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E13EC" w14:textId="77777777" w:rsidR="00A957B5" w:rsidRPr="00425F3F" w:rsidRDefault="00A957B5" w:rsidP="001276CB">
      <w:pPr>
        <w:pStyle w:val="13"/>
        <w:jc w:val="center"/>
        <w:rPr>
          <w:rFonts w:ascii="Times New Roman" w:hAnsi="Times New Roman" w:cs="Times New Roman"/>
          <w:b/>
          <w:szCs w:val="28"/>
        </w:rPr>
      </w:pPr>
      <w:r w:rsidRPr="00425F3F">
        <w:rPr>
          <w:rFonts w:ascii="Times New Roman" w:hAnsi="Times New Roman" w:cs="Times New Roman"/>
          <w:b/>
          <w:szCs w:val="28"/>
        </w:rPr>
        <w:t>СРАВНИТЕЛЬНАЯ ТАБЛИЦА</w:t>
      </w:r>
    </w:p>
    <w:p w14:paraId="406F4E9A" w14:textId="77777777" w:rsidR="00A957B5" w:rsidRPr="00425F3F" w:rsidRDefault="00A957B5" w:rsidP="001276CB">
      <w:pPr>
        <w:shd w:val="clear" w:color="auto" w:fill="FFFFFF" w:themeFill="background1"/>
        <w:tabs>
          <w:tab w:val="left" w:pos="8190"/>
          <w:tab w:val="right" w:pos="9355"/>
        </w:tabs>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к проекту Закона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цифровизации и информационной безопасности»</w:t>
      </w:r>
    </w:p>
    <w:p w14:paraId="09274C2E" w14:textId="77777777" w:rsidR="00A957B5" w:rsidRPr="00425F3F" w:rsidRDefault="00A957B5" w:rsidP="001276CB">
      <w:pPr>
        <w:shd w:val="clear" w:color="auto" w:fill="FFFFFF" w:themeFill="background1"/>
        <w:tabs>
          <w:tab w:val="left" w:pos="8190"/>
          <w:tab w:val="right" w:pos="9355"/>
        </w:tabs>
        <w:spacing w:after="0" w:line="240" w:lineRule="auto"/>
        <w:contextualSpacing/>
        <w:jc w:val="center"/>
        <w:rPr>
          <w:rFonts w:ascii="Times New Roman" w:eastAsia="Times New Roman" w:hAnsi="Times New Roman" w:cs="Times New Roman"/>
          <w:b/>
          <w:sz w:val="28"/>
          <w:szCs w:val="28"/>
        </w:rPr>
      </w:pPr>
    </w:p>
    <w:tbl>
      <w:tblPr>
        <w:tblStyle w:val="a3"/>
        <w:tblW w:w="15984" w:type="dxa"/>
        <w:tblInd w:w="-34" w:type="dxa"/>
        <w:tblLayout w:type="fixed"/>
        <w:tblLook w:val="04A0" w:firstRow="1" w:lastRow="0" w:firstColumn="1" w:lastColumn="0" w:noHBand="0" w:noVBand="1"/>
      </w:tblPr>
      <w:tblGrid>
        <w:gridCol w:w="836"/>
        <w:gridCol w:w="1481"/>
        <w:gridCol w:w="4204"/>
        <w:gridCol w:w="4678"/>
        <w:gridCol w:w="4785"/>
      </w:tblGrid>
      <w:tr w:rsidR="00A957B5" w:rsidRPr="00425F3F" w14:paraId="667A837A" w14:textId="77777777" w:rsidTr="00CD1BCB">
        <w:tc>
          <w:tcPr>
            <w:tcW w:w="836" w:type="dxa"/>
            <w:vAlign w:val="center"/>
          </w:tcPr>
          <w:p w14:paraId="43A23935" w14:textId="77777777" w:rsidR="00A957B5" w:rsidRPr="00425F3F" w:rsidRDefault="00A957B5" w:rsidP="001276CB">
            <w:pPr>
              <w:shd w:val="clear" w:color="auto" w:fill="FFFFFF" w:themeFill="background1"/>
              <w:spacing w:after="0" w:line="240" w:lineRule="auto"/>
              <w:contextualSpacing/>
              <w:jc w:val="center"/>
              <w:rPr>
                <w:rFonts w:ascii="Times New Roman" w:hAnsi="Times New Roman" w:cs="Times New Roman"/>
                <w:b/>
                <w:sz w:val="28"/>
                <w:szCs w:val="28"/>
              </w:rPr>
            </w:pPr>
            <w:r w:rsidRPr="00425F3F">
              <w:rPr>
                <w:rFonts w:ascii="Times New Roman" w:hAnsi="Times New Roman" w:cs="Times New Roman"/>
                <w:b/>
                <w:sz w:val="28"/>
                <w:szCs w:val="28"/>
              </w:rPr>
              <w:t>№</w:t>
            </w:r>
          </w:p>
        </w:tc>
        <w:tc>
          <w:tcPr>
            <w:tcW w:w="1481" w:type="dxa"/>
            <w:vAlign w:val="center"/>
          </w:tcPr>
          <w:p w14:paraId="41797E72" w14:textId="77777777" w:rsidR="00A957B5" w:rsidRPr="00425F3F" w:rsidRDefault="00A957B5" w:rsidP="001276CB">
            <w:pPr>
              <w:shd w:val="clear" w:color="auto" w:fill="FFFFFF" w:themeFill="background1"/>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Струк</w:t>
            </w:r>
          </w:p>
          <w:p w14:paraId="6CF4AD3C" w14:textId="77777777" w:rsidR="00A957B5" w:rsidRPr="00425F3F" w:rsidRDefault="00A957B5" w:rsidP="001276CB">
            <w:pPr>
              <w:shd w:val="clear" w:color="auto" w:fill="FFFFFF" w:themeFill="background1"/>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турный</w:t>
            </w:r>
          </w:p>
          <w:p w14:paraId="01A6BE21" w14:textId="77777777" w:rsidR="00A957B5" w:rsidRPr="00425F3F" w:rsidRDefault="00A957B5" w:rsidP="001276CB">
            <w:pPr>
              <w:shd w:val="clear" w:color="auto" w:fill="FFFFFF" w:themeFill="background1"/>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элемент</w:t>
            </w:r>
          </w:p>
        </w:tc>
        <w:tc>
          <w:tcPr>
            <w:tcW w:w="4204" w:type="dxa"/>
            <w:vAlign w:val="center"/>
          </w:tcPr>
          <w:p w14:paraId="74D897AE" w14:textId="77777777" w:rsidR="00A957B5" w:rsidRPr="00425F3F" w:rsidRDefault="00A957B5" w:rsidP="001276CB">
            <w:pPr>
              <w:shd w:val="clear" w:color="auto" w:fill="FFFFFF" w:themeFill="background1"/>
              <w:tabs>
                <w:tab w:val="left" w:pos="3432"/>
              </w:tabs>
              <w:spacing w:after="0" w:line="240" w:lineRule="auto"/>
              <w:ind w:firstLine="327"/>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Редакция законодательного акта</w:t>
            </w:r>
          </w:p>
        </w:tc>
        <w:tc>
          <w:tcPr>
            <w:tcW w:w="4678" w:type="dxa"/>
            <w:vAlign w:val="center"/>
          </w:tcPr>
          <w:p w14:paraId="343FE80C" w14:textId="77777777" w:rsidR="00A957B5" w:rsidRPr="00425F3F" w:rsidRDefault="00A957B5" w:rsidP="001276CB">
            <w:pPr>
              <w:shd w:val="clear" w:color="auto" w:fill="FFFFFF" w:themeFill="background1"/>
              <w:tabs>
                <w:tab w:val="left" w:pos="3432"/>
              </w:tabs>
              <w:spacing w:after="0" w:line="240" w:lineRule="auto"/>
              <w:ind w:firstLine="327"/>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Редакция предлагаемого изменения и дополнения</w:t>
            </w:r>
          </w:p>
        </w:tc>
        <w:tc>
          <w:tcPr>
            <w:tcW w:w="4785" w:type="dxa"/>
            <w:vAlign w:val="center"/>
          </w:tcPr>
          <w:p w14:paraId="12B5E0B7" w14:textId="77777777" w:rsidR="00A957B5" w:rsidRPr="00425F3F" w:rsidRDefault="00A957B5" w:rsidP="001276CB">
            <w:pPr>
              <w:shd w:val="clear" w:color="auto" w:fill="FFFFFF" w:themeFill="background1"/>
              <w:tabs>
                <w:tab w:val="left" w:pos="3432"/>
              </w:tabs>
              <w:spacing w:after="0" w:line="240" w:lineRule="auto"/>
              <w:ind w:firstLine="327"/>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Обоснование</w:t>
            </w:r>
          </w:p>
        </w:tc>
      </w:tr>
      <w:tr w:rsidR="00A957B5" w:rsidRPr="00425F3F" w14:paraId="3C79E310" w14:textId="77777777" w:rsidTr="00FD2B41">
        <w:trPr>
          <w:trHeight w:val="521"/>
        </w:trPr>
        <w:tc>
          <w:tcPr>
            <w:tcW w:w="15984" w:type="dxa"/>
            <w:gridSpan w:val="5"/>
            <w:vAlign w:val="center"/>
          </w:tcPr>
          <w:p w14:paraId="187ADCEB" w14:textId="67B070E4" w:rsidR="00A957B5" w:rsidRPr="00425F3F" w:rsidRDefault="00A957B5" w:rsidP="00FD2B41">
            <w:pPr>
              <w:shd w:val="clear" w:color="auto" w:fill="FFFFFF" w:themeFill="background1"/>
              <w:tabs>
                <w:tab w:val="left" w:pos="3432"/>
              </w:tabs>
              <w:spacing w:after="0" w:line="240" w:lineRule="auto"/>
              <w:ind w:firstLine="327"/>
              <w:contextualSpacing/>
              <w:jc w:val="center"/>
              <w:rPr>
                <w:rFonts w:ascii="Times New Roman" w:hAnsi="Times New Roman" w:cs="Times New Roman"/>
                <w:b/>
                <w:sz w:val="28"/>
                <w:szCs w:val="28"/>
              </w:rPr>
            </w:pPr>
            <w:r w:rsidRPr="00425F3F">
              <w:rPr>
                <w:rFonts w:ascii="Times New Roman" w:hAnsi="Times New Roman" w:cs="Times New Roman"/>
                <w:b/>
                <w:sz w:val="28"/>
                <w:szCs w:val="28"/>
              </w:rPr>
              <w:t>Гражданский кодекс Рес</w:t>
            </w:r>
            <w:r w:rsidR="00FD2B41">
              <w:rPr>
                <w:rFonts w:ascii="Times New Roman" w:hAnsi="Times New Roman" w:cs="Times New Roman"/>
                <w:b/>
                <w:sz w:val="28"/>
                <w:szCs w:val="28"/>
              </w:rPr>
              <w:t>публики Казахстан (Общая часть)</w:t>
            </w:r>
          </w:p>
        </w:tc>
      </w:tr>
      <w:tr w:rsidR="001276CB" w:rsidRPr="00425F3F" w14:paraId="1D499DBC" w14:textId="77777777" w:rsidTr="00CD1BCB">
        <w:tc>
          <w:tcPr>
            <w:tcW w:w="836" w:type="dxa"/>
          </w:tcPr>
          <w:p w14:paraId="48B27348"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0FD5AE4" w14:textId="7E702D21" w:rsidR="001276CB" w:rsidRPr="00425F3F" w:rsidRDefault="001276CB" w:rsidP="000B521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Статья </w:t>
            </w:r>
            <w:r w:rsidR="000B521B" w:rsidRPr="00425F3F">
              <w:rPr>
                <w:rFonts w:ascii="Times New Roman" w:hAnsi="Times New Roman" w:cs="Times New Roman"/>
                <w:sz w:val="28"/>
                <w:szCs w:val="28"/>
              </w:rPr>
              <w:t>8-1</w:t>
            </w:r>
          </w:p>
        </w:tc>
        <w:tc>
          <w:tcPr>
            <w:tcW w:w="4204" w:type="dxa"/>
          </w:tcPr>
          <w:p w14:paraId="5E2DA9D9"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b/>
                <w:bCs/>
                <w:sz w:val="28"/>
                <w:szCs w:val="28"/>
              </w:rPr>
              <w:t xml:space="preserve">Статья 8-1. Отсутствует </w:t>
            </w:r>
          </w:p>
          <w:p w14:paraId="18D9C80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p>
          <w:p w14:paraId="75DC978D"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p>
          <w:p w14:paraId="2AAEED97"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p>
          <w:p w14:paraId="1294861E"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p>
        </w:tc>
        <w:tc>
          <w:tcPr>
            <w:tcW w:w="4678" w:type="dxa"/>
          </w:tcPr>
          <w:p w14:paraId="12226241" w14:textId="0AE7FB5D" w:rsidR="00A3418A" w:rsidRPr="00425F3F" w:rsidRDefault="00A3418A" w:rsidP="00A3418A">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Статья 8-1. Электронный документ и способы его удостоверения</w:t>
            </w:r>
          </w:p>
          <w:p w14:paraId="4C202144" w14:textId="77777777" w:rsidR="00A3418A" w:rsidRPr="00425F3F" w:rsidRDefault="00A3418A" w:rsidP="00A3418A">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 Возникновение, изменение и прекращение гражданских прав и обязанностей могут быть подтверждены посредством электронного документа, соответствующего требованиям законодательства Республики Казахстан.</w:t>
            </w:r>
          </w:p>
          <w:p w14:paraId="07A91CC0" w14:textId="77777777" w:rsidR="00A3418A" w:rsidRPr="00425F3F" w:rsidRDefault="00A3418A" w:rsidP="00A3418A">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2. Электронный документ – представленная в электронно-цифровой форме информация, позволяющая установить ее достоверность, принадлежность и неизменность с применением информационно-коммуникационных технологий. </w:t>
            </w:r>
          </w:p>
          <w:p w14:paraId="7DC0AC91" w14:textId="77777777" w:rsidR="00A3418A" w:rsidRPr="00425F3F" w:rsidRDefault="00A3418A" w:rsidP="00A3418A">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3. Информация в электронной </w:t>
            </w:r>
            <w:r w:rsidRPr="00425F3F">
              <w:rPr>
                <w:rFonts w:ascii="Times New Roman" w:eastAsia="Times New Roman" w:hAnsi="Times New Roman" w:cs="Times New Roman"/>
                <w:b/>
                <w:sz w:val="28"/>
                <w:szCs w:val="28"/>
              </w:rPr>
              <w:lastRenderedPageBreak/>
              <w:t>форме, удостоверенная  электронной цифровой подписью, признается электронным документом, равнозначным документу на бумажном носителе, удостоверенному собственноручной подписью, и может применяться в любых правоотношениях в соответствии с законодательством Республики Казахстан, за исключением  установленных законодательством Республики Казахстан случаев документооборота исключительно на бумажном носителе.</w:t>
            </w:r>
          </w:p>
          <w:p w14:paraId="63A92711" w14:textId="77777777" w:rsidR="00A3418A" w:rsidRPr="00425F3F" w:rsidRDefault="00A3418A" w:rsidP="00A3418A">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4. Информация в электронной форме, удостоверенная собственноручной подписью с применением информационно-коммуникационных технологий, средств факсимильного копирования подписи и иным способом, признается электронным документом, равнозначным документу на бумажном носителе, удостоверенному собственноручной подписью, в </w:t>
            </w:r>
            <w:r w:rsidRPr="00425F3F">
              <w:rPr>
                <w:rFonts w:ascii="Times New Roman" w:eastAsia="Times New Roman" w:hAnsi="Times New Roman" w:cs="Times New Roman"/>
                <w:b/>
                <w:sz w:val="28"/>
                <w:szCs w:val="28"/>
              </w:rPr>
              <w:lastRenderedPageBreak/>
              <w:t>случаях, установленных нормативными правовыми актами Республики Казахстан или соглашением между участниками электронного документооборота.</w:t>
            </w:r>
          </w:p>
          <w:p w14:paraId="6B4CA2B2" w14:textId="77777777" w:rsidR="00A3418A" w:rsidRPr="00425F3F" w:rsidRDefault="00A3418A" w:rsidP="00A3418A">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При этом нормативные правовые акты Республики Казахстан и соглашения между участниками электронного документооборота, устанавливающие случаи признания электронных документов, удостоверенных способами, указанными в части первой настоящего пункта, равнозначными документам на бумажных носителях, удостоверенных собственноручной подписью, должны предусматривать порядок проверки таких способов удостоверения, включая проверку неизменности удостоверенной в электронном документе информации и аутентификацию лица, удостоверяющего электронный документ.</w:t>
            </w:r>
          </w:p>
          <w:p w14:paraId="66E9E398" w14:textId="6AE3A086" w:rsidR="001276CB" w:rsidRPr="00425F3F" w:rsidRDefault="00A3418A" w:rsidP="00A3418A">
            <w:pPr>
              <w:pStyle w:val="aa"/>
              <w:shd w:val="clear" w:color="auto" w:fill="FFFFFF" w:themeFill="background1"/>
              <w:ind w:firstLine="327"/>
              <w:jc w:val="both"/>
              <w:rPr>
                <w:rFonts w:ascii="Times New Roman" w:eastAsia="Times New Roman" w:hAnsi="Times New Roman"/>
                <w:sz w:val="28"/>
                <w:szCs w:val="28"/>
                <w:lang w:val="ru-RU" w:eastAsia="en-US"/>
              </w:rPr>
            </w:pPr>
            <w:r w:rsidRPr="00425F3F">
              <w:rPr>
                <w:rFonts w:ascii="Times New Roman" w:eastAsia="Times New Roman" w:hAnsi="Times New Roman"/>
                <w:b/>
                <w:sz w:val="28"/>
                <w:szCs w:val="28"/>
                <w:lang w:val="ru-RU" w:eastAsia="en-US"/>
              </w:rPr>
              <w:t xml:space="preserve">5. Электронные документы могут предоставляться </w:t>
            </w:r>
            <w:r w:rsidRPr="00425F3F">
              <w:rPr>
                <w:rFonts w:ascii="Times New Roman" w:eastAsia="Times New Roman" w:hAnsi="Times New Roman"/>
                <w:b/>
                <w:sz w:val="28"/>
                <w:szCs w:val="28"/>
                <w:lang w:val="ru-RU" w:eastAsia="en-US"/>
              </w:rPr>
              <w:lastRenderedPageBreak/>
              <w:t>государственным органам, физическим и юридическим лицам посредством сервиса цифровых документов.</w:t>
            </w:r>
          </w:p>
        </w:tc>
        <w:tc>
          <w:tcPr>
            <w:tcW w:w="4785" w:type="dxa"/>
          </w:tcPr>
          <w:p w14:paraId="59C70E55"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соответствии с Законом «Об электронном документе и электронной цифровой подписи» аутентификация электронного документа и его принадлежности ограничивается лишь применением электронной цифровой подписи.</w:t>
            </w:r>
          </w:p>
          <w:p w14:paraId="447DBC4E"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 этом согласно Закону  электронная цифровая подпись равнозначна собственноручной подписи подписывающего лица и влечет одинаковые юридические последствия.</w:t>
            </w:r>
          </w:p>
          <w:p w14:paraId="26ADC59E"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Вместе с тем,  к примеру, в Европе в Директиве об электронных подписях, принятой в 1999 году, под электронной подписью понимаются данные в электронной форме, присоединяемые к другим данным или логически связанные с ними и </w:t>
            </w:r>
            <w:r w:rsidRPr="00425F3F">
              <w:rPr>
                <w:rFonts w:ascii="Times New Roman" w:eastAsia="Times New Roman" w:hAnsi="Times New Roman" w:cs="Times New Roman"/>
                <w:sz w:val="28"/>
                <w:szCs w:val="28"/>
              </w:rPr>
              <w:lastRenderedPageBreak/>
              <w:t>служащие для их аутентификации. В частности, электронная подпись не может быть лишена юридической силы исключительно на том основании, что она была создана без использования квалифицированного сертификата или защищенного программного средства, при этом в директиве содержится  и определение "усиленной электронной подписи – что соответствует подходу РК.</w:t>
            </w:r>
          </w:p>
          <w:p w14:paraId="73830A99"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тоже время, Американское федеральное правительство считает законными все электронные подписи, признаваемые обоими контрагентами по сделке, будь это хоть отпечаток пальца.</w:t>
            </w:r>
          </w:p>
          <w:p w14:paraId="053A8560"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Вместе с тем,  в РК в различных взаимоотношениях уже применяются иные способы подписания документов, на планшете, смс. Кроме того, Гражданский кодекс при заключении сделок допускает подписание электронного документа иными способами, не только ЭЦП.</w:t>
            </w:r>
          </w:p>
          <w:p w14:paraId="311B55AB"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К примеру, сканер подписи в соответствии со стандартом государственных услуг по вопросам документирования и регистрации </w:t>
            </w:r>
            <w:r w:rsidRPr="00425F3F">
              <w:rPr>
                <w:rFonts w:ascii="Times New Roman" w:eastAsia="Times New Roman" w:hAnsi="Times New Roman" w:cs="Times New Roman"/>
                <w:sz w:val="28"/>
                <w:szCs w:val="28"/>
              </w:rPr>
              <w:lastRenderedPageBreak/>
              <w:t xml:space="preserve">населения Республики Казахстан, применяется при введении подписи  услугополучателя в электронный формуляр, ПИН  в соответствии Правилами выпуска платежных карточек, а также требования к деятельности по обслуживанию операций с их использованием на территории Республики Казахстан,  используется при  идентификации держателя платежной карточки. </w:t>
            </w:r>
          </w:p>
          <w:p w14:paraId="00B257E4"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Таким образом, предлагается снять имеющиеся ограничения удостоверения электронного документа только посредством ЭЦП, и предоставить возможность на уровне соглашения сторон или нормативных правовых актов предусматривать иные, согласно международной практике. </w:t>
            </w:r>
          </w:p>
          <w:p w14:paraId="54E2865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lang w:val="kk-KZ"/>
              </w:rPr>
            </w:pPr>
            <w:r w:rsidRPr="00425F3F">
              <w:rPr>
                <w:rFonts w:ascii="Times New Roman" w:hAnsi="Times New Roman" w:cs="Times New Roman"/>
                <w:sz w:val="28"/>
                <w:szCs w:val="28"/>
                <w:lang w:val="kk-KZ"/>
              </w:rPr>
              <w:t xml:space="preserve">В соответствии со статьей 2 Конвенции от 5 октября 1961 года, отменяющей требование легализации иностранных официальных документов, под легализацией в смысле настоящей Конвенции подразумевается только формальная процедура, используемая дипломатическими или </w:t>
            </w:r>
            <w:r w:rsidRPr="00425F3F">
              <w:rPr>
                <w:rFonts w:ascii="Times New Roman" w:hAnsi="Times New Roman" w:cs="Times New Roman"/>
                <w:sz w:val="28"/>
                <w:szCs w:val="28"/>
                <w:lang w:val="kk-KZ"/>
              </w:rPr>
              <w:lastRenderedPageBreak/>
              <w:t>консульскими агентами страны, на территории которой документ должен быть представлен,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w:t>
            </w:r>
          </w:p>
          <w:p w14:paraId="1148A08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lang w:val="kk-KZ"/>
              </w:rPr>
            </w:pPr>
            <w:r w:rsidRPr="00425F3F">
              <w:rPr>
                <w:rFonts w:ascii="Times New Roman" w:hAnsi="Times New Roman" w:cs="Times New Roman"/>
                <w:sz w:val="28"/>
                <w:szCs w:val="28"/>
                <w:lang w:val="kk-KZ"/>
              </w:rPr>
              <w:t>Также, согласно пункту 2 Правил легализации документов, утвержденных приказом МИД РК от 6 декабря 2017 года № 11-1-2/576 (далее – Правила), легализация документов представляет собой установление и засвидетельствование подлинности подписи должностного лица и печати на документах с целью использования их в другом государстве.</w:t>
            </w:r>
          </w:p>
          <w:p w14:paraId="35CD3A7D" w14:textId="2A42658F" w:rsidR="001276CB" w:rsidRPr="00425F3F" w:rsidRDefault="001276CB" w:rsidP="001276CB">
            <w:pPr>
              <w:pStyle w:val="aa"/>
              <w:ind w:firstLine="327"/>
              <w:jc w:val="both"/>
              <w:rPr>
                <w:rFonts w:ascii="Times New Roman" w:eastAsia="Times New Roman" w:hAnsi="Times New Roman"/>
                <w:sz w:val="28"/>
                <w:szCs w:val="28"/>
                <w:lang w:val="ru-RU"/>
              </w:rPr>
            </w:pPr>
            <w:r w:rsidRPr="00425F3F">
              <w:rPr>
                <w:rFonts w:ascii="Times New Roman" w:hAnsi="Times New Roman"/>
                <w:sz w:val="28"/>
                <w:szCs w:val="28"/>
                <w:lang w:val="kk-KZ"/>
              </w:rPr>
              <w:t>Учитывая, что для консульской легализации документов требуется «живая» подпись и печать уполномоченного лица, использование электронного документа для этого не применимо.</w:t>
            </w:r>
          </w:p>
        </w:tc>
      </w:tr>
      <w:tr w:rsidR="001276CB" w:rsidRPr="00425F3F" w14:paraId="37440C3E" w14:textId="77777777" w:rsidTr="00CD1BCB">
        <w:tc>
          <w:tcPr>
            <w:tcW w:w="836" w:type="dxa"/>
          </w:tcPr>
          <w:p w14:paraId="403EC944"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3BC05E0"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1 статьи 144</w:t>
            </w:r>
          </w:p>
        </w:tc>
        <w:tc>
          <w:tcPr>
            <w:tcW w:w="4204" w:type="dxa"/>
          </w:tcPr>
          <w:p w14:paraId="1F3A49DA"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Статья 144. Право на охрану тайны личной жизни</w:t>
            </w:r>
          </w:p>
          <w:p w14:paraId="1A30041E"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 xml:space="preserve">1. Гражданин имеет право на </w:t>
            </w:r>
            <w:r w:rsidRPr="00425F3F">
              <w:rPr>
                <w:rFonts w:ascii="Times New Roman" w:eastAsia="Times New Roman" w:hAnsi="Times New Roman" w:cs="Times New Roman"/>
                <w:bCs/>
                <w:sz w:val="28"/>
                <w:szCs w:val="28"/>
              </w:rPr>
              <w:lastRenderedPageBreak/>
              <w:t xml:space="preserve">охрану тайны личной жизни, в том числе тайны переписки, телефонных переговоров, дневников, заметок, записок, интимной жизни, усыновления, рождения, </w:t>
            </w:r>
            <w:r w:rsidRPr="00425F3F">
              <w:rPr>
                <w:rFonts w:ascii="Times New Roman" w:eastAsia="Times New Roman" w:hAnsi="Times New Roman" w:cs="Times New Roman"/>
                <w:b/>
                <w:bCs/>
                <w:sz w:val="28"/>
                <w:szCs w:val="28"/>
              </w:rPr>
              <w:t>врачебной,</w:t>
            </w:r>
            <w:r w:rsidRPr="00425F3F">
              <w:rPr>
                <w:rFonts w:ascii="Times New Roman" w:eastAsia="Times New Roman" w:hAnsi="Times New Roman" w:cs="Times New Roman"/>
                <w:bCs/>
                <w:sz w:val="28"/>
                <w:szCs w:val="28"/>
              </w:rPr>
              <w:t xml:space="preserve"> адвокатской тайны, тайны банковских вкладов.</w:t>
            </w:r>
          </w:p>
          <w:p w14:paraId="3F1AB729"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Раскрытие тайны личной жизни возможно лишь в случаях, установленных законодательными актами.</w:t>
            </w:r>
          </w:p>
          <w:p w14:paraId="7EF16593"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p>
        </w:tc>
        <w:tc>
          <w:tcPr>
            <w:tcW w:w="4678" w:type="dxa"/>
          </w:tcPr>
          <w:p w14:paraId="0DD2B5C3" w14:textId="77777777" w:rsidR="001276CB" w:rsidRPr="00425F3F" w:rsidRDefault="001276CB" w:rsidP="001276CB">
            <w:pPr>
              <w:pStyle w:val="aa"/>
              <w:ind w:firstLine="327"/>
              <w:jc w:val="both"/>
              <w:rPr>
                <w:rFonts w:ascii="Times New Roman" w:hAnsi="Times New Roman"/>
                <w:sz w:val="28"/>
                <w:szCs w:val="28"/>
                <w:lang w:val="ru-RU" w:eastAsia="ru-RU"/>
              </w:rPr>
            </w:pPr>
            <w:r w:rsidRPr="00425F3F">
              <w:rPr>
                <w:rFonts w:ascii="Times New Roman" w:hAnsi="Times New Roman"/>
                <w:sz w:val="28"/>
                <w:szCs w:val="28"/>
                <w:lang w:val="ru-RU" w:eastAsia="ru-RU"/>
              </w:rPr>
              <w:lastRenderedPageBreak/>
              <w:t>Статья 144. Право на охрану тайны личной жизни</w:t>
            </w:r>
          </w:p>
          <w:p w14:paraId="745C642B" w14:textId="02108506" w:rsidR="00D24750" w:rsidRPr="00425F3F" w:rsidRDefault="001276CB" w:rsidP="00D24750">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lang w:val="kk-KZ"/>
              </w:rPr>
            </w:pPr>
            <w:r w:rsidRPr="00425F3F">
              <w:rPr>
                <w:rFonts w:ascii="Times New Roman" w:hAnsi="Times New Roman" w:cs="Times New Roman"/>
                <w:spacing w:val="2"/>
                <w:sz w:val="28"/>
                <w:szCs w:val="28"/>
                <w:lang w:eastAsia="ru-RU"/>
              </w:rPr>
              <w:t xml:space="preserve">1. </w:t>
            </w:r>
            <w:r w:rsidR="00D24750" w:rsidRPr="00425F3F">
              <w:rPr>
                <w:rFonts w:ascii="Times New Roman" w:eastAsia="Calibri" w:hAnsi="Times New Roman" w:cs="Times New Roman"/>
                <w:bCs/>
                <w:sz w:val="28"/>
                <w:szCs w:val="28"/>
                <w:lang w:eastAsia="ru-RU"/>
              </w:rPr>
              <w:t xml:space="preserve">Гражданин имеет право на </w:t>
            </w:r>
            <w:r w:rsidR="00D24750" w:rsidRPr="00425F3F">
              <w:rPr>
                <w:rFonts w:ascii="Times New Roman" w:eastAsia="Calibri" w:hAnsi="Times New Roman" w:cs="Times New Roman"/>
                <w:bCs/>
                <w:sz w:val="28"/>
                <w:szCs w:val="28"/>
                <w:lang w:eastAsia="ru-RU"/>
              </w:rPr>
              <w:lastRenderedPageBreak/>
              <w:t xml:space="preserve">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w:t>
            </w:r>
            <w:r w:rsidR="00D24750" w:rsidRPr="00425F3F">
              <w:rPr>
                <w:rFonts w:ascii="Times New Roman" w:eastAsia="Calibri" w:hAnsi="Times New Roman" w:cs="Times New Roman"/>
                <w:b/>
                <w:bCs/>
                <w:sz w:val="28"/>
                <w:szCs w:val="28"/>
                <w:lang w:eastAsia="ru-RU"/>
              </w:rPr>
              <w:t>тайны медицинского работника</w:t>
            </w:r>
            <w:r w:rsidR="00D24750" w:rsidRPr="00425F3F">
              <w:rPr>
                <w:rFonts w:ascii="Times New Roman" w:eastAsia="Calibri" w:hAnsi="Times New Roman" w:cs="Times New Roman"/>
                <w:bCs/>
                <w:sz w:val="28"/>
                <w:szCs w:val="28"/>
                <w:lang w:eastAsia="ru-RU"/>
              </w:rPr>
              <w:t>, банковских вкладов.</w:t>
            </w:r>
          </w:p>
          <w:p w14:paraId="26C6159A"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Раскрытие тайны личной жизни возможно лишь в случаях, установленных законодательными актами.</w:t>
            </w:r>
          </w:p>
          <w:p w14:paraId="183770D1" w14:textId="77777777" w:rsidR="001276CB" w:rsidRPr="00425F3F" w:rsidRDefault="001276CB" w:rsidP="001276CB">
            <w:pPr>
              <w:pStyle w:val="aa"/>
              <w:ind w:firstLine="327"/>
              <w:jc w:val="both"/>
              <w:rPr>
                <w:rFonts w:ascii="Times New Roman" w:hAnsi="Times New Roman"/>
                <w:spacing w:val="2"/>
                <w:sz w:val="28"/>
                <w:szCs w:val="28"/>
                <w:lang w:val="ru-RU" w:eastAsia="ru-RU"/>
              </w:rPr>
            </w:pPr>
          </w:p>
        </w:tc>
        <w:tc>
          <w:tcPr>
            <w:tcW w:w="4785" w:type="dxa"/>
          </w:tcPr>
          <w:p w14:paraId="21EFBA6D" w14:textId="77777777" w:rsidR="001276CB" w:rsidRPr="00425F3F" w:rsidRDefault="001276CB" w:rsidP="001276CB">
            <w:pPr>
              <w:pStyle w:val="aa"/>
              <w:ind w:firstLine="327"/>
              <w:jc w:val="both"/>
              <w:rPr>
                <w:rFonts w:ascii="Times New Roman" w:eastAsia="Times New Roman" w:hAnsi="Times New Roman"/>
                <w:sz w:val="28"/>
                <w:szCs w:val="28"/>
                <w:lang w:val="ru-RU"/>
              </w:rPr>
            </w:pPr>
            <w:r w:rsidRPr="00425F3F">
              <w:rPr>
                <w:rFonts w:ascii="Times New Roman" w:eastAsia="Times New Roman" w:hAnsi="Times New Roman"/>
                <w:sz w:val="28"/>
                <w:szCs w:val="28"/>
                <w:lang w:val="ru-RU"/>
              </w:rPr>
              <w:lastRenderedPageBreak/>
              <w:t xml:space="preserve">В целях регламентирования чувствительных данных, а также приведение в соответствие с </w:t>
            </w:r>
            <w:r w:rsidRPr="00425F3F">
              <w:rPr>
                <w:rFonts w:ascii="Times New Roman" w:eastAsia="Times New Roman" w:hAnsi="Times New Roman"/>
                <w:sz w:val="28"/>
                <w:szCs w:val="28"/>
                <w:lang w:val="ru-RU"/>
              </w:rPr>
              <w:lastRenderedPageBreak/>
              <w:t>международным законодательством.</w:t>
            </w:r>
          </w:p>
          <w:p w14:paraId="04CF996E" w14:textId="39B746CC" w:rsidR="001276CB" w:rsidRPr="00425F3F" w:rsidRDefault="001276CB" w:rsidP="001276CB">
            <w:pPr>
              <w:pStyle w:val="aa"/>
              <w:ind w:firstLine="327"/>
              <w:jc w:val="both"/>
              <w:rPr>
                <w:rFonts w:ascii="Times New Roman" w:eastAsia="Times New Roman" w:hAnsi="Times New Roman"/>
                <w:sz w:val="28"/>
                <w:szCs w:val="28"/>
                <w:lang w:val="ru-RU"/>
              </w:rPr>
            </w:pPr>
            <w:r w:rsidRPr="00425F3F">
              <w:rPr>
                <w:rFonts w:ascii="Times New Roman" w:eastAsia="Times New Roman" w:hAnsi="Times New Roman"/>
                <w:sz w:val="28"/>
                <w:szCs w:val="28"/>
                <w:lang w:val="ru-RU"/>
              </w:rPr>
              <w:t>С развитием цифровых технологий особую актуальность приобретает проблема защиты персональных данных, в частности на международном и наднациональном уровнях все более детальной регламентации подвергается защита данных при автоматизированной обработке.</w:t>
            </w:r>
          </w:p>
          <w:p w14:paraId="2B3DBC6C" w14:textId="77777777" w:rsidR="001276CB" w:rsidRPr="00425F3F" w:rsidRDefault="001276CB" w:rsidP="001276CB">
            <w:pPr>
              <w:pStyle w:val="aa"/>
              <w:ind w:firstLine="327"/>
              <w:jc w:val="both"/>
              <w:rPr>
                <w:rFonts w:ascii="Times New Roman" w:eastAsia="Times New Roman" w:hAnsi="Times New Roman"/>
                <w:sz w:val="28"/>
                <w:szCs w:val="28"/>
                <w:lang w:val="ru-RU"/>
              </w:rPr>
            </w:pPr>
            <w:r w:rsidRPr="00425F3F">
              <w:rPr>
                <w:rFonts w:ascii="Times New Roman" w:eastAsia="Times New Roman" w:hAnsi="Times New Roman"/>
                <w:sz w:val="28"/>
                <w:szCs w:val="28"/>
                <w:lang w:val="ru-RU"/>
              </w:rPr>
              <w:t xml:space="preserve">В Казахстане регулирование общественных отношений в сфере персональных данных, в том числе их защите осуществляется в соответствии с Законом о персональных данных и их защите», а также в части автоматизированной обработки положениями Закона об информатизации. </w:t>
            </w:r>
          </w:p>
          <w:p w14:paraId="7A723C32" w14:textId="77777777" w:rsidR="001276CB" w:rsidRPr="00425F3F" w:rsidRDefault="001276CB" w:rsidP="001276CB">
            <w:pPr>
              <w:pStyle w:val="aa"/>
              <w:ind w:firstLine="327"/>
              <w:jc w:val="both"/>
              <w:rPr>
                <w:rFonts w:ascii="Times New Roman" w:eastAsia="Times New Roman" w:hAnsi="Times New Roman"/>
                <w:sz w:val="28"/>
                <w:szCs w:val="28"/>
                <w:lang w:val="ru-RU"/>
              </w:rPr>
            </w:pPr>
            <w:r w:rsidRPr="00425F3F">
              <w:rPr>
                <w:rFonts w:ascii="Times New Roman" w:eastAsia="Times New Roman" w:hAnsi="Times New Roman"/>
                <w:sz w:val="28"/>
                <w:szCs w:val="28"/>
                <w:lang w:val="ru-RU"/>
              </w:rPr>
              <w:t xml:space="preserve">В большинстве стран право на защиту персональных данных рассматривается как фундаментальное, поскольку в соответствии с европейским подходом выводится из права на защиту частной жизни. </w:t>
            </w:r>
          </w:p>
          <w:p w14:paraId="0B7C3684" w14:textId="77777777" w:rsidR="001276CB" w:rsidRPr="00425F3F" w:rsidRDefault="001276CB" w:rsidP="001276CB">
            <w:pPr>
              <w:pStyle w:val="aa"/>
              <w:ind w:firstLine="327"/>
              <w:jc w:val="both"/>
              <w:rPr>
                <w:rFonts w:ascii="Times New Roman" w:eastAsia="Times New Roman" w:hAnsi="Times New Roman"/>
                <w:sz w:val="28"/>
                <w:szCs w:val="28"/>
                <w:lang w:val="ru-RU"/>
              </w:rPr>
            </w:pPr>
            <w:r w:rsidRPr="00425F3F">
              <w:rPr>
                <w:rFonts w:ascii="Times New Roman" w:eastAsia="Times New Roman" w:hAnsi="Times New Roman"/>
                <w:sz w:val="28"/>
                <w:szCs w:val="28"/>
                <w:lang w:val="ru-RU"/>
              </w:rPr>
              <w:t xml:space="preserve">В Европейском союзе был принят Регламент 2016/679 Европейского парламента и Союза «О защите </w:t>
            </w:r>
            <w:r w:rsidRPr="00425F3F">
              <w:rPr>
                <w:rFonts w:ascii="Times New Roman" w:eastAsia="Times New Roman" w:hAnsi="Times New Roman"/>
                <w:sz w:val="28"/>
                <w:szCs w:val="28"/>
                <w:lang w:val="ru-RU"/>
              </w:rPr>
              <w:lastRenderedPageBreak/>
              <w:t>физических лиц относительно обработки персональных данных и о свободном перемещении таких данных», введенный в действие 25 мая 2018 года, в котором особое внимание уделяется чувствительным данным.</w:t>
            </w:r>
          </w:p>
        </w:tc>
      </w:tr>
      <w:tr w:rsidR="001276CB" w:rsidRPr="00425F3F" w14:paraId="4CD5BA00" w14:textId="77777777" w:rsidTr="00CD1BCB">
        <w:tc>
          <w:tcPr>
            <w:tcW w:w="836" w:type="dxa"/>
          </w:tcPr>
          <w:p w14:paraId="3CAB6F05"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7CEDDAC" w14:textId="7A5FC442"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2 статьи 152</w:t>
            </w:r>
          </w:p>
        </w:tc>
        <w:tc>
          <w:tcPr>
            <w:tcW w:w="4204" w:type="dxa"/>
          </w:tcPr>
          <w:p w14:paraId="46F919AD"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Статья 152. Письменная форма сделки</w:t>
            </w:r>
          </w:p>
          <w:p w14:paraId="5D5AEBD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w:t>
            </w:r>
          </w:p>
          <w:p w14:paraId="0417A4AE" w14:textId="77777777" w:rsidR="001276CB" w:rsidRPr="00425F3F" w:rsidRDefault="001276CB" w:rsidP="001276CB">
            <w:pPr>
              <w:pStyle w:val="pj"/>
              <w:shd w:val="clear" w:color="auto" w:fill="FFFFFF"/>
              <w:spacing w:before="0" w:beforeAutospacing="0" w:after="0" w:afterAutospacing="0"/>
              <w:ind w:firstLine="327"/>
              <w:jc w:val="both"/>
              <w:textAlignment w:val="baseline"/>
              <w:rPr>
                <w:sz w:val="28"/>
                <w:szCs w:val="28"/>
              </w:rPr>
            </w:pPr>
            <w:r w:rsidRPr="00425F3F">
              <w:rPr>
                <w:rStyle w:val="s0"/>
                <w:sz w:val="28"/>
                <w:szCs w:val="28"/>
              </w:rPr>
              <w:t>2. Сделка, совершенная в письменной форме, должна быть подписана сторонами или их представителями, если иное не вытекает из обычаев делового оборота.</w:t>
            </w:r>
          </w:p>
          <w:p w14:paraId="761AD491" w14:textId="1A155272"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Style w:val="s0"/>
                <w:rFonts w:ascii="Times New Roman" w:hAnsi="Times New Roman" w:cs="Times New Roman"/>
                <w:sz w:val="28"/>
                <w:szCs w:val="28"/>
              </w:rPr>
              <w:t xml:space="preserve">Допускается при совершении сделки использование средств факсимильного </w:t>
            </w:r>
            <w:r w:rsidRPr="00425F3F">
              <w:rPr>
                <w:rStyle w:val="s0"/>
                <w:rFonts w:ascii="Times New Roman" w:hAnsi="Times New Roman" w:cs="Times New Roman"/>
                <w:b/>
                <w:sz w:val="28"/>
                <w:szCs w:val="28"/>
              </w:rPr>
              <w:t>копирования подписи,</w:t>
            </w:r>
            <w:r w:rsidRPr="00425F3F">
              <w:rPr>
                <w:rFonts w:ascii="Times New Roman" w:hAnsi="Times New Roman" w:cs="Times New Roman"/>
                <w:b/>
                <w:sz w:val="28"/>
                <w:szCs w:val="28"/>
              </w:rPr>
              <w:t xml:space="preserve"> электронной цифровой подписи</w:t>
            </w:r>
            <w:r w:rsidRPr="00425F3F">
              <w:rPr>
                <w:rStyle w:val="s0"/>
                <w:rFonts w:ascii="Times New Roman" w:hAnsi="Times New Roman" w:cs="Times New Roman"/>
                <w:b/>
                <w:sz w:val="28"/>
                <w:szCs w:val="28"/>
              </w:rPr>
              <w:t>, если это не противоречит законодательству или требованию одного из участников</w:t>
            </w:r>
            <w:r w:rsidRPr="00425F3F">
              <w:rPr>
                <w:rStyle w:val="s0"/>
                <w:rFonts w:ascii="Times New Roman" w:hAnsi="Times New Roman" w:cs="Times New Roman"/>
                <w:sz w:val="28"/>
                <w:szCs w:val="28"/>
              </w:rPr>
              <w:t>.</w:t>
            </w:r>
          </w:p>
        </w:tc>
        <w:tc>
          <w:tcPr>
            <w:tcW w:w="4678" w:type="dxa"/>
          </w:tcPr>
          <w:p w14:paraId="3F08B1D6"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Статья 152. Письменная форма сделки</w:t>
            </w:r>
          </w:p>
          <w:p w14:paraId="4B9B3117"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w:t>
            </w:r>
          </w:p>
          <w:p w14:paraId="1BB70ABC" w14:textId="77777777" w:rsidR="001276CB" w:rsidRPr="00425F3F" w:rsidRDefault="001276CB" w:rsidP="001276CB">
            <w:pPr>
              <w:shd w:val="clear" w:color="auto" w:fill="FFFFFF" w:themeFill="background1"/>
              <w:spacing w:after="0" w:line="240" w:lineRule="auto"/>
              <w:ind w:firstLine="327"/>
              <w:contextualSpacing/>
              <w:jc w:val="both"/>
              <w:rPr>
                <w:rStyle w:val="s0"/>
                <w:rFonts w:ascii="Times New Roman" w:hAnsi="Times New Roman" w:cs="Times New Roman"/>
                <w:sz w:val="28"/>
                <w:szCs w:val="28"/>
              </w:rPr>
            </w:pPr>
            <w:r w:rsidRPr="00425F3F">
              <w:rPr>
                <w:rStyle w:val="s0"/>
                <w:rFonts w:ascii="Times New Roman" w:hAnsi="Times New Roman" w:cs="Times New Roman"/>
                <w:sz w:val="28"/>
                <w:szCs w:val="28"/>
              </w:rPr>
              <w:t>2. Сделка, совершенная в письменной форме, должна быть подписана сторонами или их представителями, если иное не вытекает из обычаев делового оборота.</w:t>
            </w:r>
          </w:p>
          <w:p w14:paraId="7E59AAA5" w14:textId="58239DCB" w:rsidR="001276CB" w:rsidRPr="00425F3F" w:rsidRDefault="001276CB" w:rsidP="001276CB">
            <w:pPr>
              <w:pStyle w:val="aa"/>
              <w:ind w:firstLine="327"/>
              <w:jc w:val="both"/>
              <w:rPr>
                <w:rFonts w:ascii="Times New Roman" w:hAnsi="Times New Roman"/>
                <w:sz w:val="28"/>
                <w:szCs w:val="28"/>
                <w:lang w:val="ru-RU" w:eastAsia="ru-RU"/>
              </w:rPr>
            </w:pPr>
            <w:r w:rsidRPr="00425F3F">
              <w:rPr>
                <w:rStyle w:val="s0"/>
                <w:rFonts w:ascii="Times New Roman" w:eastAsia="Times New Roman" w:hAnsi="Times New Roman"/>
                <w:sz w:val="28"/>
                <w:szCs w:val="28"/>
                <w:lang w:val="ru-RU" w:eastAsia="ru-RU"/>
              </w:rPr>
              <w:t xml:space="preserve">Допускается при совершении сделки </w:t>
            </w:r>
            <w:r w:rsidRPr="00425F3F">
              <w:rPr>
                <w:rStyle w:val="s0"/>
                <w:rFonts w:ascii="Times New Roman" w:eastAsia="Times New Roman" w:hAnsi="Times New Roman"/>
                <w:b/>
                <w:sz w:val="28"/>
                <w:szCs w:val="28"/>
                <w:lang w:val="ru-RU" w:eastAsia="ru-RU"/>
              </w:rPr>
              <w:t>использование способов, указанных в пункте 4 статьи 8-1 настоящего Кодекса.</w:t>
            </w:r>
          </w:p>
        </w:tc>
        <w:tc>
          <w:tcPr>
            <w:tcW w:w="4785" w:type="dxa"/>
          </w:tcPr>
          <w:p w14:paraId="50CA899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sz w:val="28"/>
                <w:szCs w:val="28"/>
              </w:rPr>
              <w:t>В целях установления возможности применением технических средств при совершении сделок</w:t>
            </w:r>
          </w:p>
          <w:p w14:paraId="50F47267" w14:textId="77777777" w:rsidR="001276CB" w:rsidRPr="00425F3F" w:rsidRDefault="001276CB" w:rsidP="001276CB">
            <w:pPr>
              <w:pStyle w:val="aa"/>
              <w:ind w:firstLine="327"/>
              <w:jc w:val="both"/>
              <w:rPr>
                <w:rFonts w:ascii="Times New Roman" w:eastAsia="Times New Roman" w:hAnsi="Times New Roman"/>
                <w:sz w:val="28"/>
                <w:szCs w:val="28"/>
                <w:lang w:val="ru-RU"/>
              </w:rPr>
            </w:pPr>
          </w:p>
        </w:tc>
      </w:tr>
      <w:tr w:rsidR="001276CB" w:rsidRPr="00425F3F" w14:paraId="66A2C250" w14:textId="77777777" w:rsidTr="00FD2B41">
        <w:trPr>
          <w:trHeight w:val="587"/>
        </w:trPr>
        <w:tc>
          <w:tcPr>
            <w:tcW w:w="15984" w:type="dxa"/>
            <w:gridSpan w:val="5"/>
            <w:vAlign w:val="center"/>
          </w:tcPr>
          <w:p w14:paraId="4929E0D2" w14:textId="34387CB4" w:rsidR="001276CB" w:rsidRPr="00FD2B41" w:rsidRDefault="001276CB" w:rsidP="00FD2B41">
            <w:pPr>
              <w:shd w:val="clear" w:color="auto" w:fill="FFFFFF" w:themeFill="background1"/>
              <w:spacing w:after="0" w:line="240" w:lineRule="auto"/>
              <w:jc w:val="center"/>
              <w:rPr>
                <w:rFonts w:ascii="Times New Roman" w:hAnsi="Times New Roman" w:cs="Times New Roman"/>
                <w:b/>
                <w:sz w:val="28"/>
                <w:szCs w:val="28"/>
              </w:rPr>
            </w:pPr>
            <w:r w:rsidRPr="00FD2B41">
              <w:rPr>
                <w:rFonts w:ascii="Times New Roman" w:hAnsi="Times New Roman" w:cs="Times New Roman"/>
                <w:b/>
                <w:sz w:val="28"/>
                <w:szCs w:val="28"/>
              </w:rPr>
              <w:t>Гражданский кодекс Республики Казахстан (Особе</w:t>
            </w:r>
            <w:r w:rsidR="00FD2B41" w:rsidRPr="00FD2B41">
              <w:rPr>
                <w:rFonts w:ascii="Times New Roman" w:hAnsi="Times New Roman" w:cs="Times New Roman"/>
                <w:b/>
                <w:sz w:val="28"/>
                <w:szCs w:val="28"/>
              </w:rPr>
              <w:t>нная часть) от 1 июля 1999 года</w:t>
            </w:r>
          </w:p>
        </w:tc>
      </w:tr>
      <w:tr w:rsidR="001276CB" w:rsidRPr="00425F3F" w14:paraId="5928C622" w14:textId="77777777" w:rsidTr="00CD1BCB">
        <w:tc>
          <w:tcPr>
            <w:tcW w:w="836" w:type="dxa"/>
          </w:tcPr>
          <w:p w14:paraId="0D0551BB"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01D1E2B"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6 статьи 830</w:t>
            </w:r>
          </w:p>
        </w:tc>
        <w:tc>
          <w:tcPr>
            <w:tcW w:w="4204" w:type="dxa"/>
          </w:tcPr>
          <w:p w14:paraId="181B2A0C"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830. Тайна страхования</w:t>
            </w:r>
          </w:p>
          <w:p w14:paraId="6528BA57"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66818D58"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Сведения, содержащие тайну страхования, в случае смерти страхователя, застрахованного, выгодоприобретателя выдаются:</w:t>
            </w:r>
          </w:p>
          <w:p w14:paraId="13185ED6"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8FAE081"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судам и нотариусам по находящимся в их производстве наследственным делам на основании определения, постановления суда или </w:t>
            </w:r>
            <w:r w:rsidRPr="00425F3F">
              <w:rPr>
                <w:rFonts w:ascii="Times New Roman" w:eastAsia="Times New Roman" w:hAnsi="Times New Roman" w:cs="Times New Roman"/>
                <w:b/>
                <w:sz w:val="28"/>
                <w:szCs w:val="28"/>
              </w:rPr>
              <w:t>письменного</w:t>
            </w:r>
            <w:r w:rsidRPr="00425F3F">
              <w:rPr>
                <w:rFonts w:ascii="Times New Roman" w:eastAsia="Times New Roman" w:hAnsi="Times New Roman" w:cs="Times New Roman"/>
                <w:sz w:val="28"/>
                <w:szCs w:val="28"/>
              </w:rPr>
              <w:t xml:space="preserve"> запроса нотариуса, заверенного его печатью. К письменному запросу нотариуса должна быть приложена </w:t>
            </w:r>
            <w:r w:rsidRPr="00425F3F">
              <w:rPr>
                <w:rFonts w:ascii="Times New Roman" w:eastAsia="Times New Roman" w:hAnsi="Times New Roman" w:cs="Times New Roman"/>
                <w:b/>
                <w:sz w:val="28"/>
                <w:szCs w:val="28"/>
              </w:rPr>
              <w:t xml:space="preserve">копия </w:t>
            </w:r>
            <w:r w:rsidRPr="00425F3F">
              <w:rPr>
                <w:rFonts w:ascii="Times New Roman" w:eastAsia="Times New Roman" w:hAnsi="Times New Roman" w:cs="Times New Roman"/>
                <w:sz w:val="28"/>
                <w:szCs w:val="28"/>
              </w:rPr>
              <w:t>свидетельства о смерти страхователя;</w:t>
            </w:r>
          </w:p>
        </w:tc>
        <w:tc>
          <w:tcPr>
            <w:tcW w:w="4678" w:type="dxa"/>
          </w:tcPr>
          <w:p w14:paraId="3B838783"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830. Тайна страхования</w:t>
            </w:r>
          </w:p>
          <w:p w14:paraId="3FF26D7A"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25EC6B3"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6. Сведения, содержащие тайну страхования, в случае смерти страхователя, застрахованного, выгодоприобретателя выдаются:</w:t>
            </w:r>
          </w:p>
          <w:p w14:paraId="18F991A7"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955783A" w14:textId="1F3477B2"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судам и нотариусам по находящимся в их производстве наследственным делам на основании определения, постановления суда или запроса нотариуса, заверенного его печатью. К запросу нотариуса должны быть приложены </w:t>
            </w:r>
            <w:r w:rsidRPr="00425F3F">
              <w:rPr>
                <w:rFonts w:ascii="Times New Roman" w:eastAsia="Times New Roman" w:hAnsi="Times New Roman" w:cs="Times New Roman"/>
                <w:b/>
                <w:sz w:val="28"/>
                <w:szCs w:val="28"/>
              </w:rPr>
              <w:t>электронная</w:t>
            </w:r>
            <w:r w:rsidRPr="00425F3F">
              <w:rPr>
                <w:rFonts w:ascii="Times New Roman" w:eastAsia="Times New Roman" w:hAnsi="Times New Roman" w:cs="Times New Roman"/>
                <w:sz w:val="28"/>
                <w:szCs w:val="28"/>
              </w:rPr>
              <w:t xml:space="preserve"> копия свидетельства;</w:t>
            </w:r>
          </w:p>
        </w:tc>
        <w:tc>
          <w:tcPr>
            <w:tcW w:w="4785" w:type="dxa"/>
          </w:tcPr>
          <w:p w14:paraId="1EF22AA1"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цифровизации сферы регистрации актов гражданского </w:t>
            </w:r>
            <w:r w:rsidRPr="00425F3F">
              <w:rPr>
                <w:rFonts w:ascii="Times New Roman" w:eastAsia="Times New Roman" w:hAnsi="Times New Roman" w:cs="Times New Roman"/>
                <w:sz w:val="28"/>
                <w:szCs w:val="28"/>
              </w:rPr>
              <w:lastRenderedPageBreak/>
              <w:t>состояния предлагается выдавать на территории Республики Казахстан свидетельства и справки в электронном формате.</w:t>
            </w:r>
          </w:p>
          <w:p w14:paraId="4B5A28F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 этом в случае необходимости свидетельство или справка могут быть выданы и на бумажном носителе в случае запроса.</w:t>
            </w:r>
          </w:p>
          <w:p w14:paraId="5CE3958D"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Так, документ в электронном формате после государственной регистрации акта регистрирующими органами (орган РАГС) будут поступать в личный кабинет заявителя на портале электронного правительства. </w:t>
            </w:r>
          </w:p>
          <w:p w14:paraId="21ED370A"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настоящее время после регистрации на портале гражданин (или наследник) видит статус обработки заявки и получает уведомление, о том в каком филиале ЦОНа он сможет получить свидетельство (справку) о государственной регистрации акта, установленного образца. </w:t>
            </w:r>
          </w:p>
          <w:p w14:paraId="246534EE"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Предлагаемая поправка будет удобна для граждан, тем, что при утере документа не будет необходимости получать повторные свидетельства. </w:t>
            </w:r>
          </w:p>
          <w:p w14:paraId="59AC4E13"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Свидетельство или справку при необходимости гражданин сможет распечатать, либо предъявить электронную версию</w:t>
            </w:r>
            <w:r w:rsidRPr="00425F3F">
              <w:rPr>
                <w:rFonts w:ascii="Times New Roman" w:hAnsi="Times New Roman" w:cs="Times New Roman"/>
                <w:sz w:val="28"/>
                <w:szCs w:val="28"/>
              </w:rPr>
              <w:t xml:space="preserve"> с </w:t>
            </w:r>
            <w:r w:rsidRPr="00425F3F">
              <w:rPr>
                <w:rFonts w:ascii="Times New Roman" w:eastAsia="Times New Roman" w:hAnsi="Times New Roman" w:cs="Times New Roman"/>
                <w:sz w:val="28"/>
                <w:szCs w:val="28"/>
              </w:rPr>
              <w:t xml:space="preserve">QR-кодом. </w:t>
            </w:r>
          </w:p>
          <w:p w14:paraId="423C10E9"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Также для выезда за пределы РК предлагается выдавать соответствующие свидетельства или справки (по необходимости) на бумажном носителе (в формате А4) с QR-кодом.</w:t>
            </w:r>
          </w:p>
          <w:p w14:paraId="1561849A"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Следует отметить, что в настоящее время (с 12 октября 2020 года) успешно реализован пилотный проект по исключению выдачи бумажных свидетельств о смерти, уведомление о смерти можно получать на портале электронного правительства.</w:t>
            </w:r>
          </w:p>
        </w:tc>
      </w:tr>
      <w:tr w:rsidR="001276CB" w:rsidRPr="00425F3F" w14:paraId="455613B6" w14:textId="77777777" w:rsidTr="00FD2B41">
        <w:trPr>
          <w:trHeight w:val="583"/>
        </w:trPr>
        <w:tc>
          <w:tcPr>
            <w:tcW w:w="15984" w:type="dxa"/>
            <w:gridSpan w:val="5"/>
            <w:vAlign w:val="center"/>
          </w:tcPr>
          <w:p w14:paraId="480A11B4" w14:textId="1F3E1018" w:rsidR="001276CB" w:rsidRPr="00FD2B41" w:rsidRDefault="001276CB" w:rsidP="00FD2B41">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lastRenderedPageBreak/>
              <w:t>Земельный кодекс Республики</w:t>
            </w:r>
            <w:r w:rsidR="00FD2B41">
              <w:rPr>
                <w:rFonts w:ascii="Times New Roman" w:hAnsi="Times New Roman" w:cs="Times New Roman"/>
                <w:b/>
                <w:sz w:val="28"/>
                <w:szCs w:val="28"/>
              </w:rPr>
              <w:t xml:space="preserve"> Казахстан от 20 июня 2003 года</w:t>
            </w:r>
          </w:p>
        </w:tc>
      </w:tr>
      <w:tr w:rsidR="001276CB" w:rsidRPr="00425F3F" w14:paraId="112F14F8" w14:textId="77777777" w:rsidTr="00CD1BCB">
        <w:tc>
          <w:tcPr>
            <w:tcW w:w="836" w:type="dxa"/>
          </w:tcPr>
          <w:p w14:paraId="123F077C"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70ED5C6" w14:textId="77777777" w:rsidR="001276CB" w:rsidRPr="00425F3F" w:rsidRDefault="008071A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sdt>
              <w:sdtPr>
                <w:rPr>
                  <w:rFonts w:ascii="Times New Roman" w:hAnsi="Times New Roman" w:cs="Times New Roman"/>
                  <w:sz w:val="28"/>
                  <w:szCs w:val="28"/>
                </w:rPr>
                <w:tag w:val="goog_rdk_3"/>
                <w:id w:val="-953089313"/>
              </w:sdtPr>
              <w:sdtContent/>
            </w:sdt>
            <w:r w:rsidR="001276CB" w:rsidRPr="00425F3F">
              <w:rPr>
                <w:rFonts w:ascii="Times New Roman" w:eastAsia="Times New Roman" w:hAnsi="Times New Roman" w:cs="Times New Roman"/>
                <w:sz w:val="28"/>
                <w:szCs w:val="28"/>
              </w:rPr>
              <w:t>Пункт 1 статьи 158</w:t>
            </w:r>
          </w:p>
        </w:tc>
        <w:tc>
          <w:tcPr>
            <w:tcW w:w="4204" w:type="dxa"/>
          </w:tcPr>
          <w:p w14:paraId="2F2BC979"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158. Предоставление сведений государственного земельного кадастра и пользование информацией кадастра</w:t>
            </w:r>
          </w:p>
          <w:p w14:paraId="3DDCF7CE"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Сведения государственного земельного кадастра об определенном земельном участке предоставляются в виде </w:t>
            </w:r>
            <w:r w:rsidRPr="00425F3F">
              <w:rPr>
                <w:rFonts w:ascii="Times New Roman" w:eastAsia="Times New Roman" w:hAnsi="Times New Roman" w:cs="Times New Roman"/>
                <w:sz w:val="28"/>
                <w:szCs w:val="28"/>
              </w:rPr>
              <w:lastRenderedPageBreak/>
              <w:t xml:space="preserve">выписок </w:t>
            </w:r>
            <w:r w:rsidRPr="00425F3F">
              <w:rPr>
                <w:rFonts w:ascii="Times New Roman" w:eastAsia="Times New Roman" w:hAnsi="Times New Roman" w:cs="Times New Roman"/>
                <w:b/>
                <w:sz w:val="28"/>
                <w:szCs w:val="28"/>
              </w:rPr>
              <w:t>по месту учета данного земельного участка.</w:t>
            </w:r>
          </w:p>
        </w:tc>
        <w:tc>
          <w:tcPr>
            <w:tcW w:w="4678" w:type="dxa"/>
          </w:tcPr>
          <w:p w14:paraId="611B734C" w14:textId="77777777" w:rsidR="001276CB" w:rsidRPr="00425F3F" w:rsidRDefault="008071A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22"/>
                <w:id w:val="183026318"/>
              </w:sdtPr>
              <w:sdtContent/>
            </w:sdt>
            <w:sdt>
              <w:sdtPr>
                <w:rPr>
                  <w:rFonts w:ascii="Times New Roman" w:hAnsi="Times New Roman" w:cs="Times New Roman"/>
                  <w:sz w:val="28"/>
                  <w:szCs w:val="28"/>
                </w:rPr>
                <w:tag w:val="goog_rdk_247"/>
                <w:id w:val="759258023"/>
              </w:sdtPr>
              <w:sdtContent/>
            </w:sdt>
            <w:sdt>
              <w:sdtPr>
                <w:rPr>
                  <w:rFonts w:ascii="Times New Roman" w:hAnsi="Times New Roman" w:cs="Times New Roman"/>
                  <w:sz w:val="28"/>
                  <w:szCs w:val="28"/>
                </w:rPr>
                <w:tag w:val="goog_rdk_262"/>
                <w:id w:val="2062670655"/>
              </w:sdtPr>
              <w:sdtContent/>
            </w:sdt>
            <w:sdt>
              <w:sdtPr>
                <w:rPr>
                  <w:rFonts w:ascii="Times New Roman" w:hAnsi="Times New Roman" w:cs="Times New Roman"/>
                  <w:sz w:val="28"/>
                  <w:szCs w:val="28"/>
                </w:rPr>
                <w:tag w:val="goog_rdk_288"/>
                <w:id w:val="1835719396"/>
              </w:sdtPr>
              <w:sdtContent/>
            </w:sdt>
            <w:sdt>
              <w:sdtPr>
                <w:rPr>
                  <w:rFonts w:ascii="Times New Roman" w:hAnsi="Times New Roman" w:cs="Times New Roman"/>
                  <w:sz w:val="28"/>
                  <w:szCs w:val="28"/>
                </w:rPr>
                <w:tag w:val="goog_rdk_315"/>
                <w:id w:val="-882629155"/>
              </w:sdtPr>
              <w:sdtContent/>
            </w:sdt>
            <w:sdt>
              <w:sdtPr>
                <w:rPr>
                  <w:rFonts w:ascii="Times New Roman" w:hAnsi="Times New Roman" w:cs="Times New Roman"/>
                  <w:sz w:val="28"/>
                  <w:szCs w:val="28"/>
                </w:rPr>
                <w:tag w:val="goog_rdk_343"/>
                <w:id w:val="-609126161"/>
              </w:sdtPr>
              <w:sdtContent/>
            </w:sdt>
            <w:sdt>
              <w:sdtPr>
                <w:rPr>
                  <w:rFonts w:ascii="Times New Roman" w:hAnsi="Times New Roman" w:cs="Times New Roman"/>
                  <w:sz w:val="28"/>
                  <w:szCs w:val="28"/>
                </w:rPr>
                <w:tag w:val="goog_rdk_373"/>
                <w:id w:val="-988948256"/>
              </w:sdtPr>
              <w:sdtContent/>
            </w:sdt>
            <w:r w:rsidR="001276CB" w:rsidRPr="00425F3F">
              <w:rPr>
                <w:rFonts w:ascii="Times New Roman" w:eastAsia="Times New Roman" w:hAnsi="Times New Roman" w:cs="Times New Roman"/>
                <w:sz w:val="28"/>
                <w:szCs w:val="28"/>
              </w:rPr>
              <w:t>Статья 158. Предоставление сведений государственного земельного кадастра и пользование информацией кадастра</w:t>
            </w:r>
          </w:p>
          <w:p w14:paraId="7523262A"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Сведения государственного земельного кадастра об определенном земельном участке предоставляются в виде выписок.</w:t>
            </w:r>
          </w:p>
        </w:tc>
        <w:tc>
          <w:tcPr>
            <w:tcW w:w="4785" w:type="dxa"/>
          </w:tcPr>
          <w:p w14:paraId="607C0740"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упрощения процедуры получения сведений по земельным участкам, в том числе в электронном формате.</w:t>
            </w:r>
          </w:p>
        </w:tc>
      </w:tr>
      <w:tr w:rsidR="001276CB" w:rsidRPr="00425F3F" w14:paraId="5E14ACFB" w14:textId="77777777" w:rsidTr="00FD2B41">
        <w:trPr>
          <w:trHeight w:val="496"/>
        </w:trPr>
        <w:tc>
          <w:tcPr>
            <w:tcW w:w="15984" w:type="dxa"/>
            <w:gridSpan w:val="5"/>
            <w:vAlign w:val="center"/>
          </w:tcPr>
          <w:p w14:paraId="02F7235F" w14:textId="427C0538" w:rsidR="001276CB" w:rsidRPr="00FD2B41" w:rsidRDefault="001276CB" w:rsidP="00FD2B41">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lastRenderedPageBreak/>
              <w:t>Кодекс Республики Казахстан от 26 декабря 2011 года «</w:t>
            </w:r>
            <w:r w:rsidR="00FD2B41">
              <w:rPr>
                <w:rFonts w:ascii="Times New Roman" w:hAnsi="Times New Roman" w:cs="Times New Roman"/>
                <w:b/>
                <w:sz w:val="28"/>
                <w:szCs w:val="28"/>
              </w:rPr>
              <w:t>О браке (супружестве) и семье»</w:t>
            </w:r>
          </w:p>
        </w:tc>
      </w:tr>
      <w:tr w:rsidR="001276CB" w:rsidRPr="00425F3F" w14:paraId="67156AC4" w14:textId="77777777" w:rsidTr="00CD1BCB">
        <w:tc>
          <w:tcPr>
            <w:tcW w:w="836" w:type="dxa"/>
          </w:tcPr>
          <w:p w14:paraId="5A3CFF3D"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118A0C6" w14:textId="77777777" w:rsidR="001276CB" w:rsidRPr="00425F3F" w:rsidRDefault="001276CB"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Оглавление </w:t>
            </w:r>
          </w:p>
        </w:tc>
        <w:tc>
          <w:tcPr>
            <w:tcW w:w="4204" w:type="dxa"/>
          </w:tcPr>
          <w:p w14:paraId="58DCAF0F"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ОГЛАВЛЕНИЕ</w:t>
            </w:r>
          </w:p>
          <w:p w14:paraId="2534B847"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28E4FDC"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178. Выдача первичных и повторных свидетельств о государственной регистрации актов гражданского состояния</w:t>
            </w:r>
          </w:p>
          <w:p w14:paraId="589AA37B"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 </w:t>
            </w:r>
          </w:p>
          <w:p w14:paraId="3F7E8990"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Глава 30. Государственная регистрация перемены имени, отчества, фамилии</w:t>
            </w:r>
          </w:p>
          <w:p w14:paraId="74703805"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0220870"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Статья 258. Место государственной регистрации перемены имени, отчества, фамилии</w:t>
            </w:r>
          </w:p>
          <w:p w14:paraId="04AA6478"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7DCF06A"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260. Порядок рассмотрения заявления о государственной регистрации перемены имени, отчества, фамилии</w:t>
            </w:r>
          </w:p>
          <w:p w14:paraId="11FFDB6B"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F91413C"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262. Отказ в государственной регистрации </w:t>
            </w:r>
            <w:r w:rsidRPr="00425F3F">
              <w:rPr>
                <w:rFonts w:ascii="Times New Roman" w:eastAsia="Times New Roman" w:hAnsi="Times New Roman" w:cs="Times New Roman"/>
                <w:sz w:val="28"/>
                <w:szCs w:val="28"/>
              </w:rPr>
              <w:lastRenderedPageBreak/>
              <w:t>перемены имени, отчества, фамилии</w:t>
            </w:r>
          </w:p>
        </w:tc>
        <w:tc>
          <w:tcPr>
            <w:tcW w:w="4678" w:type="dxa"/>
          </w:tcPr>
          <w:p w14:paraId="22805877"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ОГЛАВЛЕНИЕ</w:t>
            </w:r>
          </w:p>
          <w:p w14:paraId="30CE9384"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FFDF0F6"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178.  Выдача первичных и повторных свидетельств, справок о государственной регистрации актов гражданского состояния, справок о сведениях ИС ЗАГС</w:t>
            </w:r>
          </w:p>
          <w:p w14:paraId="4C120E8B"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6BC4CA07"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Глава 30. Перемена фамилии, имени, отчества</w:t>
            </w:r>
          </w:p>
          <w:p w14:paraId="77875F15"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1F57A23D"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258. Место перемены имени, отчества, фамилии</w:t>
            </w:r>
          </w:p>
          <w:p w14:paraId="7FF7D081"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6106D69A"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260. Порядок рассмотрения заявления о перемене имени, отчества, фамилии</w:t>
            </w:r>
          </w:p>
          <w:p w14:paraId="5E63C7F5"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34FADF11" w14:textId="77777777" w:rsidR="001276CB" w:rsidRPr="00425F3F" w:rsidRDefault="001276CB" w:rsidP="001276CB">
            <w:pPr>
              <w:shd w:val="clear" w:color="auto" w:fill="FFFFFF" w:themeFill="background1"/>
              <w:tabs>
                <w:tab w:val="left" w:pos="2410"/>
                <w:tab w:val="left" w:pos="2835"/>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262. Отказ в перемене имени, отчества, фамилии</w:t>
            </w:r>
          </w:p>
        </w:tc>
        <w:tc>
          <w:tcPr>
            <w:tcW w:w="4785" w:type="dxa"/>
          </w:tcPr>
          <w:p w14:paraId="174C5995" w14:textId="7D6D3A9A"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изменением заголовок главы 30 и статьей 178,</w:t>
            </w:r>
            <w:r w:rsidR="00782F99"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sz w:val="28"/>
                <w:szCs w:val="28"/>
              </w:rPr>
              <w:t>258, 260, 262</w:t>
            </w:r>
            <w:r w:rsidR="00782F99" w:rsidRPr="00425F3F">
              <w:rPr>
                <w:rFonts w:ascii="Times New Roman" w:eastAsia="Times New Roman" w:hAnsi="Times New Roman" w:cs="Times New Roman"/>
                <w:sz w:val="28"/>
                <w:szCs w:val="28"/>
              </w:rPr>
              <w:t xml:space="preserve"> Кодекса</w:t>
            </w:r>
          </w:p>
        </w:tc>
      </w:tr>
      <w:tr w:rsidR="00782F99" w:rsidRPr="00425F3F" w14:paraId="767DCAC9" w14:textId="77777777" w:rsidTr="00CD1BCB">
        <w:tc>
          <w:tcPr>
            <w:tcW w:w="836" w:type="dxa"/>
          </w:tcPr>
          <w:p w14:paraId="3BADBF8A"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64A6821" w14:textId="77777777" w:rsidR="00245595" w:rsidRPr="00425F3F" w:rsidRDefault="00245595"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2)</w:t>
            </w:r>
          </w:p>
          <w:p w14:paraId="1399DEE9" w14:textId="7E5F8A04" w:rsidR="001276CB" w:rsidRPr="00425F3F" w:rsidRDefault="00245595"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с</w:t>
            </w:r>
            <w:r w:rsidR="001276CB"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rPr>
              <w:t>и</w:t>
            </w:r>
            <w:r w:rsidR="001276CB" w:rsidRPr="00425F3F">
              <w:rPr>
                <w:rFonts w:ascii="Times New Roman" w:eastAsia="Times New Roman" w:hAnsi="Times New Roman" w:cs="Times New Roman"/>
                <w:sz w:val="28"/>
                <w:szCs w:val="28"/>
              </w:rPr>
              <w:t xml:space="preserve"> 1</w:t>
            </w:r>
          </w:p>
          <w:p w14:paraId="110958F4" w14:textId="77777777" w:rsidR="001276CB" w:rsidRPr="00425F3F" w:rsidRDefault="001276C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2EA646FB"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Кодексе</w:t>
            </w:r>
          </w:p>
          <w:p w14:paraId="3BFDE9D2"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Кодексе используются следующие основные понятия:</w:t>
            </w:r>
          </w:p>
          <w:p w14:paraId="16FFE094"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w:t>
            </w:r>
          </w:p>
          <w:p w14:paraId="71574596"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w:t>
            </w:r>
            <w:r w:rsidRPr="00425F3F">
              <w:rPr>
                <w:rFonts w:ascii="Times New Roman" w:eastAsia="Times New Roman" w:hAnsi="Times New Roman" w:cs="Times New Roman"/>
                <w:b/>
                <w:sz w:val="28"/>
                <w:szCs w:val="28"/>
              </w:rPr>
              <w:t>отдел</w:t>
            </w:r>
            <w:r w:rsidRPr="00425F3F">
              <w:rPr>
                <w:rFonts w:ascii="Times New Roman" w:eastAsia="Times New Roman" w:hAnsi="Times New Roman" w:cs="Times New Roman"/>
                <w:sz w:val="28"/>
                <w:szCs w:val="28"/>
              </w:rPr>
              <w:t xml:space="preserve"> регистрации актов гражданского состояния (далее – регистрирующий орган) – </w:t>
            </w:r>
            <w:r w:rsidRPr="00425F3F">
              <w:rPr>
                <w:rFonts w:ascii="Times New Roman" w:eastAsia="Times New Roman" w:hAnsi="Times New Roman" w:cs="Times New Roman"/>
                <w:b/>
                <w:sz w:val="28"/>
                <w:szCs w:val="28"/>
              </w:rPr>
              <w:t>местный исполнительный орган</w:t>
            </w:r>
            <w:r w:rsidRPr="00425F3F">
              <w:rPr>
                <w:rFonts w:ascii="Times New Roman" w:eastAsia="Times New Roman" w:hAnsi="Times New Roman" w:cs="Times New Roman"/>
                <w:sz w:val="28"/>
                <w:szCs w:val="28"/>
              </w:rPr>
              <w:t>, осуществляющий государственную регистрацию актов гражданского состояния;</w:t>
            </w:r>
          </w:p>
          <w:p w14:paraId="5B014FB7" w14:textId="3A0D9D30" w:rsidR="001276CB" w:rsidRPr="00425F3F" w:rsidRDefault="001276CB"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p>
          <w:p w14:paraId="5C5C0BFA" w14:textId="0E54D082" w:rsidR="001276CB" w:rsidRPr="00425F3F" w:rsidRDefault="001276CB"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52445042"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Кодексе</w:t>
            </w:r>
          </w:p>
          <w:p w14:paraId="21C7D709"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Кодексе используются следующие основные понятия:</w:t>
            </w:r>
          </w:p>
          <w:p w14:paraId="0A912CB2"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A63AE8C" w14:textId="7BED1A60" w:rsidR="001276CB" w:rsidRPr="00FD2B41" w:rsidRDefault="001276CB" w:rsidP="00FD2B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w:t>
            </w:r>
            <w:r w:rsidRPr="00425F3F">
              <w:rPr>
                <w:rFonts w:ascii="Times New Roman" w:eastAsia="Times New Roman" w:hAnsi="Times New Roman" w:cs="Times New Roman"/>
                <w:b/>
                <w:sz w:val="28"/>
                <w:szCs w:val="28"/>
              </w:rPr>
              <w:t>орган</w:t>
            </w:r>
            <w:r w:rsidRPr="00425F3F">
              <w:rPr>
                <w:rFonts w:ascii="Times New Roman" w:eastAsia="Times New Roman" w:hAnsi="Times New Roman" w:cs="Times New Roman"/>
                <w:sz w:val="28"/>
                <w:szCs w:val="28"/>
              </w:rPr>
              <w:t xml:space="preserve"> регистрации актов гражданского состояния (далее – регистрирующий орган) – </w:t>
            </w:r>
            <w:sdt>
              <w:sdtPr>
                <w:rPr>
                  <w:rFonts w:ascii="Times New Roman" w:hAnsi="Times New Roman" w:cs="Times New Roman"/>
                  <w:sz w:val="28"/>
                  <w:szCs w:val="28"/>
                </w:rPr>
                <w:tag w:val="goog_rdk_11"/>
                <w:id w:val="-590395067"/>
              </w:sdtPr>
              <w:sdtContent/>
            </w:sdt>
            <w:r w:rsidRPr="00425F3F">
              <w:rPr>
                <w:rFonts w:ascii="Times New Roman" w:eastAsia="Times New Roman" w:hAnsi="Times New Roman" w:cs="Times New Roman"/>
                <w:b/>
                <w:sz w:val="28"/>
                <w:szCs w:val="28"/>
              </w:rPr>
              <w:t>некоммерческое акционерное общество Государственная корпорация «Правительство для граждан»,</w:t>
            </w:r>
            <w:r w:rsidRPr="00425F3F">
              <w:rPr>
                <w:rFonts w:ascii="Times New Roman" w:eastAsia="Times New Roman" w:hAnsi="Times New Roman" w:cs="Times New Roman"/>
                <w:sz w:val="28"/>
                <w:szCs w:val="28"/>
              </w:rPr>
              <w:t xml:space="preserve"> осуществляющее государственную регистраци</w:t>
            </w:r>
            <w:r w:rsidR="00FD2B41">
              <w:rPr>
                <w:rFonts w:ascii="Times New Roman" w:eastAsia="Times New Roman" w:hAnsi="Times New Roman" w:cs="Times New Roman"/>
                <w:sz w:val="28"/>
                <w:szCs w:val="28"/>
              </w:rPr>
              <w:t>ю актов гражданского состояния;</w:t>
            </w:r>
          </w:p>
        </w:tc>
        <w:tc>
          <w:tcPr>
            <w:tcW w:w="4785" w:type="dxa"/>
          </w:tcPr>
          <w:p w14:paraId="3D2C0B4C" w14:textId="4AFF2FA1" w:rsidR="001276CB" w:rsidRPr="00425F3F" w:rsidRDefault="00782F99"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i/>
                <w:sz w:val="28"/>
                <w:szCs w:val="28"/>
              </w:rPr>
            </w:pPr>
            <w:r w:rsidRPr="00425F3F">
              <w:rPr>
                <w:rFonts w:ascii="Times New Roman" w:eastAsia="Times New Roman" w:hAnsi="Times New Roman" w:cs="Times New Roman"/>
                <w:sz w:val="28"/>
                <w:szCs w:val="28"/>
              </w:rPr>
              <w:t>В</w:t>
            </w:r>
            <w:r w:rsidR="001276CB" w:rsidRPr="00425F3F">
              <w:rPr>
                <w:rFonts w:ascii="Times New Roman" w:eastAsia="Times New Roman" w:hAnsi="Times New Roman" w:cs="Times New Roman"/>
                <w:sz w:val="28"/>
                <w:szCs w:val="28"/>
              </w:rPr>
              <w:t xml:space="preserve"> связи с передачей функций по</w:t>
            </w:r>
            <w:r w:rsidR="001276CB" w:rsidRPr="00425F3F">
              <w:rPr>
                <w:rFonts w:ascii="Times New Roman" w:eastAsia="Times New Roman" w:hAnsi="Times New Roman" w:cs="Times New Roman"/>
                <w:i/>
                <w:sz w:val="28"/>
                <w:szCs w:val="28"/>
              </w:rPr>
              <w:t xml:space="preserve"> </w:t>
            </w:r>
            <w:r w:rsidR="001276CB" w:rsidRPr="00425F3F">
              <w:rPr>
                <w:rFonts w:ascii="Times New Roman" w:eastAsia="Times New Roman" w:hAnsi="Times New Roman" w:cs="Times New Roman"/>
                <w:sz w:val="28"/>
                <w:szCs w:val="28"/>
              </w:rPr>
              <w:t xml:space="preserve">регистрации актов гражданского состояния </w:t>
            </w:r>
            <w:r w:rsidRPr="00425F3F">
              <w:rPr>
                <w:rFonts w:ascii="Times New Roman" w:eastAsia="Times New Roman" w:hAnsi="Times New Roman" w:cs="Times New Roman"/>
                <w:sz w:val="28"/>
                <w:szCs w:val="28"/>
              </w:rPr>
              <w:t>от</w:t>
            </w:r>
            <w:r w:rsidR="001276CB" w:rsidRPr="00425F3F">
              <w:rPr>
                <w:rFonts w:ascii="Times New Roman" w:eastAsia="Times New Roman" w:hAnsi="Times New Roman" w:cs="Times New Roman"/>
                <w:sz w:val="28"/>
                <w:szCs w:val="28"/>
              </w:rPr>
              <w:t xml:space="preserve"> местных исполнительных органов в некоммерческое акционерное общество Государственная корпорация «Правительство для граждан» (далее – Госкорпорация).</w:t>
            </w:r>
          </w:p>
          <w:p w14:paraId="4050CAB8" w14:textId="77777777" w:rsidR="001276CB" w:rsidRPr="00425F3F" w:rsidRDefault="001276CB" w:rsidP="00782F99">
            <w:pPr>
              <w:shd w:val="clear" w:color="auto" w:fill="FFFFFF" w:themeFill="background1"/>
              <w:tabs>
                <w:tab w:val="left" w:pos="709"/>
              </w:tabs>
              <w:spacing w:after="0" w:line="240" w:lineRule="auto"/>
              <w:ind w:firstLine="327"/>
              <w:contextualSpacing/>
              <w:jc w:val="both"/>
              <w:rPr>
                <w:rFonts w:ascii="Times New Roman" w:eastAsia="Times New Roman" w:hAnsi="Times New Roman" w:cs="Times New Roman"/>
                <w:sz w:val="28"/>
                <w:szCs w:val="28"/>
              </w:rPr>
            </w:pPr>
          </w:p>
        </w:tc>
      </w:tr>
      <w:tr w:rsidR="00245595" w:rsidRPr="00425F3F" w14:paraId="593F5D87" w14:textId="77777777" w:rsidTr="00CD1BCB">
        <w:tc>
          <w:tcPr>
            <w:tcW w:w="836" w:type="dxa"/>
          </w:tcPr>
          <w:p w14:paraId="288FEF97" w14:textId="4F89A2AA" w:rsidR="00245595" w:rsidRPr="00425F3F" w:rsidRDefault="00245595"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AB49DC2" w14:textId="77777777" w:rsidR="00245595" w:rsidRPr="00425F3F" w:rsidRDefault="00245595"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подпункт 37) </w:t>
            </w:r>
          </w:p>
          <w:p w14:paraId="34E72FF3" w14:textId="5E14FD68" w:rsidR="00245595" w:rsidRPr="00425F3F" w:rsidRDefault="00245595"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w:t>
            </w:r>
          </w:p>
        </w:tc>
        <w:tc>
          <w:tcPr>
            <w:tcW w:w="4204" w:type="dxa"/>
          </w:tcPr>
          <w:p w14:paraId="12DA84C9"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Кодексе</w:t>
            </w:r>
          </w:p>
          <w:p w14:paraId="6424DDB9"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Кодексе используются следующие основные понятия:</w:t>
            </w:r>
          </w:p>
          <w:p w14:paraId="130E7304" w14:textId="4913EFE3"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C5F21A4" w14:textId="77777777" w:rsidR="00245595" w:rsidRPr="00425F3F" w:rsidRDefault="00245595" w:rsidP="00245595">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37) отсутствует</w:t>
            </w:r>
          </w:p>
          <w:p w14:paraId="24274AAE" w14:textId="77777777" w:rsidR="00245595" w:rsidRPr="00425F3F" w:rsidRDefault="00245595"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7D0B9BC5"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Кодексе</w:t>
            </w:r>
          </w:p>
          <w:p w14:paraId="4163D19F"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Кодексе используются следующие основные понятия:</w:t>
            </w:r>
          </w:p>
          <w:p w14:paraId="2D6DA0BF" w14:textId="7132ACA9"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38C1055"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37) информационная система «Регистрационный пункт записей актов гражданского состояния (далее – ИС ЗАГС) - </w:t>
            </w:r>
            <w:r w:rsidRPr="00425F3F">
              <w:rPr>
                <w:rFonts w:ascii="Times New Roman" w:hAnsi="Times New Roman" w:cs="Times New Roman"/>
                <w:b/>
                <w:bCs/>
                <w:sz w:val="28"/>
                <w:szCs w:val="28"/>
              </w:rPr>
              <w:t xml:space="preserve">информационная система, </w:t>
            </w:r>
            <w:r w:rsidRPr="00425F3F">
              <w:rPr>
                <w:rFonts w:ascii="Times New Roman" w:hAnsi="Times New Roman" w:cs="Times New Roman"/>
                <w:b/>
                <w:bCs/>
                <w:sz w:val="28"/>
                <w:szCs w:val="28"/>
              </w:rPr>
              <w:lastRenderedPageBreak/>
              <w:t>предназначенная для государственной регистрации актов гражданского состояния, также внесения в них изменений, исправлений, дополнений, аннулирования и восстановления в электронной форме, содержащая сведения, составляющие персональные данные физических лиц</w:t>
            </w:r>
            <w:r w:rsidRPr="00425F3F">
              <w:rPr>
                <w:rFonts w:ascii="Times New Roman" w:eastAsia="Times New Roman" w:hAnsi="Times New Roman" w:cs="Times New Roman"/>
                <w:b/>
                <w:sz w:val="28"/>
                <w:szCs w:val="28"/>
              </w:rPr>
              <w:t>;</w:t>
            </w:r>
          </w:p>
          <w:p w14:paraId="1268C10B" w14:textId="77777777" w:rsidR="00245595" w:rsidRPr="00425F3F" w:rsidRDefault="00245595"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2CBD62A1" w14:textId="3DBFD34B" w:rsidR="00782F99" w:rsidRPr="00425F3F" w:rsidRDefault="00782F99" w:rsidP="00782F99">
            <w:pPr>
              <w:shd w:val="clear" w:color="auto" w:fill="FFFFFF" w:themeFill="background1"/>
              <w:tabs>
                <w:tab w:val="left" w:pos="709"/>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определения понятия информационной системы «Регистрационный пункт записей актов гражданского состояния», используемой в тексте Кодекса.</w:t>
            </w:r>
          </w:p>
          <w:p w14:paraId="57C26F94" w14:textId="77777777" w:rsidR="00245595" w:rsidRPr="00425F3F" w:rsidRDefault="00245595"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245595" w:rsidRPr="00425F3F" w14:paraId="784B62A2" w14:textId="77777777" w:rsidTr="00CD1BCB">
        <w:tc>
          <w:tcPr>
            <w:tcW w:w="836" w:type="dxa"/>
          </w:tcPr>
          <w:p w14:paraId="3FCE767F" w14:textId="77777777" w:rsidR="00245595" w:rsidRPr="00425F3F" w:rsidRDefault="00245595"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CA34802" w14:textId="77777777" w:rsidR="00245595" w:rsidRPr="00425F3F" w:rsidRDefault="00245595"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подпункт 38) </w:t>
            </w:r>
          </w:p>
          <w:p w14:paraId="6EA4B2C9" w14:textId="2F0E3FCF" w:rsidR="00245595" w:rsidRPr="00425F3F" w:rsidRDefault="00245595"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w:t>
            </w:r>
          </w:p>
        </w:tc>
        <w:tc>
          <w:tcPr>
            <w:tcW w:w="4204" w:type="dxa"/>
          </w:tcPr>
          <w:p w14:paraId="410D139C" w14:textId="77777777" w:rsidR="00245595" w:rsidRPr="00425F3F" w:rsidRDefault="00245595" w:rsidP="0028201E">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Кодексе</w:t>
            </w:r>
          </w:p>
          <w:p w14:paraId="2DB61EAA" w14:textId="77777777" w:rsidR="00245595" w:rsidRPr="00425F3F" w:rsidRDefault="00245595" w:rsidP="0028201E">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Кодексе используются следующие основные понятия:</w:t>
            </w:r>
          </w:p>
          <w:p w14:paraId="3EC3352D" w14:textId="7B5030E3" w:rsidR="00245595" w:rsidRPr="00425F3F" w:rsidRDefault="00245595" w:rsidP="0028201E">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1DBDBE2" w14:textId="3F9D437E" w:rsidR="00245595" w:rsidRPr="00425F3F" w:rsidRDefault="00245595" w:rsidP="0028201E">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38) отсутствует</w:t>
            </w:r>
          </w:p>
          <w:p w14:paraId="3F6BC241"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69152726"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Кодексе</w:t>
            </w:r>
          </w:p>
          <w:p w14:paraId="6B8BC627"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Кодексе используются следующие основные понятия:</w:t>
            </w:r>
          </w:p>
          <w:p w14:paraId="6C3DAED7" w14:textId="2529656C"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D583D8D"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hAnsi="Times New Roman" w:cs="Times New Roman"/>
                <w:bCs/>
                <w:sz w:val="28"/>
                <w:szCs w:val="28"/>
              </w:rPr>
            </w:pPr>
            <w:r w:rsidRPr="00425F3F">
              <w:rPr>
                <w:rFonts w:ascii="Times New Roman" w:eastAsia="Times New Roman" w:hAnsi="Times New Roman" w:cs="Times New Roman"/>
                <w:b/>
                <w:sz w:val="28"/>
                <w:szCs w:val="28"/>
              </w:rPr>
              <w:t>38) справка о сведениях в ИС ЗАГС (далее – справка) – документ, подтверждающий наличие или отсутствие сведений в зарегистрированных в ИС ЗАГС актах гражданского состояния;</w:t>
            </w:r>
          </w:p>
          <w:p w14:paraId="24080D8F" w14:textId="77777777" w:rsidR="00245595" w:rsidRPr="00425F3F" w:rsidRDefault="00245595"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2F7B6E35" w14:textId="7A2A6906" w:rsidR="00782F99" w:rsidRPr="00425F3F" w:rsidRDefault="00782F99" w:rsidP="00782F99">
            <w:pPr>
              <w:shd w:val="clear" w:color="auto" w:fill="FFFFFF" w:themeFill="background1"/>
              <w:tabs>
                <w:tab w:val="left" w:pos="709"/>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определения понятия справки</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о сведениях в ИС ЗАГС, используемой в тексте Кодекса.</w:t>
            </w:r>
          </w:p>
          <w:p w14:paraId="63FCE789" w14:textId="77777777" w:rsidR="00245595" w:rsidRPr="00425F3F" w:rsidRDefault="00245595"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245595" w:rsidRPr="00425F3F" w14:paraId="1CACDD19" w14:textId="77777777" w:rsidTr="00CD1BCB">
        <w:tc>
          <w:tcPr>
            <w:tcW w:w="836" w:type="dxa"/>
          </w:tcPr>
          <w:p w14:paraId="6223931C" w14:textId="77777777" w:rsidR="00245595" w:rsidRPr="00425F3F" w:rsidRDefault="00245595"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0B2A74A" w14:textId="77777777" w:rsidR="00245595" w:rsidRPr="00425F3F" w:rsidRDefault="00245595"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подпункт 39) </w:t>
            </w:r>
          </w:p>
          <w:p w14:paraId="09CF8E10" w14:textId="70C89979" w:rsidR="00245595" w:rsidRPr="00425F3F" w:rsidRDefault="00245595"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w:t>
            </w:r>
          </w:p>
        </w:tc>
        <w:tc>
          <w:tcPr>
            <w:tcW w:w="4204" w:type="dxa"/>
          </w:tcPr>
          <w:p w14:paraId="43BFA9A3"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Кодексе</w:t>
            </w:r>
          </w:p>
          <w:p w14:paraId="2ADBA6BC"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В настоящем Кодексе используются следующие </w:t>
            </w:r>
            <w:r w:rsidRPr="00425F3F">
              <w:rPr>
                <w:rFonts w:ascii="Times New Roman" w:eastAsia="Times New Roman" w:hAnsi="Times New Roman" w:cs="Times New Roman"/>
                <w:sz w:val="28"/>
                <w:szCs w:val="28"/>
              </w:rPr>
              <w:lastRenderedPageBreak/>
              <w:t>основные понятия:</w:t>
            </w:r>
          </w:p>
          <w:p w14:paraId="47984FF1" w14:textId="547A30D0"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216CCA2" w14:textId="08EB8CB3" w:rsidR="00245595" w:rsidRPr="00425F3F" w:rsidRDefault="00245595" w:rsidP="00245595">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39) отсутствует</w:t>
            </w:r>
          </w:p>
          <w:p w14:paraId="7A89BD12" w14:textId="77777777" w:rsidR="00245595" w:rsidRPr="00425F3F" w:rsidRDefault="00245595" w:rsidP="0028201E">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091A43AF"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Кодексе</w:t>
            </w:r>
          </w:p>
          <w:p w14:paraId="4FA35894" w14:textId="77777777"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Кодексе используются следующие основные понятия:</w:t>
            </w:r>
          </w:p>
          <w:p w14:paraId="488A14F6" w14:textId="662EB301" w:rsidR="00245595" w:rsidRPr="00425F3F" w:rsidRDefault="00245595" w:rsidP="00245595">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112763C3" w14:textId="09F7014D" w:rsidR="00245595" w:rsidRPr="00425F3F" w:rsidRDefault="00245595"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39) свидетельство о государственной регистрации акта гражданского состояния (далее – свидетельство) – документ установленной формы,  подтверждающий факт государственной регистрации акта гражданского состояния на основании сведений ИС ЗАГС.</w:t>
            </w:r>
          </w:p>
        </w:tc>
        <w:tc>
          <w:tcPr>
            <w:tcW w:w="4785" w:type="dxa"/>
          </w:tcPr>
          <w:p w14:paraId="281B3B3F" w14:textId="6475D0D2" w:rsidR="00782F99" w:rsidRPr="00425F3F" w:rsidRDefault="00782F99" w:rsidP="00782F99">
            <w:pPr>
              <w:shd w:val="clear" w:color="auto" w:fill="FFFFFF" w:themeFill="background1"/>
              <w:tabs>
                <w:tab w:val="left" w:pos="709"/>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определения поняти</w:t>
            </w:r>
            <w:r w:rsidR="009A6300">
              <w:rPr>
                <w:rFonts w:ascii="Times New Roman" w:eastAsia="Times New Roman" w:hAnsi="Times New Roman" w:cs="Times New Roman"/>
                <w:sz w:val="28"/>
                <w:szCs w:val="28"/>
              </w:rPr>
              <w:t>я</w:t>
            </w:r>
            <w:r w:rsidRPr="00425F3F">
              <w:rPr>
                <w:rFonts w:ascii="Times New Roman" w:eastAsia="Times New Roman" w:hAnsi="Times New Roman" w:cs="Times New Roman"/>
                <w:sz w:val="28"/>
                <w:szCs w:val="28"/>
              </w:rPr>
              <w:t xml:space="preserve"> свидетельства о государственной регистрации акта гражданского состояния, используемой в тексте Кодекса.</w:t>
            </w:r>
          </w:p>
          <w:p w14:paraId="2F2AEC02" w14:textId="77777777" w:rsidR="00245595" w:rsidRPr="00425F3F" w:rsidRDefault="00245595"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37A922B7" w14:textId="77777777" w:rsidTr="00CD1BCB">
        <w:tc>
          <w:tcPr>
            <w:tcW w:w="836" w:type="dxa"/>
          </w:tcPr>
          <w:p w14:paraId="52D967F8"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976851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4</w:t>
            </w:r>
          </w:p>
          <w:p w14:paraId="52DD7237" w14:textId="77777777" w:rsidR="001276CB" w:rsidRPr="00425F3F" w:rsidRDefault="001276C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47</w:t>
            </w:r>
          </w:p>
        </w:tc>
        <w:tc>
          <w:tcPr>
            <w:tcW w:w="4204" w:type="dxa"/>
          </w:tcPr>
          <w:p w14:paraId="1473895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47. Установление происхождения ребенка.</w:t>
            </w:r>
          </w:p>
          <w:p w14:paraId="2F679A0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48CE1D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статьей 48 настоящего Кодекса, при наличии письменного заявления об этом самой матери и </w:t>
            </w:r>
            <w:r w:rsidRPr="00425F3F">
              <w:rPr>
                <w:rFonts w:ascii="Times New Roman" w:eastAsia="Times New Roman" w:hAnsi="Times New Roman" w:cs="Times New Roman"/>
                <w:b/>
                <w:sz w:val="28"/>
                <w:szCs w:val="28"/>
              </w:rPr>
              <w:t>отца ребенка либо</w:t>
            </w:r>
            <w:r w:rsidRPr="00425F3F">
              <w:rPr>
                <w:rFonts w:ascii="Times New Roman" w:eastAsia="Times New Roman" w:hAnsi="Times New Roman" w:cs="Times New Roman"/>
                <w:sz w:val="28"/>
                <w:szCs w:val="28"/>
              </w:rPr>
              <w:t xml:space="preserve"> супруга, бывшего супруга. В случае отсутствия такого заявления данный вопрос решается в судебном порядке.</w:t>
            </w:r>
          </w:p>
          <w:p w14:paraId="1BC028FB" w14:textId="77777777" w:rsidR="001276CB" w:rsidRPr="00425F3F" w:rsidRDefault="001276CB"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Согласие супруга или бывшего супруга родившей </w:t>
            </w:r>
            <w:r w:rsidRPr="00425F3F">
              <w:rPr>
                <w:rFonts w:ascii="Times New Roman" w:eastAsia="Times New Roman" w:hAnsi="Times New Roman" w:cs="Times New Roman"/>
                <w:sz w:val="28"/>
                <w:szCs w:val="28"/>
              </w:rPr>
              <w:lastRenderedPageBreak/>
              <w:t xml:space="preserve">женщины </w:t>
            </w:r>
            <w:r w:rsidRPr="00425F3F">
              <w:rPr>
                <w:rFonts w:ascii="Times New Roman" w:eastAsia="Times New Roman" w:hAnsi="Times New Roman" w:cs="Times New Roman"/>
                <w:b/>
                <w:sz w:val="28"/>
                <w:szCs w:val="28"/>
              </w:rPr>
              <w:t xml:space="preserve">на установление отцовства от другого лица </w:t>
            </w:r>
            <w:r w:rsidRPr="00425F3F">
              <w:rPr>
                <w:rFonts w:ascii="Times New Roman" w:eastAsia="Times New Roman" w:hAnsi="Times New Roman" w:cs="Times New Roman"/>
                <w:sz w:val="28"/>
                <w:szCs w:val="28"/>
              </w:rPr>
              <w:t>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tc>
        <w:tc>
          <w:tcPr>
            <w:tcW w:w="4678" w:type="dxa"/>
          </w:tcPr>
          <w:p w14:paraId="35F0EA0B"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47. Установление происхождения ребенка.</w:t>
            </w:r>
          </w:p>
          <w:p w14:paraId="764F7F0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2CA653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Если мать ребенка заявляет, что отцом ребенка являются не ее супруг либо бывший супруг, отцовство в отношении ребенка устанавливается по правилам, предусмотренным пунктом 5 настоящей статьи или статьей 48 настоящего Кодекса, при наличии письменных заявлений об этом самой матери и супруга, бывшего супруга. В случае отсутствия таких заявлений данный вопрос решается в судебном порядке.</w:t>
            </w:r>
          </w:p>
          <w:p w14:paraId="09992E05" w14:textId="77777777" w:rsidR="001276CB" w:rsidRPr="00425F3F" w:rsidRDefault="008071A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7"/>
                <w:id w:val="-1899196267"/>
              </w:sdtPr>
              <w:sdtContent/>
            </w:sdt>
            <w:r w:rsidR="001276CB" w:rsidRPr="00425F3F">
              <w:rPr>
                <w:rFonts w:ascii="Times New Roman" w:eastAsia="Times New Roman" w:hAnsi="Times New Roman" w:cs="Times New Roman"/>
                <w:sz w:val="28"/>
                <w:szCs w:val="28"/>
              </w:rPr>
              <w:t xml:space="preserve">Согласие супруга или бывшего супруга родившей женщины не обязательно при наличии </w:t>
            </w:r>
            <w:r w:rsidR="001276CB" w:rsidRPr="00425F3F">
              <w:rPr>
                <w:rFonts w:ascii="Times New Roman" w:eastAsia="Times New Roman" w:hAnsi="Times New Roman" w:cs="Times New Roman"/>
                <w:sz w:val="28"/>
                <w:szCs w:val="28"/>
              </w:rPr>
              <w:lastRenderedPageBreak/>
              <w:t>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супруга или бывшего супруга безвестно отсутствующим или недееспособным.</w:t>
            </w:r>
          </w:p>
        </w:tc>
        <w:tc>
          <w:tcPr>
            <w:tcW w:w="4785" w:type="dxa"/>
          </w:tcPr>
          <w:p w14:paraId="54873D2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приведения в соответствие с редакцией нормы предусмотренной пунктом 5 статьи 47 Кодекса «О браке (супружестве) и семье». </w:t>
            </w:r>
          </w:p>
          <w:p w14:paraId="6341B1A5" w14:textId="38FD7AFA"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Так как отец и мать ребенка пишут совместное заявление и требуется письменное заявление от матери и супруга, бывшего супруга.  </w:t>
            </w:r>
          </w:p>
          <w:p w14:paraId="6A48F4C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Из редакции данной нормы исключается повторное указание, что требуется заявление от отца ребенка. В данном случае отец ребенка и супруг, бывший супруг матери не одно и тоже лицо.</w:t>
            </w:r>
          </w:p>
          <w:p w14:paraId="0BE3A7CD"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011088" w:rsidRPr="00425F3F" w14:paraId="069FE04E" w14:textId="77777777" w:rsidTr="00CD1BCB">
        <w:tc>
          <w:tcPr>
            <w:tcW w:w="836" w:type="dxa"/>
          </w:tcPr>
          <w:p w14:paraId="6EA585A4"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F04E980" w14:textId="72AC48E1" w:rsidR="001276CB" w:rsidRPr="00425F3F" w:rsidRDefault="00782F99" w:rsidP="00782F99">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w:t>
            </w:r>
            <w:r w:rsidR="001276CB" w:rsidRPr="00425F3F">
              <w:rPr>
                <w:rFonts w:ascii="Times New Roman" w:eastAsia="Times New Roman" w:hAnsi="Times New Roman" w:cs="Times New Roman"/>
                <w:sz w:val="28"/>
                <w:szCs w:val="28"/>
              </w:rPr>
              <w:t xml:space="preserve"> статьи 53</w:t>
            </w:r>
          </w:p>
        </w:tc>
        <w:tc>
          <w:tcPr>
            <w:tcW w:w="4204" w:type="dxa"/>
          </w:tcPr>
          <w:p w14:paraId="5A7EB654"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53. Неприкосновенность частной жизни, личная и семейная тайна</w:t>
            </w:r>
          </w:p>
          <w:p w14:paraId="4A25A4C2" w14:textId="77A18763"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r w:rsidR="00782F99" w:rsidRPr="00425F3F">
              <w:rPr>
                <w:rFonts w:ascii="Times New Roman" w:eastAsia="Times New Roman" w:hAnsi="Times New Roman" w:cs="Times New Roman"/>
                <w:sz w:val="28"/>
                <w:szCs w:val="28"/>
              </w:rPr>
              <w:t>…………………………</w:t>
            </w:r>
          </w:p>
          <w:p w14:paraId="1342C802" w14:textId="33717B32" w:rsidR="001276CB" w:rsidRPr="00425F3F" w:rsidRDefault="001276CB" w:rsidP="00FD2B41">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w:t>
            </w:r>
            <w:r w:rsidRPr="00425F3F">
              <w:rPr>
                <w:rFonts w:ascii="Times New Roman" w:eastAsia="Times New Roman" w:hAnsi="Times New Roman" w:cs="Times New Roman"/>
                <w:b/>
                <w:sz w:val="28"/>
                <w:szCs w:val="28"/>
              </w:rPr>
              <w:t xml:space="preserve"> Должностные лица,</w:t>
            </w:r>
            <w:r w:rsidRPr="00425F3F">
              <w:rPr>
                <w:rFonts w:ascii="Times New Roman" w:eastAsia="Times New Roman" w:hAnsi="Times New Roman" w:cs="Times New Roman"/>
                <w:sz w:val="28"/>
                <w:szCs w:val="28"/>
              </w:rPr>
              <w:t xml:space="preserve">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w:t>
            </w:r>
            <w:r w:rsidR="00FD2B41">
              <w:rPr>
                <w:rFonts w:ascii="Times New Roman" w:eastAsia="Times New Roman" w:hAnsi="Times New Roman" w:cs="Times New Roman"/>
                <w:sz w:val="28"/>
                <w:szCs w:val="28"/>
              </w:rPr>
              <w:t>ь личную и семейную тайну.     </w:t>
            </w:r>
          </w:p>
        </w:tc>
        <w:tc>
          <w:tcPr>
            <w:tcW w:w="4678" w:type="dxa"/>
          </w:tcPr>
          <w:p w14:paraId="03FFAF53"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53. Неприкосновенность частной жизни, личная и семейная тайна</w:t>
            </w:r>
          </w:p>
          <w:p w14:paraId="02F5B848" w14:textId="46BB237C"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r w:rsidR="00782F99" w:rsidRPr="00425F3F">
              <w:rPr>
                <w:rFonts w:ascii="Times New Roman" w:eastAsia="Times New Roman" w:hAnsi="Times New Roman" w:cs="Times New Roman"/>
                <w:sz w:val="28"/>
                <w:szCs w:val="28"/>
              </w:rPr>
              <w:t>……………………………….</w:t>
            </w:r>
          </w:p>
          <w:p w14:paraId="27AB4D5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w:t>
            </w:r>
            <w:r w:rsidRPr="00425F3F">
              <w:rPr>
                <w:rFonts w:ascii="Times New Roman" w:eastAsia="Times New Roman" w:hAnsi="Times New Roman" w:cs="Times New Roman"/>
                <w:b/>
                <w:sz w:val="28"/>
                <w:szCs w:val="28"/>
              </w:rPr>
              <w:t xml:space="preserve"> Работники и сотрудники</w:t>
            </w:r>
            <w:r w:rsidRPr="00425F3F">
              <w:rPr>
                <w:rFonts w:ascii="Times New Roman" w:eastAsia="Times New Roman" w:hAnsi="Times New Roman" w:cs="Times New Roman"/>
                <w:sz w:val="28"/>
                <w:szCs w:val="28"/>
              </w:rPr>
              <w:t xml:space="preserve">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p w14:paraId="36E99036" w14:textId="230A99BD" w:rsidR="001276CB" w:rsidRPr="00425F3F" w:rsidRDefault="001276CB" w:rsidP="00782F9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166F4FB4" w14:textId="5FFA98E6" w:rsidR="00011088" w:rsidRPr="00425F3F" w:rsidRDefault="001276CB" w:rsidP="0001108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передачей функции по регистрации актов гражданского состояния в Госкорпорацию</w:t>
            </w:r>
            <w:r w:rsidR="00011088" w:rsidRPr="00425F3F">
              <w:rPr>
                <w:rFonts w:ascii="Times New Roman" w:eastAsia="Times New Roman" w:hAnsi="Times New Roman" w:cs="Times New Roman"/>
                <w:sz w:val="28"/>
                <w:szCs w:val="28"/>
              </w:rPr>
              <w:t xml:space="preserve"> и</w:t>
            </w:r>
            <w:r w:rsidR="008071AB" w:rsidRPr="008071AB">
              <w:rPr>
                <w:rFonts w:ascii="Times New Roman" w:eastAsia="Times New Roman" w:hAnsi="Times New Roman" w:cs="Times New Roman"/>
                <w:sz w:val="28"/>
                <w:szCs w:val="28"/>
              </w:rPr>
              <w:t xml:space="preserve"> </w:t>
            </w:r>
            <w:r w:rsidR="008071AB">
              <w:rPr>
                <w:rFonts w:ascii="Times New Roman" w:eastAsia="Times New Roman" w:hAnsi="Times New Roman" w:cs="Times New Roman"/>
                <w:sz w:val="28"/>
                <w:szCs w:val="28"/>
              </w:rPr>
              <w:t xml:space="preserve">необходимости </w:t>
            </w:r>
            <w:r w:rsidR="00011088" w:rsidRPr="00425F3F">
              <w:rPr>
                <w:rFonts w:ascii="Times New Roman" w:eastAsia="Times New Roman" w:hAnsi="Times New Roman" w:cs="Times New Roman"/>
                <w:sz w:val="28"/>
                <w:szCs w:val="28"/>
              </w:rPr>
              <w:t>обеспечения соблюдения его работниками и сотрудниками конституционных прав граждан на неприкосновенность частной жизни, личной и семейной тайны</w:t>
            </w:r>
          </w:p>
          <w:p w14:paraId="394E29A1" w14:textId="6F63AB93" w:rsidR="001276CB" w:rsidRPr="00425F3F" w:rsidRDefault="001276CB" w:rsidP="00011088">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782F99" w:rsidRPr="00425F3F" w14:paraId="6B531548" w14:textId="77777777" w:rsidTr="00CD1BCB">
        <w:tc>
          <w:tcPr>
            <w:tcW w:w="836" w:type="dxa"/>
          </w:tcPr>
          <w:p w14:paraId="0A37A71D" w14:textId="77777777" w:rsidR="00782F99" w:rsidRPr="00425F3F" w:rsidRDefault="00782F99"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412AD7F" w14:textId="66304F3C" w:rsidR="00782F99" w:rsidRPr="00425F3F" w:rsidRDefault="00782F99"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4 статьи 53</w:t>
            </w:r>
          </w:p>
        </w:tc>
        <w:tc>
          <w:tcPr>
            <w:tcW w:w="4204" w:type="dxa"/>
          </w:tcPr>
          <w:p w14:paraId="368D1EDC" w14:textId="77777777" w:rsidR="00782F99" w:rsidRPr="00425F3F" w:rsidRDefault="00782F99" w:rsidP="00782F9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53. Неприкосновенность частной жизни, личная и семейная тайна</w:t>
            </w:r>
          </w:p>
          <w:p w14:paraId="2B2F994A" w14:textId="77777777" w:rsidR="00782F99" w:rsidRPr="00425F3F" w:rsidRDefault="00782F99" w:rsidP="00782F9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B96B030" w14:textId="5C1879E2" w:rsidR="00782F99" w:rsidRPr="00425F3F" w:rsidRDefault="00782F99" w:rsidP="00782F9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4. </w:t>
            </w:r>
            <w:r w:rsidRPr="00425F3F">
              <w:rPr>
                <w:rFonts w:ascii="Times New Roman" w:eastAsia="Times New Roman" w:hAnsi="Times New Roman" w:cs="Times New Roman"/>
                <w:b/>
                <w:sz w:val="28"/>
                <w:szCs w:val="28"/>
              </w:rPr>
              <w:t xml:space="preserve">Работники регистрирующих органов </w:t>
            </w:r>
            <w:r w:rsidRPr="00425F3F">
              <w:rPr>
                <w:rFonts w:ascii="Times New Roman" w:eastAsia="Times New Roman" w:hAnsi="Times New Roman" w:cs="Times New Roman"/>
                <w:sz w:val="28"/>
                <w:szCs w:val="28"/>
              </w:rPr>
              <w:t>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tc>
        <w:tc>
          <w:tcPr>
            <w:tcW w:w="4678" w:type="dxa"/>
          </w:tcPr>
          <w:p w14:paraId="0281FD70" w14:textId="77777777" w:rsidR="00782F99" w:rsidRPr="00425F3F" w:rsidRDefault="00782F99" w:rsidP="00782F9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53. Неприкосновенность частной жизни, личная и семейная тайна</w:t>
            </w:r>
          </w:p>
          <w:p w14:paraId="4FE4520E" w14:textId="77777777" w:rsidR="00782F99" w:rsidRPr="00425F3F" w:rsidRDefault="00782F99" w:rsidP="00782F9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EF1ED1D" w14:textId="68B89A03" w:rsidR="00782F99" w:rsidRPr="00425F3F" w:rsidRDefault="00782F99"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4. </w:t>
            </w:r>
            <w:r w:rsidRPr="00425F3F">
              <w:rPr>
                <w:rFonts w:ascii="Times New Roman" w:eastAsia="Times New Roman" w:hAnsi="Times New Roman" w:cs="Times New Roman"/>
                <w:b/>
                <w:sz w:val="28"/>
                <w:szCs w:val="28"/>
              </w:rPr>
              <w:t xml:space="preserve">Работники регистрирующего органа, сотрудники загранучреждений за пределами Республики Казахстан </w:t>
            </w:r>
            <w:r w:rsidRPr="00425F3F">
              <w:rPr>
                <w:rFonts w:ascii="Times New Roman" w:eastAsia="Times New Roman" w:hAnsi="Times New Roman" w:cs="Times New Roman"/>
                <w:sz w:val="28"/>
                <w:szCs w:val="28"/>
              </w:rPr>
              <w:t>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tc>
        <w:tc>
          <w:tcPr>
            <w:tcW w:w="4785" w:type="dxa"/>
          </w:tcPr>
          <w:p w14:paraId="48ED7D3D" w14:textId="2BC8A079" w:rsidR="00011088" w:rsidRDefault="00011088" w:rsidP="0001108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связи с передачей функции по регистрации актов гражданского состояния в Госкорпорацию и </w:t>
            </w:r>
            <w:r w:rsidR="008071AB">
              <w:rPr>
                <w:rFonts w:ascii="Times New Roman" w:eastAsia="Times New Roman" w:hAnsi="Times New Roman" w:cs="Times New Roman"/>
                <w:sz w:val="28"/>
                <w:szCs w:val="28"/>
              </w:rPr>
              <w:t xml:space="preserve">необходимости </w:t>
            </w:r>
            <w:r w:rsidRPr="00425F3F">
              <w:rPr>
                <w:rFonts w:ascii="Times New Roman" w:eastAsia="Times New Roman" w:hAnsi="Times New Roman" w:cs="Times New Roman"/>
                <w:sz w:val="28"/>
                <w:szCs w:val="28"/>
              </w:rPr>
              <w:t xml:space="preserve">обеспечения </w:t>
            </w:r>
            <w:r w:rsidRPr="00425F3F">
              <w:rPr>
                <w:rFonts w:ascii="Times New Roman" w:eastAsia="Times New Roman" w:hAnsi="Times New Roman" w:cs="Times New Roman"/>
                <w:sz w:val="28"/>
                <w:szCs w:val="28"/>
              </w:rPr>
              <w:lastRenderedPageBreak/>
              <w:t>соблюдения его работниками конституционных прав граждан на неприкосновенность частной жизни, личной и семейной тайны</w:t>
            </w:r>
            <w:r w:rsidR="009A6300">
              <w:rPr>
                <w:rFonts w:ascii="Times New Roman" w:eastAsia="Times New Roman" w:hAnsi="Times New Roman" w:cs="Times New Roman"/>
                <w:sz w:val="28"/>
                <w:szCs w:val="28"/>
              </w:rPr>
              <w:t>.</w:t>
            </w:r>
          </w:p>
          <w:p w14:paraId="32225CE9" w14:textId="58D00B0E" w:rsidR="00782F99" w:rsidRPr="00425F3F" w:rsidRDefault="009A6300" w:rsidP="00FD2B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Аналогично, в</w:t>
            </w:r>
            <w:r w:rsidRPr="00425F3F">
              <w:rPr>
                <w:rFonts w:ascii="Times New Roman" w:eastAsia="Times New Roman" w:hAnsi="Times New Roman" w:cs="Times New Roman"/>
                <w:sz w:val="28"/>
                <w:szCs w:val="28"/>
              </w:rPr>
              <w:t xml:space="preserve"> целях приведения в соответствии с  нормами Кодекса, согласно которым загранучреждения Республики Казахстан могут осуществлять</w:t>
            </w:r>
            <w:r w:rsidRPr="00425F3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отдельные регистрационные действия.</w:t>
            </w:r>
          </w:p>
        </w:tc>
      </w:tr>
      <w:tr w:rsidR="00011088" w:rsidRPr="00425F3F" w14:paraId="459F4B26" w14:textId="77777777" w:rsidTr="00CD1BCB">
        <w:tc>
          <w:tcPr>
            <w:tcW w:w="836" w:type="dxa"/>
          </w:tcPr>
          <w:p w14:paraId="3E6CC982" w14:textId="47CE919D"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E7B4A67" w14:textId="599D30B3" w:rsidR="001276CB" w:rsidRPr="00425F3F" w:rsidRDefault="001276CB" w:rsidP="00011088">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3 статьи 64</w:t>
            </w:r>
          </w:p>
        </w:tc>
        <w:tc>
          <w:tcPr>
            <w:tcW w:w="4204" w:type="dxa"/>
          </w:tcPr>
          <w:p w14:paraId="0AE24AE1"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64. Изменение имени и (или) фамилии ребенка</w:t>
            </w:r>
          </w:p>
          <w:p w14:paraId="265F5E26" w14:textId="1586DDAD"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r w:rsidR="00011088" w:rsidRPr="00425F3F">
              <w:rPr>
                <w:rFonts w:ascii="Times New Roman" w:eastAsia="Times New Roman" w:hAnsi="Times New Roman" w:cs="Times New Roman"/>
                <w:sz w:val="28"/>
                <w:szCs w:val="28"/>
              </w:rPr>
              <w:t>……………………………</w:t>
            </w:r>
          </w:p>
          <w:p w14:paraId="5BDC4359" w14:textId="349F280B" w:rsidR="001276CB" w:rsidRPr="00425F3F" w:rsidRDefault="001276CB" w:rsidP="00FD2B41">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Если родители проживают раздельно, </w:t>
            </w:r>
            <w:r w:rsidRPr="00425F3F">
              <w:rPr>
                <w:rFonts w:ascii="Times New Roman" w:eastAsia="Times New Roman" w:hAnsi="Times New Roman" w:cs="Times New Roman"/>
                <w:b/>
                <w:sz w:val="28"/>
                <w:szCs w:val="28"/>
              </w:rPr>
              <w:t>не оформив</w:t>
            </w:r>
            <w:r w:rsidRPr="00425F3F">
              <w:rPr>
                <w:rFonts w:ascii="Times New Roman" w:eastAsia="Times New Roman" w:hAnsi="Times New Roman" w:cs="Times New Roman"/>
                <w:sz w:val="28"/>
                <w:szCs w:val="28"/>
              </w:rPr>
              <w:t xml:space="preserve"> в регистрирующем органе расторжение брака (супружества), либо в отношении ребенка установлено отцовство и родитель, с которым проживает ребенок, желает присвоить ему свою фамилию,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w:t>
            </w:r>
            <w:r w:rsidRPr="00425F3F">
              <w:rPr>
                <w:rFonts w:ascii="Times New Roman" w:eastAsia="Times New Roman" w:hAnsi="Times New Roman" w:cs="Times New Roman"/>
                <w:sz w:val="28"/>
                <w:szCs w:val="28"/>
              </w:rPr>
              <w:lastRenderedPageBreak/>
              <w:t>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w:t>
            </w:r>
            <w:r w:rsidR="00FD2B41">
              <w:rPr>
                <w:rFonts w:ascii="Times New Roman" w:eastAsia="Times New Roman" w:hAnsi="Times New Roman" w:cs="Times New Roman"/>
                <w:sz w:val="28"/>
                <w:szCs w:val="28"/>
              </w:rPr>
              <w:t>одержания и воспитания ребенка.</w:t>
            </w:r>
          </w:p>
        </w:tc>
        <w:tc>
          <w:tcPr>
            <w:tcW w:w="4678" w:type="dxa"/>
          </w:tcPr>
          <w:p w14:paraId="2C108380"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64. Изменение имени и (или) фамилии ребенка</w:t>
            </w:r>
          </w:p>
          <w:p w14:paraId="10919AFF" w14:textId="59226B5B"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r w:rsidR="00011088" w:rsidRPr="00425F3F">
              <w:rPr>
                <w:rFonts w:ascii="Times New Roman" w:eastAsia="Times New Roman" w:hAnsi="Times New Roman" w:cs="Times New Roman"/>
                <w:sz w:val="28"/>
                <w:szCs w:val="28"/>
              </w:rPr>
              <w:t>……………………………..</w:t>
            </w:r>
          </w:p>
          <w:p w14:paraId="3CF3E5C7"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Если родители проживают раздельно, </w:t>
            </w:r>
            <w:r w:rsidRPr="00425F3F">
              <w:rPr>
                <w:rFonts w:ascii="Times New Roman" w:eastAsia="Times New Roman" w:hAnsi="Times New Roman" w:cs="Times New Roman"/>
                <w:b/>
                <w:sz w:val="28"/>
                <w:szCs w:val="28"/>
              </w:rPr>
              <w:t xml:space="preserve">вне зависимости от  регистрации </w:t>
            </w:r>
            <w:r w:rsidRPr="00425F3F">
              <w:rPr>
                <w:rFonts w:ascii="Times New Roman" w:eastAsia="Times New Roman" w:hAnsi="Times New Roman" w:cs="Times New Roman"/>
                <w:sz w:val="28"/>
                <w:szCs w:val="28"/>
              </w:rPr>
              <w:t>расторжения брака (супружества), либо в отношении ребенка установлено отцовство, и родитель, с которым проживает ребенок, желает присвоить ему свою фамилию</w:t>
            </w:r>
            <w:r w:rsidRPr="00425F3F">
              <w:rPr>
                <w:rFonts w:ascii="Times New Roman" w:eastAsia="Times New Roman" w:hAnsi="Times New Roman" w:cs="Times New Roman"/>
                <w:b/>
                <w:sz w:val="28"/>
                <w:szCs w:val="28"/>
              </w:rPr>
              <w:t xml:space="preserve"> или изменить фамилию по имени отца или дедушки ребенка как со стороны отца, так и матери с учетом национальных традиций, </w:t>
            </w:r>
            <w:r w:rsidRPr="00425F3F">
              <w:rPr>
                <w:rFonts w:ascii="Times New Roman" w:eastAsia="Times New Roman" w:hAnsi="Times New Roman" w:cs="Times New Roman"/>
                <w:sz w:val="28"/>
                <w:szCs w:val="28"/>
              </w:rPr>
              <w:t xml:space="preserve">регистрирующий орган разрешает этот вопрос в зависимости от интересов ребенка и с учетом мнения другого родителя, оформленного нотариально. Учет </w:t>
            </w:r>
            <w:r w:rsidRPr="00425F3F">
              <w:rPr>
                <w:rFonts w:ascii="Times New Roman" w:eastAsia="Times New Roman" w:hAnsi="Times New Roman" w:cs="Times New Roman"/>
                <w:sz w:val="28"/>
                <w:szCs w:val="28"/>
              </w:rPr>
              <w:lastRenderedPageBreak/>
              <w:t>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p w14:paraId="73C2E585" w14:textId="1B1BB2C9"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785" w:type="dxa"/>
          </w:tcPr>
          <w:p w14:paraId="16EC248B" w14:textId="419F15E1" w:rsidR="001276CB" w:rsidRPr="00425F3F" w:rsidRDefault="00011088"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Согласно пункту 3 статьи 63 и подпункта 11) статьи 257 Кодекса д</w:t>
            </w:r>
            <w:r w:rsidR="001276CB" w:rsidRPr="00425F3F">
              <w:rPr>
                <w:rFonts w:ascii="Times New Roman" w:eastAsia="Times New Roman" w:hAnsi="Times New Roman" w:cs="Times New Roman"/>
                <w:sz w:val="28"/>
                <w:szCs w:val="28"/>
              </w:rPr>
              <w:t>опускается изменение фамилии и присвоение фамилии по имени отца и деда по национальным традициям.</w:t>
            </w:r>
          </w:p>
          <w:p w14:paraId="318E92B7" w14:textId="77777777" w:rsidR="001276CB" w:rsidRPr="00425F3F" w:rsidRDefault="001276CB" w:rsidP="00011088">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011088" w:rsidRPr="00425F3F" w14:paraId="180ECF29" w14:textId="77777777" w:rsidTr="00CD1BCB">
        <w:tc>
          <w:tcPr>
            <w:tcW w:w="836" w:type="dxa"/>
          </w:tcPr>
          <w:p w14:paraId="34C9A320" w14:textId="77777777" w:rsidR="00011088" w:rsidRPr="00425F3F" w:rsidRDefault="00011088"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683D0C7" w14:textId="60AC2A07" w:rsidR="00011088" w:rsidRPr="00425F3F" w:rsidRDefault="00011088"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4 статьи 64</w:t>
            </w:r>
          </w:p>
        </w:tc>
        <w:tc>
          <w:tcPr>
            <w:tcW w:w="4204" w:type="dxa"/>
          </w:tcPr>
          <w:p w14:paraId="28640D04" w14:textId="77777777" w:rsidR="00011088" w:rsidRPr="00425F3F" w:rsidRDefault="00011088" w:rsidP="00011088">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64. Изменение имени и (или) фамилии ребенка</w:t>
            </w:r>
          </w:p>
          <w:p w14:paraId="21540B8D" w14:textId="77777777" w:rsidR="00011088" w:rsidRPr="00425F3F" w:rsidRDefault="00011088" w:rsidP="00011088">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9ED2713" w14:textId="6A60F08A" w:rsidR="00011088" w:rsidRPr="00425F3F" w:rsidRDefault="00011088"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 Если родители проживают раздельно,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интересах ребенка без учета мнения другого родителя.</w:t>
            </w:r>
          </w:p>
        </w:tc>
        <w:tc>
          <w:tcPr>
            <w:tcW w:w="4678" w:type="dxa"/>
          </w:tcPr>
          <w:p w14:paraId="7A60F781" w14:textId="77777777" w:rsidR="00011088" w:rsidRPr="00425F3F" w:rsidRDefault="00011088" w:rsidP="00011088">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64. Изменение имени и (или) фамилии ребенка</w:t>
            </w:r>
          </w:p>
          <w:p w14:paraId="10A67C0D" w14:textId="77777777" w:rsidR="00011088" w:rsidRPr="00425F3F" w:rsidRDefault="00011088" w:rsidP="00011088">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A00FA5E" w14:textId="5DF1A695" w:rsidR="00011088" w:rsidRPr="00425F3F" w:rsidRDefault="00011088" w:rsidP="00011088">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 Исключить</w:t>
            </w:r>
          </w:p>
        </w:tc>
        <w:tc>
          <w:tcPr>
            <w:tcW w:w="4785" w:type="dxa"/>
          </w:tcPr>
          <w:p w14:paraId="35D6E924" w14:textId="76C3D581" w:rsidR="00011088" w:rsidRPr="00425F3F" w:rsidRDefault="00011088" w:rsidP="00011088">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Приведение в соответствие со статьей 68 Кодекса, согласно которой родители имеют равные права и несут равные обязанности в отношении своих детей (родительские права).</w:t>
            </w:r>
          </w:p>
          <w:p w14:paraId="10BADFB9" w14:textId="77777777" w:rsidR="00011088" w:rsidRPr="00425F3F" w:rsidRDefault="00011088" w:rsidP="00011088">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отношении ребенка права ребенка должны быть равны вне зависимости от расторжения брака родителей.</w:t>
            </w:r>
          </w:p>
          <w:p w14:paraId="3291A25E" w14:textId="77777777" w:rsidR="00011088" w:rsidRPr="00425F3F" w:rsidRDefault="00011088"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37E2627E" w14:textId="77777777" w:rsidTr="00CD1BCB">
        <w:tc>
          <w:tcPr>
            <w:tcW w:w="836" w:type="dxa"/>
          </w:tcPr>
          <w:p w14:paraId="0B12D463"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C6A9CCC" w14:textId="481CD632" w:rsidR="001276CB" w:rsidRPr="00425F3F" w:rsidRDefault="00011088"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Подпункт 7 пункта 2 статьи</w:t>
            </w:r>
            <w:r w:rsidR="001276CB" w:rsidRPr="00425F3F">
              <w:rPr>
                <w:rFonts w:ascii="Times New Roman" w:eastAsia="Times New Roman" w:hAnsi="Times New Roman" w:cs="Times New Roman"/>
                <w:sz w:val="28"/>
                <w:szCs w:val="28"/>
              </w:rPr>
              <w:t xml:space="preserve"> 114</w:t>
            </w:r>
          </w:p>
          <w:p w14:paraId="510E3F36"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b/>
                <w:sz w:val="28"/>
                <w:szCs w:val="28"/>
              </w:rPr>
            </w:pPr>
          </w:p>
          <w:p w14:paraId="2A9BD34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3704603F" w14:textId="0F171ECD"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114. Права и обязанности филиала и (или)</w:t>
            </w:r>
            <w:r w:rsidR="00011088"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sz w:val="28"/>
                <w:szCs w:val="28"/>
              </w:rPr>
              <w:t>представительства агентства</w:t>
            </w:r>
          </w:p>
          <w:p w14:paraId="3DED1F7D"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DDC6A4"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Филиал и (или) представительство агентств в </w:t>
            </w:r>
            <w:r w:rsidRPr="00425F3F">
              <w:rPr>
                <w:rFonts w:ascii="Times New Roman" w:eastAsia="Times New Roman" w:hAnsi="Times New Roman" w:cs="Times New Roman"/>
                <w:sz w:val="28"/>
                <w:szCs w:val="28"/>
              </w:rPr>
              <w:lastRenderedPageBreak/>
              <w:t>установленном порядке обязано:</w:t>
            </w:r>
          </w:p>
          <w:p w14:paraId="731A5F50"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5C762D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w:t>
            </w:r>
            <w:r w:rsidRPr="00425F3F">
              <w:rPr>
                <w:rFonts w:ascii="Times New Roman" w:eastAsia="Times New Roman" w:hAnsi="Times New Roman" w:cs="Times New Roman"/>
                <w:b/>
                <w:sz w:val="28"/>
                <w:szCs w:val="28"/>
              </w:rPr>
              <w:t xml:space="preserve">свидетельств о рождении, об усыновлении </w:t>
            </w:r>
            <w:r w:rsidRPr="00425F3F">
              <w:rPr>
                <w:rFonts w:ascii="Times New Roman" w:eastAsia="Times New Roman" w:hAnsi="Times New Roman" w:cs="Times New Roman"/>
                <w:sz w:val="28"/>
                <w:szCs w:val="28"/>
              </w:rPr>
              <w:t>и паспорта ребенка для выезда за пределы Республики Казахстан;</w:t>
            </w:r>
          </w:p>
        </w:tc>
        <w:tc>
          <w:tcPr>
            <w:tcW w:w="4678" w:type="dxa"/>
          </w:tcPr>
          <w:p w14:paraId="5D26D559" w14:textId="05054B95"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114. Права и обязанности филиала и (или)</w:t>
            </w:r>
            <w:r w:rsidR="00011088"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sz w:val="28"/>
                <w:szCs w:val="28"/>
              </w:rPr>
              <w:t>представительства агентства</w:t>
            </w:r>
          </w:p>
          <w:p w14:paraId="35D3A6FA"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3B99107"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Филиал и (или) представительство агентств в </w:t>
            </w:r>
            <w:r w:rsidRPr="00425F3F">
              <w:rPr>
                <w:rFonts w:ascii="Times New Roman" w:eastAsia="Times New Roman" w:hAnsi="Times New Roman" w:cs="Times New Roman"/>
                <w:sz w:val="28"/>
                <w:szCs w:val="28"/>
              </w:rPr>
              <w:lastRenderedPageBreak/>
              <w:t>установленном порядке обязано:</w:t>
            </w:r>
          </w:p>
          <w:p w14:paraId="50FD629A"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3BC9C77"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w:t>
            </w:r>
            <w:r w:rsidRPr="00425F3F">
              <w:rPr>
                <w:rFonts w:ascii="Times New Roman" w:eastAsia="Times New Roman" w:hAnsi="Times New Roman" w:cs="Times New Roman"/>
                <w:b/>
                <w:sz w:val="28"/>
                <w:szCs w:val="28"/>
              </w:rPr>
              <w:t xml:space="preserve"> свидетельства и, при необходимости, справки о </w:t>
            </w:r>
            <w:sdt>
              <w:sdtPr>
                <w:rPr>
                  <w:rFonts w:ascii="Times New Roman" w:hAnsi="Times New Roman" w:cs="Times New Roman"/>
                  <w:sz w:val="28"/>
                  <w:szCs w:val="28"/>
                </w:rPr>
                <w:tag w:val="goog_rdk_31"/>
                <w:id w:val="1034073960"/>
              </w:sdtPr>
              <w:sdtContent/>
            </w:sdt>
            <w:r w:rsidRPr="00425F3F">
              <w:rPr>
                <w:rFonts w:ascii="Times New Roman" w:eastAsia="Times New Roman" w:hAnsi="Times New Roman" w:cs="Times New Roman"/>
                <w:b/>
                <w:sz w:val="28"/>
                <w:szCs w:val="28"/>
              </w:rPr>
              <w:t>рождении,</w:t>
            </w:r>
            <w:r w:rsidRPr="00425F3F">
              <w:rPr>
                <w:rFonts w:ascii="Times New Roman" w:eastAsia="Times New Roman" w:hAnsi="Times New Roman" w:cs="Times New Roman"/>
                <w:sz w:val="28"/>
                <w:szCs w:val="28"/>
              </w:rPr>
              <w:t xml:space="preserve"> и паспорта ребенка для выезда за пределы Республики Казахстан;</w:t>
            </w:r>
          </w:p>
        </w:tc>
        <w:tc>
          <w:tcPr>
            <w:tcW w:w="4785" w:type="dxa"/>
          </w:tcPr>
          <w:p w14:paraId="15CB5800" w14:textId="62CEB6DB" w:rsidR="001276CB" w:rsidRPr="00425F3F" w:rsidRDefault="001276CB" w:rsidP="00011088">
            <w:pPr>
              <w:widowControl w:val="0"/>
              <w:pBdr>
                <w:top w:val="nil"/>
                <w:left w:val="nil"/>
                <w:bottom w:val="nil"/>
                <w:right w:val="nil"/>
                <w:between w:val="nil"/>
              </w:pBdr>
              <w:shd w:val="clear" w:color="auto" w:fill="FFFFFF" w:themeFill="background1"/>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исключения бумажных свидетельств, которые </w:t>
            </w:r>
            <w:r w:rsidR="00011088" w:rsidRPr="00425F3F">
              <w:rPr>
                <w:rFonts w:ascii="Times New Roman" w:eastAsia="Times New Roman" w:hAnsi="Times New Roman" w:cs="Times New Roman"/>
                <w:sz w:val="28"/>
                <w:szCs w:val="28"/>
              </w:rPr>
              <w:t xml:space="preserve">предлагается </w:t>
            </w:r>
            <w:r w:rsidRPr="00425F3F">
              <w:rPr>
                <w:rFonts w:ascii="Times New Roman" w:eastAsia="Times New Roman" w:hAnsi="Times New Roman" w:cs="Times New Roman"/>
                <w:sz w:val="28"/>
                <w:szCs w:val="28"/>
              </w:rPr>
              <w:t xml:space="preserve">заменить свидетельствами в электронном виде. Данная поправка удобна для граждан, тем, что при утере нет необходимости получать </w:t>
            </w:r>
            <w:r w:rsidRPr="00425F3F">
              <w:rPr>
                <w:rFonts w:ascii="Times New Roman" w:eastAsia="Times New Roman" w:hAnsi="Times New Roman" w:cs="Times New Roman"/>
                <w:sz w:val="28"/>
                <w:szCs w:val="28"/>
              </w:rPr>
              <w:lastRenderedPageBreak/>
              <w:t xml:space="preserve">повторное свидетельство. </w:t>
            </w:r>
          </w:p>
          <w:p w14:paraId="34FBB884" w14:textId="77777777" w:rsidR="001276CB" w:rsidRPr="00425F3F" w:rsidRDefault="001276CB" w:rsidP="00011088">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Также исключены свидетельства об усыновлении, вместо них при необходимости выдаются справки о рождении. </w:t>
            </w:r>
          </w:p>
        </w:tc>
      </w:tr>
      <w:tr w:rsidR="009818F1" w:rsidRPr="00425F3F" w14:paraId="376DFAFB" w14:textId="77777777" w:rsidTr="00CD1BCB">
        <w:tc>
          <w:tcPr>
            <w:tcW w:w="836" w:type="dxa"/>
          </w:tcPr>
          <w:p w14:paraId="02E93AA4"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15BC582" w14:textId="12D0B50E" w:rsidR="001276CB" w:rsidRPr="00425F3F" w:rsidRDefault="009818F1" w:rsidP="009818F1">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w:t>
            </w:r>
            <w:r w:rsidR="001276CB"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rPr>
              <w:t>я</w:t>
            </w:r>
            <w:r w:rsidR="001276CB" w:rsidRPr="00425F3F">
              <w:rPr>
                <w:rFonts w:ascii="Times New Roman" w:eastAsia="Times New Roman" w:hAnsi="Times New Roman" w:cs="Times New Roman"/>
                <w:sz w:val="28"/>
                <w:szCs w:val="28"/>
              </w:rPr>
              <w:t xml:space="preserve"> 177</w:t>
            </w:r>
          </w:p>
        </w:tc>
        <w:tc>
          <w:tcPr>
            <w:tcW w:w="4204" w:type="dxa"/>
          </w:tcPr>
          <w:p w14:paraId="26C52070" w14:textId="77777777" w:rsidR="009818F1" w:rsidRPr="00425F3F" w:rsidRDefault="009818F1" w:rsidP="009818F1">
            <w:pPr>
              <w:shd w:val="clear" w:color="auto" w:fill="FFFFFF"/>
              <w:spacing w:after="0" w:line="240" w:lineRule="auto"/>
              <w:ind w:firstLine="329"/>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177. Акты гражданского состояния, подлежащие государственной регистрации</w:t>
            </w:r>
          </w:p>
          <w:p w14:paraId="737A36AF" w14:textId="7E2F760A" w:rsidR="009818F1" w:rsidRPr="00425F3F" w:rsidRDefault="009818F1" w:rsidP="009818F1">
            <w:pPr>
              <w:shd w:val="clear" w:color="auto" w:fill="FFFFFF"/>
              <w:spacing w:after="0" w:line="240" w:lineRule="auto"/>
              <w:ind w:firstLine="329"/>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w:t>
            </w:r>
            <w:r w:rsidRPr="00425F3F">
              <w:rPr>
                <w:rFonts w:ascii="Times New Roman" w:eastAsia="Times New Roman" w:hAnsi="Times New Roman" w:cs="Times New Roman"/>
                <w:b/>
                <w:sz w:val="28"/>
                <w:szCs w:val="28"/>
              </w:rPr>
              <w:t>перемена имени, отчества и фамилии</w:t>
            </w:r>
            <w:r w:rsidRPr="00425F3F">
              <w:rPr>
                <w:rFonts w:ascii="Times New Roman" w:eastAsia="Times New Roman" w:hAnsi="Times New Roman" w:cs="Times New Roman"/>
                <w:sz w:val="28"/>
                <w:szCs w:val="28"/>
              </w:rPr>
              <w:t xml:space="preserve"> подлежат </w:t>
            </w:r>
            <w:r w:rsidRPr="00425F3F">
              <w:rPr>
                <w:rFonts w:ascii="Times New Roman" w:eastAsia="Times New Roman" w:hAnsi="Times New Roman" w:cs="Times New Roman"/>
                <w:b/>
                <w:sz w:val="28"/>
                <w:szCs w:val="28"/>
              </w:rPr>
              <w:t xml:space="preserve">обязательной </w:t>
            </w:r>
            <w:r w:rsidRPr="00425F3F">
              <w:rPr>
                <w:rFonts w:ascii="Times New Roman" w:eastAsia="Times New Roman" w:hAnsi="Times New Roman" w:cs="Times New Roman"/>
                <w:sz w:val="28"/>
                <w:szCs w:val="28"/>
              </w:rPr>
              <w:t>государственной регистрации в регистрирующих органах в сроки, установленные настоящим Кодексом.</w:t>
            </w:r>
          </w:p>
          <w:p w14:paraId="3290DB26" w14:textId="18AAD2FF" w:rsidR="009818F1" w:rsidRPr="00425F3F" w:rsidRDefault="009818F1" w:rsidP="009818F1">
            <w:pPr>
              <w:shd w:val="clear" w:color="auto" w:fill="FFFFFF"/>
              <w:spacing w:after="0" w:line="240" w:lineRule="auto"/>
              <w:ind w:firstLine="329"/>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p w14:paraId="4DA8FA55" w14:textId="2AE0FE53" w:rsidR="001276CB" w:rsidRPr="00425F3F" w:rsidRDefault="009818F1" w:rsidP="00FD2B41">
            <w:pPr>
              <w:shd w:val="clear" w:color="auto" w:fill="FFFFFF"/>
              <w:spacing w:after="0" w:line="240" w:lineRule="auto"/>
              <w:ind w:firstLine="329"/>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отношении умерших лиц запрещается регистрировать, восстанавливать акты гражданского состояния, а также выдавать повторные свидетельства о государственной регистрации актов гражданского состояния, за исключением случаев, предусмотренных брачно-семейным законодательством Республики Казахстан.</w:t>
            </w:r>
          </w:p>
        </w:tc>
        <w:tc>
          <w:tcPr>
            <w:tcW w:w="4678" w:type="dxa"/>
          </w:tcPr>
          <w:p w14:paraId="6698699D"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177. Акты гражданского состояния, подлежащие государственной регистрации</w:t>
            </w:r>
          </w:p>
          <w:p w14:paraId="0018AAF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Рождение, смерть, заключение брака (супружества), расторжение брака (супружества) (за исключением расторжения брака (супружество) по решению суда о расторжении брака (супружества) подлежат государственной регистрации в регистрирующих органах в сроки, установленные настоящим Кодексом.</w:t>
            </w:r>
          </w:p>
          <w:p w14:paraId="0EBCA7A4" w14:textId="77777777" w:rsidR="009818F1" w:rsidRPr="00425F3F" w:rsidRDefault="009818F1" w:rsidP="009818F1">
            <w:pPr>
              <w:shd w:val="clear" w:color="auto" w:fill="FFFFFF"/>
              <w:spacing w:after="0" w:line="240" w:lineRule="auto"/>
              <w:ind w:firstLine="329"/>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События и факты усыновления и установления отцовства отражаются в актовой записи о государственной регистрации рождения путем </w:t>
            </w:r>
            <w:r w:rsidRPr="00425F3F">
              <w:rPr>
                <w:rFonts w:ascii="Times New Roman" w:eastAsia="Times New Roman" w:hAnsi="Times New Roman" w:cs="Times New Roman"/>
                <w:sz w:val="28"/>
                <w:szCs w:val="28"/>
              </w:rPr>
              <w:lastRenderedPageBreak/>
              <w:t>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p w14:paraId="401D7692" w14:textId="77777777" w:rsidR="009818F1" w:rsidRPr="00425F3F" w:rsidRDefault="009818F1" w:rsidP="009818F1">
            <w:pPr>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отношении умерших лиц запрещается регистрировать, восстанавливать акты гражданского состояния, а также выдавать повторные свидетельства о государственной регистрации актов гражданского состояния, за исключением </w:t>
            </w:r>
            <w:r w:rsidRPr="00425F3F">
              <w:rPr>
                <w:rFonts w:ascii="Times New Roman" w:eastAsia="Times New Roman" w:hAnsi="Times New Roman" w:cs="Times New Roman"/>
                <w:b/>
                <w:sz w:val="28"/>
                <w:szCs w:val="28"/>
              </w:rPr>
              <w:t>свидетельства о смерти и иных</w:t>
            </w:r>
            <w:r w:rsidRPr="00425F3F">
              <w:rPr>
                <w:rFonts w:ascii="Times New Roman" w:eastAsia="Times New Roman" w:hAnsi="Times New Roman" w:cs="Times New Roman"/>
                <w:sz w:val="28"/>
                <w:szCs w:val="28"/>
              </w:rPr>
              <w:t xml:space="preserve"> случаев, предусмотренных брачно-семейным законодательством Республики Казахстан.</w:t>
            </w:r>
          </w:p>
          <w:p w14:paraId="4D639408" w14:textId="455A9402" w:rsidR="001276CB" w:rsidRPr="00425F3F" w:rsidRDefault="009818F1" w:rsidP="009818F1">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Запрещается вносить изменения, дополнения и исправления в персональные данные умершего, за исключением случаев разрешаемых только в судебном порядке.</w:t>
            </w:r>
          </w:p>
        </w:tc>
        <w:tc>
          <w:tcPr>
            <w:tcW w:w="4785" w:type="dxa"/>
          </w:tcPr>
          <w:p w14:paraId="2896F66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Ввиду исключения вида акта гражданского состояния обязательного для регистрации из редакции статьи 257 Кодекса.</w:t>
            </w:r>
          </w:p>
          <w:p w14:paraId="4277BC63" w14:textId="77777777" w:rsidR="009818F1" w:rsidRPr="00425F3F" w:rsidRDefault="009818F1" w:rsidP="009818F1">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После смерти умершего наследники вносят изменения в персональные данные умершего наследодателя в соответствии со своими документами и документами умершего.</w:t>
            </w:r>
          </w:p>
          <w:p w14:paraId="0032C9A2" w14:textId="0682FC2F" w:rsidR="009818F1" w:rsidRPr="00425F3F" w:rsidRDefault="009818F1" w:rsidP="009818F1">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связи с тем, что при жизни человек сам не вносил никаких изменений в свой документ, удостоверяющий личность, соответственно во всех информационных системах он чистится по указанным данным. </w:t>
            </w:r>
            <w:r w:rsidRPr="00425F3F">
              <w:rPr>
                <w:rFonts w:ascii="Times New Roman" w:eastAsia="Times New Roman" w:hAnsi="Times New Roman" w:cs="Times New Roman"/>
                <w:sz w:val="28"/>
                <w:szCs w:val="28"/>
              </w:rPr>
              <w:lastRenderedPageBreak/>
              <w:t>Необходимо закрепить законодательный запрет на изменение данных об умершем.</w:t>
            </w:r>
          </w:p>
        </w:tc>
      </w:tr>
      <w:tr w:rsidR="001276CB" w:rsidRPr="00425F3F" w14:paraId="763A63BA" w14:textId="77777777" w:rsidTr="00CD1BCB">
        <w:tc>
          <w:tcPr>
            <w:tcW w:w="836" w:type="dxa"/>
          </w:tcPr>
          <w:p w14:paraId="02320324"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3AF39AB"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178</w:t>
            </w:r>
          </w:p>
          <w:p w14:paraId="04443ACE"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4890A79C"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178. Выдача первичных и повторных </w:t>
            </w:r>
            <w:r w:rsidRPr="00425F3F">
              <w:rPr>
                <w:rFonts w:ascii="Times New Roman" w:eastAsia="Times New Roman" w:hAnsi="Times New Roman" w:cs="Times New Roman"/>
                <w:b/>
                <w:sz w:val="28"/>
                <w:szCs w:val="28"/>
              </w:rPr>
              <w:t>свидетельств</w:t>
            </w:r>
            <w:r w:rsidRPr="00425F3F">
              <w:rPr>
                <w:rFonts w:ascii="Times New Roman" w:eastAsia="Times New Roman" w:hAnsi="Times New Roman" w:cs="Times New Roman"/>
                <w:sz w:val="28"/>
                <w:szCs w:val="28"/>
              </w:rPr>
              <w:t xml:space="preserve"> о государственной </w:t>
            </w:r>
            <w:r w:rsidRPr="00425F3F">
              <w:rPr>
                <w:rFonts w:ascii="Times New Roman" w:eastAsia="Times New Roman" w:hAnsi="Times New Roman" w:cs="Times New Roman"/>
                <w:sz w:val="28"/>
                <w:szCs w:val="28"/>
              </w:rPr>
              <w:lastRenderedPageBreak/>
              <w:t>регистрации актов гражданского состояния</w:t>
            </w:r>
          </w:p>
          <w:p w14:paraId="707ADD0B"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После государственной регистрации актов гражданского состояния лицам, в отношении которых совершена актовая запись, выдается </w:t>
            </w:r>
            <w:r w:rsidRPr="00425F3F">
              <w:rPr>
                <w:rFonts w:ascii="Times New Roman" w:eastAsia="Times New Roman" w:hAnsi="Times New Roman" w:cs="Times New Roman"/>
                <w:b/>
                <w:sz w:val="28"/>
                <w:szCs w:val="28"/>
              </w:rPr>
              <w:t>свидетельство</w:t>
            </w:r>
            <w:r w:rsidRPr="00425F3F">
              <w:rPr>
                <w:rFonts w:ascii="Times New Roman" w:eastAsia="Times New Roman" w:hAnsi="Times New Roman" w:cs="Times New Roman"/>
                <w:sz w:val="28"/>
                <w:szCs w:val="28"/>
              </w:rPr>
              <w:t xml:space="preserve"> о государственной регистрации актов гражданского состояния установленного образца, скрепленное подписью начальника и гербовой печатью регистрирующего органа, выдавшего документ.</w:t>
            </w:r>
          </w:p>
          <w:p w14:paraId="662E881D"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случае утери или непригодности для использования первичного свидетельства на основании архивной актовой</w:t>
            </w:r>
            <w:r w:rsidRPr="00425F3F">
              <w:rPr>
                <w:rFonts w:ascii="Times New Roman" w:eastAsia="Times New Roman" w:hAnsi="Times New Roman" w:cs="Times New Roman"/>
                <w:b/>
                <w:sz w:val="28"/>
                <w:szCs w:val="28"/>
              </w:rPr>
              <w:t xml:space="preserve"> записи </w:t>
            </w:r>
            <w:r w:rsidRPr="00425F3F">
              <w:rPr>
                <w:rFonts w:ascii="Times New Roman" w:eastAsia="Times New Roman" w:hAnsi="Times New Roman" w:cs="Times New Roman"/>
                <w:sz w:val="28"/>
                <w:szCs w:val="28"/>
              </w:rPr>
              <w:t>выдается повторное свидетельство о регистрации акта гражданского состояния.</w:t>
            </w:r>
          </w:p>
          <w:p w14:paraId="2228BCD8"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Родителям повторные свидетельства о рождении детей, в отношении которых они лишены родительских прав, до их восстановления не выдаются.</w:t>
            </w:r>
          </w:p>
          <w:p w14:paraId="0FE17686"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Супругам, расторгнувшим брак (супружество), и супругам, </w:t>
            </w:r>
            <w:r w:rsidRPr="00425F3F">
              <w:rPr>
                <w:rFonts w:ascii="Times New Roman" w:eastAsia="Times New Roman" w:hAnsi="Times New Roman" w:cs="Times New Roman"/>
                <w:sz w:val="28"/>
                <w:szCs w:val="28"/>
              </w:rPr>
              <w:lastRenderedPageBreak/>
              <w:t>брак (супружество) которых признан недействительным, повторные</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свидетельства о заключении брака (супружества) не выдаются.</w:t>
            </w:r>
          </w:p>
          <w:p w14:paraId="4BE8A605"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w:t>
            </w:r>
            <w:r w:rsidRPr="00425F3F">
              <w:rPr>
                <w:rFonts w:ascii="Times New Roman" w:eastAsia="Times New Roman" w:hAnsi="Times New Roman" w:cs="Times New Roman"/>
                <w:b/>
                <w:sz w:val="28"/>
                <w:szCs w:val="28"/>
              </w:rPr>
              <w:t>Свидетельства о государственной регистрации актов гражданского состояния</w:t>
            </w:r>
            <w:r w:rsidRPr="00425F3F">
              <w:rPr>
                <w:rFonts w:ascii="Times New Roman" w:eastAsia="Times New Roman" w:hAnsi="Times New Roman" w:cs="Times New Roman"/>
                <w:sz w:val="28"/>
                <w:szCs w:val="28"/>
              </w:rPr>
              <w:t xml:space="preserve"> заполняются на казахском или русском языке.</w:t>
            </w:r>
          </w:p>
          <w:p w14:paraId="3735E3D6"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Сведения о гражданах (родителях, супругах, усыновителях) заполняются согласно документам, удостоверяющим их личность.</w:t>
            </w:r>
          </w:p>
          <w:p w14:paraId="2972504D"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В предусмотренных законодательством Республики Казахстан случаях </w:t>
            </w:r>
            <w:r w:rsidRPr="00425F3F">
              <w:rPr>
                <w:rFonts w:ascii="Times New Roman" w:eastAsia="Times New Roman" w:hAnsi="Times New Roman" w:cs="Times New Roman"/>
                <w:b/>
                <w:sz w:val="28"/>
                <w:szCs w:val="28"/>
              </w:rPr>
              <w:t>свидетельства о государственной регистрации актов гражданского состояния</w:t>
            </w:r>
            <w:r w:rsidRPr="00425F3F">
              <w:rPr>
                <w:rFonts w:ascii="Times New Roman" w:eastAsia="Times New Roman" w:hAnsi="Times New Roman" w:cs="Times New Roman"/>
                <w:sz w:val="28"/>
                <w:szCs w:val="28"/>
              </w:rPr>
              <w:t xml:space="preserve"> могут выдаваться по нотариально удостоверенной доверенности. </w:t>
            </w:r>
          </w:p>
        </w:tc>
        <w:tc>
          <w:tcPr>
            <w:tcW w:w="4678" w:type="dxa"/>
          </w:tcPr>
          <w:p w14:paraId="217F5F5C"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178.  Выдача первичных и повторных свидетельств о государственной регистрации актов </w:t>
            </w:r>
            <w:r w:rsidRPr="00425F3F">
              <w:rPr>
                <w:rFonts w:ascii="Times New Roman" w:eastAsia="Times New Roman" w:hAnsi="Times New Roman" w:cs="Times New Roman"/>
                <w:sz w:val="28"/>
                <w:szCs w:val="28"/>
              </w:rPr>
              <w:lastRenderedPageBreak/>
              <w:t xml:space="preserve">гражданского состояния, </w:t>
            </w:r>
            <w:r w:rsidRPr="00425F3F">
              <w:rPr>
                <w:rFonts w:ascii="Times New Roman" w:eastAsia="Times New Roman" w:hAnsi="Times New Roman" w:cs="Times New Roman"/>
                <w:b/>
                <w:sz w:val="28"/>
                <w:szCs w:val="28"/>
              </w:rPr>
              <w:t>справок о сведениях ИС ЗАГС</w:t>
            </w:r>
          </w:p>
          <w:p w14:paraId="2E7A078B"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После государственной регистрации актов гражданского состояния лицам, в отношении которых совершена актовая запись, выдается свидетельство в электронной форме, при необходимости справка, скрепленные электронно-цифровой подписью начальника регистрирующего органа, выдавшего документ. </w:t>
            </w:r>
          </w:p>
          <w:p w14:paraId="1A801F0A"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После государственной регистрации актов гражданского состояния лицам, в отношении которых совершена актовая запись, по их желанию выдается свидетельство на бумажном носителе, скрепленное подписью, гербовой печатью регистрирующего органа, выдавшего документ.</w:t>
            </w:r>
          </w:p>
          <w:p w14:paraId="4033774F"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За пределами Республики Казахстан выдаются свидетельства, скрепляемые подписью должностного лица загранучреждения, и гербовой печатью загранучреждения </w:t>
            </w:r>
            <w:r w:rsidRPr="00425F3F">
              <w:rPr>
                <w:rFonts w:ascii="Times New Roman" w:eastAsia="Times New Roman" w:hAnsi="Times New Roman" w:cs="Times New Roman"/>
                <w:b/>
                <w:sz w:val="28"/>
                <w:szCs w:val="28"/>
              </w:rPr>
              <w:lastRenderedPageBreak/>
              <w:t>Республики Казахстан, выдавшего документ.</w:t>
            </w:r>
          </w:p>
          <w:p w14:paraId="1174DFC7"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утери или непригодности для использования первичного свидетельства на основании архивной актовой записи </w:t>
            </w:r>
            <w:r w:rsidRPr="00425F3F">
              <w:rPr>
                <w:rFonts w:ascii="Times New Roman" w:eastAsia="Times New Roman" w:hAnsi="Times New Roman" w:cs="Times New Roman"/>
                <w:b/>
                <w:sz w:val="28"/>
                <w:szCs w:val="28"/>
              </w:rPr>
              <w:t>регистрирующими органами выдается</w:t>
            </w:r>
            <w:r w:rsidRPr="00425F3F">
              <w:rPr>
                <w:rFonts w:ascii="Times New Roman" w:eastAsia="Times New Roman" w:hAnsi="Times New Roman" w:cs="Times New Roman"/>
                <w:sz w:val="28"/>
                <w:szCs w:val="28"/>
              </w:rPr>
              <w:t xml:space="preserve"> повторное свидетельство о регистрации акта гражданского состояния</w:t>
            </w:r>
          </w:p>
          <w:p w14:paraId="4BB9931C"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Родителям повторные свидетельства о рождении детей, в отношении которых они лишены родительских прав, до их восстановления не выдаются.</w:t>
            </w:r>
          </w:p>
          <w:p w14:paraId="294D6D65"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Супругам, расторгнувшим брак (супружество), супругам, брак (супружество) которых признан недействительным, </w:t>
            </w:r>
            <w:r w:rsidRPr="00425F3F">
              <w:rPr>
                <w:rFonts w:ascii="Times New Roman" w:eastAsia="Times New Roman" w:hAnsi="Times New Roman" w:cs="Times New Roman"/>
                <w:b/>
                <w:sz w:val="28"/>
                <w:szCs w:val="28"/>
              </w:rPr>
              <w:t>и после смерти одного из супругов,</w:t>
            </w:r>
            <w:r w:rsidRPr="00425F3F">
              <w:rPr>
                <w:rFonts w:ascii="Times New Roman" w:eastAsia="Times New Roman" w:hAnsi="Times New Roman" w:cs="Times New Roman"/>
                <w:sz w:val="28"/>
                <w:szCs w:val="28"/>
              </w:rPr>
              <w:t xml:space="preserve"> повторные свидетельства о заключении брака (супружества) не выдаются.</w:t>
            </w:r>
          </w:p>
          <w:p w14:paraId="1A6A7577"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Выдаются справки о заключении брака (супружества), в которых указываются основания расторжения брака (супружества), признания его недействительным, или смерти одного из супругов.</w:t>
            </w:r>
          </w:p>
          <w:p w14:paraId="01290B6F"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3. </w:t>
            </w:r>
            <w:r w:rsidRPr="00425F3F">
              <w:rPr>
                <w:rFonts w:ascii="Times New Roman" w:eastAsia="Times New Roman" w:hAnsi="Times New Roman" w:cs="Times New Roman"/>
                <w:b/>
                <w:sz w:val="28"/>
                <w:szCs w:val="28"/>
              </w:rPr>
              <w:t>Свидетельства и справки</w:t>
            </w:r>
            <w:r w:rsidRPr="00425F3F">
              <w:rPr>
                <w:rFonts w:ascii="Times New Roman" w:eastAsia="Times New Roman" w:hAnsi="Times New Roman" w:cs="Times New Roman"/>
                <w:sz w:val="28"/>
                <w:szCs w:val="28"/>
              </w:rPr>
              <w:t xml:space="preserve"> заполняются на государственном или русском языках.</w:t>
            </w:r>
          </w:p>
          <w:p w14:paraId="1EA85374"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Сведения о гражданах (родителях, супругах, усыновителях, </w:t>
            </w:r>
            <w:r w:rsidRPr="00425F3F">
              <w:rPr>
                <w:rFonts w:ascii="Times New Roman" w:eastAsia="Times New Roman" w:hAnsi="Times New Roman" w:cs="Times New Roman"/>
                <w:b/>
                <w:sz w:val="28"/>
                <w:szCs w:val="28"/>
              </w:rPr>
              <w:t>умершем</w:t>
            </w:r>
            <w:r w:rsidRPr="00425F3F">
              <w:rPr>
                <w:rFonts w:ascii="Times New Roman" w:eastAsia="Times New Roman" w:hAnsi="Times New Roman" w:cs="Times New Roman"/>
                <w:sz w:val="28"/>
                <w:szCs w:val="28"/>
              </w:rPr>
              <w:t>) заполняются согласно документам, удостоверяющим их личность.</w:t>
            </w:r>
          </w:p>
          <w:p w14:paraId="3A965079"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4. </w:t>
            </w:r>
            <w:r w:rsidRPr="00425F3F">
              <w:rPr>
                <w:rFonts w:ascii="Times New Roman" w:hAnsi="Times New Roman" w:cs="Times New Roman"/>
                <w:b/>
                <w:sz w:val="28"/>
                <w:szCs w:val="28"/>
              </w:rPr>
              <w:t xml:space="preserve">Свидетельства и справки </w:t>
            </w:r>
            <w:r w:rsidRPr="00425F3F">
              <w:rPr>
                <w:rFonts w:ascii="Times New Roman" w:hAnsi="Times New Roman" w:cs="Times New Roman"/>
                <w:sz w:val="28"/>
                <w:szCs w:val="28"/>
              </w:rPr>
              <w:t>могут выдаваться по нотариально удостоверенной доверенности.</w:t>
            </w:r>
          </w:p>
        </w:tc>
        <w:tc>
          <w:tcPr>
            <w:tcW w:w="4785" w:type="dxa"/>
          </w:tcPr>
          <w:p w14:paraId="339A144D"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цифровизации сферы регистрации актов гражданского состояния предлагается выдавать на </w:t>
            </w:r>
            <w:r w:rsidRPr="00425F3F">
              <w:rPr>
                <w:rFonts w:ascii="Times New Roman" w:eastAsia="Times New Roman" w:hAnsi="Times New Roman" w:cs="Times New Roman"/>
                <w:sz w:val="28"/>
                <w:szCs w:val="28"/>
              </w:rPr>
              <w:lastRenderedPageBreak/>
              <w:t>территории Республики Казахстан свидетельства и справки в электронном формате.</w:t>
            </w:r>
          </w:p>
          <w:p w14:paraId="3909A424"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 этом в случае необходимости гражданин сможет распечатать, либо предъявить электронную версию</w:t>
            </w:r>
            <w:r w:rsidRPr="00425F3F">
              <w:rPr>
                <w:rFonts w:ascii="Times New Roman" w:hAnsi="Times New Roman" w:cs="Times New Roman"/>
                <w:sz w:val="28"/>
                <w:szCs w:val="28"/>
              </w:rPr>
              <w:t xml:space="preserve"> с </w:t>
            </w:r>
            <w:r w:rsidRPr="00425F3F">
              <w:rPr>
                <w:rFonts w:ascii="Times New Roman" w:eastAsia="Times New Roman" w:hAnsi="Times New Roman" w:cs="Times New Roman"/>
                <w:sz w:val="28"/>
                <w:szCs w:val="28"/>
              </w:rPr>
              <w:t xml:space="preserve">QR-кодом. </w:t>
            </w:r>
          </w:p>
          <w:p w14:paraId="41EACE92"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Так, документ в электронном формате после государственной регистрации акта регистрирующими органами (орган РАГС) будут поступать в личный кабинет заявителя на портале электронного правительства. </w:t>
            </w:r>
          </w:p>
          <w:p w14:paraId="68039A8B"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настоящее время после регистрации на портале гражданин (или наследник) видит статус обработки заявки и получает уведомление, о том в каком филиале ЦОНа он сможет получить свидетельство (справку) о государственной регистрации акта, установленного образца. </w:t>
            </w:r>
          </w:p>
          <w:p w14:paraId="6D4CA8BA"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Данные изменения в первую очередь будут удобны для граждан, тем, что исключается необходимость предоставления свидетельств в бумажном виде, в случае утери или непригодности получать повторное </w:t>
            </w:r>
            <w:r w:rsidRPr="00425F3F">
              <w:rPr>
                <w:rFonts w:ascii="Times New Roman" w:eastAsia="Times New Roman" w:hAnsi="Times New Roman" w:cs="Times New Roman"/>
                <w:sz w:val="28"/>
                <w:szCs w:val="28"/>
              </w:rPr>
              <w:lastRenderedPageBreak/>
              <w:t>свидетельство.</w:t>
            </w:r>
          </w:p>
          <w:p w14:paraId="30F1C66E" w14:textId="4AC11188"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Также для выезда за пределы РК предлагается выдавать соответствующие свидетельства или справки (по необходимости).</w:t>
            </w:r>
          </w:p>
          <w:p w14:paraId="4656424D" w14:textId="77777777" w:rsidR="001276CB" w:rsidRPr="00425F3F" w:rsidRDefault="001276CB" w:rsidP="001276CB">
            <w:pPr>
              <w:widowControl w:val="0"/>
              <w:pBdr>
                <w:bottom w:val="single" w:sz="4" w:space="31" w:color="FFFFFF"/>
              </w:pBdr>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Следует отметить, что в настоящее время (с 12 октября 2020 года) успешно реализован пилотный проект по исключению выдачи бумажных свидетельств о смерти, уведомление о смерти можно получать на портале электронного правительства.</w:t>
            </w:r>
          </w:p>
        </w:tc>
      </w:tr>
      <w:tr w:rsidR="001276CB" w:rsidRPr="00425F3F" w14:paraId="373F0576" w14:textId="77777777" w:rsidTr="00CD1BCB">
        <w:tc>
          <w:tcPr>
            <w:tcW w:w="836" w:type="dxa"/>
          </w:tcPr>
          <w:p w14:paraId="3910DC05"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6D5729F"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Статья 179</w:t>
            </w:r>
          </w:p>
          <w:p w14:paraId="559B308D"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b/>
                <w:sz w:val="28"/>
                <w:szCs w:val="28"/>
              </w:rPr>
            </w:pPr>
          </w:p>
          <w:p w14:paraId="3DA2758D"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C848462"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179. Органы, производящие государственную регистрацию актов гражданского состояния</w:t>
            </w:r>
          </w:p>
          <w:p w14:paraId="22D7552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Государственная регистрация актов гражданского состояния производится регистрирующими органами.</w:t>
            </w:r>
          </w:p>
          <w:p w14:paraId="39E9AF4D"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В </w:t>
            </w:r>
            <w:r w:rsidRPr="00425F3F">
              <w:rPr>
                <w:rFonts w:ascii="Times New Roman" w:eastAsia="Times New Roman" w:hAnsi="Times New Roman" w:cs="Times New Roman"/>
                <w:b/>
                <w:sz w:val="28"/>
                <w:szCs w:val="28"/>
              </w:rPr>
              <w:t>местностях</w:t>
            </w:r>
            <w:r w:rsidRPr="00425F3F">
              <w:rPr>
                <w:rFonts w:ascii="Times New Roman" w:eastAsia="Times New Roman" w:hAnsi="Times New Roman" w:cs="Times New Roman"/>
                <w:sz w:val="28"/>
                <w:szCs w:val="28"/>
              </w:rPr>
              <w:t xml:space="preserve">, где нет таковых, аким села, поселка,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w:t>
            </w:r>
            <w:r w:rsidRPr="00425F3F">
              <w:rPr>
                <w:rFonts w:ascii="Times New Roman" w:eastAsia="Times New Roman" w:hAnsi="Times New Roman" w:cs="Times New Roman"/>
                <w:sz w:val="28"/>
                <w:szCs w:val="28"/>
              </w:rPr>
              <w:lastRenderedPageBreak/>
              <w:t xml:space="preserve">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w:t>
            </w:r>
            <w:r w:rsidRPr="00425F3F">
              <w:rPr>
                <w:rFonts w:ascii="Times New Roman" w:eastAsia="Times New Roman" w:hAnsi="Times New Roman" w:cs="Times New Roman"/>
                <w:b/>
                <w:sz w:val="28"/>
                <w:szCs w:val="28"/>
              </w:rPr>
              <w:t>свидетельств</w:t>
            </w:r>
            <w:r w:rsidRPr="00425F3F">
              <w:rPr>
                <w:rFonts w:ascii="Times New Roman" w:eastAsia="Times New Roman" w:hAnsi="Times New Roman" w:cs="Times New Roman"/>
                <w:sz w:val="28"/>
                <w:szCs w:val="28"/>
              </w:rPr>
              <w:t xml:space="preserve"> о регистрации актов гражданского состояния</w:t>
            </w:r>
            <w:r w:rsidRPr="00425F3F">
              <w:rPr>
                <w:rFonts w:ascii="Times New Roman" w:eastAsia="Times New Roman" w:hAnsi="Times New Roman" w:cs="Times New Roman"/>
                <w:b/>
                <w:sz w:val="28"/>
                <w:szCs w:val="28"/>
              </w:rPr>
              <w:t>.</w:t>
            </w:r>
          </w:p>
          <w:p w14:paraId="54F6EE6B"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Порядок организации регистрации актов гражданского состояния жителей села, поселка, сельского округа определяется </w:t>
            </w:r>
            <w:r w:rsidRPr="00425F3F">
              <w:rPr>
                <w:rFonts w:ascii="Times New Roman" w:eastAsia="Times New Roman" w:hAnsi="Times New Roman" w:cs="Times New Roman"/>
                <w:b/>
                <w:sz w:val="28"/>
                <w:szCs w:val="28"/>
              </w:rPr>
              <w:t>территориальными органами юстиции по согласованию с местными исполнительными органами района или города областного значения.</w:t>
            </w:r>
          </w:p>
          <w:p w14:paraId="202569B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w:t>
            </w:r>
            <w:r w:rsidRPr="00425F3F">
              <w:rPr>
                <w:rFonts w:ascii="Times New Roman" w:eastAsia="Times New Roman" w:hAnsi="Times New Roman" w:cs="Times New Roman"/>
                <w:b/>
                <w:sz w:val="28"/>
                <w:szCs w:val="28"/>
              </w:rPr>
              <w:t>Должностные лица</w:t>
            </w:r>
            <w:r w:rsidRPr="00425F3F">
              <w:rPr>
                <w:rFonts w:ascii="Times New Roman" w:eastAsia="Times New Roman" w:hAnsi="Times New Roman" w:cs="Times New Roman"/>
                <w:sz w:val="28"/>
                <w:szCs w:val="28"/>
              </w:rPr>
              <w:t xml:space="preserve"> регистрирующих органов не вправе производить регистрацию актов гражданского состояния в отношении себя, своих супругов и близких родственников. В таких случаях регистрация актов гражданского состояния производится другим </w:t>
            </w:r>
            <w:r w:rsidRPr="00425F3F">
              <w:rPr>
                <w:rFonts w:ascii="Times New Roman" w:eastAsia="Times New Roman" w:hAnsi="Times New Roman" w:cs="Times New Roman"/>
                <w:b/>
                <w:sz w:val="28"/>
                <w:szCs w:val="28"/>
              </w:rPr>
              <w:t>должностным лицом</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sz w:val="28"/>
                <w:szCs w:val="28"/>
              </w:rPr>
              <w:lastRenderedPageBreak/>
              <w:t>регистрирующего органа или в другом регистрирующем органе.</w:t>
            </w:r>
          </w:p>
        </w:tc>
        <w:tc>
          <w:tcPr>
            <w:tcW w:w="4678" w:type="dxa"/>
          </w:tcPr>
          <w:p w14:paraId="5655926E"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179. Органы, производящие государственную регистрацию актов гражданского состояния</w:t>
            </w:r>
          </w:p>
          <w:p w14:paraId="2BDF76F4" w14:textId="77777777" w:rsidR="001276CB" w:rsidRPr="00425F3F" w:rsidRDefault="001276CB" w:rsidP="001276CB">
            <w:pPr>
              <w:shd w:val="clear" w:color="auto" w:fill="FFFFFF"/>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1. Государственная регистрация актов гражданского состояния производится регистрирующими органами </w:t>
            </w:r>
            <w:r w:rsidRPr="00425F3F">
              <w:rPr>
                <w:rFonts w:ascii="Times New Roman" w:eastAsia="Times New Roman" w:hAnsi="Times New Roman" w:cs="Times New Roman"/>
                <w:b/>
                <w:sz w:val="28"/>
                <w:szCs w:val="28"/>
              </w:rPr>
              <w:t>на территории Республики Казахстан, загранучреждениями за пределами Республики Казахстан.</w:t>
            </w:r>
          </w:p>
          <w:p w14:paraId="36E3452F" w14:textId="77777777" w:rsidR="001276CB" w:rsidRPr="00425F3F" w:rsidRDefault="001276CB" w:rsidP="001276CB">
            <w:pPr>
              <w:shd w:val="clear" w:color="auto" w:fill="FFFFFF"/>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2. </w:t>
            </w:r>
            <w:r w:rsidRPr="00425F3F">
              <w:rPr>
                <w:rFonts w:ascii="Times New Roman" w:eastAsia="Times New Roman" w:hAnsi="Times New Roman" w:cs="Times New Roman"/>
                <w:b/>
                <w:sz w:val="28"/>
                <w:szCs w:val="28"/>
              </w:rPr>
              <w:t>В поселках, селах, сельских округах,</w:t>
            </w:r>
            <w:r w:rsidRPr="00425F3F">
              <w:rPr>
                <w:rFonts w:ascii="Times New Roman" w:eastAsia="Times New Roman" w:hAnsi="Times New Roman" w:cs="Times New Roman"/>
                <w:sz w:val="28"/>
                <w:szCs w:val="28"/>
              </w:rPr>
              <w:t xml:space="preserve"> где нет регистрирующих органов, аким поселка, села,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w:t>
            </w:r>
            <w:r w:rsidRPr="00425F3F">
              <w:rPr>
                <w:rFonts w:ascii="Times New Roman" w:eastAsia="Times New Roman" w:hAnsi="Times New Roman" w:cs="Times New Roman"/>
                <w:sz w:val="28"/>
                <w:szCs w:val="28"/>
              </w:rPr>
              <w:lastRenderedPageBreak/>
              <w:t xml:space="preserve">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w:t>
            </w:r>
            <w:r w:rsidRPr="00425F3F">
              <w:rPr>
                <w:rFonts w:ascii="Times New Roman" w:eastAsia="Times New Roman" w:hAnsi="Times New Roman" w:cs="Times New Roman"/>
                <w:b/>
                <w:sz w:val="28"/>
                <w:szCs w:val="28"/>
              </w:rPr>
              <w:t>при необходимости справок.</w:t>
            </w:r>
          </w:p>
          <w:p w14:paraId="47E1EE0C" w14:textId="77777777" w:rsidR="001276CB" w:rsidRPr="00425F3F" w:rsidRDefault="001276CB" w:rsidP="001276CB">
            <w:pPr>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Порядок организации регистрации актов гражданского состояния жителей села, поселка, сельского округа определяется </w:t>
            </w:r>
            <w:r w:rsidRPr="00425F3F">
              <w:rPr>
                <w:rFonts w:ascii="Times New Roman" w:eastAsia="Times New Roman" w:hAnsi="Times New Roman" w:cs="Times New Roman"/>
                <w:b/>
                <w:sz w:val="28"/>
                <w:szCs w:val="28"/>
              </w:rPr>
              <w:t>регистрирующими органами района или города областного значения.</w:t>
            </w:r>
          </w:p>
          <w:p w14:paraId="41761142"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w:t>
            </w:r>
            <w:r w:rsidRPr="00425F3F">
              <w:rPr>
                <w:rFonts w:ascii="Times New Roman" w:eastAsia="Times New Roman" w:hAnsi="Times New Roman" w:cs="Times New Roman"/>
                <w:b/>
                <w:sz w:val="28"/>
                <w:szCs w:val="28"/>
              </w:rPr>
              <w:t>Работники</w:t>
            </w:r>
            <w:r w:rsidRPr="00425F3F">
              <w:rPr>
                <w:rFonts w:ascii="Times New Roman" w:eastAsia="Times New Roman" w:hAnsi="Times New Roman" w:cs="Times New Roman"/>
                <w:sz w:val="28"/>
                <w:szCs w:val="28"/>
              </w:rPr>
              <w:t xml:space="preserve"> регистрирующих органов</w:t>
            </w:r>
            <w:r w:rsidRPr="00425F3F">
              <w:rPr>
                <w:rFonts w:ascii="Times New Roman" w:eastAsia="Times New Roman" w:hAnsi="Times New Roman" w:cs="Times New Roman"/>
                <w:b/>
                <w:sz w:val="28"/>
                <w:szCs w:val="28"/>
              </w:rPr>
              <w:t xml:space="preserve">, загранучреждений </w:t>
            </w:r>
            <w:r w:rsidRPr="00425F3F">
              <w:rPr>
                <w:rFonts w:ascii="Times New Roman" w:eastAsia="Times New Roman" w:hAnsi="Times New Roman" w:cs="Times New Roman"/>
                <w:sz w:val="28"/>
                <w:szCs w:val="28"/>
              </w:rPr>
              <w:t>не вправе производить государственную регистрацию актов гражданского состояния</w:t>
            </w:r>
            <w:r w:rsidRPr="00425F3F">
              <w:rPr>
                <w:rFonts w:ascii="Times New Roman" w:eastAsia="Times New Roman" w:hAnsi="Times New Roman" w:cs="Times New Roman"/>
                <w:b/>
                <w:sz w:val="28"/>
                <w:szCs w:val="28"/>
              </w:rPr>
              <w:t xml:space="preserve"> в отношении</w:t>
            </w:r>
            <w:r w:rsidRPr="00425F3F">
              <w:rPr>
                <w:rFonts w:ascii="Times New Roman" w:eastAsia="Times New Roman" w:hAnsi="Times New Roman" w:cs="Times New Roman"/>
                <w:sz w:val="28"/>
                <w:szCs w:val="28"/>
              </w:rPr>
              <w:t xml:space="preserve"> себя, своих супругов и близких родственников. </w:t>
            </w:r>
          </w:p>
          <w:p w14:paraId="6980F514" w14:textId="77777777" w:rsidR="001276CB" w:rsidRPr="00425F3F" w:rsidRDefault="001276CB" w:rsidP="001276CB">
            <w:pPr>
              <w:widowControl w:val="0"/>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таких случаях регистрация актов гражданского состояния производится другим </w:t>
            </w:r>
            <w:r w:rsidRPr="00425F3F">
              <w:rPr>
                <w:rFonts w:ascii="Times New Roman" w:eastAsia="Times New Roman" w:hAnsi="Times New Roman" w:cs="Times New Roman"/>
                <w:b/>
                <w:sz w:val="28"/>
                <w:szCs w:val="28"/>
              </w:rPr>
              <w:t>работником</w:t>
            </w:r>
            <w:r w:rsidRPr="00425F3F">
              <w:rPr>
                <w:rFonts w:ascii="Times New Roman" w:eastAsia="Times New Roman" w:hAnsi="Times New Roman" w:cs="Times New Roman"/>
                <w:sz w:val="28"/>
                <w:szCs w:val="28"/>
              </w:rPr>
              <w:t xml:space="preserve"> регистрирующего органа, </w:t>
            </w:r>
            <w:r w:rsidRPr="00425F3F">
              <w:rPr>
                <w:rFonts w:ascii="Times New Roman" w:eastAsia="Times New Roman" w:hAnsi="Times New Roman" w:cs="Times New Roman"/>
                <w:b/>
                <w:sz w:val="28"/>
                <w:szCs w:val="28"/>
              </w:rPr>
              <w:t>загранучреждения</w:t>
            </w:r>
            <w:r w:rsidRPr="00425F3F">
              <w:rPr>
                <w:rFonts w:ascii="Times New Roman" w:eastAsia="Times New Roman" w:hAnsi="Times New Roman" w:cs="Times New Roman"/>
                <w:sz w:val="28"/>
                <w:szCs w:val="28"/>
              </w:rPr>
              <w:t xml:space="preserve"> или в другом </w:t>
            </w:r>
            <w:r w:rsidRPr="00425F3F">
              <w:rPr>
                <w:rFonts w:ascii="Times New Roman" w:eastAsia="Times New Roman" w:hAnsi="Times New Roman" w:cs="Times New Roman"/>
                <w:sz w:val="28"/>
                <w:szCs w:val="28"/>
              </w:rPr>
              <w:lastRenderedPageBreak/>
              <w:t>регистрирующем органе.</w:t>
            </w:r>
          </w:p>
        </w:tc>
        <w:tc>
          <w:tcPr>
            <w:tcW w:w="4785" w:type="dxa"/>
          </w:tcPr>
          <w:p w14:paraId="1346F3E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Государственная регистрация актов гражданского состояния  за пределами Республики Казахстан производится  загранучреждениями. </w:t>
            </w:r>
          </w:p>
          <w:p w14:paraId="2406E2F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На территории Республики Казахстан, в частности в поселках, селах, сельских округах, где нет филилалов Госкорпорации, прием документов на регистрацию актов гражданского состояния производится  аким поселка, села, сельского округа.</w:t>
            </w:r>
          </w:p>
        </w:tc>
      </w:tr>
      <w:tr w:rsidR="001276CB" w:rsidRPr="00425F3F" w14:paraId="656D5FB6" w14:textId="77777777" w:rsidTr="00CD1BCB">
        <w:tc>
          <w:tcPr>
            <w:tcW w:w="836" w:type="dxa"/>
          </w:tcPr>
          <w:p w14:paraId="07C15BE2"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FEEA2AD" w14:textId="3A54C9A5" w:rsidR="001276CB" w:rsidRPr="00425F3F" w:rsidRDefault="00011088" w:rsidP="00011088">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w:t>
            </w:r>
            <w:r w:rsidR="001276CB"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rPr>
              <w:t>и</w:t>
            </w:r>
            <w:r w:rsidR="001276CB" w:rsidRPr="00425F3F">
              <w:rPr>
                <w:rFonts w:ascii="Times New Roman" w:eastAsia="Times New Roman" w:hAnsi="Times New Roman" w:cs="Times New Roman"/>
                <w:sz w:val="28"/>
                <w:szCs w:val="28"/>
              </w:rPr>
              <w:t xml:space="preserve"> 180</w:t>
            </w:r>
          </w:p>
        </w:tc>
        <w:tc>
          <w:tcPr>
            <w:tcW w:w="4204" w:type="dxa"/>
          </w:tcPr>
          <w:p w14:paraId="20E39BD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180. Правила и порядок государственной регистрации актов гражданского состояния</w:t>
            </w:r>
          </w:p>
          <w:p w14:paraId="56DD7A04"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AD881DC" w14:textId="4130531F" w:rsidR="001276CB" w:rsidRPr="00425F3F" w:rsidRDefault="001276CB" w:rsidP="00FD2B41">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Порядок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sidRPr="00425F3F">
              <w:rPr>
                <w:rFonts w:ascii="Times New Roman" w:eastAsia="Times New Roman" w:hAnsi="Times New Roman" w:cs="Times New Roman"/>
                <w:b/>
                <w:sz w:val="28"/>
                <w:szCs w:val="28"/>
              </w:rPr>
              <w:t>определяется</w:t>
            </w:r>
            <w:r w:rsidRPr="00425F3F">
              <w:rPr>
                <w:rFonts w:ascii="Times New Roman" w:eastAsia="Times New Roman" w:hAnsi="Times New Roman" w:cs="Times New Roman"/>
                <w:sz w:val="28"/>
                <w:szCs w:val="28"/>
              </w:rPr>
              <w:t xml:space="preserve"> органами </w:t>
            </w:r>
            <w:r w:rsidR="00FD2B41">
              <w:rPr>
                <w:rFonts w:ascii="Times New Roman" w:eastAsia="Times New Roman" w:hAnsi="Times New Roman" w:cs="Times New Roman"/>
                <w:sz w:val="28"/>
                <w:szCs w:val="28"/>
              </w:rPr>
              <w:t>юстиции.</w:t>
            </w:r>
          </w:p>
        </w:tc>
        <w:tc>
          <w:tcPr>
            <w:tcW w:w="4678" w:type="dxa"/>
          </w:tcPr>
          <w:p w14:paraId="4EFA9F6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180. Правила и порядок государственной регистрации актов гражданского состояния</w:t>
            </w:r>
          </w:p>
          <w:p w14:paraId="7FC1FB05"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FC7EF65"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Порядок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sidRPr="00425F3F">
              <w:rPr>
                <w:rFonts w:ascii="Times New Roman" w:eastAsia="Times New Roman" w:hAnsi="Times New Roman" w:cs="Times New Roman"/>
                <w:b/>
                <w:sz w:val="28"/>
                <w:szCs w:val="28"/>
              </w:rPr>
              <w:t>разрабатывается и утверждается</w:t>
            </w:r>
            <w:r w:rsidRPr="00425F3F">
              <w:rPr>
                <w:rFonts w:ascii="Times New Roman" w:eastAsia="Times New Roman" w:hAnsi="Times New Roman" w:cs="Times New Roman"/>
                <w:sz w:val="28"/>
                <w:szCs w:val="28"/>
              </w:rPr>
              <w:t xml:space="preserve"> органами юстиции.</w:t>
            </w:r>
          </w:p>
        </w:tc>
        <w:tc>
          <w:tcPr>
            <w:tcW w:w="4785" w:type="dxa"/>
          </w:tcPr>
          <w:p w14:paraId="4437C3D7" w14:textId="4D97D2B1"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нормативно-методологического обеспечения разработка и утверждение правил организации государственной регистрац</w:t>
            </w:r>
            <w:r w:rsidR="008071AB">
              <w:rPr>
                <w:rFonts w:ascii="Times New Roman" w:eastAsia="Times New Roman" w:hAnsi="Times New Roman" w:cs="Times New Roman"/>
                <w:sz w:val="28"/>
                <w:szCs w:val="28"/>
              </w:rPr>
              <w:t>ии актов гражданского состояния предлагается</w:t>
            </w:r>
            <w:r w:rsidRPr="00425F3F">
              <w:rPr>
                <w:rFonts w:ascii="Times New Roman" w:eastAsia="Times New Roman" w:hAnsi="Times New Roman" w:cs="Times New Roman"/>
                <w:sz w:val="28"/>
                <w:szCs w:val="28"/>
              </w:rPr>
              <w:t xml:space="preserve"> закрепить за органами юстиции.</w:t>
            </w:r>
          </w:p>
          <w:p w14:paraId="2A60FA4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182EDEED" w14:textId="77777777" w:rsidTr="00FD2B41">
        <w:trPr>
          <w:trHeight w:val="289"/>
        </w:trPr>
        <w:tc>
          <w:tcPr>
            <w:tcW w:w="836" w:type="dxa"/>
          </w:tcPr>
          <w:p w14:paraId="2FFDA9A0"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161372B"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lang w:val="kk-KZ"/>
              </w:rPr>
              <w:t>Пункт 1 с</w:t>
            </w:r>
            <w:r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lang w:val="kk-KZ"/>
              </w:rPr>
              <w:t>и</w:t>
            </w:r>
            <w:r w:rsidRPr="00425F3F">
              <w:rPr>
                <w:rFonts w:ascii="Times New Roman" w:eastAsia="Times New Roman" w:hAnsi="Times New Roman" w:cs="Times New Roman"/>
                <w:sz w:val="28"/>
                <w:szCs w:val="28"/>
              </w:rPr>
              <w:t xml:space="preserve"> 181</w:t>
            </w:r>
          </w:p>
          <w:p w14:paraId="798E3081"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b/>
                <w:sz w:val="28"/>
                <w:szCs w:val="28"/>
              </w:rPr>
            </w:pPr>
          </w:p>
          <w:p w14:paraId="5EE7B46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7A01CBA1"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181. Актовые книги. Порядок и сроки их хранения</w:t>
            </w:r>
          </w:p>
          <w:p w14:paraId="31EDE05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Формы актовых книг государственной регистрации актов гражданского состояния и формы </w:t>
            </w:r>
            <w:r w:rsidRPr="00425F3F">
              <w:rPr>
                <w:rFonts w:ascii="Times New Roman" w:eastAsia="Times New Roman" w:hAnsi="Times New Roman" w:cs="Times New Roman"/>
                <w:b/>
                <w:sz w:val="28"/>
                <w:szCs w:val="28"/>
              </w:rPr>
              <w:t>свидетельств</w:t>
            </w:r>
            <w:r w:rsidRPr="00425F3F">
              <w:rPr>
                <w:rFonts w:ascii="Times New Roman" w:eastAsia="Times New Roman" w:hAnsi="Times New Roman" w:cs="Times New Roman"/>
                <w:sz w:val="28"/>
                <w:szCs w:val="28"/>
              </w:rPr>
              <w:t>, выдаваемых на основании записей в этих книгах, утверждаются органами юстиции Республики Казахстан.</w:t>
            </w:r>
          </w:p>
        </w:tc>
        <w:tc>
          <w:tcPr>
            <w:tcW w:w="4678" w:type="dxa"/>
          </w:tcPr>
          <w:p w14:paraId="0DC539D0"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181. Актовые книги. Порядок и сроки их хранения</w:t>
            </w:r>
          </w:p>
          <w:p w14:paraId="6F26B3E1" w14:textId="75F1996F" w:rsidR="001276CB" w:rsidRPr="00425F3F" w:rsidRDefault="001276CB" w:rsidP="00FD2B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Формы актовых книг государственной регистрации актов гражданского состояния, </w:t>
            </w:r>
            <w:r w:rsidRPr="00425F3F">
              <w:rPr>
                <w:rFonts w:ascii="Times New Roman" w:eastAsia="Times New Roman" w:hAnsi="Times New Roman" w:cs="Times New Roman"/>
                <w:b/>
                <w:sz w:val="28"/>
                <w:szCs w:val="28"/>
              </w:rPr>
              <w:t>свидетельств и справок</w:t>
            </w:r>
            <w:r w:rsidRPr="00425F3F">
              <w:rPr>
                <w:rFonts w:ascii="Times New Roman" w:hAnsi="Times New Roman" w:cs="Times New Roman"/>
                <w:sz w:val="28"/>
                <w:szCs w:val="28"/>
              </w:rPr>
              <w:t xml:space="preserve"> </w:t>
            </w:r>
            <w:r w:rsidRPr="00425F3F">
              <w:rPr>
                <w:rFonts w:ascii="Times New Roman" w:eastAsia="Times New Roman" w:hAnsi="Times New Roman" w:cs="Times New Roman"/>
                <w:b/>
                <w:sz w:val="28"/>
                <w:szCs w:val="28"/>
              </w:rPr>
              <w:t>в электронной форме  и бумажном носителе</w:t>
            </w:r>
            <w:r w:rsidRPr="00425F3F">
              <w:rPr>
                <w:rFonts w:ascii="Times New Roman" w:eastAsia="Times New Roman" w:hAnsi="Times New Roman" w:cs="Times New Roman"/>
                <w:sz w:val="28"/>
                <w:szCs w:val="28"/>
              </w:rPr>
              <w:t>, выдаваемых на основании записей в этих книгах, утверждаются органами юстиции Республики Казахстан.</w:t>
            </w:r>
          </w:p>
        </w:tc>
        <w:tc>
          <w:tcPr>
            <w:tcW w:w="4785" w:type="dxa"/>
          </w:tcPr>
          <w:p w14:paraId="3ACFB786" w14:textId="77777777" w:rsidR="001276CB" w:rsidRPr="00425F3F" w:rsidRDefault="001276CB" w:rsidP="001276CB">
            <w:pPr>
              <w:widowControl w:val="0"/>
              <w:pBdr>
                <w:bottom w:val="single" w:sz="4" w:space="31" w:color="FFFFFF"/>
              </w:pBdr>
              <w:spacing w:after="0" w:line="240" w:lineRule="auto"/>
              <w:ind w:firstLine="327"/>
              <w:contextualSpacing/>
              <w:jc w:val="both"/>
              <w:rPr>
                <w:rFonts w:ascii="Times New Roman" w:hAnsi="Times New Roman" w:cs="Times New Roman"/>
                <w:bCs/>
                <w:noProof/>
                <w:sz w:val="28"/>
                <w:szCs w:val="28"/>
              </w:rPr>
            </w:pPr>
            <w:r w:rsidRPr="00425F3F">
              <w:rPr>
                <w:rFonts w:ascii="Times New Roman" w:hAnsi="Times New Roman" w:cs="Times New Roman"/>
                <w:bCs/>
                <w:noProof/>
                <w:sz w:val="28"/>
                <w:szCs w:val="28"/>
              </w:rPr>
              <w:t>В целях цифровизации сферы регистрации актов гражданского состояния предлагается выдавать на территории Республики Казахстан свидетельства и справки в электронном формате.</w:t>
            </w:r>
          </w:p>
          <w:p w14:paraId="4DC06206" w14:textId="447E55A2" w:rsidR="001276CB" w:rsidRPr="00425F3F" w:rsidRDefault="001276CB" w:rsidP="001276CB">
            <w:pPr>
              <w:widowControl w:val="0"/>
              <w:pBdr>
                <w:bottom w:val="single" w:sz="4" w:space="31" w:color="FFFFFF"/>
              </w:pBdr>
              <w:spacing w:after="0" w:line="240" w:lineRule="auto"/>
              <w:ind w:firstLine="327"/>
              <w:contextualSpacing/>
              <w:jc w:val="both"/>
              <w:rPr>
                <w:rFonts w:ascii="Times New Roman" w:hAnsi="Times New Roman" w:cs="Times New Roman"/>
                <w:bCs/>
                <w:noProof/>
                <w:sz w:val="28"/>
                <w:szCs w:val="28"/>
                <w:lang w:val="kk-KZ"/>
              </w:rPr>
            </w:pPr>
            <w:r w:rsidRPr="00425F3F">
              <w:rPr>
                <w:rFonts w:ascii="Times New Roman" w:hAnsi="Times New Roman" w:cs="Times New Roman"/>
                <w:bCs/>
                <w:noProof/>
                <w:sz w:val="28"/>
                <w:szCs w:val="28"/>
              </w:rPr>
              <w:t xml:space="preserve">При этом в случае необходимости свидетельство или справка могут быть выданы и на бумажном носителе </w:t>
            </w:r>
            <w:r w:rsidR="008071AB">
              <w:rPr>
                <w:rFonts w:ascii="Times New Roman" w:hAnsi="Times New Roman" w:cs="Times New Roman"/>
                <w:bCs/>
                <w:noProof/>
                <w:sz w:val="28"/>
                <w:szCs w:val="28"/>
              </w:rPr>
              <w:t xml:space="preserve">по желанию гражданина, а также </w:t>
            </w:r>
            <w:r w:rsidR="008071AB" w:rsidRPr="00425F3F">
              <w:rPr>
                <w:rFonts w:ascii="Times New Roman" w:eastAsia="Times New Roman" w:hAnsi="Times New Roman" w:cs="Times New Roman"/>
                <w:sz w:val="28"/>
                <w:szCs w:val="28"/>
              </w:rPr>
              <w:t>для выезда за пределы РК</w:t>
            </w:r>
            <w:r w:rsidRPr="00425F3F">
              <w:rPr>
                <w:rFonts w:ascii="Times New Roman" w:hAnsi="Times New Roman" w:cs="Times New Roman"/>
                <w:bCs/>
                <w:noProof/>
                <w:sz w:val="28"/>
                <w:szCs w:val="28"/>
              </w:rPr>
              <w:t>.</w:t>
            </w:r>
          </w:p>
          <w:p w14:paraId="2F883A3C" w14:textId="7B1B41D6" w:rsidR="001276CB" w:rsidRPr="00FD2B41" w:rsidRDefault="001276CB" w:rsidP="00FD2B41">
            <w:pPr>
              <w:widowControl w:val="0"/>
              <w:pBdr>
                <w:bottom w:val="single" w:sz="4" w:space="31" w:color="FFFFFF"/>
              </w:pBdr>
              <w:spacing w:after="0" w:line="240" w:lineRule="auto"/>
              <w:contextualSpacing/>
              <w:jc w:val="both"/>
              <w:rPr>
                <w:rFonts w:ascii="Times New Roman" w:eastAsia="Times New Roman" w:hAnsi="Times New Roman" w:cs="Times New Roman"/>
                <w:sz w:val="28"/>
                <w:szCs w:val="28"/>
                <w:lang w:val="kk-KZ"/>
              </w:rPr>
            </w:pPr>
          </w:p>
        </w:tc>
      </w:tr>
      <w:tr w:rsidR="001276CB" w:rsidRPr="00425F3F" w14:paraId="56E3384E" w14:textId="77777777" w:rsidTr="00CD1BCB">
        <w:tc>
          <w:tcPr>
            <w:tcW w:w="836" w:type="dxa"/>
          </w:tcPr>
          <w:p w14:paraId="592AD661"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B6F2E7D" w14:textId="77777777" w:rsidR="001276CB" w:rsidRPr="00425F3F" w:rsidRDefault="001276CB" w:rsidP="001276CB">
            <w:pPr>
              <w:widowControl w:val="0"/>
              <w:shd w:val="clear" w:color="auto" w:fill="FFFFFF" w:themeFill="background1"/>
              <w:spacing w:after="0" w:line="240" w:lineRule="auto"/>
              <w:ind w:left="-87"/>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181</w:t>
            </w:r>
          </w:p>
          <w:p w14:paraId="535756CA" w14:textId="77777777" w:rsidR="001276CB" w:rsidRPr="00425F3F" w:rsidRDefault="001276CB" w:rsidP="001276CB">
            <w:pPr>
              <w:widowControl w:val="0"/>
              <w:shd w:val="clear" w:color="auto" w:fill="FFFFFF" w:themeFill="background1"/>
              <w:spacing w:after="0" w:line="240" w:lineRule="auto"/>
              <w:ind w:left="-87"/>
              <w:contextualSpacing/>
              <w:jc w:val="center"/>
              <w:rPr>
                <w:rFonts w:ascii="Times New Roman" w:eastAsia="Times New Roman" w:hAnsi="Times New Roman" w:cs="Times New Roman"/>
                <w:sz w:val="28"/>
                <w:szCs w:val="28"/>
              </w:rPr>
            </w:pPr>
          </w:p>
          <w:p w14:paraId="58A9540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73089548"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181. Актовые книги. Порядок и сроки их хранения</w:t>
            </w:r>
          </w:p>
          <w:p w14:paraId="2B53F314"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EA10CEC"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Актовые книги составляются в двух экземплярах из </w:t>
            </w:r>
            <w:r w:rsidRPr="00425F3F">
              <w:rPr>
                <w:rFonts w:ascii="Times New Roman" w:eastAsia="Times New Roman" w:hAnsi="Times New Roman" w:cs="Times New Roman"/>
                <w:b/>
                <w:sz w:val="28"/>
                <w:szCs w:val="28"/>
              </w:rPr>
              <w:t>ста</w:t>
            </w:r>
            <w:r w:rsidRPr="00425F3F">
              <w:rPr>
                <w:rFonts w:ascii="Times New Roman" w:eastAsia="Times New Roman" w:hAnsi="Times New Roman" w:cs="Times New Roman"/>
                <w:sz w:val="28"/>
                <w:szCs w:val="28"/>
              </w:rPr>
              <w:t xml:space="preserve">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регистрирующего органа.</w:t>
            </w:r>
          </w:p>
          <w:p w14:paraId="13799E9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w:t>
            </w:r>
            <w:r w:rsidRPr="00425F3F">
              <w:rPr>
                <w:rFonts w:ascii="Times New Roman" w:eastAsia="Times New Roman" w:hAnsi="Times New Roman" w:cs="Times New Roman"/>
                <w:b/>
                <w:sz w:val="28"/>
                <w:szCs w:val="28"/>
              </w:rPr>
              <w:t>с</w:t>
            </w:r>
            <w:r w:rsidRPr="00425F3F">
              <w:rPr>
                <w:rFonts w:ascii="Times New Roman" w:eastAsia="Times New Roman" w:hAnsi="Times New Roman" w:cs="Times New Roman"/>
                <w:sz w:val="28"/>
                <w:szCs w:val="28"/>
              </w:rPr>
              <w:t>кого значения, столицы.</w:t>
            </w:r>
          </w:p>
        </w:tc>
        <w:tc>
          <w:tcPr>
            <w:tcW w:w="4678" w:type="dxa"/>
            <w:shd w:val="clear" w:color="auto" w:fill="auto"/>
          </w:tcPr>
          <w:p w14:paraId="3BC5CD10"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181. Актовые книги. Порядок и сроки их хранения</w:t>
            </w:r>
          </w:p>
          <w:p w14:paraId="2E58C038"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DD30348"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Актовые книги составляются в двух экземплярах из </w:t>
            </w:r>
            <w:r w:rsidRPr="00425F3F">
              <w:rPr>
                <w:rFonts w:ascii="Times New Roman" w:eastAsia="Times New Roman" w:hAnsi="Times New Roman" w:cs="Times New Roman"/>
                <w:b/>
                <w:sz w:val="28"/>
                <w:szCs w:val="28"/>
              </w:rPr>
              <w:t>двухсот</w:t>
            </w:r>
            <w:r w:rsidRPr="00425F3F">
              <w:rPr>
                <w:rFonts w:ascii="Times New Roman" w:eastAsia="Times New Roman" w:hAnsi="Times New Roman" w:cs="Times New Roman"/>
                <w:sz w:val="28"/>
                <w:szCs w:val="28"/>
              </w:rPr>
              <w:t xml:space="preserve">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 должностными лицами регистрирующего органа.</w:t>
            </w:r>
          </w:p>
          <w:p w14:paraId="433199F4"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tc>
        <w:tc>
          <w:tcPr>
            <w:tcW w:w="4785" w:type="dxa"/>
            <w:shd w:val="clear" w:color="auto" w:fill="auto"/>
          </w:tcPr>
          <w:p w14:paraId="60EBF35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целях экономии средств на переплет книг необходимо прошивать по 200 записей,  вместо 100. </w:t>
            </w:r>
          </w:p>
        </w:tc>
      </w:tr>
      <w:tr w:rsidR="001276CB" w:rsidRPr="00425F3F" w14:paraId="334BF5B5" w14:textId="77777777" w:rsidTr="00CD1BCB">
        <w:tc>
          <w:tcPr>
            <w:tcW w:w="836" w:type="dxa"/>
          </w:tcPr>
          <w:p w14:paraId="65F3F129"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A779027" w14:textId="77777777" w:rsidR="001276CB" w:rsidRPr="00425F3F" w:rsidRDefault="001276C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w:t>
            </w:r>
          </w:p>
          <w:p w14:paraId="37E2155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статьи 187</w:t>
            </w:r>
          </w:p>
        </w:tc>
        <w:tc>
          <w:tcPr>
            <w:tcW w:w="4204" w:type="dxa"/>
          </w:tcPr>
          <w:p w14:paraId="77597707"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187. Основание для </w:t>
            </w:r>
            <w:r w:rsidRPr="00425F3F">
              <w:rPr>
                <w:rFonts w:ascii="Times New Roman" w:eastAsia="Times New Roman" w:hAnsi="Times New Roman" w:cs="Times New Roman"/>
                <w:sz w:val="28"/>
                <w:szCs w:val="28"/>
              </w:rPr>
              <w:lastRenderedPageBreak/>
              <w:t>регистрации рождения ребенка</w:t>
            </w:r>
          </w:p>
          <w:p w14:paraId="3E38523C"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Основанием для регистрации рождения ребенка является медицинское свидетельство о рождении или копия решения суда об установлении факта рождения.</w:t>
            </w:r>
          </w:p>
          <w:p w14:paraId="11B7AA0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w:t>
            </w:r>
            <w:r w:rsidRPr="00425F3F">
              <w:rPr>
                <w:rFonts w:ascii="Times New Roman" w:eastAsia="Times New Roman" w:hAnsi="Times New Roman" w:cs="Times New Roman"/>
                <w:b/>
                <w:sz w:val="28"/>
                <w:szCs w:val="28"/>
              </w:rPr>
              <w:t>медицинской организации</w:t>
            </w:r>
            <w:r w:rsidRPr="00425F3F">
              <w:rPr>
                <w:rFonts w:ascii="Times New Roman" w:eastAsia="Times New Roman" w:hAnsi="Times New Roman" w:cs="Times New Roman"/>
                <w:sz w:val="28"/>
                <w:szCs w:val="28"/>
              </w:rPr>
              <w:t>, куда она обратилась после родов</w:t>
            </w:r>
            <w:r w:rsidRPr="00425F3F">
              <w:rPr>
                <w:rFonts w:ascii="Times New Roman" w:eastAsia="Times New Roman" w:hAnsi="Times New Roman" w:cs="Times New Roman"/>
                <w:b/>
                <w:sz w:val="28"/>
                <w:szCs w:val="28"/>
              </w:rPr>
              <w:t>, или физическим лицом, принявшим роды и занимающимся частной медицинской практикой</w:t>
            </w:r>
            <w:r w:rsidRPr="00425F3F">
              <w:rPr>
                <w:rFonts w:ascii="Times New Roman" w:eastAsia="Times New Roman" w:hAnsi="Times New Roman" w:cs="Times New Roman"/>
                <w:sz w:val="28"/>
                <w:szCs w:val="28"/>
              </w:rPr>
              <w:t>.</w:t>
            </w:r>
          </w:p>
          <w:p w14:paraId="4E02AD6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отсутствия документов, удостоверяющих личность родителей, в момент государственной регистрации рождения по уважительной причине сведения о родителях заполняются согласно </w:t>
            </w:r>
            <w:r w:rsidRPr="00425F3F">
              <w:rPr>
                <w:rFonts w:ascii="Times New Roman" w:eastAsia="Times New Roman" w:hAnsi="Times New Roman" w:cs="Times New Roman"/>
                <w:b/>
                <w:sz w:val="28"/>
                <w:szCs w:val="28"/>
              </w:rPr>
              <w:t xml:space="preserve">свидетельству о заключении брака (супружества) либо </w:t>
            </w:r>
            <w:r w:rsidRPr="00425F3F">
              <w:rPr>
                <w:rFonts w:ascii="Times New Roman" w:eastAsia="Times New Roman" w:hAnsi="Times New Roman" w:cs="Times New Roman"/>
                <w:b/>
                <w:sz w:val="28"/>
                <w:szCs w:val="28"/>
              </w:rPr>
              <w:lastRenderedPageBreak/>
              <w:t>актовой записи о заключении брака (супружества).</w:t>
            </w:r>
            <w:r w:rsidRPr="00425F3F">
              <w:rPr>
                <w:rFonts w:ascii="Times New Roman" w:eastAsia="Times New Roman" w:hAnsi="Times New Roman" w:cs="Times New Roman"/>
                <w:sz w:val="28"/>
                <w:szCs w:val="28"/>
              </w:rPr>
              <w:t xml:space="preserve"> В случаях рождения ребенка в медицинской организации и отсутствия документов, удостоверяющих личность матери, в момент регистрации факта рождения </w:t>
            </w:r>
            <w:r w:rsidRPr="00425F3F">
              <w:rPr>
                <w:rFonts w:ascii="Times New Roman" w:eastAsia="Times New Roman" w:hAnsi="Times New Roman" w:cs="Times New Roman"/>
                <w:b/>
                <w:sz w:val="28"/>
                <w:szCs w:val="28"/>
              </w:rPr>
              <w:t>сведения о ней</w:t>
            </w:r>
            <w:r w:rsidRPr="00425F3F">
              <w:rPr>
                <w:rFonts w:ascii="Times New Roman" w:eastAsia="Times New Roman" w:hAnsi="Times New Roman" w:cs="Times New Roman"/>
                <w:sz w:val="28"/>
                <w:szCs w:val="28"/>
              </w:rPr>
              <w:t xml:space="preserve"> заполняются </w:t>
            </w:r>
            <w:r w:rsidRPr="00425F3F">
              <w:rPr>
                <w:rFonts w:ascii="Times New Roman" w:eastAsia="Times New Roman" w:hAnsi="Times New Roman" w:cs="Times New Roman"/>
                <w:b/>
                <w:sz w:val="28"/>
                <w:szCs w:val="28"/>
              </w:rPr>
              <w:t>по заявлению матери и</w:t>
            </w:r>
            <w:r w:rsidRPr="00425F3F">
              <w:rPr>
                <w:rFonts w:ascii="Times New Roman" w:eastAsia="Times New Roman" w:hAnsi="Times New Roman" w:cs="Times New Roman"/>
                <w:sz w:val="28"/>
                <w:szCs w:val="28"/>
              </w:rPr>
              <w:t xml:space="preserve"> согласно медицинскому свидетельству о рождении, в котором имеется отметка о том, что сведения о матери записаны с ее слов. Запись в актах гражданского состояния имени, отчества (если оно указано в документе, удостоверяющем личность), фамилии, национальности родителей производится в соответствии со статьями 50, 51 и 63  настоящего Кодекса. </w:t>
            </w:r>
          </w:p>
          <w:p w14:paraId="57C3209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b/>
                <w:bCs/>
                <w:sz w:val="28"/>
                <w:szCs w:val="28"/>
              </w:rPr>
              <w:t xml:space="preserve">Отсутствует </w:t>
            </w:r>
          </w:p>
        </w:tc>
        <w:tc>
          <w:tcPr>
            <w:tcW w:w="4678" w:type="dxa"/>
          </w:tcPr>
          <w:p w14:paraId="73C6D27E"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187. Основание для </w:t>
            </w:r>
            <w:r w:rsidRPr="00425F3F">
              <w:rPr>
                <w:rFonts w:ascii="Times New Roman" w:eastAsia="Times New Roman" w:hAnsi="Times New Roman" w:cs="Times New Roman"/>
                <w:sz w:val="28"/>
                <w:szCs w:val="28"/>
              </w:rPr>
              <w:lastRenderedPageBreak/>
              <w:t>регистрации рождения ребенка</w:t>
            </w:r>
          </w:p>
          <w:p w14:paraId="2D86131A"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Основаниями для регистрации рождения ребенка являются медицинское свидетельство о рождении или копия решения суда об установлении факта рождения.</w:t>
            </w:r>
          </w:p>
          <w:p w14:paraId="0B97928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w:t>
            </w:r>
            <w:r w:rsidRPr="00425F3F">
              <w:rPr>
                <w:rFonts w:ascii="Times New Roman" w:eastAsia="Times New Roman" w:hAnsi="Times New Roman" w:cs="Times New Roman"/>
                <w:b/>
                <w:sz w:val="28"/>
                <w:szCs w:val="28"/>
              </w:rPr>
              <w:t>организации родовспоможения</w:t>
            </w:r>
            <w:r w:rsidRPr="00425F3F">
              <w:rPr>
                <w:rFonts w:ascii="Times New Roman" w:eastAsia="Times New Roman" w:hAnsi="Times New Roman" w:cs="Times New Roman"/>
                <w:sz w:val="28"/>
                <w:szCs w:val="28"/>
              </w:rPr>
              <w:t>, куда она обратилась после родов.</w:t>
            </w:r>
          </w:p>
          <w:p w14:paraId="50DC3255"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отсутствия документов, удостоверяющих личность родителей, в момент государственной регистрации рождения по уважительной причине сведения о родителях ребенка заполняются </w:t>
            </w:r>
            <w:r w:rsidRPr="00425F3F">
              <w:rPr>
                <w:rFonts w:ascii="Times New Roman" w:eastAsia="Times New Roman" w:hAnsi="Times New Roman" w:cs="Times New Roman"/>
                <w:b/>
                <w:sz w:val="28"/>
                <w:szCs w:val="28"/>
              </w:rPr>
              <w:t>согласно сведениям ИС ЗАГС.</w:t>
            </w:r>
            <w:r w:rsidRPr="00425F3F">
              <w:rPr>
                <w:rFonts w:ascii="Times New Roman" w:eastAsia="Times New Roman" w:hAnsi="Times New Roman" w:cs="Times New Roman"/>
                <w:sz w:val="28"/>
                <w:szCs w:val="28"/>
              </w:rPr>
              <w:t xml:space="preserve"> В случаях рождения ребенка в медицинской организации и отсутствия документов, удостоверяющих личность матери, в момент регистрации факта рождения </w:t>
            </w:r>
            <w:r w:rsidRPr="00425F3F">
              <w:rPr>
                <w:rFonts w:ascii="Times New Roman" w:eastAsia="Times New Roman" w:hAnsi="Times New Roman" w:cs="Times New Roman"/>
                <w:b/>
                <w:sz w:val="28"/>
                <w:szCs w:val="28"/>
              </w:rPr>
              <w:t>фамилия, имя, отчество (при его наличии) матери</w:t>
            </w:r>
            <w:r w:rsidRPr="00425F3F">
              <w:rPr>
                <w:rFonts w:ascii="Times New Roman" w:eastAsia="Times New Roman" w:hAnsi="Times New Roman" w:cs="Times New Roman"/>
                <w:sz w:val="28"/>
                <w:szCs w:val="28"/>
              </w:rPr>
              <w:t xml:space="preserve"> заполняются </w:t>
            </w:r>
            <w:r w:rsidRPr="00425F3F">
              <w:rPr>
                <w:rFonts w:ascii="Times New Roman" w:eastAsia="Times New Roman" w:hAnsi="Times New Roman" w:cs="Times New Roman"/>
                <w:sz w:val="28"/>
                <w:szCs w:val="28"/>
              </w:rPr>
              <w:lastRenderedPageBreak/>
              <w:t xml:space="preserve">согласно медицинскому свидетельству о рождении, в котором имеется отметка о том, что сведения о матери записаны с ее слов. </w:t>
            </w:r>
          </w:p>
          <w:p w14:paraId="2A83CE0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В дальнейшем сведения о матери ребенка в запись акта о рождении дополняются в установленном порядке.</w:t>
            </w:r>
            <w:r w:rsidRPr="00425F3F">
              <w:rPr>
                <w:rFonts w:ascii="Times New Roman" w:eastAsia="Times New Roman" w:hAnsi="Times New Roman" w:cs="Times New Roman"/>
                <w:sz w:val="28"/>
                <w:szCs w:val="28"/>
              </w:rPr>
              <w:t xml:space="preserve"> Запись в актах гражданского состояния имени, отчества (если оно указано в документе, удостоверяющем личность), фамилии, национальности родителей производится в соответствии со статьями 50, 51 и 63 настоящего Кодекса.</w:t>
            </w:r>
          </w:p>
        </w:tc>
        <w:tc>
          <w:tcPr>
            <w:tcW w:w="4785" w:type="dxa"/>
          </w:tcPr>
          <w:p w14:paraId="1D84CD7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Медицинское свидетельство о </w:t>
            </w:r>
            <w:r w:rsidRPr="00425F3F">
              <w:rPr>
                <w:rFonts w:ascii="Times New Roman" w:eastAsia="Times New Roman" w:hAnsi="Times New Roman" w:cs="Times New Roman"/>
                <w:sz w:val="28"/>
                <w:szCs w:val="28"/>
              </w:rPr>
              <w:lastRenderedPageBreak/>
              <w:t>рождении должно оформляться только работниками медицинских организации родовспоможения, после осмотра роженицы.</w:t>
            </w:r>
          </w:p>
          <w:p w14:paraId="0ACC55E2"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РК принимать роды на дому не разрешается, в связи с чем физическое лицо, принявшее роды и занимающимся частной медицинской практикой, не имеет право оформлять медицинское свидетельство о рождении.</w:t>
            </w:r>
          </w:p>
          <w:p w14:paraId="5C078349"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Согласно требованиям действующего законодательства в сфере миграции каждый гражданин Казахстана и иностранцы обязаны иметь документ, удостоверяющий личность. Также действующее брачно-семейное законодательство и Закон «О национальных реестрах идентификационных номеров» содержит требования об обязанности гражданина иметь документы, удостоверяющие личность. Фактически норма, в которую предлагается поправка в таком виде является бездействующей.</w:t>
            </w:r>
          </w:p>
          <w:p w14:paraId="27446C9A"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этой связи, поправка предлагается в целях оптимизации процесса регистрации акта </w:t>
            </w:r>
            <w:r w:rsidRPr="00425F3F">
              <w:rPr>
                <w:rFonts w:ascii="Times New Roman" w:eastAsia="Times New Roman" w:hAnsi="Times New Roman" w:cs="Times New Roman"/>
                <w:sz w:val="28"/>
                <w:szCs w:val="28"/>
              </w:rPr>
              <w:lastRenderedPageBreak/>
              <w:t>гражданского состояния и процесса идентификации личности граждан с использованием возможностей имеющихся информационных ресурсов</w:t>
            </w:r>
          </w:p>
          <w:p w14:paraId="070704B3" w14:textId="77777777" w:rsidR="001276CB" w:rsidRPr="00425F3F" w:rsidRDefault="001276CB" w:rsidP="001276CB">
            <w:pPr>
              <w:pBdr>
                <w:top w:val="nil"/>
                <w:left w:val="nil"/>
                <w:bottom w:val="nil"/>
                <w:right w:val="nil"/>
                <w:between w:val="nil"/>
              </w:pBdr>
              <w:shd w:val="clear" w:color="auto" w:fill="FFFFFF" w:themeFill="background1"/>
              <w:tabs>
                <w:tab w:val="left" w:pos="2870"/>
              </w:tabs>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527B0685" w14:textId="77777777" w:rsidTr="00CD1BCB">
        <w:tc>
          <w:tcPr>
            <w:tcW w:w="836" w:type="dxa"/>
          </w:tcPr>
          <w:p w14:paraId="041E00D1"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E120029"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187</w:t>
            </w:r>
          </w:p>
          <w:p w14:paraId="639CDB24" w14:textId="77777777" w:rsidR="001276CB" w:rsidRPr="00425F3F" w:rsidRDefault="001276C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38FE167"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187. Основание для регистрации рождения ребенка</w:t>
            </w:r>
          </w:p>
          <w:p w14:paraId="11C6E06C"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59C44F6"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2. Медицинское свидетельство о рождении ребенка должно содержать все </w:t>
            </w:r>
            <w:r w:rsidRPr="00425F3F">
              <w:rPr>
                <w:rFonts w:ascii="Times New Roman" w:eastAsia="Times New Roman" w:hAnsi="Times New Roman" w:cs="Times New Roman"/>
                <w:sz w:val="28"/>
                <w:szCs w:val="28"/>
              </w:rPr>
              <w:lastRenderedPageBreak/>
              <w:t xml:space="preserve">необходимые сведения о матери ребенка (фамилия, имя, отчество (при его наличии), а также дату рождения и пол ребенка, дату выдачи документа. </w:t>
            </w:r>
            <w:r w:rsidRPr="00425F3F">
              <w:rPr>
                <w:rFonts w:ascii="Times New Roman" w:eastAsia="Times New Roman" w:hAnsi="Times New Roman" w:cs="Times New Roman"/>
                <w:b/>
                <w:sz w:val="28"/>
                <w:szCs w:val="28"/>
              </w:rPr>
              <w:t>Свидетельство должно быть заверено подписью должностного лица и печатью медицинской организации.</w:t>
            </w:r>
          </w:p>
          <w:p w14:paraId="270E4DE9" w14:textId="44B09E16"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6ACFB47D"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187. Основание для регистрации рождения ребенка</w:t>
            </w:r>
          </w:p>
          <w:p w14:paraId="3D4C1F3D"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9B8F66F" w14:textId="16B64131" w:rsidR="001276CB" w:rsidRPr="00425F3F" w:rsidRDefault="001276CB" w:rsidP="00D1648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Медицинское свидетельство о рождении ребенка должно содержать все необходимые </w:t>
            </w:r>
            <w:r w:rsidRPr="00425F3F">
              <w:rPr>
                <w:rFonts w:ascii="Times New Roman" w:eastAsia="Times New Roman" w:hAnsi="Times New Roman" w:cs="Times New Roman"/>
                <w:sz w:val="28"/>
                <w:szCs w:val="28"/>
              </w:rPr>
              <w:lastRenderedPageBreak/>
              <w:t xml:space="preserve">сведения о матери ребенка (фамилия, имя, отчество (при его наличии)), а также дату рождения и пол ребенка, дату выдачи документа. </w:t>
            </w:r>
            <w:r w:rsidRPr="00425F3F">
              <w:rPr>
                <w:rFonts w:ascii="Times New Roman" w:eastAsia="Times New Roman" w:hAnsi="Times New Roman" w:cs="Times New Roman"/>
                <w:b/>
                <w:sz w:val="28"/>
                <w:szCs w:val="28"/>
              </w:rPr>
              <w:t>Медицинское свидетельство</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sz w:val="28"/>
                <w:szCs w:val="28"/>
              </w:rPr>
              <w:t>о рождении ребенк</w:t>
            </w:r>
            <w:r w:rsidRPr="00425F3F">
              <w:rPr>
                <w:rFonts w:ascii="Times New Roman" w:eastAsia="Times New Roman" w:hAnsi="Times New Roman" w:cs="Times New Roman"/>
                <w:b/>
                <w:sz w:val="28"/>
                <w:szCs w:val="28"/>
                <w:lang w:val="kk-KZ"/>
              </w:rPr>
              <w:t>а, выданное на территории Республики Казахстан, на</w:t>
            </w:r>
            <w:r w:rsidRPr="00425F3F">
              <w:rPr>
                <w:rFonts w:ascii="Times New Roman" w:eastAsia="Times New Roman" w:hAnsi="Times New Roman" w:cs="Times New Roman"/>
                <w:b/>
                <w:sz w:val="28"/>
                <w:szCs w:val="28"/>
              </w:rPr>
              <w:t xml:space="preserve"> бумажном </w:t>
            </w:r>
            <w:r w:rsidR="003E1453">
              <w:rPr>
                <w:rFonts w:ascii="Times New Roman" w:eastAsia="Times New Roman" w:hAnsi="Times New Roman" w:cs="Times New Roman"/>
                <w:b/>
                <w:sz w:val="28"/>
                <w:szCs w:val="28"/>
                <w:lang w:val="kk-KZ"/>
              </w:rPr>
              <w:t>носител</w:t>
            </w:r>
            <w:r w:rsidRPr="00425F3F">
              <w:rPr>
                <w:rFonts w:ascii="Times New Roman" w:eastAsia="Times New Roman" w:hAnsi="Times New Roman" w:cs="Times New Roman"/>
                <w:b/>
                <w:sz w:val="28"/>
                <w:szCs w:val="28"/>
                <w:lang w:val="kk-KZ"/>
              </w:rPr>
              <w:t xml:space="preserve">е должно быть заверено подписью </w:t>
            </w:r>
            <w:r w:rsidRPr="00425F3F">
              <w:rPr>
                <w:rFonts w:ascii="Times New Roman" w:eastAsia="Times New Roman" w:hAnsi="Times New Roman" w:cs="Times New Roman"/>
                <w:b/>
                <w:sz w:val="28"/>
                <w:szCs w:val="28"/>
              </w:rPr>
              <w:t xml:space="preserve">должностного лица и печатью медицинской организации, </w:t>
            </w:r>
            <w:r w:rsidRPr="00425F3F">
              <w:rPr>
                <w:rFonts w:ascii="Times New Roman" w:eastAsia="Times New Roman" w:hAnsi="Times New Roman" w:cs="Times New Roman"/>
                <w:b/>
                <w:sz w:val="28"/>
                <w:szCs w:val="28"/>
                <w:lang w:val="kk-KZ"/>
              </w:rPr>
              <w:t xml:space="preserve">а </w:t>
            </w:r>
            <w:r w:rsidRPr="00425F3F">
              <w:rPr>
                <w:rFonts w:ascii="Times New Roman" w:eastAsia="Times New Roman" w:hAnsi="Times New Roman" w:cs="Times New Roman"/>
                <w:b/>
                <w:sz w:val="28"/>
                <w:szCs w:val="28"/>
              </w:rPr>
              <w:t>в электронном виде электронно-цифровой подписью должностного лица.</w:t>
            </w:r>
          </w:p>
          <w:p w14:paraId="37D2C46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Сведения о факте рождения ребенка в медицинской органи</w:t>
            </w:r>
            <w:r w:rsidRPr="00425F3F">
              <w:rPr>
                <w:rFonts w:ascii="Times New Roman" w:hAnsi="Times New Roman" w:cs="Times New Roman"/>
                <w:b/>
                <w:sz w:val="28"/>
                <w:szCs w:val="28"/>
              </w:rPr>
              <w:t>зации</w:t>
            </w:r>
            <w:r w:rsidRPr="00425F3F">
              <w:rPr>
                <w:rFonts w:ascii="Times New Roman" w:eastAsia="Times New Roman" w:hAnsi="Times New Roman" w:cs="Times New Roman"/>
                <w:b/>
                <w:sz w:val="28"/>
                <w:szCs w:val="28"/>
              </w:rPr>
              <w:t xml:space="preserve"> передаются ответственным работником медицинской организации, в которой родился ребенок, в регистрационный пункт записи актов гражданского состояния в течение одного рабочего дня с момента родов.</w:t>
            </w:r>
          </w:p>
        </w:tc>
        <w:tc>
          <w:tcPr>
            <w:tcW w:w="4785" w:type="dxa"/>
          </w:tcPr>
          <w:p w14:paraId="2BC6B470"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Медицинское свидетельство о рождении поступает в электронном виде в Информационную систему «Регистрационный пункт ЗАГС».</w:t>
            </w:r>
          </w:p>
          <w:p w14:paraId="0104E590"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Основанием для регистрации рождения является медицинское </w:t>
            </w:r>
            <w:r w:rsidRPr="00425F3F">
              <w:rPr>
                <w:rFonts w:ascii="Times New Roman" w:eastAsia="Times New Roman" w:hAnsi="Times New Roman" w:cs="Times New Roman"/>
                <w:sz w:val="28"/>
                <w:szCs w:val="28"/>
              </w:rPr>
              <w:lastRenderedPageBreak/>
              <w:t xml:space="preserve">свидетельство о рождении, которое поступает в информационную систему в электронном виде. </w:t>
            </w:r>
          </w:p>
          <w:p w14:paraId="33E7739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Кроме того, необходимо закрепить ответственность медицинского учреждения / врача, уполномоченных на выдачу справки, от которых зависит своевременное и актуальное наполнение подобными сведениями информационной системы РП ЗАГС</w:t>
            </w:r>
            <w:r w:rsidRPr="00425F3F">
              <w:rPr>
                <w:rFonts w:ascii="Times New Roman" w:hAnsi="Times New Roman" w:cs="Times New Roman"/>
                <w:sz w:val="28"/>
                <w:szCs w:val="28"/>
              </w:rPr>
              <w:t>.</w:t>
            </w:r>
          </w:p>
          <w:p w14:paraId="514B57FB"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 пределами РК иностранные медицинские свидетельства о рождении в загранучреждения предоставляются только на бумажном носителе с наличием легализации либо штампа «Апостиль» (при необходимости)</w:t>
            </w:r>
          </w:p>
        </w:tc>
      </w:tr>
      <w:tr w:rsidR="001276CB" w:rsidRPr="00425F3F" w14:paraId="7EC01C34" w14:textId="77777777" w:rsidTr="00CD1BCB">
        <w:tc>
          <w:tcPr>
            <w:tcW w:w="836" w:type="dxa"/>
          </w:tcPr>
          <w:p w14:paraId="54B605AA"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604336E" w14:textId="24ED7044" w:rsidR="001276CB" w:rsidRPr="00425F3F" w:rsidRDefault="0095594A" w:rsidP="0095594A">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3 с</w:t>
            </w:r>
            <w:r w:rsidR="001276CB"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rPr>
              <w:t>и</w:t>
            </w:r>
            <w:r w:rsidR="001276CB" w:rsidRPr="00425F3F">
              <w:rPr>
                <w:rFonts w:ascii="Times New Roman" w:eastAsia="Times New Roman" w:hAnsi="Times New Roman" w:cs="Times New Roman"/>
                <w:sz w:val="28"/>
                <w:szCs w:val="28"/>
              </w:rPr>
              <w:t xml:space="preserve"> 192</w:t>
            </w:r>
          </w:p>
        </w:tc>
        <w:tc>
          <w:tcPr>
            <w:tcW w:w="4204" w:type="dxa"/>
          </w:tcPr>
          <w:p w14:paraId="4A35F9A6"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192. Порядок внесения сведений о родителях в запись акта о рождении ребенка</w:t>
            </w:r>
          </w:p>
          <w:p w14:paraId="13B7245B"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3FA82BC"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При регистрации рождения </w:t>
            </w:r>
            <w:r w:rsidRPr="00425F3F">
              <w:rPr>
                <w:rFonts w:ascii="Times New Roman" w:eastAsia="Times New Roman" w:hAnsi="Times New Roman" w:cs="Times New Roman"/>
                <w:sz w:val="28"/>
                <w:szCs w:val="28"/>
              </w:rPr>
              <w:lastRenderedPageBreak/>
              <w:t xml:space="preserve">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статье 187 настоящего Кодекса, сведения об отце ребенка - на основании </w:t>
            </w:r>
            <w:r w:rsidRPr="00425F3F">
              <w:rPr>
                <w:rFonts w:ascii="Times New Roman" w:eastAsia="Times New Roman" w:hAnsi="Times New Roman" w:cs="Times New Roman"/>
                <w:b/>
                <w:sz w:val="28"/>
                <w:szCs w:val="28"/>
              </w:rPr>
              <w:t>свидетельства</w:t>
            </w:r>
            <w:r w:rsidRPr="00425F3F">
              <w:rPr>
                <w:rFonts w:ascii="Times New Roman" w:eastAsia="Times New Roman" w:hAnsi="Times New Roman" w:cs="Times New Roman"/>
                <w:sz w:val="28"/>
                <w:szCs w:val="28"/>
              </w:rPr>
              <w:t xml:space="preserve"> или актовой записи озаключении или расторжении брака (супружества), </w:t>
            </w:r>
            <w:r w:rsidRPr="00425F3F">
              <w:rPr>
                <w:rFonts w:ascii="Times New Roman" w:eastAsia="Times New Roman" w:hAnsi="Times New Roman" w:cs="Times New Roman"/>
                <w:b/>
                <w:sz w:val="28"/>
                <w:szCs w:val="28"/>
              </w:rPr>
              <w:t>свидетельства</w:t>
            </w:r>
            <w:r w:rsidRPr="00425F3F">
              <w:rPr>
                <w:rFonts w:ascii="Times New Roman" w:eastAsia="Times New Roman" w:hAnsi="Times New Roman" w:cs="Times New Roman"/>
                <w:sz w:val="28"/>
                <w:szCs w:val="28"/>
              </w:rPr>
              <w:t xml:space="preserve"> или актовой записи о смерти отца.</w:t>
            </w:r>
          </w:p>
        </w:tc>
        <w:tc>
          <w:tcPr>
            <w:tcW w:w="4678" w:type="dxa"/>
          </w:tcPr>
          <w:p w14:paraId="6C7651AB"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192. Порядок внесения сведений о родителях в запись акта о рождении ребенка</w:t>
            </w:r>
          </w:p>
          <w:p w14:paraId="1227F234"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01F5916" w14:textId="6815FB46" w:rsidR="001276CB" w:rsidRPr="00FD2B41" w:rsidRDefault="001276CB" w:rsidP="00FD2B41">
            <w:pPr>
              <w:shd w:val="clear" w:color="auto" w:fill="FFFFFF"/>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3. При регистрации рождения </w:t>
            </w:r>
            <w:r w:rsidRPr="00425F3F">
              <w:rPr>
                <w:rFonts w:ascii="Times New Roman" w:eastAsia="Times New Roman" w:hAnsi="Times New Roman" w:cs="Times New Roman"/>
                <w:sz w:val="28"/>
                <w:szCs w:val="28"/>
              </w:rPr>
              <w:lastRenderedPageBreak/>
              <w:t xml:space="preserve">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статье 187 настоящего Кодекса, сведения об отце ребенка – </w:t>
            </w:r>
            <w:r w:rsidRPr="00425F3F">
              <w:rPr>
                <w:rFonts w:ascii="Times New Roman" w:eastAsia="Times New Roman" w:hAnsi="Times New Roman" w:cs="Times New Roman"/>
                <w:b/>
                <w:sz w:val="28"/>
                <w:szCs w:val="28"/>
              </w:rPr>
              <w:t>на основании свидетельства в бумажном виде, выданного за пределами Республики Казахстан, о заключении или расторжении брака (супружества), либо смерти отца, сведений или актовой записи в электронном виде, зарегистрированного на территории Республики Казахстан, о заключении или расторжении брака (</w:t>
            </w:r>
            <w:r w:rsidR="00FD2B41">
              <w:rPr>
                <w:rFonts w:ascii="Times New Roman" w:eastAsia="Times New Roman" w:hAnsi="Times New Roman" w:cs="Times New Roman"/>
                <w:b/>
                <w:sz w:val="28"/>
                <w:szCs w:val="28"/>
              </w:rPr>
              <w:t>супружества), либо смерти отца.</w:t>
            </w:r>
          </w:p>
        </w:tc>
        <w:tc>
          <w:tcPr>
            <w:tcW w:w="4785" w:type="dxa"/>
          </w:tcPr>
          <w:p w14:paraId="5DA97A15" w14:textId="77777777" w:rsidR="001276CB" w:rsidRPr="00425F3F" w:rsidRDefault="001276CB" w:rsidP="001276CB">
            <w:pPr>
              <w:widowControl w:val="0"/>
              <w:pBdr>
                <w:bottom w:val="single" w:sz="4" w:space="31" w:color="FFFFFF"/>
              </w:pBdr>
              <w:spacing w:after="0" w:line="240" w:lineRule="auto"/>
              <w:ind w:firstLine="327"/>
              <w:contextualSpacing/>
              <w:jc w:val="both"/>
              <w:rPr>
                <w:rFonts w:ascii="Times New Roman" w:hAnsi="Times New Roman" w:cs="Times New Roman"/>
                <w:bCs/>
                <w:noProof/>
                <w:sz w:val="28"/>
                <w:szCs w:val="28"/>
              </w:rPr>
            </w:pPr>
            <w:r w:rsidRPr="00425F3F">
              <w:rPr>
                <w:rFonts w:ascii="Times New Roman" w:hAnsi="Times New Roman" w:cs="Times New Roman"/>
                <w:bCs/>
                <w:noProof/>
                <w:sz w:val="28"/>
                <w:szCs w:val="28"/>
              </w:rPr>
              <w:lastRenderedPageBreak/>
              <w:t xml:space="preserve">В целях цифровизации сферы регистрации актов гражданского состояния предлагается выдавать на территории Республики Казахстан свидетельства и справки в </w:t>
            </w:r>
            <w:r w:rsidRPr="00425F3F">
              <w:rPr>
                <w:rFonts w:ascii="Times New Roman" w:hAnsi="Times New Roman" w:cs="Times New Roman"/>
                <w:bCs/>
                <w:noProof/>
                <w:sz w:val="28"/>
                <w:szCs w:val="28"/>
              </w:rPr>
              <w:lastRenderedPageBreak/>
              <w:t>электронном формате.</w:t>
            </w:r>
          </w:p>
          <w:p w14:paraId="450E37EE" w14:textId="77777777" w:rsidR="008071AB" w:rsidRPr="00425F3F" w:rsidRDefault="008071AB" w:rsidP="008071AB">
            <w:pPr>
              <w:widowControl w:val="0"/>
              <w:pBdr>
                <w:bottom w:val="single" w:sz="4" w:space="31" w:color="FFFFFF"/>
              </w:pBdr>
              <w:spacing w:after="0" w:line="240" w:lineRule="auto"/>
              <w:ind w:firstLine="327"/>
              <w:contextualSpacing/>
              <w:jc w:val="both"/>
              <w:rPr>
                <w:rFonts w:ascii="Times New Roman" w:hAnsi="Times New Roman" w:cs="Times New Roman"/>
                <w:bCs/>
                <w:noProof/>
                <w:sz w:val="28"/>
                <w:szCs w:val="28"/>
                <w:lang w:val="kk-KZ"/>
              </w:rPr>
            </w:pPr>
            <w:r w:rsidRPr="00425F3F">
              <w:rPr>
                <w:rFonts w:ascii="Times New Roman" w:hAnsi="Times New Roman" w:cs="Times New Roman"/>
                <w:bCs/>
                <w:noProof/>
                <w:sz w:val="28"/>
                <w:szCs w:val="28"/>
              </w:rPr>
              <w:t xml:space="preserve">При этом в случае необходимости свидетельство или справка могут быть выданы и на бумажном носителе </w:t>
            </w:r>
            <w:r>
              <w:rPr>
                <w:rFonts w:ascii="Times New Roman" w:hAnsi="Times New Roman" w:cs="Times New Roman"/>
                <w:bCs/>
                <w:noProof/>
                <w:sz w:val="28"/>
                <w:szCs w:val="28"/>
              </w:rPr>
              <w:t xml:space="preserve">по желанию гражданина, а также </w:t>
            </w:r>
            <w:r w:rsidRPr="00425F3F">
              <w:rPr>
                <w:rFonts w:ascii="Times New Roman" w:eastAsia="Times New Roman" w:hAnsi="Times New Roman" w:cs="Times New Roman"/>
                <w:sz w:val="28"/>
                <w:szCs w:val="28"/>
              </w:rPr>
              <w:t>для выезда за пределы РК</w:t>
            </w:r>
            <w:r w:rsidRPr="00425F3F">
              <w:rPr>
                <w:rFonts w:ascii="Times New Roman" w:hAnsi="Times New Roman" w:cs="Times New Roman"/>
                <w:bCs/>
                <w:noProof/>
                <w:sz w:val="28"/>
                <w:szCs w:val="28"/>
              </w:rPr>
              <w:t>.</w:t>
            </w:r>
          </w:p>
          <w:p w14:paraId="49BD5058" w14:textId="0B75E63C" w:rsidR="001276CB" w:rsidRPr="008071AB" w:rsidRDefault="001276CB" w:rsidP="001276CB">
            <w:pPr>
              <w:widowControl w:val="0"/>
              <w:pBdr>
                <w:bottom w:val="single" w:sz="4" w:space="31" w:color="FFFFFF"/>
              </w:pBdr>
              <w:spacing w:after="0" w:line="240" w:lineRule="auto"/>
              <w:ind w:firstLine="327"/>
              <w:contextualSpacing/>
              <w:jc w:val="both"/>
              <w:rPr>
                <w:rFonts w:ascii="Times New Roman" w:eastAsia="Times New Roman" w:hAnsi="Times New Roman" w:cs="Times New Roman"/>
                <w:sz w:val="28"/>
                <w:szCs w:val="28"/>
                <w:lang w:val="kk-KZ"/>
              </w:rPr>
            </w:pPr>
          </w:p>
        </w:tc>
      </w:tr>
      <w:tr w:rsidR="001276CB" w:rsidRPr="00425F3F" w14:paraId="6B124011" w14:textId="77777777" w:rsidTr="00CD1BCB">
        <w:tc>
          <w:tcPr>
            <w:tcW w:w="836" w:type="dxa"/>
          </w:tcPr>
          <w:p w14:paraId="2B06E7BC"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2F4E00D" w14:textId="77777777" w:rsidR="001276CB" w:rsidRPr="00425F3F" w:rsidRDefault="001276C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197</w:t>
            </w:r>
          </w:p>
        </w:tc>
        <w:tc>
          <w:tcPr>
            <w:tcW w:w="4204" w:type="dxa"/>
          </w:tcPr>
          <w:p w14:paraId="47443AD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197. Государственная регистрация ребенка, родившегося мертвым или умершего на первой неделе </w:t>
            </w:r>
            <w:r w:rsidRPr="00425F3F">
              <w:rPr>
                <w:rFonts w:ascii="Times New Roman" w:eastAsia="Times New Roman" w:hAnsi="Times New Roman" w:cs="Times New Roman"/>
                <w:sz w:val="28"/>
                <w:szCs w:val="28"/>
              </w:rPr>
              <w:lastRenderedPageBreak/>
              <w:t>жизни</w:t>
            </w:r>
          </w:p>
          <w:p w14:paraId="1F936949"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53ADB0D"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14:paraId="6DF27123"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Свидетельство о рождении ребенка, родившегося мертвым, не выдается. </w:t>
            </w:r>
            <w:r w:rsidRPr="00425F3F">
              <w:rPr>
                <w:rFonts w:ascii="Times New Roman" w:eastAsia="Times New Roman" w:hAnsi="Times New Roman" w:cs="Times New Roman"/>
                <w:b/>
                <w:sz w:val="28"/>
                <w:szCs w:val="28"/>
              </w:rPr>
              <w:t>По просьбе родителей выдается документ, подтверждающий факт государственной регистрации мертворожденного ребенка.</w:t>
            </w:r>
          </w:p>
        </w:tc>
        <w:tc>
          <w:tcPr>
            <w:tcW w:w="4678" w:type="dxa"/>
          </w:tcPr>
          <w:p w14:paraId="08EB4FD1"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197. Государственная регистрация ребенка, родившегося мертвым или умершего на первой неделе жизни</w:t>
            </w:r>
          </w:p>
          <w:p w14:paraId="4661C165"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2F450992"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14:paraId="068D03A1"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Свидетельство о рождении ребенка, родившегося мертвым, не выдается.</w:t>
            </w:r>
            <w:r w:rsidRPr="00425F3F">
              <w:rPr>
                <w:rFonts w:ascii="Times New Roman" w:eastAsia="Times New Roman" w:hAnsi="Times New Roman" w:cs="Times New Roman"/>
                <w:b/>
                <w:sz w:val="28"/>
                <w:szCs w:val="28"/>
              </w:rPr>
              <w:t xml:space="preserve"> В отношении ребенка, родившегося мертвым, выдается справка о государственной регистрации мертворожденного ребенка.</w:t>
            </w:r>
          </w:p>
        </w:tc>
        <w:tc>
          <w:tcPr>
            <w:tcW w:w="4785" w:type="dxa"/>
          </w:tcPr>
          <w:p w14:paraId="6AD0E5F1"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отношении мертворожденного ребенка выдается справка о мертворождении</w:t>
            </w:r>
          </w:p>
        </w:tc>
      </w:tr>
      <w:tr w:rsidR="001276CB" w:rsidRPr="00425F3F" w14:paraId="02A94ECD" w14:textId="77777777" w:rsidTr="00CD1BCB">
        <w:tc>
          <w:tcPr>
            <w:tcW w:w="836" w:type="dxa"/>
          </w:tcPr>
          <w:p w14:paraId="3630AD35"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471ACCA"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Пункт 3 статьи 197</w:t>
            </w:r>
          </w:p>
          <w:p w14:paraId="17FE6F64" w14:textId="77777777" w:rsidR="001276CB" w:rsidRPr="00425F3F" w:rsidRDefault="001276C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704170A"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197. Государственная регистрация ребенка, родившегося мертвым или умершего на первой неделе жизни</w:t>
            </w:r>
          </w:p>
          <w:p w14:paraId="12F48798"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A028518"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w:t>
            </w:r>
            <w:r w:rsidRPr="00425F3F">
              <w:rPr>
                <w:rFonts w:ascii="Times New Roman" w:eastAsia="Times New Roman" w:hAnsi="Times New Roman" w:cs="Times New Roman"/>
                <w:sz w:val="28"/>
                <w:szCs w:val="28"/>
              </w:rPr>
              <w:lastRenderedPageBreak/>
              <w:t xml:space="preserve">перинатальной смерти. </w:t>
            </w:r>
          </w:p>
          <w:p w14:paraId="5DB8D05E"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На основании составленных записей актов о рождении и смерти выдается</w:t>
            </w:r>
            <w:r w:rsidRPr="00425F3F">
              <w:rPr>
                <w:rFonts w:ascii="Times New Roman" w:eastAsia="Times New Roman" w:hAnsi="Times New Roman" w:cs="Times New Roman"/>
                <w:b/>
                <w:sz w:val="28"/>
                <w:szCs w:val="28"/>
              </w:rPr>
              <w:t xml:space="preserve"> только свидетельство о смерти. По просьбе родителей выдается документ, подтверждающий факт государственной регистрации рождения ребенка.</w:t>
            </w:r>
          </w:p>
          <w:p w14:paraId="161EA082"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В дальнейшем также выдаются только повторные свидетельства о смерти.</w:t>
            </w:r>
          </w:p>
        </w:tc>
        <w:tc>
          <w:tcPr>
            <w:tcW w:w="4678" w:type="dxa"/>
          </w:tcPr>
          <w:p w14:paraId="30006675"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197. Государственная регистрация ребенка, родившегося мертвым или умершего на первой неделе жизни</w:t>
            </w:r>
          </w:p>
          <w:p w14:paraId="1A675812"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9AA5B8C"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В случае смерти ребенка на первой неделе жизни, производится государственная регистрация его рождения - на основании медицинской справки о рождении, смерти – на основании свидетельства о перинатальной смерти.</w:t>
            </w:r>
          </w:p>
          <w:p w14:paraId="6786B564"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На основании составленных записей актов о рождении и смерти выдается только свидетельство о смерти. </w:t>
            </w:r>
            <w:r w:rsidRPr="00425F3F">
              <w:rPr>
                <w:rFonts w:ascii="Times New Roman" w:eastAsia="Times New Roman" w:hAnsi="Times New Roman" w:cs="Times New Roman"/>
                <w:b/>
                <w:sz w:val="28"/>
                <w:szCs w:val="28"/>
              </w:rPr>
              <w:t>По просьбе родителей выдается справка о государственной регистрации рождения ребенка.</w:t>
            </w:r>
          </w:p>
          <w:p w14:paraId="35E9ABA0"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дальнейшем также выдаются только повторные свидетельства о смерти.</w:t>
            </w:r>
          </w:p>
          <w:p w14:paraId="6069DAFC"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5802E8C9"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отношении ребенка умершего на первой неделе жизни выдается справка о рождении</w:t>
            </w:r>
          </w:p>
        </w:tc>
      </w:tr>
      <w:tr w:rsidR="001276CB" w:rsidRPr="00425F3F" w14:paraId="0B1D99F2" w14:textId="77777777" w:rsidTr="00CD1BCB">
        <w:tc>
          <w:tcPr>
            <w:tcW w:w="836" w:type="dxa"/>
          </w:tcPr>
          <w:p w14:paraId="3440B18A"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0E7D546" w14:textId="7F89B66F" w:rsidR="001276CB" w:rsidRPr="00425F3F" w:rsidRDefault="0095594A"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Часть вторая</w:t>
            </w:r>
          </w:p>
          <w:p w14:paraId="48EDBC9D" w14:textId="77777777" w:rsidR="001276CB" w:rsidRPr="00425F3F" w:rsidRDefault="001276C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cтатьи 199</w:t>
            </w:r>
          </w:p>
        </w:tc>
        <w:tc>
          <w:tcPr>
            <w:tcW w:w="4204" w:type="dxa"/>
          </w:tcPr>
          <w:p w14:paraId="6369B93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199. Государственная регистрация рождения детей иностранцев </w:t>
            </w:r>
          </w:p>
          <w:p w14:paraId="69F429B5"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6F0E8B5"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Государственная регистрация рождения детей иностранцев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идентификационного номера.</w:t>
            </w:r>
          </w:p>
        </w:tc>
        <w:tc>
          <w:tcPr>
            <w:tcW w:w="4678" w:type="dxa"/>
          </w:tcPr>
          <w:p w14:paraId="731C4D6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199. Государственная регистрация рождения детей иностранцев </w:t>
            </w:r>
          </w:p>
          <w:p w14:paraId="1FD3617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B4E9FF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Государственная регистрация рождения детей иностранцев, </w:t>
            </w:r>
            <w:r w:rsidRPr="00425F3F">
              <w:rPr>
                <w:rFonts w:ascii="Times New Roman" w:eastAsia="Times New Roman" w:hAnsi="Times New Roman" w:cs="Times New Roman"/>
                <w:b/>
                <w:sz w:val="28"/>
                <w:szCs w:val="28"/>
              </w:rPr>
              <w:t>в том числе иностранцев, законность пребывания которых еще не установлена,</w:t>
            </w:r>
            <w:r w:rsidRPr="00425F3F">
              <w:rPr>
                <w:rFonts w:ascii="Times New Roman" w:eastAsia="Times New Roman" w:hAnsi="Times New Roman" w:cs="Times New Roman"/>
                <w:sz w:val="28"/>
                <w:szCs w:val="28"/>
              </w:rPr>
              <w:t xml:space="preserve">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w:t>
            </w:r>
            <w:r w:rsidRPr="00425F3F">
              <w:rPr>
                <w:rFonts w:ascii="Times New Roman" w:eastAsia="Times New Roman" w:hAnsi="Times New Roman" w:cs="Times New Roman"/>
                <w:sz w:val="28"/>
                <w:szCs w:val="28"/>
              </w:rPr>
              <w:lastRenderedPageBreak/>
              <w:t>идентификационного номера.</w:t>
            </w:r>
          </w:p>
        </w:tc>
        <w:tc>
          <w:tcPr>
            <w:tcW w:w="4785" w:type="dxa"/>
          </w:tcPr>
          <w:p w14:paraId="625AC39B"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Уточнение редакции статьи, поскольку в настоящее время прямо не предусмотрена государственная регистрация рождения детей иностранцев, которые находятся на территории страны без предусмотренных законодательством оснований, либо законность пребывания которых ещё не установлена.</w:t>
            </w:r>
          </w:p>
          <w:p w14:paraId="4F0EF01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соответствии с рекомендациями Всемирного банка важно, чтобы законом прямо были определены те акты гражданского состояния (в том числе рождение детей), регистрация которых не может зависеть от </w:t>
            </w:r>
            <w:r w:rsidRPr="00425F3F">
              <w:rPr>
                <w:rFonts w:ascii="Times New Roman" w:eastAsia="Times New Roman" w:hAnsi="Times New Roman" w:cs="Times New Roman"/>
                <w:sz w:val="28"/>
                <w:szCs w:val="28"/>
              </w:rPr>
              <w:lastRenderedPageBreak/>
              <w:t>законности пребывания иностранцев в стране.</w:t>
            </w:r>
          </w:p>
        </w:tc>
      </w:tr>
      <w:tr w:rsidR="001276CB" w:rsidRPr="00425F3F" w14:paraId="1F2A04BD" w14:textId="77777777" w:rsidTr="00CD1BCB">
        <w:tc>
          <w:tcPr>
            <w:tcW w:w="836" w:type="dxa"/>
          </w:tcPr>
          <w:p w14:paraId="09A7887F"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B2C30B9" w14:textId="77777777" w:rsidR="001276CB" w:rsidRPr="00425F3F" w:rsidRDefault="001276CB" w:rsidP="001276CB">
            <w:pPr>
              <w:keepLines/>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220</w:t>
            </w:r>
          </w:p>
        </w:tc>
        <w:tc>
          <w:tcPr>
            <w:tcW w:w="4204" w:type="dxa"/>
          </w:tcPr>
          <w:p w14:paraId="6956191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220. Основание для государственной регистрации заключения брака (супружества)</w:t>
            </w:r>
          </w:p>
          <w:p w14:paraId="270CCF16"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Государственная регистрация заключения брака (супружества) производится регистрирующими органами на основании совместного </w:t>
            </w:r>
            <w:r w:rsidRPr="00425F3F">
              <w:rPr>
                <w:rFonts w:ascii="Times New Roman" w:eastAsia="Times New Roman" w:hAnsi="Times New Roman" w:cs="Times New Roman"/>
                <w:b/>
                <w:sz w:val="28"/>
                <w:szCs w:val="28"/>
              </w:rPr>
              <w:t>письменного</w:t>
            </w:r>
            <w:r w:rsidRPr="00425F3F">
              <w:rPr>
                <w:rFonts w:ascii="Times New Roman" w:eastAsia="Times New Roman" w:hAnsi="Times New Roman" w:cs="Times New Roman"/>
                <w:sz w:val="28"/>
                <w:szCs w:val="28"/>
              </w:rPr>
              <w:t xml:space="preserve"> заявления о вступлении в брак (супружество) по форме, установленной Министерством юстиции Республики Казахстан.</w:t>
            </w:r>
          </w:p>
        </w:tc>
        <w:tc>
          <w:tcPr>
            <w:tcW w:w="4678" w:type="dxa"/>
          </w:tcPr>
          <w:p w14:paraId="3171490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220. Основание для государственной регистрации заключения брака (супружества)</w:t>
            </w:r>
          </w:p>
          <w:p w14:paraId="620B3056"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Государственная регистрация заключения брака (супружества) производится регистрирующими органами на основании совместного заявления о вступлении в брак (супружество) по форме, установленной Министерством юстиции Республики Казахстан.</w:t>
            </w:r>
          </w:p>
          <w:p w14:paraId="624A462E"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567344FA"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Предлагается исключить письменную форму заявления, так как заявление подается также в электронной форме.</w:t>
            </w:r>
          </w:p>
        </w:tc>
      </w:tr>
      <w:tr w:rsidR="000D749A" w:rsidRPr="00425F3F" w14:paraId="2BD57353" w14:textId="77777777" w:rsidTr="00CD1BCB">
        <w:tc>
          <w:tcPr>
            <w:tcW w:w="836" w:type="dxa"/>
          </w:tcPr>
          <w:p w14:paraId="2A0478F0"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C3AAB1B" w14:textId="4779D46D" w:rsidR="001276CB" w:rsidRPr="00425F3F" w:rsidRDefault="000D749A" w:rsidP="000D749A">
            <w:pPr>
              <w:keepLines/>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w:t>
            </w:r>
            <w:r w:rsidR="001276CB"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rPr>
              <w:t>я</w:t>
            </w:r>
            <w:r w:rsidR="001276CB" w:rsidRPr="00425F3F">
              <w:rPr>
                <w:rFonts w:ascii="Times New Roman" w:eastAsia="Times New Roman" w:hAnsi="Times New Roman" w:cs="Times New Roman"/>
                <w:sz w:val="28"/>
                <w:szCs w:val="28"/>
              </w:rPr>
              <w:t xml:space="preserve"> 222</w:t>
            </w:r>
          </w:p>
        </w:tc>
        <w:tc>
          <w:tcPr>
            <w:tcW w:w="4204" w:type="dxa"/>
          </w:tcPr>
          <w:p w14:paraId="7B9DE6F9" w14:textId="77777777"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222. Срок подачи заявления о вступлении в брак (супружество) и срок государственной регистрации заключения брака (супружества)</w:t>
            </w:r>
          </w:p>
          <w:p w14:paraId="73B2E540" w14:textId="40EFB336"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Заявление о вступлении в брак (супружество) подается в регистрирующий орган за месяц до государственной регистрации брака (супружества).</w:t>
            </w:r>
          </w:p>
          <w:p w14:paraId="3111BFC3" w14:textId="2356F07C"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Государственная регистрация брака (супружества) производится регистрирующим органом по истечении месячного срока со дня подачи совместного </w:t>
            </w:r>
            <w:r w:rsidRPr="00425F3F">
              <w:rPr>
                <w:rFonts w:ascii="Times New Roman" w:eastAsia="Times New Roman" w:hAnsi="Times New Roman" w:cs="Times New Roman"/>
                <w:sz w:val="28"/>
                <w:szCs w:val="28"/>
              </w:rPr>
              <w:lastRenderedPageBreak/>
              <w:t>заявления о вступлении в брак (супружество).</w:t>
            </w:r>
          </w:p>
          <w:p w14:paraId="10F66AE4" w14:textId="07708EA8"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14:paraId="586F7881" w14:textId="05BB9B2A"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p w14:paraId="476ED83C" w14:textId="151A354E"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Если присутствие в регистрирующем органе при подаче заявления о заключении </w:t>
            </w:r>
            <w:r w:rsidRPr="00425F3F">
              <w:rPr>
                <w:rFonts w:ascii="Times New Roman" w:eastAsia="Times New Roman" w:hAnsi="Times New Roman" w:cs="Times New Roman"/>
                <w:sz w:val="28"/>
                <w:szCs w:val="28"/>
              </w:rPr>
              <w:lastRenderedPageBreak/>
              <w:t>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p w14:paraId="026A5ACE" w14:textId="354DB856"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w:t>
            </w:r>
            <w:r w:rsidRPr="00425F3F">
              <w:rPr>
                <w:rFonts w:ascii="Times New Roman" w:eastAsia="Times New Roman" w:hAnsi="Times New Roman" w:cs="Times New Roman"/>
                <w:sz w:val="28"/>
                <w:szCs w:val="28"/>
              </w:rPr>
              <w:lastRenderedPageBreak/>
              <w:t>предоставлено право совершать нотариальные действия, а также в следующем порядке:</w:t>
            </w:r>
          </w:p>
          <w:p w14:paraId="452A3E9E" w14:textId="3D15C09D"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1) военнослужащих - командиром соответствующей воинской части;</w:t>
            </w:r>
          </w:p>
          <w:p w14:paraId="00B10C92" w14:textId="5B0B2A31"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p w14:paraId="233BE700" w14:textId="614F2B7D"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лиц, находящихся в экспедициях, - начальниками этих экспедиций;</w:t>
            </w:r>
          </w:p>
          <w:p w14:paraId="4C19BA0D" w14:textId="23C71419"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лиц, находящихся в стационарных медицинских организациях, - главными врачами этих организаций;</w:t>
            </w:r>
          </w:p>
          <w:p w14:paraId="12035BE8" w14:textId="2CD491D4"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5) лиц, содержащихся в учреждениях, исполняющих наказание в виде ареста и лишения свободы, – начальниками соответствующих учреждений;</w:t>
            </w:r>
          </w:p>
          <w:p w14:paraId="6EF2A45E" w14:textId="252BF2CA" w:rsidR="001276CB" w:rsidRPr="00425F3F" w:rsidRDefault="000D749A" w:rsidP="00FD2B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6) инвалидов, имеющих затруднения в передвижении, – </w:t>
            </w:r>
            <w:r w:rsidRPr="00425F3F">
              <w:rPr>
                <w:rFonts w:ascii="Times New Roman" w:eastAsia="Times New Roman" w:hAnsi="Times New Roman" w:cs="Times New Roman"/>
                <w:sz w:val="28"/>
                <w:szCs w:val="28"/>
              </w:rPr>
              <w:lastRenderedPageBreak/>
              <w:t>председателем врачебно-</w:t>
            </w:r>
            <w:r w:rsidR="00FD2B41">
              <w:rPr>
                <w:rFonts w:ascii="Times New Roman" w:eastAsia="Times New Roman" w:hAnsi="Times New Roman" w:cs="Times New Roman"/>
                <w:sz w:val="28"/>
                <w:szCs w:val="28"/>
              </w:rPr>
              <w:t>консультативной комиссии.</w:t>
            </w:r>
          </w:p>
        </w:tc>
        <w:tc>
          <w:tcPr>
            <w:tcW w:w="4678" w:type="dxa"/>
          </w:tcPr>
          <w:p w14:paraId="23B85541" w14:textId="77777777" w:rsidR="000D749A" w:rsidRPr="00425F3F" w:rsidRDefault="000D749A" w:rsidP="0095594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222. Срок подачи заявления о вступлении в брак (супружество) и срок государственной регистрации заключения брака (супружества)</w:t>
            </w:r>
          </w:p>
          <w:p w14:paraId="71AB5708" w14:textId="77777777" w:rsidR="000D749A" w:rsidRPr="00425F3F" w:rsidRDefault="000D749A" w:rsidP="000D749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Заявление о вступлении в брак (супружество) подается в регистрирующий орган </w:t>
            </w:r>
            <w:r w:rsidRPr="00425F3F">
              <w:rPr>
                <w:rFonts w:ascii="Times New Roman" w:eastAsia="Times New Roman" w:hAnsi="Times New Roman" w:cs="Times New Roman"/>
                <w:b/>
                <w:sz w:val="28"/>
                <w:szCs w:val="28"/>
              </w:rPr>
              <w:t>за пятнадцать календарных дней</w:t>
            </w:r>
            <w:r w:rsidRPr="00425F3F">
              <w:rPr>
                <w:rFonts w:ascii="Times New Roman" w:eastAsia="Times New Roman" w:hAnsi="Times New Roman" w:cs="Times New Roman"/>
                <w:sz w:val="28"/>
                <w:szCs w:val="28"/>
              </w:rPr>
              <w:t xml:space="preserve"> до государственной регистрации брака (супружества).</w:t>
            </w:r>
          </w:p>
          <w:p w14:paraId="67B9BBD9" w14:textId="77777777" w:rsidR="00DC5656" w:rsidRPr="00425F3F" w:rsidRDefault="000D749A" w:rsidP="00DC565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Государственная регистрация брака (супружества) производится регистрирующим органом </w:t>
            </w:r>
            <w:r w:rsidRPr="00425F3F">
              <w:rPr>
                <w:rFonts w:ascii="Times New Roman" w:eastAsia="Times New Roman" w:hAnsi="Times New Roman" w:cs="Times New Roman"/>
                <w:b/>
                <w:sz w:val="28"/>
                <w:szCs w:val="28"/>
              </w:rPr>
              <w:t xml:space="preserve">на пятнадцатый календарный день, </w:t>
            </w:r>
            <w:r w:rsidRPr="00425F3F">
              <w:rPr>
                <w:rFonts w:ascii="Times New Roman" w:eastAsia="Times New Roman" w:hAnsi="Times New Roman" w:cs="Times New Roman"/>
                <w:b/>
                <w:sz w:val="28"/>
                <w:szCs w:val="28"/>
              </w:rPr>
              <w:lastRenderedPageBreak/>
              <w:t>начиная со следующего рабочего дня</w:t>
            </w:r>
            <w:r w:rsidRPr="00425F3F">
              <w:rPr>
                <w:rFonts w:ascii="Times New Roman" w:eastAsia="Times New Roman" w:hAnsi="Times New Roman" w:cs="Times New Roman"/>
                <w:sz w:val="28"/>
                <w:szCs w:val="28"/>
              </w:rPr>
              <w:t xml:space="preserve"> после подачи совместного заявления о вступлении в брак (супружество).</w:t>
            </w:r>
          </w:p>
          <w:p w14:paraId="314348B8" w14:textId="5B68657F" w:rsidR="000D749A" w:rsidRPr="00425F3F" w:rsidRDefault="000D749A" w:rsidP="00DC565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Если окончание срока</w:t>
            </w:r>
            <w:r w:rsidRPr="00425F3F">
              <w:rPr>
                <w:rFonts w:ascii="Times New Roman" w:eastAsia="Times New Roman" w:hAnsi="Times New Roman" w:cs="Times New Roman"/>
                <w:sz w:val="28"/>
                <w:szCs w:val="28"/>
              </w:rPr>
              <w:t xml:space="preserve"> приходится на нерабочий день, то днем окончания срока считается следующий за ним рабочий день.</w:t>
            </w:r>
          </w:p>
          <w:p w14:paraId="7D497B6E" w14:textId="77777777"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p w14:paraId="07111AD5" w14:textId="77777777"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w:t>
            </w:r>
            <w:r w:rsidRPr="00425F3F">
              <w:rPr>
                <w:rFonts w:ascii="Times New Roman" w:eastAsia="Times New Roman" w:hAnsi="Times New Roman" w:cs="Times New Roman"/>
                <w:sz w:val="28"/>
                <w:szCs w:val="28"/>
              </w:rPr>
              <w:lastRenderedPageBreak/>
              <w:t>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p w14:paraId="363F1833" w14:textId="77777777"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 а также в следующем порядке:</w:t>
            </w:r>
          </w:p>
          <w:p w14:paraId="2D90268F" w14:textId="77777777"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военнослужащих - командиром соответствующей воинской части;</w:t>
            </w:r>
          </w:p>
          <w:p w14:paraId="0E24011D" w14:textId="77777777"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граждан Республики Казахстан, находящихся во время плавания на морских судах или судах внутреннего плавания, ходящих под </w:t>
            </w:r>
            <w:r w:rsidRPr="00425F3F">
              <w:rPr>
                <w:rFonts w:ascii="Times New Roman" w:eastAsia="Times New Roman" w:hAnsi="Times New Roman" w:cs="Times New Roman"/>
                <w:sz w:val="28"/>
                <w:szCs w:val="28"/>
              </w:rPr>
              <w:lastRenderedPageBreak/>
              <w:t>Государственным флагом Республики Казахстан, - капитанами этих судов;</w:t>
            </w:r>
          </w:p>
          <w:p w14:paraId="164B5BC0" w14:textId="77777777"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лиц, находящихся в экспедициях, - начальниками этих экспедиций;</w:t>
            </w:r>
          </w:p>
          <w:p w14:paraId="640BA0A7" w14:textId="77777777"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лиц, находящихся в стационарных медицинских организациях, - главными врачами этих организаций;</w:t>
            </w:r>
          </w:p>
          <w:p w14:paraId="2D1F0095" w14:textId="77777777" w:rsidR="000D749A"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5) лиц, содержащихся в учреждениях, исполняющих наказание в виде ареста и лишения свободы, – начальниками соответствующих учреждений;</w:t>
            </w:r>
          </w:p>
          <w:p w14:paraId="10626358" w14:textId="19662CC6" w:rsidR="001276CB" w:rsidRPr="00425F3F" w:rsidRDefault="000D749A" w:rsidP="000D749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инвалидов, имеющих затруднения в передвижении, – председателем врачебно-консультативной комиссии.</w:t>
            </w:r>
          </w:p>
        </w:tc>
        <w:tc>
          <w:tcPr>
            <w:tcW w:w="4785" w:type="dxa"/>
          </w:tcPr>
          <w:p w14:paraId="2989F053" w14:textId="77777777" w:rsidR="001276CB" w:rsidRPr="00425F3F" w:rsidRDefault="001276CB"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Предлагается сократить месячный срок регистрации брака до 15 календарных дней, для доступности государственных услуг населению и создания семьи.</w:t>
            </w:r>
          </w:p>
        </w:tc>
      </w:tr>
      <w:tr w:rsidR="001276CB" w:rsidRPr="00425F3F" w14:paraId="28F3CDA4" w14:textId="77777777" w:rsidTr="00CD1BCB">
        <w:tc>
          <w:tcPr>
            <w:tcW w:w="836" w:type="dxa"/>
          </w:tcPr>
          <w:p w14:paraId="09785D61"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9A30171" w14:textId="3D7C30CE" w:rsidR="001276CB" w:rsidRPr="00425F3F" w:rsidRDefault="0095594A"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Часть первая п</w:t>
            </w:r>
            <w:r w:rsidR="001276CB" w:rsidRPr="00425F3F">
              <w:rPr>
                <w:rFonts w:ascii="Times New Roman" w:eastAsia="Times New Roman" w:hAnsi="Times New Roman" w:cs="Times New Roman"/>
                <w:sz w:val="28"/>
                <w:szCs w:val="28"/>
              </w:rPr>
              <w:t>ункт</w:t>
            </w:r>
            <w:r w:rsidRPr="00425F3F">
              <w:rPr>
                <w:rFonts w:ascii="Times New Roman" w:eastAsia="Times New Roman" w:hAnsi="Times New Roman" w:cs="Times New Roman"/>
                <w:sz w:val="28"/>
                <w:szCs w:val="28"/>
              </w:rPr>
              <w:t>а</w:t>
            </w:r>
            <w:r w:rsidR="001276CB" w:rsidRPr="00425F3F">
              <w:rPr>
                <w:rFonts w:ascii="Times New Roman" w:eastAsia="Times New Roman" w:hAnsi="Times New Roman" w:cs="Times New Roman"/>
                <w:sz w:val="28"/>
                <w:szCs w:val="28"/>
              </w:rPr>
              <w:t xml:space="preserve"> 1</w:t>
            </w:r>
          </w:p>
          <w:p w14:paraId="2D7B368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223</w:t>
            </w:r>
          </w:p>
        </w:tc>
        <w:tc>
          <w:tcPr>
            <w:tcW w:w="4204" w:type="dxa"/>
          </w:tcPr>
          <w:p w14:paraId="6AE790CA"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223. Сокращение и продление сроков государственной регистрации заключения брака (супружества)</w:t>
            </w:r>
          </w:p>
          <w:p w14:paraId="50AA749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w:t>
            </w:r>
            <w:r w:rsidRPr="00425F3F">
              <w:rPr>
                <w:rFonts w:ascii="Times New Roman" w:eastAsia="Times New Roman" w:hAnsi="Times New Roman" w:cs="Times New Roman"/>
                <w:sz w:val="28"/>
                <w:szCs w:val="28"/>
              </w:rPr>
              <w:lastRenderedPageBreak/>
              <w:t>более чем на месяц.</w:t>
            </w:r>
          </w:p>
          <w:p w14:paraId="3648A625"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Время, на которое может быть сокращен срок, определяется в каждом отдельном случае в зависимости от конкретных обстоятельств.</w:t>
            </w:r>
          </w:p>
        </w:tc>
        <w:tc>
          <w:tcPr>
            <w:tcW w:w="4678" w:type="dxa"/>
          </w:tcPr>
          <w:p w14:paraId="1C1A9DA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223. Сокращение и продление сроков государственной регистрации заключения брака (супружества)</w:t>
            </w:r>
          </w:p>
          <w:p w14:paraId="441DE834"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w:t>
            </w:r>
            <w:r w:rsidRPr="00425F3F">
              <w:rPr>
                <w:rFonts w:ascii="Times New Roman" w:eastAsia="Times New Roman" w:hAnsi="Times New Roman" w:cs="Times New Roman"/>
                <w:b/>
                <w:sz w:val="28"/>
                <w:szCs w:val="28"/>
              </w:rPr>
              <w:t>пятнадцатидневного срока</w:t>
            </w:r>
            <w:r w:rsidRPr="00425F3F">
              <w:rPr>
                <w:rFonts w:ascii="Times New Roman" w:eastAsia="Times New Roman" w:hAnsi="Times New Roman" w:cs="Times New Roman"/>
                <w:sz w:val="28"/>
                <w:szCs w:val="28"/>
              </w:rPr>
              <w:t xml:space="preserve"> либо увеличивает этот срок, но не более чем </w:t>
            </w:r>
            <w:r w:rsidRPr="00425F3F">
              <w:rPr>
                <w:rFonts w:ascii="Times New Roman" w:eastAsia="Times New Roman" w:hAnsi="Times New Roman" w:cs="Times New Roman"/>
                <w:b/>
                <w:sz w:val="28"/>
                <w:szCs w:val="28"/>
              </w:rPr>
              <w:t>на пятнадцать календарных дней.</w:t>
            </w:r>
          </w:p>
          <w:p w14:paraId="4A61EE0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Время, на которое может быть сокращен срок, определяется в каждом отдельном случае в зависимости от конкретных обстоятельств.</w:t>
            </w:r>
          </w:p>
        </w:tc>
        <w:tc>
          <w:tcPr>
            <w:tcW w:w="4785" w:type="dxa"/>
          </w:tcPr>
          <w:p w14:paraId="29F4716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Предлагается сократить месячный срок регистрации брака до 15 календарных дней, для доступности государственных услуг населению и создания семьи.</w:t>
            </w:r>
          </w:p>
          <w:p w14:paraId="21AF82D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653B46B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2E141DA4"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54C1E38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2D42D92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7890C96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658CB09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615F8811" w14:textId="77777777" w:rsidR="001276CB" w:rsidRPr="00425F3F" w:rsidRDefault="001276CB"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7BD5F422" w14:textId="77777777" w:rsidTr="00CD1BCB">
        <w:tc>
          <w:tcPr>
            <w:tcW w:w="836" w:type="dxa"/>
          </w:tcPr>
          <w:p w14:paraId="2C24E1C6"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DF63090" w14:textId="77777777" w:rsidR="001276CB" w:rsidRPr="00425F3F" w:rsidRDefault="001276C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w:t>
            </w:r>
          </w:p>
          <w:p w14:paraId="08B1D0AB" w14:textId="77777777" w:rsidR="001276CB" w:rsidRPr="00425F3F" w:rsidRDefault="001276CB"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223</w:t>
            </w:r>
          </w:p>
        </w:tc>
        <w:tc>
          <w:tcPr>
            <w:tcW w:w="4204" w:type="dxa"/>
          </w:tcPr>
          <w:p w14:paraId="289EE71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223. Сокращение и продление сроков государственной регистрации заключения брака (супружества)</w:t>
            </w:r>
          </w:p>
          <w:p w14:paraId="7315502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3B1A5D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В отдельных случаях увеличение срока ожидания государственной регистрации заключения брака (супружества) возможно </w:t>
            </w:r>
            <w:r w:rsidRPr="00425F3F">
              <w:rPr>
                <w:rFonts w:ascii="Times New Roman" w:eastAsia="Times New Roman" w:hAnsi="Times New Roman" w:cs="Times New Roman"/>
                <w:b/>
                <w:sz w:val="28"/>
                <w:szCs w:val="28"/>
              </w:rPr>
              <w:t>по инициативе регистрирующего органа</w:t>
            </w:r>
            <w:r w:rsidRPr="00425F3F">
              <w:rPr>
                <w:rFonts w:ascii="Times New Roman" w:eastAsia="Times New Roman" w:hAnsi="Times New Roman" w:cs="Times New Roman"/>
                <w:sz w:val="28"/>
                <w:szCs w:val="28"/>
              </w:rPr>
              <w:t xml:space="preserve">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w:t>
            </w:r>
            <w:r w:rsidRPr="00425F3F">
              <w:rPr>
                <w:rFonts w:ascii="Times New Roman" w:eastAsia="Times New Roman" w:hAnsi="Times New Roman" w:cs="Times New Roman"/>
                <w:b/>
                <w:sz w:val="28"/>
                <w:szCs w:val="28"/>
              </w:rPr>
              <w:t>должностное лицо</w:t>
            </w:r>
            <w:r w:rsidRPr="00425F3F">
              <w:rPr>
                <w:rFonts w:ascii="Times New Roman" w:eastAsia="Times New Roman" w:hAnsi="Times New Roman" w:cs="Times New Roman"/>
                <w:sz w:val="28"/>
                <w:szCs w:val="28"/>
              </w:rPr>
              <w:t xml:space="preserve"> обязано приостановить запись и потребовать от заявителя представления соответствующих документальных доказательств в </w:t>
            </w:r>
            <w:r w:rsidRPr="00425F3F">
              <w:rPr>
                <w:rFonts w:ascii="Times New Roman" w:eastAsia="Times New Roman" w:hAnsi="Times New Roman" w:cs="Times New Roman"/>
                <w:sz w:val="28"/>
                <w:szCs w:val="28"/>
              </w:rPr>
              <w:lastRenderedPageBreak/>
              <w:t>назначенный срок, который не может превышать один месяц.</w:t>
            </w:r>
          </w:p>
          <w:p w14:paraId="2134EF1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p w14:paraId="06C637F4"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месячный срок.</w:t>
            </w:r>
          </w:p>
          <w:p w14:paraId="7D5D4E40"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Разрешение о сокращении или об увеличении </w:t>
            </w:r>
            <w:r w:rsidRPr="00425F3F">
              <w:rPr>
                <w:rFonts w:ascii="Times New Roman" w:eastAsia="Times New Roman" w:hAnsi="Times New Roman" w:cs="Times New Roman"/>
                <w:b/>
                <w:sz w:val="28"/>
                <w:szCs w:val="28"/>
              </w:rPr>
              <w:t>месячного</w:t>
            </w:r>
            <w:r w:rsidRPr="00425F3F">
              <w:rPr>
                <w:rFonts w:ascii="Times New Roman" w:eastAsia="Times New Roman" w:hAnsi="Times New Roman" w:cs="Times New Roman"/>
                <w:sz w:val="28"/>
                <w:szCs w:val="28"/>
              </w:rPr>
              <w:t xml:space="preserve"> срока выдается в виде </w:t>
            </w:r>
            <w:r w:rsidRPr="00425F3F">
              <w:rPr>
                <w:rFonts w:ascii="Times New Roman" w:eastAsia="Times New Roman" w:hAnsi="Times New Roman" w:cs="Times New Roman"/>
                <w:sz w:val="28"/>
                <w:szCs w:val="28"/>
              </w:rPr>
              <w:lastRenderedPageBreak/>
              <w:t>резолюции на заявлении о вступлении в брак (супружество) начальником регистрирующего органа, а в его отсутствие - лицом, исполняющим его обязанности.</w:t>
            </w:r>
          </w:p>
          <w:p w14:paraId="7F8FD97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tc>
        <w:tc>
          <w:tcPr>
            <w:tcW w:w="4678" w:type="dxa"/>
          </w:tcPr>
          <w:p w14:paraId="4C95CF5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223. Сокращение и продление сроков государственной регистрации заключения брака (супружества)</w:t>
            </w:r>
          </w:p>
          <w:p w14:paraId="2A40303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B86B89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w:t>
            </w:r>
            <w:r w:rsidRPr="00425F3F">
              <w:rPr>
                <w:rFonts w:ascii="Times New Roman" w:eastAsia="Times New Roman" w:hAnsi="Times New Roman" w:cs="Times New Roman"/>
                <w:b/>
                <w:sz w:val="28"/>
                <w:szCs w:val="28"/>
              </w:rPr>
              <w:t xml:space="preserve">работник регистрирующего органа </w:t>
            </w:r>
            <w:r w:rsidRPr="00425F3F">
              <w:rPr>
                <w:rFonts w:ascii="Times New Roman" w:eastAsia="Times New Roman" w:hAnsi="Times New Roman" w:cs="Times New Roman"/>
                <w:sz w:val="28"/>
                <w:szCs w:val="28"/>
              </w:rPr>
              <w:t xml:space="preserve">обязан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w:t>
            </w:r>
            <w:r w:rsidRPr="00425F3F">
              <w:rPr>
                <w:rFonts w:ascii="Times New Roman" w:eastAsia="Times New Roman" w:hAnsi="Times New Roman" w:cs="Times New Roman"/>
                <w:b/>
                <w:sz w:val="28"/>
                <w:szCs w:val="28"/>
              </w:rPr>
              <w:lastRenderedPageBreak/>
              <w:t>пятнадцать календарных дней.</w:t>
            </w:r>
          </w:p>
          <w:p w14:paraId="7A64A0C4"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p w14:paraId="017881A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w:t>
            </w:r>
            <w:r w:rsidRPr="00425F3F">
              <w:rPr>
                <w:rFonts w:ascii="Times New Roman" w:eastAsia="Times New Roman" w:hAnsi="Times New Roman" w:cs="Times New Roman"/>
                <w:b/>
                <w:sz w:val="28"/>
                <w:szCs w:val="28"/>
              </w:rPr>
              <w:t>пятнадцатидневный срок.</w:t>
            </w:r>
          </w:p>
          <w:p w14:paraId="0712C6A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Разрешение о сокращении или о увеличении </w:t>
            </w:r>
            <w:r w:rsidRPr="00425F3F">
              <w:rPr>
                <w:rFonts w:ascii="Times New Roman" w:eastAsia="Times New Roman" w:hAnsi="Times New Roman" w:cs="Times New Roman"/>
                <w:b/>
                <w:sz w:val="28"/>
                <w:szCs w:val="28"/>
              </w:rPr>
              <w:t>пятнадцатидневного</w:t>
            </w:r>
            <w:r w:rsidRPr="00425F3F">
              <w:rPr>
                <w:rFonts w:ascii="Times New Roman" w:eastAsia="Times New Roman" w:hAnsi="Times New Roman" w:cs="Times New Roman"/>
                <w:sz w:val="28"/>
                <w:szCs w:val="28"/>
              </w:rPr>
              <w:t xml:space="preserve"> срока выдается в виде резолюции на заявлении о вступлении в брак (супружество) начальником регистрирующего органа, а в его отсутствие – лицом, исполняющим </w:t>
            </w:r>
            <w:r w:rsidRPr="00425F3F">
              <w:rPr>
                <w:rFonts w:ascii="Times New Roman" w:eastAsia="Times New Roman" w:hAnsi="Times New Roman" w:cs="Times New Roman"/>
                <w:sz w:val="28"/>
                <w:szCs w:val="28"/>
              </w:rPr>
              <w:lastRenderedPageBreak/>
              <w:t>его обязанности, или нотариусом.</w:t>
            </w:r>
          </w:p>
          <w:p w14:paraId="765BA61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tc>
        <w:tc>
          <w:tcPr>
            <w:tcW w:w="4785" w:type="dxa"/>
          </w:tcPr>
          <w:p w14:paraId="3500D41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Предлагается сократить месячный срок регистрации брака до 15 календарных дней, для доступности государственных услуг населению и создания семьи.</w:t>
            </w:r>
          </w:p>
        </w:tc>
      </w:tr>
      <w:tr w:rsidR="001276CB" w:rsidRPr="00425F3F" w14:paraId="11719BB7" w14:textId="77777777" w:rsidTr="00CD1BCB">
        <w:tc>
          <w:tcPr>
            <w:tcW w:w="836" w:type="dxa"/>
          </w:tcPr>
          <w:p w14:paraId="5A03C4DF"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DA4770D"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4</w:t>
            </w:r>
          </w:p>
          <w:p w14:paraId="097817FA"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226</w:t>
            </w:r>
          </w:p>
        </w:tc>
        <w:tc>
          <w:tcPr>
            <w:tcW w:w="4204" w:type="dxa"/>
          </w:tcPr>
          <w:p w14:paraId="5F3C74A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226. Порядок государственной регистрации заключения брака (супружества)</w:t>
            </w:r>
          </w:p>
          <w:p w14:paraId="2D5462F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9667DD2"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w:t>
            </w:r>
            <w:r w:rsidRPr="00425F3F">
              <w:rPr>
                <w:rFonts w:ascii="Times New Roman" w:eastAsia="Times New Roman" w:hAnsi="Times New Roman" w:cs="Times New Roman"/>
                <w:sz w:val="28"/>
                <w:szCs w:val="28"/>
              </w:rPr>
              <w:lastRenderedPageBreak/>
              <w:t>подписью начальника и гербовой печатью регистрирующего органа.</w:t>
            </w:r>
          </w:p>
        </w:tc>
        <w:tc>
          <w:tcPr>
            <w:tcW w:w="4678" w:type="dxa"/>
          </w:tcPr>
          <w:p w14:paraId="0BF5A91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226. Порядок государственной регистрации заключения брака (супружества)</w:t>
            </w:r>
          </w:p>
          <w:p w14:paraId="6A63F1D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741272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скрепляемый подписью начальника и гербовой печатью регистрирующего органа,</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b/>
                <w:sz w:val="28"/>
                <w:szCs w:val="28"/>
              </w:rPr>
              <w:lastRenderedPageBreak/>
              <w:t>либо подписью должностного лица и печатью загранучреждения Республики Казахстан</w:t>
            </w:r>
            <w:r w:rsidRPr="00425F3F">
              <w:rPr>
                <w:rFonts w:ascii="Times New Roman" w:eastAsia="Times New Roman" w:hAnsi="Times New Roman" w:cs="Times New Roman"/>
                <w:sz w:val="28"/>
                <w:szCs w:val="28"/>
              </w:rPr>
              <w:t>.</w:t>
            </w:r>
          </w:p>
        </w:tc>
        <w:tc>
          <w:tcPr>
            <w:tcW w:w="4785" w:type="dxa"/>
          </w:tcPr>
          <w:p w14:paraId="2A94F6B7" w14:textId="2F3DA52A" w:rsidR="009A6300" w:rsidRPr="00425F3F" w:rsidRDefault="009A6300" w:rsidP="009A6300">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Pr="00425F3F">
              <w:rPr>
                <w:rFonts w:ascii="Times New Roman" w:eastAsia="Times New Roman" w:hAnsi="Times New Roman" w:cs="Times New Roman"/>
                <w:sz w:val="28"/>
                <w:szCs w:val="28"/>
              </w:rPr>
              <w:t xml:space="preserve"> целях приведения в соответствии с  нормами Кодекса, согласно которым загранучреждения Республики Казахстан могут осуществлять</w:t>
            </w:r>
            <w:r w:rsidRPr="00425F3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отдельные регистрационные действия.</w:t>
            </w:r>
          </w:p>
          <w:p w14:paraId="39872A61" w14:textId="11F62277" w:rsidR="001276CB" w:rsidRPr="00425F3F" w:rsidRDefault="001276CB"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1E1BCA5E" w14:textId="77777777" w:rsidTr="00CD1BCB">
        <w:tc>
          <w:tcPr>
            <w:tcW w:w="836" w:type="dxa"/>
          </w:tcPr>
          <w:p w14:paraId="4E6F721A"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479393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5</w:t>
            </w:r>
          </w:p>
          <w:p w14:paraId="5995EBA5"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226</w:t>
            </w:r>
          </w:p>
        </w:tc>
        <w:tc>
          <w:tcPr>
            <w:tcW w:w="4204" w:type="dxa"/>
          </w:tcPr>
          <w:p w14:paraId="677DF6E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226. Порядок государственной регистрации заключения брака (супружества)</w:t>
            </w:r>
          </w:p>
          <w:p w14:paraId="6675CD3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04E93E4"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5. Регистрирующий орган отказывает в государственной регистрации заключении брака (супружества), если располагает доказательствами, подтверждающими наличие обстоятельств, препятствующих заключению брака (супружества).</w:t>
            </w:r>
          </w:p>
        </w:tc>
        <w:tc>
          <w:tcPr>
            <w:tcW w:w="4678" w:type="dxa"/>
          </w:tcPr>
          <w:p w14:paraId="718C74A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226. Порядок государственной регистрации заключения брака (супружества)</w:t>
            </w:r>
          </w:p>
          <w:p w14:paraId="3464414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528F82B"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Регистрирующий орган, </w:t>
            </w:r>
            <w:r w:rsidRPr="00425F3F">
              <w:rPr>
                <w:rFonts w:ascii="Times New Roman" w:eastAsia="Times New Roman" w:hAnsi="Times New Roman" w:cs="Times New Roman"/>
                <w:b/>
                <w:sz w:val="28"/>
                <w:szCs w:val="28"/>
              </w:rPr>
              <w:t>загранучреждение Республики Казахстан</w:t>
            </w:r>
            <w:r w:rsidRPr="00425F3F">
              <w:rPr>
                <w:rFonts w:ascii="Times New Roman" w:eastAsia="Times New Roman" w:hAnsi="Times New Roman" w:cs="Times New Roman"/>
                <w:sz w:val="28"/>
                <w:szCs w:val="28"/>
              </w:rPr>
              <w:t xml:space="preserve">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tc>
        <w:tc>
          <w:tcPr>
            <w:tcW w:w="4785" w:type="dxa"/>
          </w:tcPr>
          <w:p w14:paraId="43F9B746" w14:textId="5831C223" w:rsidR="009A6300" w:rsidRPr="00425F3F" w:rsidRDefault="009A6300" w:rsidP="009A6300">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425F3F">
              <w:rPr>
                <w:rFonts w:ascii="Times New Roman" w:eastAsia="Times New Roman" w:hAnsi="Times New Roman" w:cs="Times New Roman"/>
                <w:sz w:val="28"/>
                <w:szCs w:val="28"/>
              </w:rPr>
              <w:t xml:space="preserve"> целях приведения в соответствии с  нормами Кодекса, согласно которым загранучреждения Республики Казахстан могут осуществлять</w:t>
            </w:r>
            <w:r w:rsidRPr="00425F3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отдельные регистрационные действия.</w:t>
            </w:r>
          </w:p>
          <w:p w14:paraId="0FC54604" w14:textId="61959ECB" w:rsidR="001276CB" w:rsidRPr="00425F3F" w:rsidRDefault="001276CB"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32D5A18A" w14:textId="77777777" w:rsidTr="00CD1BCB">
        <w:tc>
          <w:tcPr>
            <w:tcW w:w="836" w:type="dxa"/>
          </w:tcPr>
          <w:p w14:paraId="2B2F337E"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CD73D3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6</w:t>
            </w:r>
          </w:p>
          <w:p w14:paraId="78545C04"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226</w:t>
            </w:r>
          </w:p>
        </w:tc>
        <w:tc>
          <w:tcPr>
            <w:tcW w:w="4204" w:type="dxa"/>
          </w:tcPr>
          <w:p w14:paraId="575AFB04"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226. Порядок государственной регистрации заключения брака (супружества)</w:t>
            </w:r>
          </w:p>
          <w:p w14:paraId="585CA224"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4C5292C"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Отказ регистрирующего органа в государственной регистрации заключения брака (супружества) может быть обжалован в порядке, установленном законами Республики Казахстан.</w:t>
            </w:r>
          </w:p>
        </w:tc>
        <w:tc>
          <w:tcPr>
            <w:tcW w:w="4678" w:type="dxa"/>
          </w:tcPr>
          <w:p w14:paraId="4AC984FB"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226. Порядок государственной регистрации заключения брака (супружества)</w:t>
            </w:r>
          </w:p>
          <w:p w14:paraId="2FFF5EB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2E22C0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Отказ регистрирующего органа,</w:t>
            </w:r>
            <w:r w:rsidRPr="00425F3F">
              <w:rPr>
                <w:rFonts w:ascii="Times New Roman" w:hAnsi="Times New Roman" w:cs="Times New Roman"/>
                <w:sz w:val="28"/>
                <w:szCs w:val="28"/>
              </w:rPr>
              <w:t xml:space="preserve"> </w:t>
            </w:r>
            <w:r w:rsidRPr="00425F3F">
              <w:rPr>
                <w:rFonts w:ascii="Times New Roman" w:eastAsia="Times New Roman" w:hAnsi="Times New Roman" w:cs="Times New Roman"/>
                <w:b/>
                <w:sz w:val="28"/>
                <w:szCs w:val="28"/>
              </w:rPr>
              <w:t>загранучреждения Республики Казахстан</w:t>
            </w:r>
            <w:r w:rsidRPr="00425F3F">
              <w:rPr>
                <w:rFonts w:ascii="Times New Roman" w:eastAsia="Times New Roman" w:hAnsi="Times New Roman" w:cs="Times New Roman"/>
                <w:sz w:val="28"/>
                <w:szCs w:val="28"/>
              </w:rPr>
              <w:t xml:space="preserve"> в государственной регистрации заключения брака (супружества) может быть обжалован в порядке, установленном законами Республики Казахстан.</w:t>
            </w:r>
          </w:p>
        </w:tc>
        <w:tc>
          <w:tcPr>
            <w:tcW w:w="4785" w:type="dxa"/>
          </w:tcPr>
          <w:p w14:paraId="61A9D160" w14:textId="77777777" w:rsidR="009A6300" w:rsidRPr="00425F3F" w:rsidRDefault="009A6300" w:rsidP="009A6300">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425F3F">
              <w:rPr>
                <w:rFonts w:ascii="Times New Roman" w:eastAsia="Times New Roman" w:hAnsi="Times New Roman" w:cs="Times New Roman"/>
                <w:sz w:val="28"/>
                <w:szCs w:val="28"/>
              </w:rPr>
              <w:t xml:space="preserve"> целях приведения в соответствии с  нормами Кодекса, согласно которым загранучреждения Республики Казахстан могут осуществлять</w:t>
            </w:r>
            <w:r w:rsidRPr="00425F3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отдельные регистрационные действия.</w:t>
            </w:r>
          </w:p>
          <w:p w14:paraId="69C12C84" w14:textId="5D27F9DF" w:rsidR="001276CB" w:rsidRPr="00425F3F" w:rsidRDefault="001276CB"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6E75F504" w14:textId="77777777" w:rsidTr="00CD1BCB">
        <w:tc>
          <w:tcPr>
            <w:tcW w:w="836" w:type="dxa"/>
          </w:tcPr>
          <w:p w14:paraId="48A2FFF4"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041FEC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Часть </w:t>
            </w:r>
            <w:r w:rsidRPr="00425F3F">
              <w:rPr>
                <w:rFonts w:ascii="Times New Roman" w:eastAsia="Times New Roman" w:hAnsi="Times New Roman" w:cs="Times New Roman"/>
                <w:sz w:val="28"/>
                <w:szCs w:val="28"/>
              </w:rPr>
              <w:lastRenderedPageBreak/>
              <w:t>вторая пункта 2</w:t>
            </w:r>
          </w:p>
          <w:p w14:paraId="6ED892B3"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228</w:t>
            </w:r>
          </w:p>
        </w:tc>
        <w:tc>
          <w:tcPr>
            <w:tcW w:w="4204" w:type="dxa"/>
          </w:tcPr>
          <w:p w14:paraId="0580DEE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228. Государственная </w:t>
            </w:r>
            <w:r w:rsidRPr="00425F3F">
              <w:rPr>
                <w:rFonts w:ascii="Times New Roman" w:eastAsia="Times New Roman" w:hAnsi="Times New Roman" w:cs="Times New Roman"/>
                <w:sz w:val="28"/>
                <w:szCs w:val="28"/>
              </w:rPr>
              <w:lastRenderedPageBreak/>
              <w:t>регистрация заключения брака (супружества) граждан Республики Казахстан с иностранцами или лицами без гражданства</w:t>
            </w:r>
          </w:p>
          <w:p w14:paraId="3BF32F5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B6BC8A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p w14:paraId="70FDF41A"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При отсутствии такого разрешения </w:t>
            </w:r>
            <w:r w:rsidRPr="00425F3F">
              <w:rPr>
                <w:rFonts w:ascii="Times New Roman" w:eastAsia="Times New Roman" w:hAnsi="Times New Roman" w:cs="Times New Roman"/>
                <w:b/>
                <w:sz w:val="28"/>
                <w:szCs w:val="28"/>
              </w:rPr>
              <w:t>регистрирующий орган</w:t>
            </w:r>
            <w:r w:rsidRPr="00425F3F">
              <w:rPr>
                <w:rFonts w:ascii="Times New Roman" w:eastAsia="Times New Roman" w:hAnsi="Times New Roman" w:cs="Times New Roman"/>
                <w:sz w:val="28"/>
                <w:szCs w:val="28"/>
              </w:rPr>
              <w:t xml:space="preserve"> при приеме заявления должен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w:t>
            </w:r>
            <w:r w:rsidRPr="00425F3F">
              <w:rPr>
                <w:rFonts w:ascii="Times New Roman" w:eastAsia="Times New Roman" w:hAnsi="Times New Roman" w:cs="Times New Roman"/>
                <w:sz w:val="28"/>
                <w:szCs w:val="28"/>
              </w:rPr>
              <w:lastRenderedPageBreak/>
              <w:t>является лицо, с которым он вступает в брак (супружество).</w:t>
            </w:r>
          </w:p>
        </w:tc>
        <w:tc>
          <w:tcPr>
            <w:tcW w:w="4678" w:type="dxa"/>
          </w:tcPr>
          <w:p w14:paraId="598A7B4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228. Государственная </w:t>
            </w:r>
            <w:r w:rsidRPr="00425F3F">
              <w:rPr>
                <w:rFonts w:ascii="Times New Roman" w:eastAsia="Times New Roman" w:hAnsi="Times New Roman" w:cs="Times New Roman"/>
                <w:sz w:val="28"/>
                <w:szCs w:val="28"/>
              </w:rPr>
              <w:lastRenderedPageBreak/>
              <w:t>регистрация заключения брака (супружества) граждан Республики Казахстан с иностранцами или лицами без гражданства</w:t>
            </w:r>
          </w:p>
          <w:p w14:paraId="30A78FE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747A31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p w14:paraId="0247DEC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При отсутствии такого разрешения регистрирующий орган, </w:t>
            </w:r>
            <w:r w:rsidRPr="00425F3F">
              <w:rPr>
                <w:rFonts w:ascii="Times New Roman" w:eastAsia="Times New Roman" w:hAnsi="Times New Roman" w:cs="Times New Roman"/>
                <w:b/>
                <w:sz w:val="28"/>
                <w:szCs w:val="28"/>
              </w:rPr>
              <w:t xml:space="preserve">загранучреждения Республики Казахстан </w:t>
            </w:r>
            <w:r w:rsidRPr="00425F3F">
              <w:rPr>
                <w:rFonts w:ascii="Times New Roman" w:eastAsia="Times New Roman" w:hAnsi="Times New Roman" w:cs="Times New Roman"/>
                <w:sz w:val="28"/>
                <w:szCs w:val="28"/>
              </w:rPr>
              <w:t>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tc>
        <w:tc>
          <w:tcPr>
            <w:tcW w:w="4785" w:type="dxa"/>
          </w:tcPr>
          <w:p w14:paraId="00514CB6" w14:textId="77777777" w:rsidR="009A6300" w:rsidRPr="00425F3F" w:rsidRDefault="009A6300" w:rsidP="009A6300">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Pr="00425F3F">
              <w:rPr>
                <w:rFonts w:ascii="Times New Roman" w:eastAsia="Times New Roman" w:hAnsi="Times New Roman" w:cs="Times New Roman"/>
                <w:sz w:val="28"/>
                <w:szCs w:val="28"/>
              </w:rPr>
              <w:t xml:space="preserve"> целях приведения в </w:t>
            </w:r>
            <w:r w:rsidRPr="00425F3F">
              <w:rPr>
                <w:rFonts w:ascii="Times New Roman" w:eastAsia="Times New Roman" w:hAnsi="Times New Roman" w:cs="Times New Roman"/>
                <w:sz w:val="28"/>
                <w:szCs w:val="28"/>
              </w:rPr>
              <w:lastRenderedPageBreak/>
              <w:t>соответствии с  нормами Кодекса, согласно которым загранучреждения Республики Казахстан могут осуществлять</w:t>
            </w:r>
            <w:r w:rsidRPr="00425F3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отдельные регистрационные действия.</w:t>
            </w:r>
          </w:p>
          <w:p w14:paraId="1A3B4294" w14:textId="4AD24942" w:rsidR="001276CB" w:rsidRPr="00425F3F" w:rsidRDefault="001276CB"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25CF8E1F" w14:textId="77777777" w:rsidTr="00CD1BCB">
        <w:trPr>
          <w:trHeight w:val="5654"/>
        </w:trPr>
        <w:tc>
          <w:tcPr>
            <w:tcW w:w="836" w:type="dxa"/>
          </w:tcPr>
          <w:p w14:paraId="3E4595B6"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E8D3951" w14:textId="308CBBC0" w:rsidR="001276CB" w:rsidRPr="00425F3F" w:rsidRDefault="0095594A" w:rsidP="001276CB">
            <w:pPr>
              <w:widowControl w:val="0"/>
              <w:shd w:val="clear" w:color="auto" w:fill="FFFFFF" w:themeFill="background1"/>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Пункт 2 с</w:t>
            </w:r>
            <w:r w:rsidR="001276CB"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rPr>
              <w:t>и</w:t>
            </w:r>
            <w:r w:rsidR="001276CB" w:rsidRPr="00425F3F">
              <w:rPr>
                <w:rFonts w:ascii="Times New Roman" w:eastAsia="Times New Roman" w:hAnsi="Times New Roman" w:cs="Times New Roman"/>
                <w:sz w:val="28"/>
                <w:szCs w:val="28"/>
              </w:rPr>
              <w:t xml:space="preserve"> 232</w:t>
            </w:r>
          </w:p>
          <w:p w14:paraId="5ADC95DE" w14:textId="77777777" w:rsidR="001276CB" w:rsidRPr="00425F3F" w:rsidRDefault="001276CB"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5B6E3D63"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232. Порядок выдачи справок о брачной правоспособности</w:t>
            </w:r>
          </w:p>
          <w:p w14:paraId="2F35F3B4"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3D31A14"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Справка о брачной правоспособности выдается любым регистрирующим органом на основании сведений </w:t>
            </w:r>
            <w:r w:rsidRPr="00425F3F">
              <w:rPr>
                <w:rFonts w:ascii="Times New Roman" w:eastAsia="Times New Roman" w:hAnsi="Times New Roman" w:cs="Times New Roman"/>
                <w:b/>
                <w:sz w:val="28"/>
                <w:szCs w:val="28"/>
              </w:rPr>
              <w:t>информационной системы, предназначенной для государственной регистрации актовых записей.</w:t>
            </w:r>
          </w:p>
          <w:p w14:paraId="4ED8C721" w14:textId="77E4856F" w:rsidR="001276CB" w:rsidRPr="00425F3F" w:rsidRDefault="001276CB" w:rsidP="00CC62D9">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Проверка наличия актовой записи о государственной регистрации заключения брака (супружества) производится</w:t>
            </w:r>
            <w:r w:rsidR="00CC62D9" w:rsidRPr="00425F3F">
              <w:rPr>
                <w:rFonts w:ascii="Times New Roman" w:eastAsia="Times New Roman" w:hAnsi="Times New Roman" w:cs="Times New Roman"/>
                <w:sz w:val="28"/>
                <w:szCs w:val="28"/>
              </w:rPr>
              <w:t xml:space="preserve"> с шестнадцатилетнего возраста.</w:t>
            </w:r>
          </w:p>
        </w:tc>
        <w:tc>
          <w:tcPr>
            <w:tcW w:w="4678" w:type="dxa"/>
          </w:tcPr>
          <w:p w14:paraId="6D5C0BE3"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232. Порядок выдачи справок о брачной правоспособности</w:t>
            </w:r>
          </w:p>
          <w:p w14:paraId="7F40E791"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8009949"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Справка о брачной правоспособности выдается любым регистрирующим органом,  </w:t>
            </w:r>
            <w:r w:rsidRPr="00425F3F">
              <w:rPr>
                <w:rFonts w:ascii="Times New Roman" w:eastAsia="Times New Roman" w:hAnsi="Times New Roman" w:cs="Times New Roman"/>
                <w:b/>
                <w:sz w:val="28"/>
                <w:szCs w:val="28"/>
              </w:rPr>
              <w:t>загранучреждением Республики Казахстан</w:t>
            </w:r>
            <w:r w:rsidRPr="00425F3F">
              <w:rPr>
                <w:rFonts w:ascii="Times New Roman" w:eastAsia="Times New Roman" w:hAnsi="Times New Roman" w:cs="Times New Roman"/>
                <w:sz w:val="28"/>
                <w:szCs w:val="28"/>
              </w:rPr>
              <w:t xml:space="preserve"> на основании сведений </w:t>
            </w:r>
            <w:r w:rsidRPr="00425F3F">
              <w:rPr>
                <w:rFonts w:ascii="Times New Roman" w:eastAsia="Times New Roman" w:hAnsi="Times New Roman" w:cs="Times New Roman"/>
                <w:sz w:val="28"/>
                <w:szCs w:val="28"/>
              </w:rPr>
              <w:br/>
            </w:r>
            <w:r w:rsidRPr="00425F3F">
              <w:rPr>
                <w:rFonts w:ascii="Times New Roman" w:eastAsia="Times New Roman" w:hAnsi="Times New Roman" w:cs="Times New Roman"/>
                <w:b/>
                <w:sz w:val="28"/>
                <w:szCs w:val="28"/>
              </w:rPr>
              <w:t>ИС ЗАГС.</w:t>
            </w:r>
          </w:p>
          <w:p w14:paraId="4A059036"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Проверка наличия актовой записи о государственной регистрации заключения брака (супружества) производится с шестнадцатилетнего возраста.</w:t>
            </w:r>
          </w:p>
          <w:p w14:paraId="383EA67E" w14:textId="422A6429"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6DF80B8B" w14:textId="6161D74D" w:rsidR="001276CB" w:rsidRPr="00425F3F" w:rsidRDefault="0095594A"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связи с введением понятия ИС ЗАГС и </w:t>
            </w:r>
            <w:r w:rsidR="001276CB" w:rsidRPr="00425F3F">
              <w:rPr>
                <w:rFonts w:ascii="Times New Roman" w:eastAsia="Times New Roman" w:hAnsi="Times New Roman" w:cs="Times New Roman"/>
                <w:sz w:val="28"/>
                <w:szCs w:val="28"/>
              </w:rPr>
              <w:t>исключения свидетельств на бумажных носителях (</w:t>
            </w:r>
            <w:r w:rsidRPr="00425F3F">
              <w:rPr>
                <w:rFonts w:ascii="Times New Roman" w:eastAsia="Times New Roman" w:hAnsi="Times New Roman" w:cs="Times New Roman"/>
                <w:sz w:val="28"/>
                <w:szCs w:val="28"/>
              </w:rPr>
              <w:t>перевод в цифровой формат)</w:t>
            </w:r>
            <w:r w:rsidR="001276CB" w:rsidRPr="00425F3F">
              <w:rPr>
                <w:rFonts w:ascii="Times New Roman" w:eastAsia="Times New Roman" w:hAnsi="Times New Roman" w:cs="Times New Roman"/>
                <w:sz w:val="28"/>
                <w:szCs w:val="28"/>
              </w:rPr>
              <w:t xml:space="preserve">. </w:t>
            </w:r>
          </w:p>
          <w:p w14:paraId="5FDFBFD7" w14:textId="6EE8635A" w:rsidR="001276CB" w:rsidRPr="00425F3F" w:rsidRDefault="0095594A" w:rsidP="0095594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w:t>
            </w:r>
            <w:r w:rsidR="001276CB" w:rsidRPr="00425F3F">
              <w:rPr>
                <w:rFonts w:ascii="Times New Roman" w:eastAsia="Times New Roman" w:hAnsi="Times New Roman" w:cs="Times New Roman"/>
                <w:sz w:val="28"/>
                <w:szCs w:val="28"/>
              </w:rPr>
              <w:t xml:space="preserve">се данные возможно получать в ИС ЗАГС, </w:t>
            </w:r>
            <w:r w:rsidRPr="00425F3F">
              <w:rPr>
                <w:rFonts w:ascii="Times New Roman" w:eastAsia="Times New Roman" w:hAnsi="Times New Roman" w:cs="Times New Roman"/>
                <w:sz w:val="28"/>
                <w:szCs w:val="28"/>
              </w:rPr>
              <w:t xml:space="preserve">при этом </w:t>
            </w:r>
            <w:r w:rsidR="001276CB" w:rsidRPr="00425F3F">
              <w:rPr>
                <w:rFonts w:ascii="Times New Roman" w:eastAsia="Times New Roman" w:hAnsi="Times New Roman" w:cs="Times New Roman"/>
                <w:sz w:val="28"/>
                <w:szCs w:val="28"/>
              </w:rPr>
              <w:t>предлагается представлять заявителям только документы, выданные за пределами Р</w:t>
            </w:r>
            <w:r w:rsidRPr="00425F3F">
              <w:rPr>
                <w:rFonts w:ascii="Times New Roman" w:eastAsia="Times New Roman" w:hAnsi="Times New Roman" w:cs="Times New Roman"/>
                <w:sz w:val="28"/>
                <w:szCs w:val="28"/>
              </w:rPr>
              <w:t xml:space="preserve">еспублики </w:t>
            </w:r>
            <w:r w:rsidR="001276CB" w:rsidRPr="00425F3F">
              <w:rPr>
                <w:rFonts w:ascii="Times New Roman" w:eastAsia="Times New Roman" w:hAnsi="Times New Roman" w:cs="Times New Roman"/>
                <w:sz w:val="28"/>
                <w:szCs w:val="28"/>
              </w:rPr>
              <w:t>К</w:t>
            </w:r>
            <w:r w:rsidRPr="00425F3F">
              <w:rPr>
                <w:rFonts w:ascii="Times New Roman" w:eastAsia="Times New Roman" w:hAnsi="Times New Roman" w:cs="Times New Roman"/>
                <w:sz w:val="28"/>
                <w:szCs w:val="28"/>
              </w:rPr>
              <w:t>азахстан</w:t>
            </w:r>
            <w:r w:rsidR="001276CB" w:rsidRPr="00425F3F">
              <w:rPr>
                <w:rFonts w:ascii="Times New Roman" w:eastAsia="Times New Roman" w:hAnsi="Times New Roman" w:cs="Times New Roman"/>
                <w:sz w:val="28"/>
                <w:szCs w:val="28"/>
              </w:rPr>
              <w:t>.</w:t>
            </w:r>
          </w:p>
        </w:tc>
      </w:tr>
      <w:tr w:rsidR="0095594A" w:rsidRPr="00425F3F" w14:paraId="27E974B1" w14:textId="77777777" w:rsidTr="00CD1BCB">
        <w:trPr>
          <w:trHeight w:val="5513"/>
        </w:trPr>
        <w:tc>
          <w:tcPr>
            <w:tcW w:w="836" w:type="dxa"/>
          </w:tcPr>
          <w:p w14:paraId="0CC4B4CB" w14:textId="77777777" w:rsidR="0095594A" w:rsidRPr="00425F3F" w:rsidRDefault="0095594A"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15891C1" w14:textId="0CEDD6D1" w:rsidR="0095594A" w:rsidRPr="00425F3F" w:rsidRDefault="0095594A"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Подпункт 2) пункта 3</w:t>
            </w:r>
            <w:r w:rsidRPr="00425F3F">
              <w:rPr>
                <w:rFonts w:ascii="Times New Roman" w:eastAsia="Times New Roman" w:hAnsi="Times New Roman" w:cs="Times New Roman"/>
                <w:sz w:val="28"/>
                <w:szCs w:val="28"/>
              </w:rPr>
              <w:t xml:space="preserve"> статьи 232</w:t>
            </w:r>
          </w:p>
        </w:tc>
        <w:tc>
          <w:tcPr>
            <w:tcW w:w="4204" w:type="dxa"/>
          </w:tcPr>
          <w:p w14:paraId="1D3665D5" w14:textId="77777777"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232. Порядок выдачи справок о брачной правоспособности</w:t>
            </w:r>
          </w:p>
          <w:p w14:paraId="4AED5300" w14:textId="77777777"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E76F2FD" w14:textId="77777777"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Для получения справки заявителем предъявляются следующие документы:</w:t>
            </w:r>
          </w:p>
          <w:p w14:paraId="4454B0D2" w14:textId="77777777"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DDC9A4A" w14:textId="00104B20"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w:t>
            </w:r>
            <w:r w:rsidRPr="00425F3F">
              <w:rPr>
                <w:rFonts w:ascii="Times New Roman" w:eastAsia="Times New Roman" w:hAnsi="Times New Roman" w:cs="Times New Roman"/>
                <w:b/>
                <w:sz w:val="28"/>
                <w:szCs w:val="28"/>
              </w:rPr>
              <w:t>свидетельство</w:t>
            </w:r>
            <w:r w:rsidRPr="00425F3F">
              <w:rPr>
                <w:rFonts w:ascii="Times New Roman" w:eastAsia="Times New Roman" w:hAnsi="Times New Roman" w:cs="Times New Roman"/>
                <w:sz w:val="28"/>
                <w:szCs w:val="28"/>
              </w:rPr>
              <w:t xml:space="preserve"> или решение суда о расторжении брака (супружества) либо </w:t>
            </w:r>
            <w:r w:rsidRPr="00425F3F">
              <w:rPr>
                <w:rFonts w:ascii="Times New Roman" w:eastAsia="Times New Roman" w:hAnsi="Times New Roman" w:cs="Times New Roman"/>
                <w:b/>
                <w:sz w:val="28"/>
                <w:szCs w:val="28"/>
              </w:rPr>
              <w:t>свидетельство</w:t>
            </w:r>
            <w:r w:rsidRPr="00425F3F">
              <w:rPr>
                <w:rFonts w:ascii="Times New Roman" w:eastAsia="Times New Roman" w:hAnsi="Times New Roman" w:cs="Times New Roman"/>
                <w:sz w:val="28"/>
                <w:szCs w:val="28"/>
              </w:rPr>
              <w:t xml:space="preserve"> о смерти супруга, выданное за пределами Республики Казахстан, если заявитель ранее состоял в браке (супружестве).</w:t>
            </w:r>
          </w:p>
        </w:tc>
        <w:tc>
          <w:tcPr>
            <w:tcW w:w="4678" w:type="dxa"/>
          </w:tcPr>
          <w:p w14:paraId="54C64BCF" w14:textId="77777777"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232. Порядок выдачи справок о брачной правоспособности</w:t>
            </w:r>
          </w:p>
          <w:p w14:paraId="565718F1" w14:textId="77777777"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1F7A8E3" w14:textId="77777777"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Для получения справки заявителем предъявляются следующие документы:</w:t>
            </w:r>
          </w:p>
          <w:p w14:paraId="3516C0FE" w14:textId="77777777"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317E86B" w14:textId="44F69069" w:rsidR="0095594A" w:rsidRPr="00425F3F" w:rsidRDefault="0095594A" w:rsidP="0095594A">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w:t>
            </w:r>
            <w:r w:rsidRPr="00425F3F">
              <w:rPr>
                <w:rFonts w:ascii="Times New Roman" w:eastAsia="Times New Roman" w:hAnsi="Times New Roman" w:cs="Times New Roman"/>
                <w:b/>
                <w:sz w:val="28"/>
                <w:szCs w:val="28"/>
              </w:rPr>
              <w:t xml:space="preserve">справка, свидетельство </w:t>
            </w:r>
            <w:r w:rsidRPr="00425F3F">
              <w:rPr>
                <w:rFonts w:ascii="Times New Roman" w:eastAsia="Times New Roman" w:hAnsi="Times New Roman" w:cs="Times New Roman"/>
                <w:sz w:val="28"/>
                <w:szCs w:val="28"/>
              </w:rPr>
              <w:t xml:space="preserve"> или решение суда о расторжении брака (супружества) либо </w:t>
            </w:r>
            <w:r w:rsidRPr="00425F3F">
              <w:rPr>
                <w:rFonts w:ascii="Times New Roman" w:eastAsia="Times New Roman" w:hAnsi="Times New Roman" w:cs="Times New Roman"/>
                <w:b/>
                <w:sz w:val="28"/>
                <w:szCs w:val="28"/>
              </w:rPr>
              <w:t xml:space="preserve">справка или свидетельство  </w:t>
            </w:r>
            <w:r w:rsidRPr="00425F3F">
              <w:rPr>
                <w:rFonts w:ascii="Times New Roman" w:eastAsia="Times New Roman" w:hAnsi="Times New Roman" w:cs="Times New Roman"/>
                <w:sz w:val="28"/>
                <w:szCs w:val="28"/>
              </w:rPr>
              <w:t>о смерти супруга, выданные за пределами Республики Казахстан, если заявитель ранее состоял в браке (супружестве).</w:t>
            </w:r>
          </w:p>
        </w:tc>
        <w:tc>
          <w:tcPr>
            <w:tcW w:w="4785" w:type="dxa"/>
          </w:tcPr>
          <w:p w14:paraId="5681335A" w14:textId="14DFE944" w:rsidR="00CC62D9" w:rsidRPr="00425F3F" w:rsidRDefault="00CC62D9"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исключения свидетельств на бумажных носителях в связи с переводом их в цифровой формат.</w:t>
            </w:r>
          </w:p>
          <w:p w14:paraId="073C1B21" w14:textId="6FEC4789" w:rsidR="0095594A" w:rsidRPr="00425F3F" w:rsidRDefault="00CC62D9"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Предлагается представлять заявителям только документы, выданные за пределами Республики Казахстан.</w:t>
            </w:r>
          </w:p>
        </w:tc>
      </w:tr>
      <w:tr w:rsidR="00CC62D9" w:rsidRPr="00425F3F" w14:paraId="06D51EFD" w14:textId="77777777" w:rsidTr="00CD1BCB">
        <w:tc>
          <w:tcPr>
            <w:tcW w:w="836" w:type="dxa"/>
          </w:tcPr>
          <w:p w14:paraId="268C0E22"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6070424"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235</w:t>
            </w:r>
          </w:p>
        </w:tc>
        <w:tc>
          <w:tcPr>
            <w:tcW w:w="4204" w:type="dxa"/>
          </w:tcPr>
          <w:p w14:paraId="3636D875"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235. Приостановление записи о заключении брака (супружества) по заявлению заинтересованного лица</w:t>
            </w:r>
          </w:p>
          <w:p w14:paraId="711AD23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w:t>
            </w:r>
            <w:r w:rsidRPr="00425F3F">
              <w:rPr>
                <w:rFonts w:ascii="Times New Roman" w:eastAsia="Times New Roman" w:hAnsi="Times New Roman" w:cs="Times New Roman"/>
                <w:b/>
                <w:sz w:val="28"/>
                <w:szCs w:val="28"/>
              </w:rPr>
              <w:t xml:space="preserve">регистрирующего </w:t>
            </w:r>
            <w:r w:rsidRPr="00425F3F">
              <w:rPr>
                <w:rFonts w:ascii="Times New Roman" w:eastAsia="Times New Roman" w:hAnsi="Times New Roman" w:cs="Times New Roman"/>
                <w:b/>
                <w:sz w:val="28"/>
                <w:szCs w:val="28"/>
              </w:rPr>
              <w:lastRenderedPageBreak/>
              <w:t>органа</w:t>
            </w:r>
            <w:r w:rsidRPr="00425F3F">
              <w:rPr>
                <w:rFonts w:ascii="Times New Roman" w:eastAsia="Times New Roman" w:hAnsi="Times New Roman" w:cs="Times New Roman"/>
                <w:sz w:val="28"/>
                <w:szCs w:val="28"/>
              </w:rPr>
              <w:t xml:space="preserve">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один месяц.</w:t>
            </w:r>
          </w:p>
        </w:tc>
        <w:tc>
          <w:tcPr>
            <w:tcW w:w="4678" w:type="dxa"/>
          </w:tcPr>
          <w:p w14:paraId="2D00C19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235. Приостановление записи о заключении брака (супружества) по заявлению заинтересованного лица</w:t>
            </w:r>
          </w:p>
          <w:p w14:paraId="38A4292A" w14:textId="220DE7A8" w:rsidR="001276CB" w:rsidRPr="00425F3F" w:rsidRDefault="001276CB" w:rsidP="00FD2B41">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w:t>
            </w:r>
            <w:r w:rsidRPr="00425F3F">
              <w:rPr>
                <w:rFonts w:ascii="Times New Roman" w:eastAsia="Times New Roman" w:hAnsi="Times New Roman" w:cs="Times New Roman"/>
                <w:b/>
                <w:sz w:val="28"/>
                <w:szCs w:val="28"/>
              </w:rPr>
              <w:lastRenderedPageBreak/>
              <w:t>загранучреждение Республики Казахстан</w:t>
            </w:r>
            <w:r w:rsidRPr="00425F3F">
              <w:rPr>
                <w:rFonts w:ascii="Times New Roman" w:eastAsia="Times New Roman" w:hAnsi="Times New Roman" w:cs="Times New Roman"/>
                <w:sz w:val="28"/>
                <w:szCs w:val="28"/>
              </w:rPr>
              <w:t xml:space="preserve"> обязаны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w:t>
            </w:r>
            <w:r w:rsidRPr="00425F3F">
              <w:rPr>
                <w:rFonts w:ascii="Times New Roman" w:eastAsia="Times New Roman" w:hAnsi="Times New Roman" w:cs="Times New Roman"/>
                <w:b/>
                <w:sz w:val="28"/>
                <w:szCs w:val="28"/>
              </w:rPr>
              <w:t>пятнадцати календарных дней.</w:t>
            </w:r>
          </w:p>
        </w:tc>
        <w:tc>
          <w:tcPr>
            <w:tcW w:w="4785" w:type="dxa"/>
          </w:tcPr>
          <w:p w14:paraId="0CCBF07A" w14:textId="4021B1F6" w:rsidR="001276CB" w:rsidRPr="00425F3F" w:rsidRDefault="00CC62D9" w:rsidP="00CC62D9">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приведения в соответствии с </w:t>
            </w:r>
            <w:r w:rsidR="001276CB"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sz w:val="28"/>
                <w:szCs w:val="28"/>
              </w:rPr>
              <w:t>нормами Кодекса, согласно которым</w:t>
            </w:r>
            <w:r w:rsidR="001276CB"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sz w:val="28"/>
                <w:szCs w:val="28"/>
              </w:rPr>
              <w:t>загранучреждения Республики Казахстан могут осуществлять</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государственную регистрацию расторжения брака (супружества), а также сокращения срока приостановления записи.</w:t>
            </w:r>
          </w:p>
        </w:tc>
      </w:tr>
      <w:tr w:rsidR="001276CB" w:rsidRPr="00425F3F" w14:paraId="0B29070F" w14:textId="77777777" w:rsidTr="00CD1BCB">
        <w:tc>
          <w:tcPr>
            <w:tcW w:w="836" w:type="dxa"/>
          </w:tcPr>
          <w:p w14:paraId="391278E6"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4B4D0B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w:t>
            </w:r>
          </w:p>
          <w:p w14:paraId="77B8E3E9"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238</w:t>
            </w:r>
          </w:p>
        </w:tc>
        <w:tc>
          <w:tcPr>
            <w:tcW w:w="4204" w:type="dxa"/>
          </w:tcPr>
          <w:p w14:paraId="0B0C482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Статья 238. Основания для государственной регистрации расторжения брака (супружества)</w:t>
            </w:r>
          </w:p>
          <w:p w14:paraId="71389FD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459B4C2"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Государственная регистрация расторжения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p w14:paraId="20783771"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3EF3B00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Статья 238. Основания для государственной регистрации расторжения брака (супружества)</w:t>
            </w:r>
          </w:p>
          <w:p w14:paraId="25B515C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F1111DD"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Государственная регистрация расторжения брака (супружества) в регистрирующих органах, </w:t>
            </w:r>
            <w:r w:rsidRPr="00425F3F">
              <w:rPr>
                <w:rFonts w:ascii="Times New Roman" w:eastAsia="Times New Roman" w:hAnsi="Times New Roman" w:cs="Times New Roman"/>
                <w:b/>
                <w:sz w:val="28"/>
                <w:szCs w:val="28"/>
              </w:rPr>
              <w:t>загранучреждениях Республики Казахстан</w:t>
            </w:r>
            <w:r w:rsidRPr="00425F3F">
              <w:rPr>
                <w:rFonts w:ascii="Times New Roman" w:eastAsia="Times New Roman" w:hAnsi="Times New Roman" w:cs="Times New Roman"/>
                <w:sz w:val="28"/>
                <w:szCs w:val="28"/>
              </w:rPr>
              <w:t xml:space="preserve">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tc>
        <w:tc>
          <w:tcPr>
            <w:tcW w:w="4785" w:type="dxa"/>
          </w:tcPr>
          <w:p w14:paraId="3CE72952" w14:textId="750FF575"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r w:rsidR="00CC62D9" w:rsidRPr="00425F3F">
              <w:rPr>
                <w:rFonts w:ascii="Times New Roman" w:eastAsia="Times New Roman" w:hAnsi="Times New Roman" w:cs="Times New Roman"/>
                <w:sz w:val="28"/>
                <w:szCs w:val="28"/>
              </w:rPr>
              <w:t>В целях приведения в соответствии с  нормами Кодекса, согласно которым загранучреждения Республики Казахстан могут осуществлять</w:t>
            </w:r>
            <w:r w:rsidR="00CC62D9" w:rsidRPr="00425F3F">
              <w:rPr>
                <w:rFonts w:ascii="Times New Roman" w:eastAsia="Times New Roman" w:hAnsi="Times New Roman" w:cs="Times New Roman"/>
                <w:b/>
                <w:sz w:val="28"/>
                <w:szCs w:val="28"/>
              </w:rPr>
              <w:t xml:space="preserve"> </w:t>
            </w:r>
            <w:r w:rsidR="00CC62D9" w:rsidRPr="00425F3F">
              <w:rPr>
                <w:rFonts w:ascii="Times New Roman" w:eastAsia="Times New Roman" w:hAnsi="Times New Roman" w:cs="Times New Roman"/>
                <w:sz w:val="28"/>
                <w:szCs w:val="28"/>
              </w:rPr>
              <w:t>государственную регистрацию расторжения брака (супружества)</w:t>
            </w:r>
            <w:r w:rsidR="0091030F" w:rsidRPr="00425F3F">
              <w:rPr>
                <w:rFonts w:ascii="Times New Roman" w:eastAsia="Times New Roman" w:hAnsi="Times New Roman" w:cs="Times New Roman"/>
                <w:sz w:val="28"/>
                <w:szCs w:val="28"/>
              </w:rPr>
              <w:t xml:space="preserve"> за пределами Республики Казахстан</w:t>
            </w:r>
          </w:p>
        </w:tc>
      </w:tr>
      <w:tr w:rsidR="001276CB" w:rsidRPr="00425F3F" w14:paraId="7F8CC724" w14:textId="77777777" w:rsidTr="00CD1BCB">
        <w:tc>
          <w:tcPr>
            <w:tcW w:w="836" w:type="dxa"/>
          </w:tcPr>
          <w:p w14:paraId="40007CE0"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DC38094"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239</w:t>
            </w:r>
          </w:p>
        </w:tc>
        <w:tc>
          <w:tcPr>
            <w:tcW w:w="4204" w:type="dxa"/>
          </w:tcPr>
          <w:p w14:paraId="00289A7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239. Место государственной регистрации расторжения брака </w:t>
            </w:r>
            <w:r w:rsidRPr="00425F3F">
              <w:rPr>
                <w:rFonts w:ascii="Times New Roman" w:eastAsia="Times New Roman" w:hAnsi="Times New Roman" w:cs="Times New Roman"/>
                <w:sz w:val="28"/>
                <w:szCs w:val="28"/>
              </w:rPr>
              <w:lastRenderedPageBreak/>
              <w:t>(супружества)</w:t>
            </w:r>
          </w:p>
          <w:p w14:paraId="30BB7677"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w:t>
            </w:r>
          </w:p>
        </w:tc>
        <w:tc>
          <w:tcPr>
            <w:tcW w:w="4678" w:type="dxa"/>
          </w:tcPr>
          <w:p w14:paraId="22BC90E5"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239. Место государственной регистрации расторжения брака (супружества)</w:t>
            </w:r>
          </w:p>
          <w:p w14:paraId="370F650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w:t>
            </w:r>
            <w:r w:rsidRPr="00425F3F">
              <w:rPr>
                <w:rFonts w:ascii="Times New Roman" w:eastAsia="Times New Roman" w:hAnsi="Times New Roman" w:cs="Times New Roman"/>
                <w:b/>
                <w:sz w:val="28"/>
                <w:szCs w:val="28"/>
              </w:rPr>
              <w:t>, за пределами Республики Казахстан – в загранучреждении Республики Казахстан по месту пребывания.</w:t>
            </w:r>
          </w:p>
        </w:tc>
        <w:tc>
          <w:tcPr>
            <w:tcW w:w="4785" w:type="dxa"/>
          </w:tcPr>
          <w:p w14:paraId="4CEB724D" w14:textId="6EA65814" w:rsidR="001276CB" w:rsidRPr="00425F3F" w:rsidRDefault="00CC62D9"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приведения в соответствии с  нормами Кодекса, согласно которым загранучреждения </w:t>
            </w:r>
            <w:r w:rsidRPr="00425F3F">
              <w:rPr>
                <w:rFonts w:ascii="Times New Roman" w:eastAsia="Times New Roman" w:hAnsi="Times New Roman" w:cs="Times New Roman"/>
                <w:sz w:val="28"/>
                <w:szCs w:val="28"/>
              </w:rPr>
              <w:lastRenderedPageBreak/>
              <w:t>Республики Казахстан могут осуществлять</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государственную регистрацию расторжения брака (супружества)</w:t>
            </w:r>
            <w:r w:rsidR="0091030F" w:rsidRPr="00425F3F">
              <w:rPr>
                <w:rFonts w:ascii="Times New Roman" w:eastAsia="Times New Roman" w:hAnsi="Times New Roman" w:cs="Times New Roman"/>
                <w:sz w:val="28"/>
                <w:szCs w:val="28"/>
              </w:rPr>
              <w:t xml:space="preserve"> за пределами Республики Казахстан</w:t>
            </w:r>
          </w:p>
        </w:tc>
      </w:tr>
      <w:tr w:rsidR="001276CB" w:rsidRPr="00425F3F" w14:paraId="02B87B22" w14:textId="77777777" w:rsidTr="00CD1BCB">
        <w:tc>
          <w:tcPr>
            <w:tcW w:w="836" w:type="dxa"/>
          </w:tcPr>
          <w:p w14:paraId="56C0A1BE"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709E4FE"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240</w:t>
            </w:r>
          </w:p>
        </w:tc>
        <w:tc>
          <w:tcPr>
            <w:tcW w:w="4204" w:type="dxa"/>
          </w:tcPr>
          <w:p w14:paraId="11A2BE7E"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p w14:paraId="2B728F90"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Государственная регистрация расторжения брака (супружества) производится </w:t>
            </w:r>
            <w:r w:rsidRPr="00425F3F">
              <w:rPr>
                <w:rFonts w:ascii="Times New Roman" w:eastAsia="Times New Roman" w:hAnsi="Times New Roman" w:cs="Times New Roman"/>
                <w:b/>
                <w:sz w:val="28"/>
                <w:szCs w:val="28"/>
              </w:rPr>
              <w:t>регистрирующим органом</w:t>
            </w:r>
            <w:r w:rsidRPr="00425F3F">
              <w:rPr>
                <w:rFonts w:ascii="Times New Roman" w:eastAsia="Times New Roman" w:hAnsi="Times New Roman" w:cs="Times New Roman"/>
                <w:sz w:val="28"/>
                <w:szCs w:val="28"/>
              </w:rPr>
              <w:t xml:space="preserve">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14:paraId="64FA4C18"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Течение срока начинается на </w:t>
            </w:r>
            <w:r w:rsidRPr="00425F3F">
              <w:rPr>
                <w:rFonts w:ascii="Times New Roman" w:eastAsia="Times New Roman" w:hAnsi="Times New Roman" w:cs="Times New Roman"/>
                <w:sz w:val="28"/>
                <w:szCs w:val="28"/>
              </w:rPr>
              <w:lastRenderedPageBreak/>
              <w:t>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14:paraId="71462B2D"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Месячный срок не может быть сокращен.</w:t>
            </w:r>
          </w:p>
          <w:p w14:paraId="2BF36438" w14:textId="3C696069"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Если супруги не могут явиться </w:t>
            </w:r>
            <w:r w:rsidRPr="00425F3F">
              <w:rPr>
                <w:rFonts w:ascii="Times New Roman" w:eastAsia="Times New Roman" w:hAnsi="Times New Roman" w:cs="Times New Roman"/>
                <w:b/>
                <w:sz w:val="28"/>
                <w:szCs w:val="28"/>
              </w:rPr>
              <w:t>в регистрирующий орган</w:t>
            </w:r>
            <w:r w:rsidRPr="00425F3F">
              <w:rPr>
                <w:rFonts w:ascii="Times New Roman" w:eastAsia="Times New Roman" w:hAnsi="Times New Roman" w:cs="Times New Roman"/>
                <w:sz w:val="28"/>
                <w:szCs w:val="28"/>
              </w:rPr>
              <w:t xml:space="preserve">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w:t>
            </w:r>
            <w:r w:rsidRPr="00425F3F">
              <w:rPr>
                <w:rFonts w:ascii="Times New Roman" w:eastAsia="Times New Roman" w:hAnsi="Times New Roman" w:cs="Times New Roman"/>
                <w:b/>
                <w:sz w:val="28"/>
                <w:szCs w:val="28"/>
              </w:rPr>
              <w:t xml:space="preserve">в регистрирующий орган, </w:t>
            </w:r>
            <w:r w:rsidRPr="00425F3F">
              <w:rPr>
                <w:rFonts w:ascii="Times New Roman" w:eastAsia="Times New Roman" w:hAnsi="Times New Roman" w:cs="Times New Roman"/>
                <w:sz w:val="28"/>
                <w:szCs w:val="28"/>
              </w:rPr>
              <w:t>который снова назначает месячный срок для государственной регистрации расторжения брака (супружества).</w:t>
            </w:r>
          </w:p>
        </w:tc>
        <w:tc>
          <w:tcPr>
            <w:tcW w:w="4678" w:type="dxa"/>
          </w:tcPr>
          <w:p w14:paraId="33589063"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240. Сроки государственной регистрации расторжения брака (супружества) по совместному заявлению супругов о расторжении брака (супружества)</w:t>
            </w:r>
          </w:p>
          <w:p w14:paraId="67A7E9D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Государственная регистрация расторжения брака (супружества) производится регистрирующим органом, </w:t>
            </w:r>
            <w:r w:rsidRPr="00425F3F">
              <w:rPr>
                <w:rFonts w:ascii="Times New Roman" w:eastAsia="Times New Roman" w:hAnsi="Times New Roman" w:cs="Times New Roman"/>
                <w:b/>
                <w:sz w:val="28"/>
                <w:szCs w:val="28"/>
              </w:rPr>
              <w:t>загранучреждением Республики Казахстан</w:t>
            </w:r>
            <w:r w:rsidRPr="00425F3F">
              <w:rPr>
                <w:rFonts w:ascii="Times New Roman" w:eastAsia="Times New Roman" w:hAnsi="Times New Roman" w:cs="Times New Roman"/>
                <w:sz w:val="28"/>
                <w:szCs w:val="28"/>
              </w:rPr>
              <w:t xml:space="preserve">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14:paraId="2FC31967"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Течение срока начинается на следующий день после подачи заявления и истекает в соответствующее число следующего </w:t>
            </w:r>
            <w:r w:rsidRPr="00425F3F">
              <w:rPr>
                <w:rFonts w:ascii="Times New Roman" w:eastAsia="Times New Roman" w:hAnsi="Times New Roman" w:cs="Times New Roman"/>
                <w:sz w:val="28"/>
                <w:szCs w:val="28"/>
              </w:rPr>
              <w:lastRenderedPageBreak/>
              <w:t>месяца. Если это число приходится на нерабочий день, то днем окончания срока считается следующий за ним рабочий день.</w:t>
            </w:r>
          </w:p>
          <w:p w14:paraId="6AB249A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Месячный срок не может быть сокращен.</w:t>
            </w:r>
          </w:p>
          <w:p w14:paraId="54C05F36"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Если супруги не могут явиться в регистрирующий орган, </w:t>
            </w:r>
            <w:r w:rsidRPr="00425F3F">
              <w:rPr>
                <w:rFonts w:ascii="Times New Roman" w:eastAsia="Times New Roman" w:hAnsi="Times New Roman" w:cs="Times New Roman"/>
                <w:b/>
                <w:sz w:val="28"/>
                <w:szCs w:val="28"/>
              </w:rPr>
              <w:t>загранучреждение Республики Казахстан</w:t>
            </w:r>
            <w:r w:rsidRPr="00425F3F">
              <w:rPr>
                <w:rFonts w:ascii="Times New Roman" w:eastAsia="Times New Roman" w:hAnsi="Times New Roman" w:cs="Times New Roman"/>
                <w:sz w:val="28"/>
                <w:szCs w:val="28"/>
              </w:rPr>
              <w:t xml:space="preserve">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w:t>
            </w:r>
            <w:r w:rsidRPr="00425F3F">
              <w:rPr>
                <w:rFonts w:ascii="Times New Roman" w:eastAsia="Times New Roman" w:hAnsi="Times New Roman" w:cs="Times New Roman"/>
                <w:b/>
                <w:sz w:val="28"/>
                <w:szCs w:val="28"/>
              </w:rPr>
              <w:t>в</w:t>
            </w:r>
            <w:r w:rsidRPr="00425F3F">
              <w:rPr>
                <w:rFonts w:ascii="Times New Roman" w:eastAsia="Times New Roman" w:hAnsi="Times New Roman" w:cs="Times New Roman"/>
                <w:sz w:val="28"/>
                <w:szCs w:val="28"/>
              </w:rPr>
              <w:t xml:space="preserve"> регистрирующий орган, </w:t>
            </w:r>
            <w:r w:rsidRPr="00425F3F">
              <w:rPr>
                <w:rFonts w:ascii="Times New Roman" w:eastAsia="Times New Roman" w:hAnsi="Times New Roman" w:cs="Times New Roman"/>
                <w:b/>
                <w:sz w:val="28"/>
                <w:szCs w:val="28"/>
              </w:rPr>
              <w:t>загранучреждение Республики Казахстан,</w:t>
            </w:r>
            <w:r w:rsidRPr="00425F3F">
              <w:rPr>
                <w:rFonts w:ascii="Times New Roman" w:eastAsia="Times New Roman" w:hAnsi="Times New Roman" w:cs="Times New Roman"/>
                <w:sz w:val="28"/>
                <w:szCs w:val="28"/>
              </w:rPr>
              <w:t xml:space="preserve"> которые снова назначают месячный срок для государственной регистрации расторжения брака (супружества).</w:t>
            </w:r>
          </w:p>
        </w:tc>
        <w:tc>
          <w:tcPr>
            <w:tcW w:w="4785" w:type="dxa"/>
          </w:tcPr>
          <w:p w14:paraId="731188C2" w14:textId="07A4B1F1" w:rsidR="001276CB" w:rsidRPr="00425F3F" w:rsidRDefault="0091030F"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приведения в соответствии с  нормами Кодекса, согласно которым загранучреждения Республики Казахстан могут осуществлять</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государственную регистрацию расторжения брака (супружества) за пределами Республики Казахстан</w:t>
            </w:r>
          </w:p>
        </w:tc>
      </w:tr>
      <w:tr w:rsidR="001276CB" w:rsidRPr="00425F3F" w14:paraId="06F9766B" w14:textId="77777777" w:rsidTr="00CD1BCB">
        <w:tc>
          <w:tcPr>
            <w:tcW w:w="836" w:type="dxa"/>
          </w:tcPr>
          <w:p w14:paraId="7A58762E"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EBAB0B6"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lang w:val="kk-KZ"/>
              </w:rPr>
              <w:t>Пункт 2 с</w:t>
            </w:r>
            <w:r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lang w:val="kk-KZ"/>
              </w:rPr>
              <w:t>и</w:t>
            </w:r>
            <w:r w:rsidRPr="00425F3F">
              <w:rPr>
                <w:rFonts w:ascii="Times New Roman" w:eastAsia="Times New Roman" w:hAnsi="Times New Roman" w:cs="Times New Roman"/>
                <w:sz w:val="28"/>
                <w:szCs w:val="28"/>
              </w:rPr>
              <w:t xml:space="preserve"> 241</w:t>
            </w:r>
          </w:p>
          <w:p w14:paraId="4B19F32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3D932D56"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241. Заявление о государственной регистрации расторжения брака (супружества)</w:t>
            </w:r>
          </w:p>
          <w:p w14:paraId="523F1F39"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5A9DA586"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расторжении брака (супружества) по основаниям, предусмотренным пунктами 2 и 4 статьи 238 настоящего Кодекса, должно быть приложено свидетельство о заключении брака (супружества).</w:t>
            </w:r>
          </w:p>
          <w:p w14:paraId="6CE3DB05"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Если</w:t>
            </w:r>
            <w:r w:rsidRPr="00425F3F">
              <w:rPr>
                <w:rFonts w:ascii="Times New Roman" w:eastAsia="Times New Roman" w:hAnsi="Times New Roman" w:cs="Times New Roman"/>
                <w:b/>
                <w:sz w:val="28"/>
                <w:szCs w:val="28"/>
              </w:rPr>
              <w:t xml:space="preserve"> у супругов этого свидетельства нет и</w:t>
            </w:r>
            <w:r w:rsidRPr="00425F3F">
              <w:rPr>
                <w:rFonts w:ascii="Times New Roman" w:eastAsia="Times New Roman" w:hAnsi="Times New Roman" w:cs="Times New Roman"/>
                <w:sz w:val="28"/>
                <w:szCs w:val="28"/>
              </w:rPr>
              <w:t xml:space="preserve"> запись акта о заключении брака (супружества) в регистрирующим органе не сохранилась, требуется восстановить актовую запись о браке (супружестве).</w:t>
            </w:r>
          </w:p>
        </w:tc>
        <w:tc>
          <w:tcPr>
            <w:tcW w:w="4678" w:type="dxa"/>
          </w:tcPr>
          <w:p w14:paraId="7C564ABF"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241. Заявление о государственной регистрации расторжения брака (супружества)</w:t>
            </w:r>
          </w:p>
          <w:p w14:paraId="157E6C03"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E0274D9"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lastRenderedPageBreak/>
              <w:t>2.</w:t>
            </w:r>
            <w:r w:rsidRPr="00425F3F">
              <w:rPr>
                <w:rFonts w:ascii="Times New Roman" w:hAnsi="Times New Roman" w:cs="Times New Roman"/>
                <w:sz w:val="28"/>
                <w:szCs w:val="28"/>
              </w:rPr>
              <w:t xml:space="preserve"> </w:t>
            </w:r>
            <w:r w:rsidRPr="00425F3F">
              <w:rPr>
                <w:rFonts w:ascii="Times New Roman" w:eastAsia="Times New Roman" w:hAnsi="Times New Roman" w:cs="Times New Roman"/>
                <w:sz w:val="28"/>
                <w:szCs w:val="28"/>
              </w:rPr>
              <w:t xml:space="preserve">К заявлению о расторжении брака (супружества) по основаниям, предусмотренным пунктами 2 и 4 статьи 238 настоящего Кодекса, должно быть приложено свидетельство о заключении брака (супружества), если </w:t>
            </w:r>
            <w:r w:rsidRPr="00425F3F">
              <w:rPr>
                <w:rFonts w:ascii="Times New Roman" w:eastAsia="Times New Roman" w:hAnsi="Times New Roman" w:cs="Times New Roman"/>
                <w:b/>
                <w:sz w:val="28"/>
                <w:szCs w:val="28"/>
              </w:rPr>
              <w:t>оно было выдано в бумажном виде.</w:t>
            </w:r>
          </w:p>
          <w:p w14:paraId="2F4986CB"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tc>
        <w:tc>
          <w:tcPr>
            <w:tcW w:w="4785" w:type="dxa"/>
          </w:tcPr>
          <w:p w14:paraId="32C4EB0B" w14:textId="08C188EF"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цифровизации сферы регистрации актов гражданского состояния предлагается выдавать на территории Республики Каза</w:t>
            </w:r>
            <w:r w:rsidR="0091030F" w:rsidRPr="00425F3F">
              <w:rPr>
                <w:rFonts w:ascii="Times New Roman" w:eastAsia="Times New Roman" w:hAnsi="Times New Roman" w:cs="Times New Roman"/>
                <w:sz w:val="28"/>
                <w:szCs w:val="28"/>
              </w:rPr>
              <w:t xml:space="preserve">хстан </w:t>
            </w:r>
            <w:r w:rsidR="0091030F" w:rsidRPr="00425F3F">
              <w:rPr>
                <w:rFonts w:ascii="Times New Roman" w:eastAsia="Times New Roman" w:hAnsi="Times New Roman" w:cs="Times New Roman"/>
                <w:sz w:val="28"/>
                <w:szCs w:val="28"/>
              </w:rPr>
              <w:lastRenderedPageBreak/>
              <w:t>свидетельства и справки в электронном формате</w:t>
            </w:r>
            <w:r w:rsidRPr="00425F3F">
              <w:rPr>
                <w:rFonts w:ascii="Times New Roman" w:eastAsia="Times New Roman" w:hAnsi="Times New Roman" w:cs="Times New Roman"/>
                <w:sz w:val="28"/>
                <w:szCs w:val="28"/>
              </w:rPr>
              <w:t>.</w:t>
            </w:r>
          </w:p>
          <w:p w14:paraId="4779E1E8"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 этом в случае необходимости свидетельство или справка могут быть выданы и на бумажном носителе в случае запроса.</w:t>
            </w:r>
          </w:p>
          <w:p w14:paraId="29DC641D"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1276CB" w:rsidRPr="00425F3F" w14:paraId="37C69F43" w14:textId="77777777" w:rsidTr="00CD1BCB">
        <w:tc>
          <w:tcPr>
            <w:tcW w:w="836" w:type="dxa"/>
          </w:tcPr>
          <w:p w14:paraId="2B409E18"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8FDD389"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245</w:t>
            </w:r>
          </w:p>
          <w:p w14:paraId="6CA92049"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2F48717A"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245. Содержание записи акта о расторжении брака (супружества)</w:t>
            </w:r>
          </w:p>
          <w:p w14:paraId="093630F6"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запись акта о расторжении брака (супружества) вносятся следующие сведения:</w:t>
            </w:r>
          </w:p>
          <w:p w14:paraId="7F010676"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561C670"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6) сведения об оплате государственной пошлины;</w:t>
            </w:r>
          </w:p>
        </w:tc>
        <w:tc>
          <w:tcPr>
            <w:tcW w:w="4678" w:type="dxa"/>
          </w:tcPr>
          <w:p w14:paraId="7306B457"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245. Содержание записи акта о расторжении брака (супружества)</w:t>
            </w:r>
          </w:p>
          <w:p w14:paraId="63415EE5"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запись акта о расторжении брака (супружества) вносятся следующие сведения:</w:t>
            </w:r>
          </w:p>
          <w:p w14:paraId="5DE2699B"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1FA4729"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6) исключить;</w:t>
            </w:r>
          </w:p>
          <w:p w14:paraId="0988C04C"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5E45D343"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передачей функций по регистрации актов гражданского состояния в Госкорпорацию</w:t>
            </w:r>
          </w:p>
        </w:tc>
      </w:tr>
      <w:tr w:rsidR="001276CB" w:rsidRPr="00425F3F" w14:paraId="622E931C" w14:textId="77777777" w:rsidTr="00CD1BCB">
        <w:tc>
          <w:tcPr>
            <w:tcW w:w="836" w:type="dxa"/>
          </w:tcPr>
          <w:p w14:paraId="59D892B9"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481A4B0" w14:textId="0EE7850F" w:rsidR="001276CB" w:rsidRPr="00425F3F" w:rsidRDefault="004E60DC"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6 статьи</w:t>
            </w:r>
            <w:r w:rsidR="001276CB" w:rsidRPr="00425F3F">
              <w:rPr>
                <w:rFonts w:ascii="Times New Roman" w:eastAsia="Times New Roman" w:hAnsi="Times New Roman" w:cs="Times New Roman"/>
                <w:sz w:val="28"/>
                <w:szCs w:val="28"/>
              </w:rPr>
              <w:t xml:space="preserve"> 247</w:t>
            </w:r>
          </w:p>
          <w:p w14:paraId="5C97D9D7"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488CE825"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247. Свидетельство о расторжении брака (супружества)</w:t>
            </w:r>
          </w:p>
          <w:p w14:paraId="60B2A184"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Свидетельство о расторжения брака (супружества) содержит следующие сведения:</w:t>
            </w:r>
          </w:p>
          <w:p w14:paraId="62E83B4E" w14:textId="2710FCC5" w:rsidR="004E60DC" w:rsidRPr="00425F3F" w:rsidRDefault="004E60DC"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4C45BD8"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6) дату выдачи и наименование </w:t>
            </w:r>
            <w:r w:rsidRPr="00425F3F">
              <w:rPr>
                <w:rFonts w:ascii="Times New Roman" w:eastAsia="Times New Roman" w:hAnsi="Times New Roman" w:cs="Times New Roman"/>
                <w:b/>
                <w:sz w:val="28"/>
                <w:szCs w:val="28"/>
              </w:rPr>
              <w:t>регистрирующего</w:t>
            </w:r>
            <w:r w:rsidRPr="00425F3F">
              <w:rPr>
                <w:rFonts w:ascii="Times New Roman" w:eastAsia="Times New Roman" w:hAnsi="Times New Roman" w:cs="Times New Roman"/>
                <w:sz w:val="28"/>
                <w:szCs w:val="28"/>
              </w:rPr>
              <w:t xml:space="preserve"> органа, выдававшего документ;</w:t>
            </w:r>
          </w:p>
          <w:p w14:paraId="7A8C9ABD" w14:textId="49A46950"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678" w:type="dxa"/>
          </w:tcPr>
          <w:p w14:paraId="7F194934"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247. Свидетельство о расторжении брака (супружества)</w:t>
            </w:r>
          </w:p>
          <w:p w14:paraId="081A5C89"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Свидетельство о расторжения </w:t>
            </w:r>
            <w:r w:rsidRPr="00425F3F">
              <w:rPr>
                <w:rFonts w:ascii="Times New Roman" w:eastAsia="Times New Roman" w:hAnsi="Times New Roman" w:cs="Times New Roman"/>
                <w:sz w:val="28"/>
                <w:szCs w:val="28"/>
              </w:rPr>
              <w:lastRenderedPageBreak/>
              <w:t>брака (супружества) содержит следующие сведения:</w:t>
            </w:r>
          </w:p>
          <w:p w14:paraId="51BDE5C9" w14:textId="14BF6252" w:rsidR="004E60DC" w:rsidRPr="00425F3F" w:rsidRDefault="004E60DC"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BCB3736" w14:textId="77777777"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6) дату выдачи и наименование регистрирующего органа, </w:t>
            </w:r>
            <w:r w:rsidRPr="00425F3F">
              <w:rPr>
                <w:rFonts w:ascii="Times New Roman" w:eastAsia="Times New Roman" w:hAnsi="Times New Roman" w:cs="Times New Roman"/>
                <w:b/>
                <w:sz w:val="28"/>
                <w:szCs w:val="28"/>
              </w:rPr>
              <w:t>загранучреждения Республики Казахстан,</w:t>
            </w:r>
            <w:r w:rsidRPr="00425F3F">
              <w:rPr>
                <w:rFonts w:ascii="Times New Roman" w:eastAsia="Times New Roman" w:hAnsi="Times New Roman" w:cs="Times New Roman"/>
                <w:sz w:val="28"/>
                <w:szCs w:val="28"/>
              </w:rPr>
              <w:t xml:space="preserve"> выдававших документ;</w:t>
            </w:r>
          </w:p>
          <w:p w14:paraId="00167CC7" w14:textId="7C5E7418" w:rsidR="001276CB" w:rsidRPr="00FD2B41" w:rsidRDefault="001276CB" w:rsidP="00FD2B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57D478B" w14:textId="089F4AF3" w:rsidR="001276CB" w:rsidRPr="00425F3F" w:rsidRDefault="004E60DC"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приведения в соответствии с  нормами Кодекса, согласно которым загранучреждения </w:t>
            </w:r>
            <w:r w:rsidRPr="00425F3F">
              <w:rPr>
                <w:rFonts w:ascii="Times New Roman" w:eastAsia="Times New Roman" w:hAnsi="Times New Roman" w:cs="Times New Roman"/>
                <w:sz w:val="28"/>
                <w:szCs w:val="28"/>
              </w:rPr>
              <w:lastRenderedPageBreak/>
              <w:t>Республики Казахстан могут осуществлять</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государственную регистрацию расторжения брака (супружества) за пределами Республики Казахстан</w:t>
            </w:r>
          </w:p>
        </w:tc>
      </w:tr>
      <w:tr w:rsidR="004E60DC" w:rsidRPr="00425F3F" w14:paraId="2CDD85F4" w14:textId="77777777" w:rsidTr="00CD1BCB">
        <w:tc>
          <w:tcPr>
            <w:tcW w:w="836" w:type="dxa"/>
          </w:tcPr>
          <w:p w14:paraId="31D600F6" w14:textId="77777777" w:rsidR="004E60DC" w:rsidRPr="00425F3F" w:rsidRDefault="004E60DC"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9EFB914" w14:textId="519C6439" w:rsidR="004E60DC" w:rsidRPr="00425F3F" w:rsidRDefault="004E60DC"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8 статьи 247</w:t>
            </w:r>
          </w:p>
        </w:tc>
        <w:tc>
          <w:tcPr>
            <w:tcW w:w="4204" w:type="dxa"/>
          </w:tcPr>
          <w:p w14:paraId="47F55DE4" w14:textId="77777777" w:rsidR="004E60DC" w:rsidRPr="00425F3F" w:rsidRDefault="004E60DC" w:rsidP="004E60DC">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247. Свидетельство о расторжении брака (супружества)</w:t>
            </w:r>
          </w:p>
          <w:p w14:paraId="2B1FDA2F" w14:textId="77777777" w:rsidR="004E60DC" w:rsidRPr="00425F3F" w:rsidRDefault="004E60DC" w:rsidP="004E60DC">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Свидетельство о расторжения брака (супружества) содержит следующие сведения:</w:t>
            </w:r>
          </w:p>
          <w:p w14:paraId="0001F533" w14:textId="77777777" w:rsidR="004E60DC" w:rsidRPr="00425F3F" w:rsidRDefault="004E60DC" w:rsidP="004E60DC">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C9C1AB0" w14:textId="5A3649F7" w:rsidR="004E60DC" w:rsidRPr="00425F3F" w:rsidRDefault="004E60DC" w:rsidP="004E60DC">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8) наименование регистрирующего органа, который осуществил государственную регистрацию расторжения брака (супружества).</w:t>
            </w:r>
          </w:p>
        </w:tc>
        <w:tc>
          <w:tcPr>
            <w:tcW w:w="4678" w:type="dxa"/>
          </w:tcPr>
          <w:p w14:paraId="7EA50641" w14:textId="77777777" w:rsidR="004E60DC" w:rsidRPr="00425F3F" w:rsidRDefault="004E60DC" w:rsidP="004E60DC">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247. Свидетельство о расторжении брака (супружества)</w:t>
            </w:r>
          </w:p>
          <w:p w14:paraId="1BEDE393" w14:textId="77777777" w:rsidR="004E60DC" w:rsidRPr="00425F3F" w:rsidRDefault="004E60DC" w:rsidP="004E60DC">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Свидетельство о расторжения брака (супружества) содержит следующие сведения:</w:t>
            </w:r>
          </w:p>
          <w:p w14:paraId="104050E7" w14:textId="77777777" w:rsidR="004E60DC" w:rsidRPr="00425F3F" w:rsidRDefault="004E60DC" w:rsidP="004E60DC">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BB8DDD5" w14:textId="6ECD1244" w:rsidR="004E60DC" w:rsidRPr="00425F3F" w:rsidRDefault="004E60DC"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8) наименование регистрирующего органа, </w:t>
            </w:r>
            <w:r w:rsidRPr="00425F3F">
              <w:rPr>
                <w:rFonts w:ascii="Times New Roman" w:eastAsia="Times New Roman" w:hAnsi="Times New Roman" w:cs="Times New Roman"/>
                <w:b/>
                <w:sz w:val="28"/>
                <w:szCs w:val="28"/>
              </w:rPr>
              <w:t xml:space="preserve">загранучреждения Республики Казахстан, </w:t>
            </w:r>
            <w:r w:rsidRPr="00425F3F">
              <w:rPr>
                <w:rFonts w:ascii="Times New Roman" w:eastAsia="Times New Roman" w:hAnsi="Times New Roman" w:cs="Times New Roman"/>
                <w:sz w:val="28"/>
                <w:szCs w:val="28"/>
              </w:rPr>
              <w:t>которые осуществили государственную регистрацию расторжения брака (супружества).</w:t>
            </w:r>
          </w:p>
        </w:tc>
        <w:tc>
          <w:tcPr>
            <w:tcW w:w="4785" w:type="dxa"/>
          </w:tcPr>
          <w:p w14:paraId="4E22ECA6" w14:textId="620AFA6E" w:rsidR="004E60DC" w:rsidRPr="00425F3F" w:rsidRDefault="004E60DC"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приведения в соответствии с  нормами Кодекса, согласно которым загранучреждения Республики Казахстан могут осуществлять</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государственную регистрацию расторжения брака (супружества) за пределами Республики Казахстан</w:t>
            </w:r>
          </w:p>
        </w:tc>
      </w:tr>
      <w:tr w:rsidR="001276CB" w:rsidRPr="00425F3F" w14:paraId="0856C92B" w14:textId="77777777" w:rsidTr="00CD1BCB">
        <w:tc>
          <w:tcPr>
            <w:tcW w:w="836" w:type="dxa"/>
          </w:tcPr>
          <w:p w14:paraId="2FCE7D81"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FB179A9"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Заголовок Главы 30</w:t>
            </w:r>
          </w:p>
          <w:p w14:paraId="7694F9EB" w14:textId="77777777" w:rsidR="001276CB" w:rsidRPr="00425F3F" w:rsidRDefault="001276CB"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4C44AF0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Глава 30. </w:t>
            </w:r>
            <w:r w:rsidRPr="00425F3F">
              <w:rPr>
                <w:rFonts w:ascii="Times New Roman" w:eastAsia="Times New Roman" w:hAnsi="Times New Roman" w:cs="Times New Roman"/>
                <w:b/>
                <w:sz w:val="28"/>
                <w:szCs w:val="28"/>
              </w:rPr>
              <w:t>Государственная регистрация</w:t>
            </w:r>
            <w:r w:rsidRPr="00425F3F">
              <w:rPr>
                <w:rFonts w:ascii="Times New Roman" w:eastAsia="Times New Roman" w:hAnsi="Times New Roman" w:cs="Times New Roman"/>
                <w:sz w:val="28"/>
                <w:szCs w:val="28"/>
              </w:rPr>
              <w:t xml:space="preserve"> перемены фамилии, имени, отчества</w:t>
            </w:r>
          </w:p>
        </w:tc>
        <w:tc>
          <w:tcPr>
            <w:tcW w:w="4678" w:type="dxa"/>
          </w:tcPr>
          <w:p w14:paraId="01FC30CF" w14:textId="77777777" w:rsidR="001276CB" w:rsidRPr="00425F3F" w:rsidRDefault="001276C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Глава 30. </w:t>
            </w:r>
            <w:r w:rsidRPr="00425F3F">
              <w:rPr>
                <w:rFonts w:ascii="Times New Roman" w:eastAsia="Times New Roman" w:hAnsi="Times New Roman" w:cs="Times New Roman"/>
                <w:b/>
                <w:sz w:val="28"/>
                <w:szCs w:val="28"/>
              </w:rPr>
              <w:t>Перемена</w:t>
            </w:r>
            <w:r w:rsidRPr="00425F3F">
              <w:rPr>
                <w:rFonts w:ascii="Times New Roman" w:eastAsia="Times New Roman" w:hAnsi="Times New Roman" w:cs="Times New Roman"/>
                <w:sz w:val="28"/>
                <w:szCs w:val="28"/>
              </w:rPr>
              <w:t xml:space="preserve"> фамилии, имени, отчества</w:t>
            </w:r>
          </w:p>
        </w:tc>
        <w:tc>
          <w:tcPr>
            <w:tcW w:w="4785" w:type="dxa"/>
          </w:tcPr>
          <w:p w14:paraId="42E939AF"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val="kk-KZ"/>
              </w:rPr>
            </w:pPr>
            <w:r w:rsidRPr="00425F3F">
              <w:rPr>
                <w:rFonts w:ascii="Times New Roman" w:eastAsia="Times New Roman" w:hAnsi="Times New Roman" w:cs="Times New Roman"/>
                <w:sz w:val="28"/>
                <w:szCs w:val="28"/>
              </w:rPr>
              <w:t>Ввиду исключения вида акта гражданского состояния обязательного для регистрации из редакции статьи 257 Кодекса.</w:t>
            </w:r>
          </w:p>
        </w:tc>
      </w:tr>
      <w:tr w:rsidR="001276CB" w:rsidRPr="00425F3F" w14:paraId="2158C762" w14:textId="77777777" w:rsidTr="009A6300">
        <w:trPr>
          <w:trHeight w:val="572"/>
        </w:trPr>
        <w:tc>
          <w:tcPr>
            <w:tcW w:w="836" w:type="dxa"/>
          </w:tcPr>
          <w:p w14:paraId="047031E5" w14:textId="77777777" w:rsidR="001276CB" w:rsidRPr="00425F3F" w:rsidRDefault="001276CB"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F36C54D" w14:textId="01E6B761" w:rsidR="001276CB" w:rsidRPr="00425F3F" w:rsidRDefault="00D24750" w:rsidP="00D24750">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lang w:val="kk-KZ"/>
              </w:rPr>
              <w:t>подпункт 3</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sz w:val="28"/>
                <w:szCs w:val="28"/>
                <w:lang w:val="kk-KZ"/>
              </w:rPr>
              <w:t>с</w:t>
            </w:r>
            <w:r w:rsidR="001276CB"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rPr>
              <w:t>и</w:t>
            </w:r>
            <w:r w:rsidR="001276CB" w:rsidRPr="00425F3F">
              <w:rPr>
                <w:rFonts w:ascii="Times New Roman" w:eastAsia="Times New Roman" w:hAnsi="Times New Roman" w:cs="Times New Roman"/>
                <w:sz w:val="28"/>
                <w:szCs w:val="28"/>
              </w:rPr>
              <w:t xml:space="preserve"> 257</w:t>
            </w:r>
          </w:p>
        </w:tc>
        <w:tc>
          <w:tcPr>
            <w:tcW w:w="4204" w:type="dxa"/>
          </w:tcPr>
          <w:p w14:paraId="533C142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257. Основание для </w:t>
            </w:r>
            <w:r w:rsidRPr="00425F3F">
              <w:rPr>
                <w:rFonts w:ascii="Times New Roman" w:eastAsia="Times New Roman" w:hAnsi="Times New Roman" w:cs="Times New Roman"/>
                <w:b/>
                <w:sz w:val="28"/>
                <w:szCs w:val="28"/>
              </w:rPr>
              <w:t>государственной регистрации</w:t>
            </w:r>
            <w:r w:rsidRPr="00425F3F">
              <w:rPr>
                <w:rFonts w:ascii="Times New Roman" w:eastAsia="Times New Roman" w:hAnsi="Times New Roman" w:cs="Times New Roman"/>
                <w:sz w:val="28"/>
                <w:szCs w:val="28"/>
              </w:rPr>
              <w:t xml:space="preserve"> перемены имени, отчества, </w:t>
            </w:r>
            <w:r w:rsidRPr="00425F3F">
              <w:rPr>
                <w:rFonts w:ascii="Times New Roman" w:eastAsia="Times New Roman" w:hAnsi="Times New Roman" w:cs="Times New Roman"/>
                <w:sz w:val="28"/>
                <w:szCs w:val="28"/>
              </w:rPr>
              <w:lastRenderedPageBreak/>
              <w:t>фамилии</w:t>
            </w:r>
          </w:p>
          <w:p w14:paraId="42DD2B2D"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Государственная регистрация перемены</w:t>
            </w:r>
            <w:r w:rsidRPr="00425F3F">
              <w:rPr>
                <w:rFonts w:ascii="Times New Roman" w:eastAsia="Times New Roman" w:hAnsi="Times New Roman" w:cs="Times New Roman"/>
                <w:sz w:val="28"/>
                <w:szCs w:val="28"/>
              </w:rPr>
              <w:t xml:space="preserve">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14:paraId="39CE3A7C"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Перемена имени, отчества, фамилии производится при следующих уважительных причинах:</w:t>
            </w:r>
          </w:p>
          <w:p w14:paraId="37A6786B"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86684C1" w14:textId="77777777" w:rsidR="001276CB" w:rsidRPr="00425F3F" w:rsidRDefault="001276CB"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желание супруга носить общую с супругом фамилию, если при государственной регистрации брака (супружества) остались на добрачных фамилиях;</w:t>
            </w:r>
          </w:p>
          <w:p w14:paraId="6B88B11E" w14:textId="0B15AC41" w:rsidR="001276CB" w:rsidRPr="00425F3F" w:rsidRDefault="001276CB"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75FFCC53" w14:textId="77777777"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lastRenderedPageBreak/>
              <w:t>Статья 257. Основание для перемены имени, отчества, фамилии</w:t>
            </w:r>
          </w:p>
          <w:p w14:paraId="714E72E0" w14:textId="77777777"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b/>
                <w:sz w:val="28"/>
                <w:szCs w:val="28"/>
                <w:lang w:eastAsia="ru-RU"/>
              </w:rPr>
              <w:t>Перемена</w:t>
            </w:r>
            <w:r w:rsidRPr="00425F3F">
              <w:rPr>
                <w:rFonts w:ascii="Times New Roman" w:eastAsia="Times New Roman" w:hAnsi="Times New Roman" w:cs="Times New Roman"/>
                <w:sz w:val="28"/>
                <w:szCs w:val="28"/>
                <w:lang w:eastAsia="ru-RU"/>
              </w:rPr>
              <w:t xml:space="preserve"> имени, отчества, </w:t>
            </w:r>
            <w:r w:rsidRPr="00425F3F">
              <w:rPr>
                <w:rFonts w:ascii="Times New Roman" w:eastAsia="Times New Roman" w:hAnsi="Times New Roman" w:cs="Times New Roman"/>
                <w:sz w:val="28"/>
                <w:szCs w:val="28"/>
                <w:lang w:eastAsia="ru-RU"/>
              </w:rPr>
              <w:lastRenderedPageBreak/>
              <w:t>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14:paraId="6999FCC6" w14:textId="77777777"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Перемена имени, отчества, фамилии производится при следующих уважительных причинах:</w:t>
            </w:r>
          </w:p>
          <w:p w14:paraId="53832C71" w14:textId="77777777"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w:t>
            </w:r>
          </w:p>
          <w:p w14:paraId="6A4CD632" w14:textId="77777777"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 xml:space="preserve">3) желание супруги носить общую с супругом фамилию, если при государственной регистрации брака (супружества) остались на добрачных фамилиях </w:t>
            </w:r>
            <w:r w:rsidRPr="00425F3F">
              <w:rPr>
                <w:rFonts w:ascii="Times New Roman" w:eastAsia="Times New Roman" w:hAnsi="Times New Roman" w:cs="Times New Roman"/>
                <w:b/>
                <w:sz w:val="28"/>
                <w:szCs w:val="28"/>
                <w:lang w:eastAsia="ru-RU"/>
              </w:rPr>
              <w:t>или супруг после государственной регистрации брака (супружества) поменял их общую фамилию на другую</w:t>
            </w:r>
            <w:r w:rsidRPr="00425F3F">
              <w:rPr>
                <w:rFonts w:ascii="Times New Roman" w:eastAsia="Times New Roman" w:hAnsi="Times New Roman" w:cs="Times New Roman"/>
                <w:sz w:val="28"/>
                <w:szCs w:val="28"/>
                <w:lang w:eastAsia="ru-RU"/>
              </w:rPr>
              <w:t>;</w:t>
            </w:r>
          </w:p>
          <w:p w14:paraId="551D04A2" w14:textId="597DECF1"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b/>
                <w:sz w:val="28"/>
                <w:szCs w:val="28"/>
                <w:lang w:eastAsia="ru-RU"/>
              </w:rPr>
            </w:pPr>
          </w:p>
        </w:tc>
        <w:tc>
          <w:tcPr>
            <w:tcW w:w="4785" w:type="dxa"/>
          </w:tcPr>
          <w:p w14:paraId="554792E4" w14:textId="77777777"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lastRenderedPageBreak/>
              <w:t xml:space="preserve">Ввиду исключения вида акта гражданского состояния обязательного для регистрации из </w:t>
            </w:r>
            <w:r w:rsidRPr="00425F3F">
              <w:rPr>
                <w:rFonts w:ascii="Times New Roman" w:eastAsia="Times New Roman" w:hAnsi="Times New Roman" w:cs="Times New Roman"/>
                <w:sz w:val="28"/>
                <w:szCs w:val="28"/>
                <w:lang w:eastAsia="ru-RU"/>
              </w:rPr>
              <w:lastRenderedPageBreak/>
              <w:t>редакции статьи 257 Кодекса.</w:t>
            </w:r>
          </w:p>
          <w:p w14:paraId="35DB1F14" w14:textId="77777777"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 xml:space="preserve">При наличии ИС ЗАГС и для дальнейшей оптимизации, упрощения бизнес-процессов и сокращения документооборота необходимо отменить регистрацию акта перемены имени, отчества, фамилии, как отдельного акта гражданского состояния и осуществлять её государственное фиксирование путём внесения изменений в актовую запись о рождении, о заключении или расторжении брака. </w:t>
            </w:r>
          </w:p>
          <w:p w14:paraId="32440B79" w14:textId="77777777"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 xml:space="preserve">Тем более, что имеется аналогичный опыт по отмене регистрации установления отцовства и усыновления, в виде отдельных актов гражданского состояния, что соответствует практике многих стран. При этом сама возможность изменить имя гражданина остается, но на основании соответствующего заключения органа регистрации актов гражданского состояния, без составления отдельной записи акта о перемене имени/фамилии. </w:t>
            </w:r>
          </w:p>
          <w:p w14:paraId="7778E630" w14:textId="77777777" w:rsidR="001276CB" w:rsidRPr="00425F3F" w:rsidRDefault="001276CB"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 xml:space="preserve">В результате принятия нормы предполагается сокращение времени </w:t>
            </w:r>
            <w:r w:rsidRPr="00425F3F">
              <w:rPr>
                <w:rFonts w:ascii="Times New Roman" w:eastAsia="Times New Roman" w:hAnsi="Times New Roman" w:cs="Times New Roman"/>
                <w:sz w:val="28"/>
                <w:szCs w:val="28"/>
                <w:lang w:eastAsia="ru-RU"/>
              </w:rPr>
              <w:lastRenderedPageBreak/>
              <w:t>на процедуру рассмотрения таких заявлений, средств на изготовление бланков свидетельств о перемене Ф.И.О., удобство граждан в отсутствии необходимости носить несколько свидетельств при необходимости подтверждения изменения имени.</w:t>
            </w:r>
          </w:p>
          <w:p w14:paraId="7423B958" w14:textId="4BA48255" w:rsidR="001276CB" w:rsidRPr="00425F3F" w:rsidRDefault="001276CB" w:rsidP="001276CB">
            <w:pPr>
              <w:widowControl w:val="0"/>
              <w:pBdr>
                <w:bottom w:val="single" w:sz="4" w:space="31" w:color="FFFFFF"/>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 xml:space="preserve">Предлагается дополнить причины перемены с </w:t>
            </w:r>
            <w:r w:rsidR="00D24750" w:rsidRPr="00425F3F">
              <w:rPr>
                <w:rFonts w:ascii="Times New Roman" w:eastAsia="Times New Roman" w:hAnsi="Times New Roman" w:cs="Times New Roman"/>
                <w:sz w:val="28"/>
                <w:szCs w:val="28"/>
                <w:lang w:eastAsia="ru-RU"/>
              </w:rPr>
              <w:t xml:space="preserve">учетом жизненных обстоятельств, </w:t>
            </w:r>
            <w:r w:rsidRPr="00425F3F">
              <w:rPr>
                <w:rFonts w:ascii="Times New Roman" w:eastAsia="Times New Roman" w:hAnsi="Times New Roman" w:cs="Times New Roman"/>
                <w:sz w:val="28"/>
                <w:szCs w:val="28"/>
                <w:lang w:eastAsia="ru-RU"/>
              </w:rPr>
              <w:t>желаний граждан.</w:t>
            </w:r>
          </w:p>
          <w:p w14:paraId="198A5331" w14:textId="4E98AED5" w:rsidR="001276CB" w:rsidRPr="00425F3F" w:rsidRDefault="001276CB" w:rsidP="001276CB">
            <w:pPr>
              <w:widowControl w:val="0"/>
              <w:pBdr>
                <w:bottom w:val="single" w:sz="4" w:space="31" w:color="FFFFFF"/>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При изменении фамилии супруга после заключения брака, к примеру по имени деда или отца, супруга остается на его старой фамилии. Для дополнения основания перемены ее фамилии на новую фамилию супруга.</w:t>
            </w:r>
          </w:p>
          <w:p w14:paraId="3B720C90" w14:textId="527813CB" w:rsidR="00D24750" w:rsidRPr="00425F3F" w:rsidRDefault="00D24750" w:rsidP="009A6300">
            <w:pPr>
              <w:widowControl w:val="0"/>
              <w:pBdr>
                <w:bottom w:val="single" w:sz="4" w:space="31" w:color="FFFFFF"/>
              </w:pBdr>
              <w:shd w:val="clear" w:color="auto" w:fill="FFFFFF"/>
              <w:spacing w:after="0" w:line="240" w:lineRule="auto"/>
              <w:ind w:firstLine="329"/>
              <w:contextualSpacing/>
              <w:jc w:val="both"/>
              <w:rPr>
                <w:rFonts w:ascii="Times New Roman" w:eastAsia="Times New Roman" w:hAnsi="Times New Roman" w:cs="Times New Roman"/>
                <w:sz w:val="28"/>
                <w:szCs w:val="28"/>
                <w:lang w:val="kk-KZ" w:eastAsia="ru-RU"/>
              </w:rPr>
            </w:pPr>
          </w:p>
        </w:tc>
      </w:tr>
      <w:tr w:rsidR="00D24750" w:rsidRPr="00425F3F" w14:paraId="4E820DF3" w14:textId="77777777" w:rsidTr="00CD1BCB">
        <w:trPr>
          <w:trHeight w:val="3103"/>
        </w:trPr>
        <w:tc>
          <w:tcPr>
            <w:tcW w:w="836" w:type="dxa"/>
          </w:tcPr>
          <w:p w14:paraId="308D1EC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0E245B5" w14:textId="7C3B8704"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lang w:val="kk-KZ"/>
              </w:rPr>
            </w:pPr>
            <w:r w:rsidRPr="00425F3F">
              <w:rPr>
                <w:rFonts w:ascii="Times New Roman" w:eastAsia="Times New Roman" w:hAnsi="Times New Roman" w:cs="Times New Roman"/>
                <w:sz w:val="28"/>
                <w:szCs w:val="28"/>
                <w:lang w:val="kk-KZ"/>
              </w:rPr>
              <w:t>С</w:t>
            </w:r>
            <w:r w:rsidRPr="00425F3F">
              <w:rPr>
                <w:rFonts w:ascii="Times New Roman" w:eastAsia="Times New Roman" w:hAnsi="Times New Roman" w:cs="Times New Roman"/>
                <w:sz w:val="28"/>
                <w:szCs w:val="28"/>
              </w:rPr>
              <w:t>тать</w:t>
            </w:r>
            <w:r w:rsidRPr="00425F3F">
              <w:rPr>
                <w:rFonts w:ascii="Times New Roman" w:eastAsia="Times New Roman" w:hAnsi="Times New Roman" w:cs="Times New Roman"/>
                <w:sz w:val="28"/>
                <w:szCs w:val="28"/>
                <w:lang w:val="kk-KZ"/>
              </w:rPr>
              <w:t>я</w:t>
            </w:r>
            <w:r w:rsidRPr="00425F3F">
              <w:rPr>
                <w:rFonts w:ascii="Times New Roman" w:eastAsia="Times New Roman" w:hAnsi="Times New Roman" w:cs="Times New Roman"/>
                <w:sz w:val="28"/>
                <w:szCs w:val="28"/>
              </w:rPr>
              <w:t xml:space="preserve"> 257</w:t>
            </w:r>
          </w:p>
        </w:tc>
        <w:tc>
          <w:tcPr>
            <w:tcW w:w="4204" w:type="dxa"/>
          </w:tcPr>
          <w:p w14:paraId="12B7A3C2"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257. Основание для </w:t>
            </w:r>
            <w:r w:rsidRPr="00425F3F">
              <w:rPr>
                <w:rFonts w:ascii="Times New Roman" w:eastAsia="Times New Roman" w:hAnsi="Times New Roman" w:cs="Times New Roman"/>
                <w:b/>
                <w:sz w:val="28"/>
                <w:szCs w:val="28"/>
              </w:rPr>
              <w:t>государственной регистрации</w:t>
            </w:r>
            <w:r w:rsidRPr="00425F3F">
              <w:rPr>
                <w:rFonts w:ascii="Times New Roman" w:eastAsia="Times New Roman" w:hAnsi="Times New Roman" w:cs="Times New Roman"/>
                <w:sz w:val="28"/>
                <w:szCs w:val="28"/>
              </w:rPr>
              <w:t xml:space="preserve"> перемены имени, отчества, фамилии</w:t>
            </w:r>
          </w:p>
          <w:p w14:paraId="2A121455"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Государственная регистрация перемены</w:t>
            </w:r>
            <w:r w:rsidRPr="00425F3F">
              <w:rPr>
                <w:rFonts w:ascii="Times New Roman" w:eastAsia="Times New Roman" w:hAnsi="Times New Roman" w:cs="Times New Roman"/>
                <w:sz w:val="28"/>
                <w:szCs w:val="28"/>
              </w:rPr>
              <w:t xml:space="preserve">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14:paraId="42507907"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398F7EF" w14:textId="243FDDB5"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13) желание носить имя, отчество, фамилию, соответствующие выбранному полу, при хирургическом изменении пола</w:t>
            </w:r>
            <w:r w:rsidRPr="00425F3F">
              <w:rPr>
                <w:rFonts w:ascii="Times New Roman" w:eastAsia="Times New Roman" w:hAnsi="Times New Roman" w:cs="Times New Roman"/>
                <w:b/>
                <w:sz w:val="28"/>
                <w:szCs w:val="28"/>
              </w:rPr>
              <w:t>.</w:t>
            </w:r>
          </w:p>
        </w:tc>
        <w:tc>
          <w:tcPr>
            <w:tcW w:w="4678" w:type="dxa"/>
          </w:tcPr>
          <w:p w14:paraId="41292C44" w14:textId="77777777" w:rsidR="00D24750" w:rsidRPr="00425F3F" w:rsidRDefault="00D24750" w:rsidP="00D24750">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Статья 257. Основание для перемены имени, отчества, фамилии</w:t>
            </w:r>
          </w:p>
          <w:p w14:paraId="6393F96E" w14:textId="77777777" w:rsidR="00D24750" w:rsidRPr="00425F3F" w:rsidRDefault="00D24750" w:rsidP="00D24750">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b/>
                <w:sz w:val="28"/>
                <w:szCs w:val="28"/>
                <w:lang w:eastAsia="ru-RU"/>
              </w:rPr>
              <w:t>Перемена</w:t>
            </w:r>
            <w:r w:rsidRPr="00425F3F">
              <w:rPr>
                <w:rFonts w:ascii="Times New Roman" w:eastAsia="Times New Roman" w:hAnsi="Times New Roman" w:cs="Times New Roman"/>
                <w:sz w:val="28"/>
                <w:szCs w:val="28"/>
                <w:lang w:eastAsia="ru-RU"/>
              </w:rPr>
              <w:t xml:space="preserve">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14:paraId="3ED4CACD" w14:textId="77777777" w:rsidR="00D24750" w:rsidRPr="00425F3F" w:rsidRDefault="00D24750" w:rsidP="00D24750">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Перемена имени, отчества, фамилии производится при следующих уважительных причинах:</w:t>
            </w:r>
          </w:p>
          <w:p w14:paraId="11BC599B" w14:textId="77777777" w:rsidR="00D24750" w:rsidRPr="00425F3F" w:rsidRDefault="00D24750" w:rsidP="00D24750">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w:t>
            </w:r>
          </w:p>
          <w:p w14:paraId="4E6C7B18" w14:textId="01C65B11" w:rsidR="00D24750" w:rsidRPr="00425F3F" w:rsidRDefault="00D24750" w:rsidP="001276CB">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 xml:space="preserve">13) желание носить имя, отчество, фамилию, соответствующие выбранному полу при хирургическом изменении пола, или </w:t>
            </w:r>
            <w:r w:rsidRPr="00425F3F">
              <w:rPr>
                <w:rFonts w:ascii="Times New Roman" w:eastAsia="Times New Roman" w:hAnsi="Times New Roman" w:cs="Times New Roman"/>
                <w:b/>
                <w:sz w:val="28"/>
                <w:szCs w:val="28"/>
                <w:lang w:eastAsia="ru-RU"/>
              </w:rPr>
              <w:t>по решению суда.</w:t>
            </w:r>
          </w:p>
        </w:tc>
        <w:tc>
          <w:tcPr>
            <w:tcW w:w="4785" w:type="dxa"/>
          </w:tcPr>
          <w:p w14:paraId="31A040CA" w14:textId="77777777" w:rsidR="00D24750" w:rsidRPr="00425F3F" w:rsidRDefault="00D24750" w:rsidP="00D24750">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Ввиду исключения вида акта гражданского состояния обязательного для регистрации из редакции статьи 257 Кодекса.</w:t>
            </w:r>
          </w:p>
          <w:p w14:paraId="6BE26644" w14:textId="77777777" w:rsidR="00D24750" w:rsidRPr="00425F3F" w:rsidRDefault="00D24750" w:rsidP="00D24750">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 xml:space="preserve">При наличии ИС ЗАГС и для дальнейшей оптимизации, упрощения бизнес-процессов и сокращения документооборота необходимо отменить регистрацию акта перемены имени, отчества, фамилии, как отдельного акта гражданского состояния и осуществлять её государственное фиксирование путём внесения изменений в актовую запись о рождении, о заключении или расторжении брака. </w:t>
            </w:r>
          </w:p>
          <w:p w14:paraId="677A2A39" w14:textId="77777777" w:rsidR="00D24750" w:rsidRPr="00425F3F" w:rsidRDefault="00D24750" w:rsidP="00D24750">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 xml:space="preserve">Тем более, что имеется аналогичный опыт по отмене регистрации установления отцовства и усыновления, в виде отдельных актов гражданского состояния, что соответствует практике многих стран. При этом сама возможность изменить имя гражданина остается, но на основании соответствующего заключения органа регистрации актов гражданского состояния, без составления отдельной записи акта о </w:t>
            </w:r>
            <w:r w:rsidRPr="00425F3F">
              <w:rPr>
                <w:rFonts w:ascii="Times New Roman" w:eastAsia="Times New Roman" w:hAnsi="Times New Roman" w:cs="Times New Roman"/>
                <w:sz w:val="28"/>
                <w:szCs w:val="28"/>
                <w:lang w:eastAsia="ru-RU"/>
              </w:rPr>
              <w:lastRenderedPageBreak/>
              <w:t xml:space="preserve">перемене имени/фамилии. </w:t>
            </w:r>
          </w:p>
          <w:p w14:paraId="54B2BFB9" w14:textId="77777777" w:rsidR="00D24750" w:rsidRPr="00425F3F" w:rsidRDefault="00D24750" w:rsidP="00D24750">
            <w:pPr>
              <w:pBdr>
                <w:top w:val="nil"/>
                <w:left w:val="nil"/>
                <w:bottom w:val="nil"/>
                <w:right w:val="nil"/>
                <w:between w:val="nil"/>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В результате принятия нормы предполагается сокращение времени на процедуру рассмотрения таких заявлений, средств на изготовление бланков свидетельств о перемене Ф.И.О., удобство граждан в отсутствии необходимости носить несколько свидетельств при необходимости подтверждения изменения имени.</w:t>
            </w:r>
          </w:p>
          <w:p w14:paraId="6871EF13" w14:textId="77777777" w:rsidR="00D24750" w:rsidRPr="00425F3F" w:rsidRDefault="00D24750" w:rsidP="00D24750">
            <w:pPr>
              <w:widowControl w:val="0"/>
              <w:pBdr>
                <w:bottom w:val="single" w:sz="4" w:space="31" w:color="FFFFFF"/>
              </w:pBdr>
              <w:shd w:val="clear" w:color="auto" w:fill="FFFFFF"/>
              <w:spacing w:after="0" w:line="240" w:lineRule="auto"/>
              <w:ind w:firstLine="327"/>
              <w:contextualSpacing/>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Предлагается дополнить причины перемены с учетом жизненных обстоятельств, желаний граждан.</w:t>
            </w:r>
          </w:p>
          <w:p w14:paraId="32BB1785" w14:textId="0C564388" w:rsidR="00D24750" w:rsidRPr="00FD2B41" w:rsidRDefault="00D24750" w:rsidP="00FD2B41">
            <w:pPr>
              <w:widowControl w:val="0"/>
              <w:pBdr>
                <w:bottom w:val="single" w:sz="4" w:space="31" w:color="FFFFFF"/>
              </w:pBdr>
              <w:shd w:val="clear" w:color="auto" w:fill="FFFFFF"/>
              <w:spacing w:after="0" w:line="240" w:lineRule="auto"/>
              <w:ind w:firstLine="329"/>
              <w:contextualSpacing/>
              <w:jc w:val="both"/>
              <w:rPr>
                <w:rFonts w:ascii="Times New Roman" w:eastAsia="Times New Roman" w:hAnsi="Times New Roman" w:cs="Times New Roman"/>
                <w:sz w:val="28"/>
                <w:szCs w:val="28"/>
                <w:lang w:val="kk-KZ" w:eastAsia="ru-RU"/>
              </w:rPr>
            </w:pPr>
            <w:r w:rsidRPr="00425F3F">
              <w:rPr>
                <w:rFonts w:ascii="Times New Roman" w:eastAsia="Times New Roman" w:hAnsi="Times New Roman" w:cs="Times New Roman"/>
                <w:sz w:val="28"/>
                <w:szCs w:val="28"/>
                <w:lang w:eastAsia="ru-RU"/>
              </w:rPr>
              <w:t>Таким образом, при желании носить имя, отчество, фамилию, соответствующие выбранному полу предлагается дополнить нормой по  решению суда. Так как, в таких случаях не всегда необходимо прибегать к хирургическому вмешательс</w:t>
            </w:r>
            <w:r w:rsidR="00FD2B41">
              <w:rPr>
                <w:rFonts w:ascii="Times New Roman" w:eastAsia="Times New Roman" w:hAnsi="Times New Roman" w:cs="Times New Roman"/>
                <w:sz w:val="28"/>
                <w:szCs w:val="28"/>
                <w:lang w:eastAsia="ru-RU"/>
              </w:rPr>
              <w:t>тву</w:t>
            </w:r>
          </w:p>
        </w:tc>
      </w:tr>
      <w:tr w:rsidR="00D24750" w:rsidRPr="00425F3F" w14:paraId="6D4ED020" w14:textId="77777777" w:rsidTr="00FD2B41">
        <w:trPr>
          <w:trHeight w:val="5392"/>
        </w:trPr>
        <w:tc>
          <w:tcPr>
            <w:tcW w:w="836" w:type="dxa"/>
          </w:tcPr>
          <w:p w14:paraId="65E5B09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7B5C28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Заголовок и часть вторая</w:t>
            </w:r>
          </w:p>
          <w:p w14:paraId="52F50EDC"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258</w:t>
            </w:r>
          </w:p>
        </w:tc>
        <w:tc>
          <w:tcPr>
            <w:tcW w:w="4204" w:type="dxa"/>
          </w:tcPr>
          <w:p w14:paraId="1E47E8E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258. Место </w:t>
            </w:r>
            <w:r w:rsidRPr="00425F3F">
              <w:rPr>
                <w:rFonts w:ascii="Times New Roman" w:eastAsia="Times New Roman" w:hAnsi="Times New Roman" w:cs="Times New Roman"/>
                <w:b/>
                <w:sz w:val="28"/>
                <w:szCs w:val="28"/>
              </w:rPr>
              <w:t>государственной регистрации</w:t>
            </w:r>
            <w:r w:rsidRPr="00425F3F">
              <w:rPr>
                <w:rFonts w:ascii="Times New Roman" w:eastAsia="Times New Roman" w:hAnsi="Times New Roman" w:cs="Times New Roman"/>
                <w:sz w:val="28"/>
                <w:szCs w:val="28"/>
              </w:rPr>
              <w:t xml:space="preserve"> перемены имени, отчества, фамилии</w:t>
            </w:r>
          </w:p>
          <w:p w14:paraId="47BE139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Заявление о перемене имени, отчества, фамилии подается в любой регистрирующий орган на территории Республики Казахстан по выбору заявителя.</w:t>
            </w:r>
          </w:p>
          <w:p w14:paraId="6201B05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удовлетворения заявления </w:t>
            </w:r>
            <w:r w:rsidRPr="00425F3F">
              <w:rPr>
                <w:rFonts w:ascii="Times New Roman" w:eastAsia="Times New Roman" w:hAnsi="Times New Roman" w:cs="Times New Roman"/>
                <w:b/>
                <w:sz w:val="28"/>
                <w:szCs w:val="28"/>
              </w:rPr>
              <w:t>о</w:t>
            </w:r>
            <w:r w:rsidRPr="00425F3F">
              <w:rPr>
                <w:rFonts w:ascii="Times New Roman" w:eastAsia="Times New Roman" w:hAnsi="Times New Roman" w:cs="Times New Roman"/>
                <w:sz w:val="28"/>
                <w:szCs w:val="28"/>
              </w:rPr>
              <w:t xml:space="preserve"> перемен</w:t>
            </w:r>
            <w:r w:rsidRPr="00425F3F">
              <w:rPr>
                <w:rFonts w:ascii="Times New Roman" w:eastAsia="Times New Roman" w:hAnsi="Times New Roman" w:cs="Times New Roman"/>
                <w:b/>
                <w:sz w:val="28"/>
                <w:szCs w:val="28"/>
              </w:rPr>
              <w:t>е</w:t>
            </w:r>
            <w:r w:rsidRPr="00425F3F">
              <w:rPr>
                <w:rFonts w:ascii="Times New Roman" w:eastAsia="Times New Roman" w:hAnsi="Times New Roman" w:cs="Times New Roman"/>
                <w:sz w:val="28"/>
                <w:szCs w:val="28"/>
              </w:rPr>
              <w:t xml:space="preserve"> имени, отчества, фамилии </w:t>
            </w:r>
            <w:r w:rsidRPr="00425F3F">
              <w:rPr>
                <w:rFonts w:ascii="Times New Roman" w:eastAsia="Times New Roman" w:hAnsi="Times New Roman" w:cs="Times New Roman"/>
                <w:b/>
                <w:sz w:val="28"/>
                <w:szCs w:val="28"/>
              </w:rPr>
              <w:t xml:space="preserve">государственная регистрация </w:t>
            </w:r>
            <w:r w:rsidRPr="00425F3F">
              <w:rPr>
                <w:rFonts w:ascii="Times New Roman" w:eastAsia="Times New Roman" w:hAnsi="Times New Roman" w:cs="Times New Roman"/>
                <w:sz w:val="28"/>
                <w:szCs w:val="28"/>
              </w:rPr>
              <w:t>производится по месту подачи заявления</w:t>
            </w:r>
          </w:p>
        </w:tc>
        <w:tc>
          <w:tcPr>
            <w:tcW w:w="4678" w:type="dxa"/>
          </w:tcPr>
          <w:p w14:paraId="75D6CD7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258. Место перемены имени, отчества, фамилии</w:t>
            </w:r>
          </w:p>
          <w:p w14:paraId="4C94986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Заявление о перемене имени, отчества, фамилии подается в любой регистрирующий орган на территории Республики Казахстан по выбору заявителя, </w:t>
            </w:r>
            <w:r w:rsidRPr="00425F3F">
              <w:rPr>
                <w:rFonts w:ascii="Times New Roman" w:eastAsia="Times New Roman" w:hAnsi="Times New Roman" w:cs="Times New Roman"/>
                <w:b/>
                <w:sz w:val="28"/>
                <w:szCs w:val="28"/>
              </w:rPr>
              <w:t>за пределами Республики Казахстан в загранучреждение для последующей пересылки документов в регистрирующий орган.</w:t>
            </w:r>
          </w:p>
          <w:p w14:paraId="7BA8A44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В случае удовлетворения заявления перемена имени, отчества, фамилии производится в регистрирующем органе по месту поступления заявления.</w:t>
            </w:r>
          </w:p>
        </w:tc>
        <w:tc>
          <w:tcPr>
            <w:tcW w:w="4785" w:type="dxa"/>
          </w:tcPr>
          <w:p w14:paraId="0FB31C5A"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Ввиду исключения вида акта гражданского состояния обязательного для регистрации из редакции статьи 257 Кодекса.</w:t>
            </w:r>
          </w:p>
          <w:p w14:paraId="6553532D"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Загранучреждения находятся за пределами РК</w:t>
            </w:r>
          </w:p>
          <w:p w14:paraId="48AAE52D"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Согласно законодательства РК в компетенцию загранучреждений РК входит только первичная регистрация актовых записей (рождение, заключение и расторжение брака, смерти).</w:t>
            </w:r>
          </w:p>
          <w:p w14:paraId="5F26C48A"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Внесение изменений в актовые записи, вытекающие из этого выдача повторных свидетельств и проставление штампа «Апостиль», а также аннулирование, восстановление актовых записей относится к компетенции регистрирующих органов.</w:t>
            </w:r>
          </w:p>
        </w:tc>
      </w:tr>
      <w:tr w:rsidR="00D24750" w:rsidRPr="00425F3F" w14:paraId="33EAE7F5" w14:textId="77777777" w:rsidTr="00CD1BCB">
        <w:tc>
          <w:tcPr>
            <w:tcW w:w="836" w:type="dxa"/>
          </w:tcPr>
          <w:p w14:paraId="03934E5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5313D0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Заголовок статьи 260</w:t>
            </w:r>
          </w:p>
        </w:tc>
        <w:tc>
          <w:tcPr>
            <w:tcW w:w="4204" w:type="dxa"/>
          </w:tcPr>
          <w:p w14:paraId="0CFF95E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260. Порядок рассмотрения заявления о </w:t>
            </w:r>
            <w:r w:rsidRPr="00425F3F">
              <w:rPr>
                <w:rFonts w:ascii="Times New Roman" w:eastAsia="Times New Roman" w:hAnsi="Times New Roman" w:cs="Times New Roman"/>
                <w:b/>
                <w:sz w:val="28"/>
                <w:szCs w:val="28"/>
              </w:rPr>
              <w:t>государственной   регистрации</w:t>
            </w:r>
            <w:r w:rsidRPr="00425F3F">
              <w:rPr>
                <w:rFonts w:ascii="Times New Roman" w:eastAsia="Times New Roman" w:hAnsi="Times New Roman" w:cs="Times New Roman"/>
                <w:sz w:val="28"/>
                <w:szCs w:val="28"/>
              </w:rPr>
              <w:t xml:space="preserve"> перемены имени, отчества, фамилии</w:t>
            </w:r>
          </w:p>
          <w:p w14:paraId="4425AC2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Рассмотрение заявления о перемене имени, отчества, </w:t>
            </w:r>
            <w:r w:rsidRPr="00425F3F">
              <w:rPr>
                <w:rFonts w:ascii="Times New Roman" w:eastAsia="Times New Roman" w:hAnsi="Times New Roman" w:cs="Times New Roman"/>
                <w:sz w:val="28"/>
                <w:szCs w:val="28"/>
              </w:rPr>
              <w:lastRenderedPageBreak/>
              <w:t>фамилии производится регистрирующим органом в порядке, установленном законодательством Республики Казахстан об административных процедурах.</w:t>
            </w:r>
          </w:p>
        </w:tc>
        <w:tc>
          <w:tcPr>
            <w:tcW w:w="4678" w:type="dxa"/>
          </w:tcPr>
          <w:p w14:paraId="7449748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260. Порядок рассмотрения </w:t>
            </w:r>
            <w:r w:rsidRPr="00425F3F">
              <w:rPr>
                <w:rFonts w:ascii="Times New Roman" w:eastAsia="Times New Roman" w:hAnsi="Times New Roman" w:cs="Times New Roman"/>
                <w:b/>
                <w:sz w:val="28"/>
                <w:szCs w:val="28"/>
              </w:rPr>
              <w:t>заявления о перемене</w:t>
            </w:r>
            <w:r w:rsidRPr="00425F3F">
              <w:rPr>
                <w:rFonts w:ascii="Times New Roman" w:eastAsia="Times New Roman" w:hAnsi="Times New Roman" w:cs="Times New Roman"/>
                <w:sz w:val="28"/>
                <w:szCs w:val="28"/>
              </w:rPr>
              <w:t xml:space="preserve"> имени, отчества, фамилии</w:t>
            </w:r>
          </w:p>
          <w:p w14:paraId="4109747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Рассмотрение заявления о перемене имени, отчества, фамилии производится регистрирующим органом в порядке, установленном </w:t>
            </w:r>
            <w:r w:rsidRPr="00425F3F">
              <w:rPr>
                <w:rFonts w:ascii="Times New Roman" w:eastAsia="Times New Roman" w:hAnsi="Times New Roman" w:cs="Times New Roman"/>
                <w:sz w:val="28"/>
                <w:szCs w:val="28"/>
              </w:rPr>
              <w:lastRenderedPageBreak/>
              <w:t>законодательством Республики Казахстан об административных процедурах.</w:t>
            </w:r>
          </w:p>
        </w:tc>
        <w:tc>
          <w:tcPr>
            <w:tcW w:w="4785" w:type="dxa"/>
          </w:tcPr>
          <w:p w14:paraId="22C6672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Ввиду исключения вида акта гражданского состояния обязательного для регистрации из редакции статьи 257 Кодекса.</w:t>
            </w:r>
          </w:p>
          <w:p w14:paraId="306F2BA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75C9FBA9" w14:textId="77777777" w:rsidTr="00CD1BCB">
        <w:tc>
          <w:tcPr>
            <w:tcW w:w="836" w:type="dxa"/>
          </w:tcPr>
          <w:p w14:paraId="55D17B9E"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0803F87"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261</w:t>
            </w:r>
          </w:p>
          <w:p w14:paraId="331203CC"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55287636"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261. Перечень документов, прилагаемых к заявлению о перемене имени, отчества, фамилии</w:t>
            </w:r>
          </w:p>
          <w:p w14:paraId="0C4BCBF0"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p w14:paraId="52DB7341"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 свидетельство о рождении заявителя;</w:t>
            </w:r>
          </w:p>
          <w:p w14:paraId="47E15FE0"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 свидетельство о заключении брака (супружества), если заявитель состоит в браке (супружестве);</w:t>
            </w:r>
          </w:p>
          <w:p w14:paraId="2C27F75B"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 свидетельства о рождении ребенка, если у заявителя имеются несовершеннолетние дети;</w:t>
            </w:r>
          </w:p>
          <w:p w14:paraId="144935E1"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4) свидетельство об усыновлении либо </w:t>
            </w:r>
            <w:r w:rsidRPr="00425F3F">
              <w:rPr>
                <w:rFonts w:ascii="Times New Roman" w:eastAsia="Times New Roman" w:hAnsi="Times New Roman" w:cs="Times New Roman"/>
                <w:b/>
                <w:sz w:val="28"/>
                <w:szCs w:val="28"/>
              </w:rPr>
              <w:lastRenderedPageBreak/>
              <w:t>свидетельство об установлении отцовства, если таковые были зарегистрированы регистрирующими органами;</w:t>
            </w:r>
          </w:p>
          <w:p w14:paraId="57A4A7B8"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5) свидетельство о расторжении брака (супружества), если заявитель ходатайствует о присвоении ему добрачной фамилии в связи с расторжением брака (супружества);</w:t>
            </w:r>
          </w:p>
          <w:p w14:paraId="62C31369"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две фотографии заявителя.</w:t>
            </w:r>
          </w:p>
          <w:p w14:paraId="70CC8D9D"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В случае необходимости истребуются дополнительные документы, подтверждающие причины, в связи с которыми заявитель просит переменить имя, отчество, фамилию.</w:t>
            </w:r>
          </w:p>
        </w:tc>
        <w:tc>
          <w:tcPr>
            <w:tcW w:w="4678" w:type="dxa"/>
          </w:tcPr>
          <w:p w14:paraId="7261C48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lastRenderedPageBreak/>
              <w:t>Статья 261.</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Перечень документов, прилагаемых к заявлению о перемене имени, отчества, фамилии</w:t>
            </w:r>
          </w:p>
          <w:p w14:paraId="2BBC8E7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p w14:paraId="7BB2199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1) свидетельства или справки о государственной регистрации актов гражданского состояния, выданные за пределами Республики Казахстан,</w:t>
            </w:r>
            <w:r w:rsidRPr="00425F3F">
              <w:rPr>
                <w:rFonts w:ascii="Times New Roman" w:hAnsi="Times New Roman" w:cs="Times New Roman"/>
                <w:sz w:val="28"/>
                <w:szCs w:val="28"/>
              </w:rPr>
              <w:t xml:space="preserve"> </w:t>
            </w:r>
            <w:r w:rsidRPr="00425F3F">
              <w:rPr>
                <w:rFonts w:ascii="Times New Roman" w:eastAsia="Times New Roman" w:hAnsi="Times New Roman" w:cs="Times New Roman"/>
                <w:b/>
                <w:sz w:val="28"/>
                <w:szCs w:val="28"/>
              </w:rPr>
              <w:t>если они не противоречат законодательству Республики Казахстан, также при наличии легализации либо специального штампа (апостиля);</w:t>
            </w:r>
          </w:p>
          <w:p w14:paraId="7A8D6037" w14:textId="77777777" w:rsidR="00D24750" w:rsidRPr="00425F3F" w:rsidRDefault="00D24750" w:rsidP="001276CB">
            <w:pPr>
              <w:pStyle w:val="a4"/>
              <w:shd w:val="clear" w:color="auto" w:fill="FFFFFF" w:themeFill="background1"/>
              <w:spacing w:after="0" w:line="240" w:lineRule="auto"/>
              <w:ind w:left="0"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2) </w:t>
            </w:r>
            <w:r w:rsidRPr="00425F3F">
              <w:rPr>
                <w:rFonts w:ascii="Times New Roman" w:eastAsia="Times New Roman" w:hAnsi="Times New Roman" w:cs="Times New Roman"/>
                <w:sz w:val="28"/>
                <w:szCs w:val="28"/>
              </w:rPr>
              <w:t>две фотографии заявителя.</w:t>
            </w:r>
          </w:p>
          <w:p w14:paraId="1CB1299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необходимости запрашиваются дополнительные документы, подтверждающие причины, в связи с которыми </w:t>
            </w:r>
            <w:r w:rsidRPr="00425F3F">
              <w:rPr>
                <w:rFonts w:ascii="Times New Roman" w:eastAsia="Times New Roman" w:hAnsi="Times New Roman" w:cs="Times New Roman"/>
                <w:sz w:val="28"/>
                <w:szCs w:val="28"/>
              </w:rPr>
              <w:lastRenderedPageBreak/>
              <w:t>заявитель просит переменить имя, отчество, фамилию.</w:t>
            </w:r>
          </w:p>
          <w:p w14:paraId="5394AF2A" w14:textId="5CCAC04C"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После рассмотрения заявления о перемене фамилии, имени, отчества регистрирующим органом составляется заключение об удовлетворении или отказе в перемене фамилии, имени, отчества.</w:t>
            </w:r>
          </w:p>
          <w:p w14:paraId="0A10B20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При перемене фамилии, имени, отчества регистрирующий орган производит соответствующие изменения записей в ИС ЗАГС и книгах регистрации актов гражданского состояния.</w:t>
            </w:r>
          </w:p>
        </w:tc>
        <w:tc>
          <w:tcPr>
            <w:tcW w:w="4785" w:type="dxa"/>
          </w:tcPr>
          <w:p w14:paraId="769CB7DD" w14:textId="77777777" w:rsidR="00D24750" w:rsidRDefault="00D24750" w:rsidP="00836EFF">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исключения бумажных свидетельств, которые </w:t>
            </w:r>
            <w:r w:rsidR="00836EFF">
              <w:rPr>
                <w:rFonts w:ascii="Times New Roman" w:eastAsia="Times New Roman" w:hAnsi="Times New Roman" w:cs="Times New Roman"/>
                <w:sz w:val="28"/>
                <w:szCs w:val="28"/>
              </w:rPr>
              <w:t>предлагается</w:t>
            </w:r>
            <w:r w:rsidRPr="00425F3F">
              <w:rPr>
                <w:rFonts w:ascii="Times New Roman" w:eastAsia="Times New Roman" w:hAnsi="Times New Roman" w:cs="Times New Roman"/>
                <w:sz w:val="28"/>
                <w:szCs w:val="28"/>
              </w:rPr>
              <w:t xml:space="preserve"> заменить свидетельствами в электронном виде</w:t>
            </w:r>
            <w:r w:rsidR="00836EFF">
              <w:rPr>
                <w:rFonts w:ascii="Times New Roman" w:eastAsia="Times New Roman" w:hAnsi="Times New Roman" w:cs="Times New Roman"/>
                <w:sz w:val="28"/>
                <w:szCs w:val="28"/>
              </w:rPr>
              <w:t xml:space="preserve">, а также оптимизации процедуры </w:t>
            </w:r>
            <w:r w:rsidR="00836EFF" w:rsidRPr="00425F3F">
              <w:rPr>
                <w:rFonts w:ascii="Times New Roman" w:eastAsia="Times New Roman" w:hAnsi="Times New Roman" w:cs="Times New Roman"/>
                <w:sz w:val="28"/>
                <w:szCs w:val="28"/>
              </w:rPr>
              <w:t>перемен</w:t>
            </w:r>
            <w:r w:rsidR="00836EFF">
              <w:rPr>
                <w:rFonts w:ascii="Times New Roman" w:eastAsia="Times New Roman" w:hAnsi="Times New Roman" w:cs="Times New Roman"/>
                <w:sz w:val="28"/>
                <w:szCs w:val="28"/>
              </w:rPr>
              <w:t>ы</w:t>
            </w:r>
            <w:r w:rsidR="00836EFF" w:rsidRPr="00425F3F">
              <w:rPr>
                <w:rFonts w:ascii="Times New Roman" w:eastAsia="Times New Roman" w:hAnsi="Times New Roman" w:cs="Times New Roman"/>
                <w:sz w:val="28"/>
                <w:szCs w:val="28"/>
              </w:rPr>
              <w:t xml:space="preserve"> имени, отчества, фамилии</w:t>
            </w:r>
            <w:r w:rsidRPr="00425F3F">
              <w:rPr>
                <w:rFonts w:ascii="Times New Roman" w:eastAsia="Times New Roman" w:hAnsi="Times New Roman" w:cs="Times New Roman"/>
                <w:sz w:val="28"/>
                <w:szCs w:val="28"/>
              </w:rPr>
              <w:t xml:space="preserve">. </w:t>
            </w:r>
          </w:p>
          <w:p w14:paraId="083F0C5D" w14:textId="7546A3AD" w:rsidR="00836EFF" w:rsidRPr="00425F3F" w:rsidRDefault="00836EFF" w:rsidP="00836EFF">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Ввиду исключения вида акта гражданского состояния обязательного для регистрации из редакции статьи 257 Кодекса.</w:t>
            </w:r>
          </w:p>
        </w:tc>
      </w:tr>
      <w:tr w:rsidR="00D24750" w:rsidRPr="00425F3F" w14:paraId="47200D1D" w14:textId="77777777" w:rsidTr="00CD1BCB">
        <w:tc>
          <w:tcPr>
            <w:tcW w:w="836" w:type="dxa"/>
          </w:tcPr>
          <w:p w14:paraId="60C8853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7AB94E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Заголовок статьи 262</w:t>
            </w:r>
          </w:p>
        </w:tc>
        <w:tc>
          <w:tcPr>
            <w:tcW w:w="4204" w:type="dxa"/>
          </w:tcPr>
          <w:p w14:paraId="5C7B45E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262. Отказ в </w:t>
            </w:r>
            <w:r w:rsidRPr="00425F3F">
              <w:rPr>
                <w:rFonts w:ascii="Times New Roman" w:eastAsia="Times New Roman" w:hAnsi="Times New Roman" w:cs="Times New Roman"/>
                <w:b/>
                <w:sz w:val="28"/>
                <w:szCs w:val="28"/>
              </w:rPr>
              <w:t xml:space="preserve">государственной регистрации </w:t>
            </w:r>
            <w:r w:rsidRPr="00425F3F">
              <w:rPr>
                <w:rFonts w:ascii="Times New Roman" w:eastAsia="Times New Roman" w:hAnsi="Times New Roman" w:cs="Times New Roman"/>
                <w:sz w:val="28"/>
                <w:szCs w:val="28"/>
              </w:rPr>
              <w:t>перемен</w:t>
            </w:r>
            <w:r w:rsidRPr="00425F3F">
              <w:rPr>
                <w:rFonts w:ascii="Times New Roman" w:eastAsia="Times New Roman" w:hAnsi="Times New Roman" w:cs="Times New Roman"/>
                <w:b/>
                <w:sz w:val="28"/>
                <w:szCs w:val="28"/>
              </w:rPr>
              <w:t>ы</w:t>
            </w:r>
            <w:r w:rsidRPr="00425F3F">
              <w:rPr>
                <w:rFonts w:ascii="Times New Roman" w:eastAsia="Times New Roman" w:hAnsi="Times New Roman" w:cs="Times New Roman"/>
                <w:sz w:val="28"/>
                <w:szCs w:val="28"/>
              </w:rPr>
              <w:t xml:space="preserve"> имени, отчества, фамилии</w:t>
            </w:r>
          </w:p>
        </w:tc>
        <w:tc>
          <w:tcPr>
            <w:tcW w:w="4678" w:type="dxa"/>
          </w:tcPr>
          <w:p w14:paraId="00361B7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262. Отказ в переме</w:t>
            </w:r>
            <w:r w:rsidRPr="00425F3F">
              <w:rPr>
                <w:rFonts w:ascii="Times New Roman" w:eastAsia="Times New Roman" w:hAnsi="Times New Roman" w:cs="Times New Roman"/>
                <w:b/>
                <w:sz w:val="28"/>
                <w:szCs w:val="28"/>
              </w:rPr>
              <w:t>не</w:t>
            </w:r>
            <w:r w:rsidRPr="00425F3F">
              <w:rPr>
                <w:rFonts w:ascii="Times New Roman" w:eastAsia="Times New Roman" w:hAnsi="Times New Roman" w:cs="Times New Roman"/>
                <w:sz w:val="28"/>
                <w:szCs w:val="28"/>
              </w:rPr>
              <w:t xml:space="preserve"> имени, отчества, фамилии</w:t>
            </w:r>
          </w:p>
        </w:tc>
        <w:tc>
          <w:tcPr>
            <w:tcW w:w="4785" w:type="dxa"/>
          </w:tcPr>
          <w:p w14:paraId="36C88EE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Ввиду исключения вида акта гражданского состояния обязательного для регистрации из редакции статьи 257 Кодекса.</w:t>
            </w:r>
          </w:p>
        </w:tc>
      </w:tr>
      <w:tr w:rsidR="00D24750" w:rsidRPr="00425F3F" w14:paraId="3564419C" w14:textId="77777777" w:rsidTr="00CD1BCB">
        <w:tc>
          <w:tcPr>
            <w:tcW w:w="836" w:type="dxa"/>
          </w:tcPr>
          <w:p w14:paraId="33A3F2C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3A626BF"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263</w:t>
            </w:r>
          </w:p>
        </w:tc>
        <w:tc>
          <w:tcPr>
            <w:tcW w:w="4204" w:type="dxa"/>
          </w:tcPr>
          <w:p w14:paraId="08292E6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Статья 263. Содержание записи акта о перемене имени, отчества, фамилии</w:t>
            </w:r>
          </w:p>
          <w:p w14:paraId="2EE6D88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В запись акта о перемене имени, отчества, фамилии вносятся следующие сведения:</w:t>
            </w:r>
          </w:p>
          <w:p w14:paraId="690E619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lastRenderedPageBreak/>
              <w:t>1) имя, отчество (при его наличии), фамилия лица до и после государственной регистрации;</w:t>
            </w:r>
          </w:p>
          <w:p w14:paraId="67C33C9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 дата, место рождения;</w:t>
            </w:r>
          </w:p>
          <w:p w14:paraId="47F953E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 гражданство, национальность, если указана в документах, удостоверяющих личность;</w:t>
            </w:r>
          </w:p>
          <w:p w14:paraId="4314FBA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4) место регистрации, дата составления и номер записи акта о рождении;</w:t>
            </w:r>
          </w:p>
          <w:p w14:paraId="1707A9C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5) основание записи о перемене имени, отчества, фамилии;</w:t>
            </w:r>
          </w:p>
          <w:p w14:paraId="1C09559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6) реквизиты документов, удостоверяющих личность;</w:t>
            </w:r>
          </w:p>
          <w:p w14:paraId="2D2660D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7) сведения об оплате государственной пошлины;</w:t>
            </w:r>
          </w:p>
          <w:p w14:paraId="345D2AA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8) дата выдачи и наименование регистрирующего органа, выдававшего документ;</w:t>
            </w:r>
          </w:p>
          <w:p w14:paraId="75397A9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9) серия и номер свидетельства о перемене имени, отчества, фамилии.</w:t>
            </w:r>
          </w:p>
        </w:tc>
        <w:tc>
          <w:tcPr>
            <w:tcW w:w="4678" w:type="dxa"/>
          </w:tcPr>
          <w:p w14:paraId="3920E8B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lastRenderedPageBreak/>
              <w:t>Статья 263. Исключить</w:t>
            </w:r>
            <w:r w:rsidRPr="00425F3F">
              <w:rPr>
                <w:rFonts w:ascii="Times New Roman" w:eastAsia="Times New Roman" w:hAnsi="Times New Roman" w:cs="Times New Roman"/>
                <w:sz w:val="28"/>
                <w:szCs w:val="28"/>
              </w:rPr>
              <w:t>.</w:t>
            </w:r>
          </w:p>
        </w:tc>
        <w:tc>
          <w:tcPr>
            <w:tcW w:w="4785" w:type="dxa"/>
          </w:tcPr>
          <w:p w14:paraId="3E8CAA0B"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Ввиду исключения вида акта гражданского состояния обязательного для регистрации из редакции статьи 257 Кодекса. Отдельная актовая запись о перемене регистрироваться не будет. </w:t>
            </w:r>
            <w:r w:rsidRPr="00425F3F">
              <w:rPr>
                <w:rFonts w:ascii="Times New Roman" w:eastAsia="Times New Roman" w:hAnsi="Times New Roman" w:cs="Times New Roman"/>
                <w:sz w:val="28"/>
                <w:szCs w:val="28"/>
              </w:rPr>
              <w:lastRenderedPageBreak/>
              <w:t>Оптимизация данного вида регистрации.</w:t>
            </w:r>
          </w:p>
        </w:tc>
      </w:tr>
      <w:tr w:rsidR="00D24750" w:rsidRPr="00425F3F" w14:paraId="57F12554" w14:textId="77777777" w:rsidTr="00CD1BCB">
        <w:tc>
          <w:tcPr>
            <w:tcW w:w="836" w:type="dxa"/>
          </w:tcPr>
          <w:p w14:paraId="6235E0C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7FDFE3A"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264 </w:t>
            </w:r>
          </w:p>
        </w:tc>
        <w:tc>
          <w:tcPr>
            <w:tcW w:w="4204" w:type="dxa"/>
          </w:tcPr>
          <w:p w14:paraId="760EC42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264. Сведения, подлежащие изменению в связи с переменой имени, отчества, </w:t>
            </w:r>
            <w:r w:rsidRPr="00425F3F">
              <w:rPr>
                <w:rFonts w:ascii="Times New Roman" w:eastAsia="Times New Roman" w:hAnsi="Times New Roman" w:cs="Times New Roman"/>
                <w:sz w:val="28"/>
                <w:szCs w:val="28"/>
              </w:rPr>
              <w:lastRenderedPageBreak/>
              <w:t>фамилии</w:t>
            </w:r>
          </w:p>
          <w:p w14:paraId="2F88A24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связи с переменой имени, отчества, фамилии на основании актовой записи об этом изменения вносятся </w:t>
            </w:r>
            <w:r w:rsidRPr="00425F3F">
              <w:rPr>
                <w:rFonts w:ascii="Times New Roman" w:eastAsia="Times New Roman" w:hAnsi="Times New Roman" w:cs="Times New Roman"/>
                <w:b/>
                <w:sz w:val="28"/>
                <w:szCs w:val="28"/>
              </w:rPr>
              <w:t>лишь в актовую запись о рождении лица</w:t>
            </w:r>
            <w:r w:rsidRPr="00425F3F">
              <w:rPr>
                <w:rFonts w:ascii="Times New Roman" w:eastAsia="Times New Roman" w:hAnsi="Times New Roman" w:cs="Times New Roman"/>
                <w:sz w:val="28"/>
                <w:szCs w:val="28"/>
              </w:rPr>
              <w:t>, в отношении которого она составлена. В другие записи внесение изменений не производится.</w:t>
            </w:r>
          </w:p>
          <w:p w14:paraId="27C7476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В подтверждение произведенной перемены имени, отчества, фамилии предъявляется свидетельство</w:t>
            </w:r>
            <w:r w:rsidRPr="00425F3F">
              <w:rPr>
                <w:rFonts w:ascii="Times New Roman" w:eastAsia="Times New Roman" w:hAnsi="Times New Roman" w:cs="Times New Roman"/>
                <w:b/>
                <w:sz w:val="28"/>
                <w:szCs w:val="28"/>
              </w:rPr>
              <w:t xml:space="preserve"> о перемене имени, отчества, фамилии</w:t>
            </w:r>
            <w:r w:rsidRPr="00425F3F">
              <w:rPr>
                <w:rFonts w:ascii="Times New Roman" w:eastAsia="Times New Roman" w:hAnsi="Times New Roman" w:cs="Times New Roman"/>
                <w:sz w:val="28"/>
                <w:szCs w:val="28"/>
              </w:rPr>
              <w:t xml:space="preserve"> установленного образца.</w:t>
            </w:r>
          </w:p>
        </w:tc>
        <w:tc>
          <w:tcPr>
            <w:tcW w:w="4678" w:type="dxa"/>
          </w:tcPr>
          <w:p w14:paraId="230B15A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264. Сведения, подлежащие изменению в связи с переменой имени, отчества, </w:t>
            </w:r>
            <w:r w:rsidRPr="00425F3F">
              <w:rPr>
                <w:rFonts w:ascii="Times New Roman" w:eastAsia="Times New Roman" w:hAnsi="Times New Roman" w:cs="Times New Roman"/>
                <w:sz w:val="28"/>
                <w:szCs w:val="28"/>
              </w:rPr>
              <w:lastRenderedPageBreak/>
              <w:t>фамилии</w:t>
            </w:r>
          </w:p>
          <w:p w14:paraId="7B4B973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связи с переменой имени, отчества, на основании актового заключения об этом, изменения вносятся </w:t>
            </w:r>
            <w:r w:rsidRPr="00425F3F">
              <w:rPr>
                <w:rFonts w:ascii="Times New Roman" w:eastAsia="Times New Roman" w:hAnsi="Times New Roman" w:cs="Times New Roman"/>
                <w:b/>
                <w:sz w:val="28"/>
                <w:szCs w:val="28"/>
              </w:rPr>
              <w:t>в соответствующие актовые записи о рождении, заключении или расторжении брака (супружества),</w:t>
            </w:r>
            <w:r w:rsidRPr="00425F3F">
              <w:rPr>
                <w:rFonts w:ascii="Times New Roman" w:eastAsia="Times New Roman" w:hAnsi="Times New Roman" w:cs="Times New Roman"/>
                <w:sz w:val="28"/>
                <w:szCs w:val="28"/>
              </w:rPr>
              <w:t xml:space="preserve"> в отношении которого она составлена.</w:t>
            </w:r>
          </w:p>
          <w:p w14:paraId="1DF40A9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подтверждение произведенной перемены имени, отчества, фамилии предъявляется </w:t>
            </w:r>
            <w:r w:rsidRPr="00425F3F">
              <w:rPr>
                <w:rFonts w:ascii="Times New Roman" w:eastAsia="Times New Roman" w:hAnsi="Times New Roman" w:cs="Times New Roman"/>
                <w:b/>
                <w:sz w:val="28"/>
                <w:szCs w:val="28"/>
              </w:rPr>
              <w:t>свидетельство о рождении, заключении или расторжении брака (супружества)</w:t>
            </w:r>
            <w:r w:rsidRPr="00425F3F">
              <w:rPr>
                <w:rFonts w:ascii="Times New Roman" w:eastAsia="Times New Roman" w:hAnsi="Times New Roman" w:cs="Times New Roman"/>
                <w:sz w:val="28"/>
                <w:szCs w:val="28"/>
              </w:rPr>
              <w:t>.</w:t>
            </w:r>
          </w:p>
        </w:tc>
        <w:tc>
          <w:tcPr>
            <w:tcW w:w="4785" w:type="dxa"/>
          </w:tcPr>
          <w:p w14:paraId="364824BE"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Ввиду исключения вида акта гражданского состояния обязательного для регистрации из </w:t>
            </w:r>
            <w:r w:rsidRPr="00425F3F">
              <w:rPr>
                <w:rFonts w:ascii="Times New Roman" w:eastAsia="Times New Roman" w:hAnsi="Times New Roman" w:cs="Times New Roman"/>
                <w:sz w:val="28"/>
                <w:szCs w:val="28"/>
              </w:rPr>
              <w:lastRenderedPageBreak/>
              <w:t>редакции статьи 257 Кодекса.</w:t>
            </w:r>
          </w:p>
          <w:p w14:paraId="08B66298"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Изменения будут вноситься в актовые записи сразу выдаваться соответствующее свидетельство.</w:t>
            </w:r>
          </w:p>
        </w:tc>
      </w:tr>
      <w:tr w:rsidR="00D24750" w:rsidRPr="00425F3F" w14:paraId="06903FA4" w14:textId="77777777" w:rsidTr="00CD1BCB">
        <w:tc>
          <w:tcPr>
            <w:tcW w:w="836" w:type="dxa"/>
          </w:tcPr>
          <w:p w14:paraId="5931E5A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A430A5B"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265</w:t>
            </w:r>
          </w:p>
        </w:tc>
        <w:tc>
          <w:tcPr>
            <w:tcW w:w="4204" w:type="dxa"/>
          </w:tcPr>
          <w:p w14:paraId="28F1401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Статья 265. Выдача свидетельства о перемене имени, отчества, фамилии</w:t>
            </w:r>
          </w:p>
          <w:p w14:paraId="4A3495E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После совершения государственной регистрации перемены имени, отчества, фамилии гражданину выдается свидетельство о перемене имени, отчества, фамилии.</w:t>
            </w:r>
          </w:p>
          <w:p w14:paraId="5E68DB0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Свидетельство о перемене имени, отчества, фамилии </w:t>
            </w:r>
            <w:r w:rsidRPr="00425F3F">
              <w:rPr>
                <w:rFonts w:ascii="Times New Roman" w:eastAsia="Times New Roman" w:hAnsi="Times New Roman" w:cs="Times New Roman"/>
                <w:b/>
                <w:sz w:val="28"/>
                <w:szCs w:val="28"/>
              </w:rPr>
              <w:lastRenderedPageBreak/>
              <w:t>выдается по месту государственной регистрации только лицу, в отношении которого произведена перемена.</w:t>
            </w:r>
          </w:p>
        </w:tc>
        <w:tc>
          <w:tcPr>
            <w:tcW w:w="4678" w:type="dxa"/>
          </w:tcPr>
          <w:p w14:paraId="77A74FE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lastRenderedPageBreak/>
              <w:t>Статья 265. Исключить.</w:t>
            </w:r>
          </w:p>
        </w:tc>
        <w:tc>
          <w:tcPr>
            <w:tcW w:w="4785" w:type="dxa"/>
          </w:tcPr>
          <w:p w14:paraId="68B1C2EF"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Ввиду исключения вида акта гражданского состояния обязательного для регистрации из редакции статьи 257 Кодекса.</w:t>
            </w:r>
          </w:p>
        </w:tc>
      </w:tr>
      <w:tr w:rsidR="00D24750" w:rsidRPr="00425F3F" w14:paraId="07CB4098" w14:textId="77777777" w:rsidTr="00CD1BCB">
        <w:tc>
          <w:tcPr>
            <w:tcW w:w="836" w:type="dxa"/>
          </w:tcPr>
          <w:p w14:paraId="66E630D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7EDC0FE"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266</w:t>
            </w:r>
          </w:p>
        </w:tc>
        <w:tc>
          <w:tcPr>
            <w:tcW w:w="4204" w:type="dxa"/>
          </w:tcPr>
          <w:p w14:paraId="67118BE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Статья 266. Свидетельство о перемене имени, отчества, фамилии</w:t>
            </w:r>
          </w:p>
          <w:p w14:paraId="2731805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Свидетельство о перемене имени, отчества, фамилии содержит следующие сведения:</w:t>
            </w:r>
          </w:p>
          <w:p w14:paraId="3114D4B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 имя, отчество (при его наличии), фамилию до и после государственной регистрации о перемене имени, отчества, фамилии;</w:t>
            </w:r>
          </w:p>
          <w:p w14:paraId="0730F47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 дату и место рождения;</w:t>
            </w:r>
          </w:p>
          <w:p w14:paraId="7C1ED1A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 дату составления и номер записи акта о перемене имени, отчества, фамилии;</w:t>
            </w:r>
          </w:p>
          <w:p w14:paraId="455E6A8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4) наименование регистрирующего органа, произведшего государственную регистрацию перемены имени, отчества, </w:t>
            </w:r>
            <w:r w:rsidRPr="00425F3F">
              <w:rPr>
                <w:rFonts w:ascii="Times New Roman" w:eastAsia="Times New Roman" w:hAnsi="Times New Roman" w:cs="Times New Roman"/>
                <w:sz w:val="28"/>
                <w:szCs w:val="28"/>
              </w:rPr>
              <w:t>фамилии</w:t>
            </w:r>
            <w:r w:rsidRPr="00425F3F">
              <w:rPr>
                <w:rFonts w:ascii="Times New Roman" w:eastAsia="Times New Roman" w:hAnsi="Times New Roman" w:cs="Times New Roman"/>
                <w:b/>
                <w:sz w:val="28"/>
                <w:szCs w:val="28"/>
              </w:rPr>
              <w:t>;</w:t>
            </w:r>
          </w:p>
          <w:p w14:paraId="522AB6E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5) дату выдачи свидетельства о перемене имени, отчества, фамилии;</w:t>
            </w:r>
          </w:p>
          <w:p w14:paraId="4BB7BCA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lastRenderedPageBreak/>
              <w:t>6) серию и номер свидетельства о перемене имени, отчества, фамилии;</w:t>
            </w:r>
          </w:p>
          <w:p w14:paraId="62CCE20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7) наименование регистрирующего органа, выдавшего документ.</w:t>
            </w:r>
          </w:p>
        </w:tc>
        <w:tc>
          <w:tcPr>
            <w:tcW w:w="4678" w:type="dxa"/>
          </w:tcPr>
          <w:p w14:paraId="6908097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lastRenderedPageBreak/>
              <w:t>Статья 266. Исключить</w:t>
            </w:r>
            <w:r w:rsidRPr="00425F3F">
              <w:rPr>
                <w:rFonts w:ascii="Times New Roman" w:eastAsia="Times New Roman" w:hAnsi="Times New Roman" w:cs="Times New Roman"/>
                <w:sz w:val="28"/>
                <w:szCs w:val="28"/>
              </w:rPr>
              <w:t>.</w:t>
            </w:r>
          </w:p>
        </w:tc>
        <w:tc>
          <w:tcPr>
            <w:tcW w:w="4785" w:type="dxa"/>
          </w:tcPr>
          <w:p w14:paraId="745F519F"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Ввиду исключения вида акта гражданского состояния обязательного для регистрации из редакции статьи 257 Кодекса.</w:t>
            </w:r>
          </w:p>
        </w:tc>
      </w:tr>
      <w:tr w:rsidR="00D24750" w:rsidRPr="00425F3F" w14:paraId="09938D2C" w14:textId="77777777" w:rsidTr="00CD1BCB">
        <w:tc>
          <w:tcPr>
            <w:tcW w:w="836" w:type="dxa"/>
          </w:tcPr>
          <w:p w14:paraId="1B79B63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74F9819"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268</w:t>
            </w:r>
          </w:p>
        </w:tc>
        <w:tc>
          <w:tcPr>
            <w:tcW w:w="4204" w:type="dxa"/>
          </w:tcPr>
          <w:p w14:paraId="338ABB3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268. Основание для государственной регистрации смерти</w:t>
            </w:r>
          </w:p>
          <w:p w14:paraId="6C3C24E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Основанием для государственной регистрации смерти является:</w:t>
            </w:r>
          </w:p>
          <w:p w14:paraId="5A60DDE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документ установленной формы о смерти, выданный медицинской организацией;</w:t>
            </w:r>
          </w:p>
          <w:p w14:paraId="512CD57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вступившее в законную силу решение суда об установлении факта смерти или об объявлении лица умершим.</w:t>
            </w:r>
          </w:p>
          <w:p w14:paraId="4006BA3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Отсутствует </w:t>
            </w:r>
          </w:p>
          <w:p w14:paraId="5D234E83"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2E87D2B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268. Основание для государственной регистрации смерти</w:t>
            </w:r>
          </w:p>
          <w:p w14:paraId="2BAB187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Основанием для государственной регистрации смерти является:</w:t>
            </w:r>
          </w:p>
          <w:p w14:paraId="5DD53A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документ установленной формы о смерти, выданный медицинской организацией;</w:t>
            </w:r>
          </w:p>
          <w:p w14:paraId="582D963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вступившее в законную силу решение суда об установлении факта смерти или об объявлении лица умершим.</w:t>
            </w:r>
          </w:p>
          <w:p w14:paraId="67E7D8C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Медицинские организации обеспечивают внесение сведений о документе, указанном в подпункте 1) настоящей статьи, в информационную систему уполномоченного органа в области здравоохранения и (или) медицинскую информационную систему здравоохранения не позднее одного дня с момента смерти, за исключением </w:t>
            </w:r>
            <w:r w:rsidRPr="00425F3F">
              <w:rPr>
                <w:rFonts w:ascii="Times New Roman" w:eastAsia="Times New Roman" w:hAnsi="Times New Roman" w:cs="Times New Roman"/>
                <w:b/>
                <w:sz w:val="28"/>
                <w:szCs w:val="28"/>
              </w:rPr>
              <w:lastRenderedPageBreak/>
              <w:t>ведомственных медицинских организаций, не имеющих интегрированную базу.</w:t>
            </w:r>
          </w:p>
          <w:p w14:paraId="4474114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Внесение сведений о документе, указанном в подпункте 1) настоящей статьи, вместо ведомственных медицинских организаций, не имеющих интеграции с информационной системой уполномоченного органа в области здравоохранения и (или) медицинской информационной системой здравоохранения, осуществляется местными исполнительными органами.</w:t>
            </w:r>
          </w:p>
        </w:tc>
        <w:tc>
          <w:tcPr>
            <w:tcW w:w="4785" w:type="dxa"/>
          </w:tcPr>
          <w:p w14:paraId="33C69E9D"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Одним из оснований для регистрации смерти является медицинское свидетельство о смерти, которое поступает в информационную систему в электронном виде. </w:t>
            </w:r>
          </w:p>
          <w:p w14:paraId="65BFC91F"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Вместе с тем, необходимо закрепить ответственность медицинского учреждения / врача, уполномоченных на выдачу справки, от которых зависит своевременное и актуальное наполнение подобными сведениями информационной системы РП ЗАГС, а также порядок регистрации смерти, в случае если она произошла в ведомственных медицинских организациях (к примеру, медицинские организации СГО).</w:t>
            </w:r>
          </w:p>
        </w:tc>
      </w:tr>
      <w:tr w:rsidR="00D24750" w:rsidRPr="00425F3F" w14:paraId="42EE1DFB" w14:textId="77777777" w:rsidTr="00CD1BCB">
        <w:tc>
          <w:tcPr>
            <w:tcW w:w="836" w:type="dxa"/>
          </w:tcPr>
          <w:p w14:paraId="7C9B7B7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3DC840E"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270</w:t>
            </w:r>
          </w:p>
        </w:tc>
        <w:tc>
          <w:tcPr>
            <w:tcW w:w="4204" w:type="dxa"/>
          </w:tcPr>
          <w:p w14:paraId="6DC308C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270. Заявление о смерти</w:t>
            </w:r>
          </w:p>
          <w:p w14:paraId="6E35296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w:t>
            </w:r>
            <w:r w:rsidRPr="00425F3F">
              <w:rPr>
                <w:rFonts w:ascii="Times New Roman" w:eastAsia="Times New Roman" w:hAnsi="Times New Roman" w:cs="Times New Roman"/>
                <w:b/>
                <w:sz w:val="28"/>
                <w:szCs w:val="28"/>
              </w:rPr>
              <w:t>Заявление о смерти подается в письменной форме</w:t>
            </w:r>
            <w:r w:rsidRPr="00425F3F">
              <w:rPr>
                <w:rFonts w:ascii="Times New Roman" w:eastAsia="Times New Roman" w:hAnsi="Times New Roman" w:cs="Times New Roman"/>
                <w:sz w:val="28"/>
                <w:szCs w:val="28"/>
              </w:rPr>
              <w:t xml:space="preserve">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w:t>
            </w:r>
            <w:r w:rsidRPr="00425F3F">
              <w:rPr>
                <w:rFonts w:ascii="Times New Roman" w:eastAsia="Times New Roman" w:hAnsi="Times New Roman" w:cs="Times New Roman"/>
                <w:sz w:val="28"/>
                <w:szCs w:val="28"/>
              </w:rPr>
              <w:lastRenderedPageBreak/>
              <w:t>внутренних дел, обнаружившим труп.</w:t>
            </w:r>
          </w:p>
          <w:p w14:paraId="0881AC7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Основания для государственной регистрации смерти, предусмотренные статьей 268 настоящего Кодекса, поступают </w:t>
            </w:r>
            <w:r w:rsidRPr="00425F3F">
              <w:rPr>
                <w:rFonts w:ascii="Times New Roman" w:eastAsia="Times New Roman" w:hAnsi="Times New Roman" w:cs="Times New Roman"/>
                <w:b/>
                <w:sz w:val="28"/>
                <w:szCs w:val="28"/>
              </w:rPr>
              <w:t>в информационную систему, предназначенную для государственной регистрации актовых записей, в электронном виде.</w:t>
            </w:r>
          </w:p>
          <w:p w14:paraId="71C2CBB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В случае если лица, уполномоченные на подачу заявления, в течение трех рабочих дней со дня выдачи медицинской организацией документа установленной формы или вступления в законную силу решения суда об установлении факта смерти или объявлении лица умершим не подали заявление о государственной регистрации смерти, то регистрирующий орган в соответствии с поступившим в информационную систему, предназначенную для государственной регистрации </w:t>
            </w:r>
            <w:r w:rsidRPr="00425F3F">
              <w:rPr>
                <w:rFonts w:ascii="Times New Roman" w:eastAsia="Times New Roman" w:hAnsi="Times New Roman" w:cs="Times New Roman"/>
                <w:b/>
                <w:sz w:val="28"/>
                <w:szCs w:val="28"/>
              </w:rPr>
              <w:lastRenderedPageBreak/>
              <w:t>актовых записей, основанием для государственной регистрации смерти самостоятельно производит запись о государственной регистрации смерти.</w:t>
            </w:r>
          </w:p>
          <w:p w14:paraId="590E0DE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Заявление о государственной регистрации смерти лиц, трупы которых неопознаны и невостребованы, подается </w:t>
            </w:r>
            <w:r w:rsidRPr="00425F3F">
              <w:rPr>
                <w:rFonts w:ascii="Times New Roman" w:eastAsia="Times New Roman" w:hAnsi="Times New Roman" w:cs="Times New Roman"/>
                <w:b/>
                <w:sz w:val="28"/>
                <w:szCs w:val="28"/>
              </w:rPr>
              <w:t>в письменной форме</w:t>
            </w:r>
            <w:r w:rsidRPr="00425F3F">
              <w:rPr>
                <w:rFonts w:ascii="Times New Roman" w:eastAsia="Times New Roman" w:hAnsi="Times New Roman" w:cs="Times New Roman"/>
                <w:sz w:val="28"/>
                <w:szCs w:val="28"/>
              </w:rPr>
              <w:t xml:space="preserve"> должностным лицом организации судебной медицинской экспертизы по месту нахождения умершего.</w:t>
            </w:r>
          </w:p>
          <w:p w14:paraId="0B397DBE" w14:textId="585AE5E5"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причина смерти, а также имя, отчество (при его наличии), фамилия и место жительства лица, сделавшего заявление о смерти.</w:t>
            </w:r>
          </w:p>
          <w:p w14:paraId="3799956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4. При регистрации смерти </w:t>
            </w:r>
            <w:r w:rsidRPr="00425F3F">
              <w:rPr>
                <w:rFonts w:ascii="Times New Roman" w:eastAsia="Times New Roman" w:hAnsi="Times New Roman" w:cs="Times New Roman"/>
                <w:b/>
                <w:sz w:val="28"/>
                <w:szCs w:val="28"/>
              </w:rPr>
              <w:lastRenderedPageBreak/>
              <w:t>в регистрирующий орган подлежат сдаче документы, удостоверяющие личность, военный билет умершего.</w:t>
            </w:r>
          </w:p>
        </w:tc>
        <w:tc>
          <w:tcPr>
            <w:tcW w:w="4678" w:type="dxa"/>
          </w:tcPr>
          <w:p w14:paraId="1A06414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270. Заявление о смерти</w:t>
            </w:r>
          </w:p>
          <w:p w14:paraId="7D04047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Основания для государственной регистрации смерти, предусмотренные статьей 268 настоящего Кодекса, поступают в ИС ЗАГС. </w:t>
            </w:r>
          </w:p>
          <w:p w14:paraId="1E2CD6E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указанном в части первой настоящего пункта, </w:t>
            </w:r>
            <w:r w:rsidRPr="00425F3F">
              <w:rPr>
                <w:rFonts w:ascii="Times New Roman" w:eastAsia="Times New Roman" w:hAnsi="Times New Roman" w:cs="Times New Roman"/>
                <w:b/>
                <w:sz w:val="28"/>
                <w:szCs w:val="28"/>
              </w:rPr>
              <w:t xml:space="preserve">государственная регистрация производится автоматически, при этом </w:t>
            </w:r>
            <w:r w:rsidRPr="00425F3F">
              <w:rPr>
                <w:rFonts w:ascii="Times New Roman" w:eastAsia="Times New Roman" w:hAnsi="Times New Roman" w:cs="Times New Roman"/>
                <w:sz w:val="28"/>
                <w:szCs w:val="28"/>
              </w:rPr>
              <w:t>подача заявления о регистрации смерти не требуется.</w:t>
            </w:r>
          </w:p>
          <w:p w14:paraId="393D04E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При отсутствии указанных документов в информационных </w:t>
            </w:r>
            <w:r w:rsidRPr="00425F3F">
              <w:rPr>
                <w:rFonts w:ascii="Times New Roman" w:eastAsia="Times New Roman" w:hAnsi="Times New Roman" w:cs="Times New Roman"/>
                <w:b/>
                <w:sz w:val="28"/>
                <w:szCs w:val="28"/>
              </w:rPr>
              <w:lastRenderedPageBreak/>
              <w:t xml:space="preserve">системах или в случаях выдачи их за пределами Республики Казахстан они принимаются в бумажном виде. </w:t>
            </w:r>
          </w:p>
          <w:p w14:paraId="74F1F97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В таких случаях заявление о государственной регистрации смерти подается любыми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p w14:paraId="01FC4B7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Заявление о государственной регистрации смерти лиц, трупы которых не опознаны и не востребованы, подается должностным лицом организации судебной медицинской экспертизы по месту нахождения умершего.</w:t>
            </w:r>
          </w:p>
          <w:p w14:paraId="235A4A8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3. В заявлении о смерти заявителем указываются сведения об умершем: имя, отчество (при его наличии), фамилия, год рождения, </w:t>
            </w:r>
            <w:r w:rsidRPr="00425F3F">
              <w:rPr>
                <w:rFonts w:ascii="Times New Roman" w:eastAsia="Times New Roman" w:hAnsi="Times New Roman" w:cs="Times New Roman"/>
                <w:bCs/>
                <w:sz w:val="28"/>
                <w:szCs w:val="28"/>
                <w:lang w:eastAsia="ru-RU"/>
              </w:rPr>
              <w:lastRenderedPageBreak/>
              <w:t>последнее место жительства умершего и его семейное положение, год, месяц и день смерти, причина смерти, а также имя, отчество (при его наличии), фамилия и место жительства лица, сделавшего заявление о смерти.</w:t>
            </w:r>
          </w:p>
          <w:p w14:paraId="24314B8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122A4BF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w:t>
            </w:r>
          </w:p>
        </w:tc>
        <w:tc>
          <w:tcPr>
            <w:tcW w:w="4785" w:type="dxa"/>
          </w:tcPr>
          <w:p w14:paraId="7BB1DE41"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рамках оптимизации регистрации смерти предлагается осуществлять автоматическую регистрацию смерти, без участия сотрудников регистрирующего органа.</w:t>
            </w:r>
          </w:p>
          <w:p w14:paraId="71A87067"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Также исключить необходимость сдачи документов, удостоверяющих личность, военного билета умершего при регистрации смерти в регистрирующий орган. Так как в информационных системах статус умершего автоматически проставляется и необходимости </w:t>
            </w:r>
            <w:r w:rsidRPr="00425F3F">
              <w:rPr>
                <w:rFonts w:ascii="Times New Roman" w:eastAsia="Times New Roman" w:hAnsi="Times New Roman" w:cs="Times New Roman"/>
                <w:sz w:val="28"/>
                <w:szCs w:val="28"/>
              </w:rPr>
              <w:lastRenderedPageBreak/>
              <w:t>сдачи документов нет.</w:t>
            </w:r>
          </w:p>
          <w:p w14:paraId="65ED04F2"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настоящее время для регистрации смерти и получении свидетельства о смерти родственниками умершего необходимо сдать пакет требуемых документов в Государственную корпорацию, в который входит также и военный билет. В случаях когда военный билет умершим гражданином был утерян при жизни, либо родственники умершего его не нашли, то перечень документов становится неполным и сдать</w:t>
            </w:r>
            <w:r w:rsidRPr="00425F3F">
              <w:rPr>
                <w:rFonts w:ascii="Times New Roman" w:eastAsia="Times New Roman" w:hAnsi="Times New Roman" w:cs="Times New Roman"/>
                <w:sz w:val="28"/>
                <w:szCs w:val="28"/>
              </w:rPr>
              <w:br/>
              <w:t>в Государственную корпорацию ими не представляется возможным.</w:t>
            </w:r>
          </w:p>
          <w:p w14:paraId="50E3968C"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Восстановить военный билет родственниками умершего через местные органы военного управления также невозможно.</w:t>
            </w:r>
          </w:p>
          <w:p w14:paraId="46136282"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Исходя из этого, предлагаем исключить обязательное истребование военного билета у родственников умершего из перечня документов, необходимого для регистрации смерти и получения свидетельства о смерти гражданина.</w:t>
            </w:r>
          </w:p>
          <w:p w14:paraId="70B6F369"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Военный билет не входит в перечень документов </w:t>
            </w:r>
            <w:r w:rsidRPr="00425F3F">
              <w:rPr>
                <w:rFonts w:ascii="Times New Roman" w:eastAsia="Times New Roman" w:hAnsi="Times New Roman" w:cs="Times New Roman"/>
                <w:sz w:val="28"/>
                <w:szCs w:val="28"/>
              </w:rPr>
              <w:lastRenderedPageBreak/>
              <w:t>удостоверяющих личность (статья 6 Закона РК от 29 января 2013 года «О документах, удостоверяющих личность»).</w:t>
            </w:r>
          </w:p>
          <w:p w14:paraId="35A4E959"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Военный билет может быть признан документом удостоверяющим личность, только в рамках уголовного преследования, в случаях отсутствия у подозреваемого, являющегося иностранцем либо лицом без гражданства документа, «о щего личность (статья 300 Уголовно-процессуального кодекса РК).</w:t>
            </w:r>
          </w:p>
          <w:p w14:paraId="1298CBE2"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Учитывая, что военный билет не может официально подтвердить личность гражданина, то воспользоваться им другими гражданами</w:t>
            </w:r>
            <w:r w:rsidRPr="00425F3F">
              <w:rPr>
                <w:rFonts w:ascii="Times New Roman" w:eastAsia="Times New Roman" w:hAnsi="Times New Roman" w:cs="Times New Roman"/>
                <w:sz w:val="28"/>
                <w:szCs w:val="28"/>
              </w:rPr>
              <w:br/>
              <w:t>в своих корыстных целях, не представится возможным.</w:t>
            </w:r>
          </w:p>
          <w:p w14:paraId="0AD25AB2" w14:textId="77777777" w:rsidR="00D24750" w:rsidRPr="00425F3F" w:rsidRDefault="00D24750" w:rsidP="001276CB">
            <w:pPr>
              <w:widowControl w:val="0"/>
              <w:pBdr>
                <w:bottom w:val="single" w:sz="4" w:space="31" w:color="FFFFFF"/>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настоящее время (с 12 октября 2020 года) успешно реализован пилотный проект по исключению выдачи бумажных свидетельств о смерти.</w:t>
            </w:r>
          </w:p>
        </w:tc>
      </w:tr>
      <w:tr w:rsidR="00D24750" w:rsidRPr="00425F3F" w14:paraId="14645C93" w14:textId="77777777" w:rsidTr="00CD1BCB">
        <w:tc>
          <w:tcPr>
            <w:tcW w:w="836" w:type="dxa"/>
          </w:tcPr>
          <w:p w14:paraId="4400EC5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276B9DD" w14:textId="77777777" w:rsidR="00D24750" w:rsidRPr="00425F3F" w:rsidRDefault="00D24750"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Статья 273</w:t>
            </w:r>
          </w:p>
          <w:p w14:paraId="4FC53657" w14:textId="77777777" w:rsidR="00D24750" w:rsidRPr="00425F3F" w:rsidRDefault="00D24750" w:rsidP="001276CB">
            <w:pPr>
              <w:widowControl w:val="0"/>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5BC2868A" w14:textId="77777777" w:rsidR="00D24750" w:rsidRPr="00425F3F" w:rsidRDefault="00D24750"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273. Выдача свидетельства о смерти</w:t>
            </w:r>
          </w:p>
          <w:p w14:paraId="50B03B4B" w14:textId="77777777" w:rsidR="00D24750" w:rsidRPr="00425F3F" w:rsidRDefault="00D24750"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После совершения государственной регистрации смерти </w:t>
            </w:r>
            <w:r w:rsidRPr="00425F3F">
              <w:rPr>
                <w:rFonts w:ascii="Times New Roman" w:eastAsia="Times New Roman" w:hAnsi="Times New Roman" w:cs="Times New Roman"/>
                <w:b/>
                <w:sz w:val="28"/>
                <w:szCs w:val="28"/>
              </w:rPr>
              <w:t>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выдается свидетельство о смерти.</w:t>
            </w:r>
          </w:p>
          <w:p w14:paraId="7F56209C" w14:textId="77777777" w:rsidR="00D24750" w:rsidRPr="00425F3F" w:rsidRDefault="00D24750"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Другим родственникам свидетельство о смерти выдается по извещению нотариуса, у которого находится наследственное дело.</w:t>
            </w:r>
          </w:p>
          <w:p w14:paraId="262E0FDD" w14:textId="77777777" w:rsidR="00D24750" w:rsidRPr="00425F3F" w:rsidRDefault="00D24750" w:rsidP="001276CB">
            <w:pPr>
              <w:pStyle w:val="3"/>
              <w:widowControl w:val="0"/>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 xml:space="preserve">Свидетельство о смерти лиц, чьи трупы неопознаны и невостребованы, выдается лишь </w:t>
            </w:r>
            <w:r w:rsidRPr="00425F3F">
              <w:rPr>
                <w:rFonts w:ascii="Times New Roman" w:eastAsia="Times New Roman" w:hAnsi="Times New Roman" w:cs="Times New Roman"/>
                <w:color w:val="auto"/>
                <w:sz w:val="28"/>
                <w:szCs w:val="28"/>
              </w:rPr>
              <w:lastRenderedPageBreak/>
              <w:t>после внесения всех необходимых сведений в запись акта о смерти.</w:t>
            </w:r>
          </w:p>
        </w:tc>
        <w:tc>
          <w:tcPr>
            <w:tcW w:w="4678" w:type="dxa"/>
          </w:tcPr>
          <w:p w14:paraId="50234942" w14:textId="77777777" w:rsidR="00D24750" w:rsidRPr="00425F3F" w:rsidRDefault="00D24750"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273. Выдача свидетельства о смерти</w:t>
            </w:r>
          </w:p>
          <w:p w14:paraId="74BE36C0" w14:textId="77777777" w:rsidR="00D24750" w:rsidRPr="00425F3F" w:rsidRDefault="00D24750"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После совершения государственной регистрации смерти </w:t>
            </w:r>
            <w:r w:rsidRPr="00425F3F">
              <w:rPr>
                <w:rFonts w:ascii="Times New Roman" w:eastAsia="Times New Roman" w:hAnsi="Times New Roman" w:cs="Times New Roman"/>
                <w:b/>
                <w:sz w:val="28"/>
                <w:szCs w:val="28"/>
              </w:rPr>
              <w:t>уведомление о государственной регистрации смерти можно получить на портале «электронного правительства».</w:t>
            </w:r>
          </w:p>
          <w:p w14:paraId="4047526B" w14:textId="77777777" w:rsidR="00D24750" w:rsidRPr="00425F3F" w:rsidRDefault="00D24750"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bCs/>
                <w:sz w:val="28"/>
                <w:szCs w:val="28"/>
              </w:rPr>
              <w:t>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выдается</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sz w:val="28"/>
                <w:szCs w:val="28"/>
              </w:rPr>
              <w:t>свидетельство о смерти</w:t>
            </w:r>
            <w:r w:rsidRPr="00425F3F">
              <w:rPr>
                <w:rFonts w:ascii="Times New Roman" w:eastAsia="Times New Roman" w:hAnsi="Times New Roman" w:cs="Times New Roman"/>
                <w:sz w:val="28"/>
                <w:szCs w:val="28"/>
              </w:rPr>
              <w:t>.</w:t>
            </w:r>
          </w:p>
          <w:p w14:paraId="7A4D675F" w14:textId="77777777" w:rsidR="00D24750" w:rsidRPr="00425F3F" w:rsidRDefault="00D24750" w:rsidP="0080569D">
            <w:pPr>
              <w:widowControl w:val="0"/>
              <w:pBdr>
                <w:top w:val="nil"/>
                <w:left w:val="nil"/>
                <w:bottom w:val="nil"/>
                <w:right w:val="nil"/>
                <w:between w:val="nil"/>
              </w:pBdr>
              <w:tabs>
                <w:tab w:val="left" w:pos="1276"/>
                <w:tab w:val="left" w:pos="1418"/>
              </w:tabs>
              <w:spacing w:after="0" w:line="240" w:lineRule="auto"/>
              <w:ind w:firstLine="329"/>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В случае необходимости указанным уполномоченным лицам для использования за пределами Республики Казахстан по заявлению уполномоченного лица любым регистрирующим </w:t>
            </w:r>
            <w:r w:rsidRPr="00425F3F">
              <w:rPr>
                <w:rFonts w:ascii="Times New Roman" w:eastAsia="Times New Roman" w:hAnsi="Times New Roman" w:cs="Times New Roman"/>
                <w:b/>
                <w:sz w:val="28"/>
                <w:szCs w:val="28"/>
              </w:rPr>
              <w:lastRenderedPageBreak/>
              <w:t>органом, а также  загранучреждениями на основании актовой записи о смерти выдается свидетельство о государственной регистрации смерти в бумажном виде установленного образца, скрепленное подписью руководителя регистрирующего органа и гербовой печатью регистрирующего органа, загранучреждения Республики Казахстан, выдавших документ.</w:t>
            </w:r>
          </w:p>
          <w:p w14:paraId="0B31B7A7" w14:textId="77777777" w:rsidR="00D24750" w:rsidRPr="00425F3F" w:rsidRDefault="00D24750" w:rsidP="001276CB">
            <w:pPr>
              <w:widowControl w:val="0"/>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Другим родственникам свидетельство о смерти выдается по извещению нотариуса, у которого находится наследственное дело.</w:t>
            </w:r>
          </w:p>
          <w:p w14:paraId="0D5F40E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Свидетельство о смерти лиц, чьи трупы не опознаны и не востребованы, выдается лишь после внесения всех необходимых сведений в запись акта о смерти.</w:t>
            </w:r>
          </w:p>
        </w:tc>
        <w:tc>
          <w:tcPr>
            <w:tcW w:w="4785" w:type="dxa"/>
          </w:tcPr>
          <w:p w14:paraId="1A49E9D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исключения свидетельств на бумажных носителях (перевод на цифровой формат),  которые необходимо заменить свидетельствами в электронном виде в РК. </w:t>
            </w:r>
          </w:p>
          <w:p w14:paraId="209B88C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Свидетельства после государственной регистрации акта регистрирующими органами (орган РАГС) будут поступать в личный кабинет на портале «электронного правительства». </w:t>
            </w:r>
          </w:p>
          <w:p w14:paraId="09DA5D2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Свидетельство при необходимости гражданин может распечатать, либо предъявить электронную версию свидетельства. Для выезда за пределы РК предлагается выдавать соответствующие  свидетельства на бумажном носителе (в формате А4).</w:t>
            </w:r>
          </w:p>
          <w:p w14:paraId="1934A9D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настоящее время (с 12 октября 2020 года) успешно реализован пилотный проект по исключению выдачи бумажных свидетельств о смерти.</w:t>
            </w:r>
          </w:p>
        </w:tc>
      </w:tr>
      <w:tr w:rsidR="00D24750" w:rsidRPr="00425F3F" w14:paraId="1414436D" w14:textId="77777777" w:rsidTr="00CD1BCB">
        <w:tc>
          <w:tcPr>
            <w:tcW w:w="836" w:type="dxa"/>
          </w:tcPr>
          <w:p w14:paraId="6940211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C43015E"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Часть первая статьи 280</w:t>
            </w:r>
          </w:p>
        </w:tc>
        <w:tc>
          <w:tcPr>
            <w:tcW w:w="4204" w:type="dxa"/>
          </w:tcPr>
          <w:p w14:paraId="119856F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280. Признание документов иностранных государств, подтверждающих совершение актов гражданского состояния</w:t>
            </w:r>
          </w:p>
          <w:p w14:paraId="1C4CA66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Документы, выданные компетентными органами </w:t>
            </w:r>
            <w:r w:rsidRPr="00425F3F">
              <w:rPr>
                <w:rFonts w:ascii="Times New Roman" w:eastAsia="Times New Roman" w:hAnsi="Times New Roman" w:cs="Times New Roman"/>
                <w:sz w:val="28"/>
                <w:szCs w:val="28"/>
              </w:rPr>
              <w:lastRenderedPageBreak/>
              <w:t>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w:t>
            </w:r>
          </w:p>
          <w:p w14:paraId="4397CBF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p>
        </w:tc>
        <w:tc>
          <w:tcPr>
            <w:tcW w:w="4678" w:type="dxa"/>
          </w:tcPr>
          <w:p w14:paraId="31790F8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280. Признание документов иностранных государств, подтверждающих совершение актов гражданского состояния</w:t>
            </w:r>
          </w:p>
          <w:p w14:paraId="0C54D85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Документы, выданные компетентными органами </w:t>
            </w:r>
            <w:r w:rsidRPr="00425F3F">
              <w:rPr>
                <w:rFonts w:ascii="Times New Roman" w:eastAsia="Times New Roman" w:hAnsi="Times New Roman" w:cs="Times New Roman"/>
                <w:sz w:val="28"/>
                <w:szCs w:val="28"/>
              </w:rPr>
              <w:lastRenderedPageBreak/>
              <w:t xml:space="preserve">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w:t>
            </w:r>
            <w:r w:rsidRPr="00425F3F">
              <w:rPr>
                <w:rFonts w:ascii="Times New Roman" w:eastAsia="Times New Roman" w:hAnsi="Times New Roman" w:cs="Times New Roman"/>
                <w:b/>
                <w:sz w:val="28"/>
                <w:szCs w:val="28"/>
              </w:rPr>
              <w:t>а также при наличии консульской легализации либо специального штампа (апостиля), по заявлению заинтересованных лиц проставляется отметка в ИС ЗАГС регистрирующими органами или загранучреждениями Республики Казахстан, за исключением актовой записи о рождении, которая подлежит регистрации в ИС ЗАГС.</w:t>
            </w:r>
          </w:p>
          <w:p w14:paraId="2DFBC9C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2F78F17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Граждане РК должны иметь право зарегистрировать гражданские акты в регистрирующих органах Республики Казахстан, в случае если эти акты уже зарегистрированы компетентным органом иностранного государства. </w:t>
            </w:r>
          </w:p>
          <w:p w14:paraId="4DD567E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Важно, чтобы запись гражданского </w:t>
            </w:r>
            <w:r w:rsidRPr="00425F3F">
              <w:rPr>
                <w:rFonts w:ascii="Times New Roman" w:eastAsia="Times New Roman" w:hAnsi="Times New Roman" w:cs="Times New Roman"/>
                <w:sz w:val="28"/>
                <w:szCs w:val="28"/>
              </w:rPr>
              <w:lastRenderedPageBreak/>
              <w:t>акта хранилась в уполномоченном органе Казахстана, в целях упрощения получения гражданином государственных услуг.</w:t>
            </w:r>
          </w:p>
          <w:p w14:paraId="0F010AA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Так, после получения первичного свидетельства о рождении или иного акта, гражданину на протяжении всей жизни может понадобиться неоднократное получение повторного свидетельства с иностранного государства или осуществление иных услуг/процедур, для чего необходима актовая запись. В каждом таком случае человек зависит от компетентных органов иностранного государства, в котором зарегистрирован акт его рождения, и с которым связь фактически утеряна или процесс запроса необходимых данных неоправданно затянут по сроку. </w:t>
            </w:r>
          </w:p>
          <w:p w14:paraId="36025F7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Другие виды записей как заключение и расторжение брака и смерть подлежит отметке в ИС ЗАГС, чтобы сведения в ГБДФЛ, ИС ГО и ПЭП были обновлены.</w:t>
            </w:r>
          </w:p>
        </w:tc>
      </w:tr>
      <w:tr w:rsidR="00D24750" w:rsidRPr="00425F3F" w14:paraId="10EFEF38" w14:textId="77777777" w:rsidTr="00CD1BCB">
        <w:tc>
          <w:tcPr>
            <w:tcW w:w="15984" w:type="dxa"/>
            <w:gridSpan w:val="5"/>
          </w:tcPr>
          <w:p w14:paraId="686B6A1D"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7BD2B93E"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Предпринимательский кодекс Республики Казахстан от 29 октября 2015 года</w:t>
            </w:r>
          </w:p>
          <w:p w14:paraId="5E197024"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7063D552" w14:textId="77777777" w:rsidTr="00CD1BCB">
        <w:tc>
          <w:tcPr>
            <w:tcW w:w="836" w:type="dxa"/>
          </w:tcPr>
          <w:p w14:paraId="5FB8FE86"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70949F2"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10-2 статьи 28</w:t>
            </w:r>
          </w:p>
        </w:tc>
        <w:tc>
          <w:tcPr>
            <w:tcW w:w="4204" w:type="dxa"/>
          </w:tcPr>
          <w:p w14:paraId="1A66BF0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28. Охрана информации, составляющей коммерческую тайну</w:t>
            </w:r>
          </w:p>
          <w:p w14:paraId="72BA470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F43C43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10-2. Субъект квазигосударственного сектора передает оператору информационно-коммуникационной инфраструктуры «электронного правительства» обезличенные </w:t>
            </w:r>
            <w:r w:rsidRPr="00425F3F">
              <w:rPr>
                <w:rFonts w:ascii="Times New Roman" w:eastAsia="Times New Roman" w:hAnsi="Times New Roman" w:cs="Times New Roman"/>
                <w:b/>
                <w:bCs/>
                <w:sz w:val="28"/>
                <w:szCs w:val="28"/>
              </w:rPr>
              <w:t>сведения</w:t>
            </w:r>
            <w:r w:rsidRPr="00425F3F">
              <w:rPr>
                <w:rFonts w:ascii="Times New Roman" w:eastAsia="Times New Roman" w:hAnsi="Times New Roman" w:cs="Times New Roman"/>
                <w:sz w:val="28"/>
                <w:szCs w:val="28"/>
              </w:rPr>
              <w:t>, необходимые для осуществления аналитики данных в целях реализации функций государственными органами, в соответствии с правилами по сбору, обработке, хранению, передаче электронных информационных ресурсов для осуществления аналитики данных в целях реализации функций государственными органами, утверждаемыми уполномоченным органом в сфере информатизации.</w:t>
            </w:r>
          </w:p>
        </w:tc>
        <w:tc>
          <w:tcPr>
            <w:tcW w:w="4678" w:type="dxa"/>
          </w:tcPr>
          <w:p w14:paraId="15CA4DF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28. Охрана информации, составляющей коммерческую тайну</w:t>
            </w:r>
          </w:p>
          <w:p w14:paraId="0D1DBF3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93C990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10-2. Субъект квазигосударственного сектора передает оператору информационно-коммуникационной инфраструктуры «электронного правительства» обезличенные </w:t>
            </w:r>
            <w:r w:rsidRPr="00425F3F">
              <w:rPr>
                <w:rFonts w:ascii="Times New Roman" w:eastAsia="Times New Roman" w:hAnsi="Times New Roman" w:cs="Times New Roman"/>
                <w:b/>
                <w:sz w:val="28"/>
                <w:szCs w:val="28"/>
              </w:rPr>
              <w:t>данные,</w:t>
            </w:r>
            <w:r w:rsidRPr="00425F3F">
              <w:rPr>
                <w:rFonts w:ascii="Times New Roman" w:eastAsia="Times New Roman" w:hAnsi="Times New Roman" w:cs="Times New Roman"/>
                <w:sz w:val="28"/>
                <w:szCs w:val="28"/>
              </w:rPr>
              <w:t xml:space="preserve"> необходимые для осуществления</w:t>
            </w:r>
            <w:r w:rsidRPr="00425F3F">
              <w:rPr>
                <w:rFonts w:ascii="Times New Roman" w:eastAsia="Times New Roman" w:hAnsi="Times New Roman" w:cs="Times New Roman"/>
                <w:b/>
                <w:sz w:val="28"/>
                <w:szCs w:val="28"/>
              </w:rPr>
              <w:t xml:space="preserve"> аналитики </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sz w:val="28"/>
                <w:szCs w:val="28"/>
              </w:rPr>
              <w:t>данных</w:t>
            </w:r>
            <w:r w:rsidRPr="00425F3F">
              <w:rPr>
                <w:rFonts w:ascii="Times New Roman" w:eastAsia="Times New Roman" w:hAnsi="Times New Roman" w:cs="Times New Roman"/>
                <w:sz w:val="28"/>
                <w:szCs w:val="28"/>
              </w:rPr>
              <w:t xml:space="preserve"> в соответствии с </w:t>
            </w:r>
            <w:r w:rsidRPr="00425F3F">
              <w:rPr>
                <w:rFonts w:ascii="Times New Roman" w:eastAsia="Times New Roman" w:hAnsi="Times New Roman" w:cs="Times New Roman"/>
                <w:b/>
                <w:sz w:val="28"/>
                <w:szCs w:val="28"/>
              </w:rPr>
              <w:t>требованиями по управлению данными, утвержденными  уполномоченным органом в сфере информатизации.</w:t>
            </w:r>
          </w:p>
        </w:tc>
        <w:tc>
          <w:tcPr>
            <w:tcW w:w="4785" w:type="dxa"/>
          </w:tcPr>
          <w:p w14:paraId="14B8BD3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Законодательством никак не урегулирован вопрос управления государственными данными, который очень актуален на сегодняшний день.</w:t>
            </w:r>
          </w:p>
          <w:p w14:paraId="0E3EBEC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Так как в эпоху глобальной цифровизации использование данных является одним из ключевых факторов повышения качества информации, эффективности предиктивной аналитики, трансформации и цифровизации бизнес-процессов.</w:t>
            </w:r>
          </w:p>
          <w:p w14:paraId="1829475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работу с государственными данными необходимо пересмотреть через призму цифровизации путем внесения соответствующих поправок по управлению и владению государственными данными с введением понятий, определением компетенции уполномоченного органа, который будет осуществляет руководство и обеспечивать реализацию государственной политики.</w:t>
            </w:r>
          </w:p>
          <w:p w14:paraId="527F1560" w14:textId="32021092" w:rsidR="00D24750" w:rsidRPr="00425F3F" w:rsidRDefault="00D24750" w:rsidP="00FD2B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1B4A46B2" w14:textId="77777777" w:rsidTr="00CD1BCB">
        <w:tc>
          <w:tcPr>
            <w:tcW w:w="836" w:type="dxa"/>
          </w:tcPr>
          <w:p w14:paraId="40FBACA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21AE12E" w14:textId="4280314A" w:rsidR="00D24750" w:rsidRPr="00425F3F" w:rsidRDefault="00D24750" w:rsidP="00B91CDF">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36</w:t>
            </w:r>
          </w:p>
        </w:tc>
        <w:tc>
          <w:tcPr>
            <w:tcW w:w="4204" w:type="dxa"/>
          </w:tcPr>
          <w:p w14:paraId="2C3D4DC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36. Порядок государственной регистрации индивидуальных </w:t>
            </w:r>
            <w:r w:rsidRPr="00425F3F">
              <w:rPr>
                <w:rFonts w:ascii="Times New Roman" w:eastAsia="Times New Roman" w:hAnsi="Times New Roman" w:cs="Times New Roman"/>
                <w:sz w:val="28"/>
                <w:szCs w:val="28"/>
              </w:rPr>
              <w:lastRenderedPageBreak/>
              <w:t>предпринимателей</w:t>
            </w:r>
          </w:p>
          <w:p w14:paraId="4DFA6177" w14:textId="2D31D40D" w:rsidR="00D24750" w:rsidRPr="00425F3F" w:rsidRDefault="00D24750" w:rsidP="00FD2B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w:t>
            </w:r>
            <w:r w:rsidRPr="00425F3F">
              <w:rPr>
                <w:rFonts w:ascii="Times New Roman" w:eastAsia="Times New Roman" w:hAnsi="Times New Roman" w:cs="Times New Roman"/>
                <w:b/>
                <w:sz w:val="28"/>
                <w:szCs w:val="28"/>
              </w:rPr>
              <w:t>непосредственно в орган государственных доходов или</w:t>
            </w:r>
            <w:r w:rsidRPr="00425F3F">
              <w:rPr>
                <w:rFonts w:ascii="Times New Roman" w:eastAsia="Times New Roman" w:hAnsi="Times New Roman" w:cs="Times New Roman"/>
                <w:sz w:val="28"/>
                <w:szCs w:val="28"/>
              </w:rPr>
              <w:t xml:space="preserve"> через государственную информационную систему разрешений и уведомлений уведомление по форме, утвержденной уполномоченным органом в сфере разрешений и уведомлений.</w:t>
            </w:r>
          </w:p>
        </w:tc>
        <w:tc>
          <w:tcPr>
            <w:tcW w:w="4678" w:type="dxa"/>
          </w:tcPr>
          <w:p w14:paraId="1979E15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36. Порядок государственной регистрации индивидуальных предпринимателей</w:t>
            </w:r>
          </w:p>
          <w:p w14:paraId="73C732B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через государственную информационную систему разрешений и уведомлений </w:t>
            </w:r>
            <w:r w:rsidRPr="00425F3F">
              <w:rPr>
                <w:rFonts w:ascii="Times New Roman" w:eastAsia="Times New Roman" w:hAnsi="Times New Roman" w:cs="Times New Roman"/>
                <w:b/>
                <w:sz w:val="28"/>
                <w:szCs w:val="28"/>
              </w:rPr>
              <w:t>либо посредством иных объектов информатизации уведомление</w:t>
            </w:r>
            <w:r w:rsidRPr="00425F3F">
              <w:rPr>
                <w:rFonts w:ascii="Times New Roman" w:eastAsia="Times New Roman" w:hAnsi="Times New Roman" w:cs="Times New Roman"/>
                <w:sz w:val="28"/>
                <w:szCs w:val="28"/>
              </w:rPr>
              <w:t xml:space="preserve"> по форме, утвержденной уполномоченным органом в сфере разрешений и уведомлений.</w:t>
            </w:r>
          </w:p>
          <w:p w14:paraId="29321B1C" w14:textId="6725EF19"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0246B95F" w14:textId="61FBA72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 В целях приведения в соответствие с подпунктом 3)  статьи 18 Закона «О государственных </w:t>
            </w:r>
            <w:r w:rsidRPr="00425F3F">
              <w:rPr>
                <w:rFonts w:ascii="Times New Roman" w:eastAsia="Times New Roman" w:hAnsi="Times New Roman" w:cs="Times New Roman"/>
                <w:sz w:val="28"/>
                <w:szCs w:val="28"/>
              </w:rPr>
              <w:lastRenderedPageBreak/>
              <w:t>услугах», согласно которому государственные услуги могут оказываться посредством веб-портала «электронного правительства», абонентского устройства сотовой связи и объектов информатизации, интегрированных с сервисами, размещенными на шлюзе «электронного правительства», внешнем шлюзе «электронного правительства».</w:t>
            </w:r>
          </w:p>
          <w:p w14:paraId="6E422DD4" w14:textId="77F6B71B"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Регистрация ИП осуществляется не только через систему разрешений и уведомлений, а также через Kaspi и другие системы частных организаций. В связи с этим, предлагаются соответствующие изменения в Предпринимательский кодекс РК.</w:t>
            </w:r>
          </w:p>
          <w:p w14:paraId="7BE5005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252F1787" w14:textId="77777777" w:rsidTr="00CD1BCB">
        <w:tc>
          <w:tcPr>
            <w:tcW w:w="836" w:type="dxa"/>
          </w:tcPr>
          <w:p w14:paraId="2D19D526"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312CBF9" w14:textId="45F7A492"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5 статьи 36</w:t>
            </w:r>
          </w:p>
        </w:tc>
        <w:tc>
          <w:tcPr>
            <w:tcW w:w="4204" w:type="dxa"/>
          </w:tcPr>
          <w:p w14:paraId="54387924" w14:textId="77777777" w:rsidR="00D24750" w:rsidRPr="00425F3F" w:rsidRDefault="00D24750" w:rsidP="00B91CDF">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36. Порядок государственной регистрации индивидуальных предпринимателей</w:t>
            </w:r>
          </w:p>
          <w:p w14:paraId="4B228F52" w14:textId="77777777" w:rsidR="00D24750" w:rsidRPr="00425F3F" w:rsidRDefault="00D24750" w:rsidP="00B91CDF">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302BD3C" w14:textId="13B738FF" w:rsidR="00D24750" w:rsidRPr="00425F3F" w:rsidRDefault="00D24750" w:rsidP="00B91CDF">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Уведомление представляется в электронной форме посредством веб-портала </w:t>
            </w:r>
            <w:r w:rsidRPr="00425F3F">
              <w:rPr>
                <w:rFonts w:ascii="Times New Roman" w:eastAsia="Times New Roman" w:hAnsi="Times New Roman" w:cs="Times New Roman"/>
                <w:sz w:val="28"/>
                <w:szCs w:val="28"/>
              </w:rPr>
              <w:lastRenderedPageBreak/>
              <w:t>«электронного правительства» либо в явочном порядке на бумажном носителе.</w:t>
            </w:r>
          </w:p>
          <w:p w14:paraId="1328000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097AD0F1" w14:textId="77777777" w:rsidR="00D24750" w:rsidRPr="00425F3F" w:rsidRDefault="00D24750" w:rsidP="00B91CDF">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36. Порядок государственной регистрации индивидуальных предпринимателей</w:t>
            </w:r>
          </w:p>
          <w:p w14:paraId="35528326" w14:textId="77777777" w:rsidR="00D24750" w:rsidRPr="00425F3F" w:rsidRDefault="00D24750" w:rsidP="00B91CDF">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094D31A" w14:textId="397E2651" w:rsidR="00D24750" w:rsidRPr="00425F3F" w:rsidRDefault="00D24750" w:rsidP="00B91CDF">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Уведомление представляется в электронной форме посредством веб-портала «электронного правительства» </w:t>
            </w:r>
            <w:r w:rsidRPr="00425F3F">
              <w:rPr>
                <w:rFonts w:ascii="Times New Roman" w:eastAsia="Times New Roman" w:hAnsi="Times New Roman" w:cs="Times New Roman"/>
                <w:b/>
                <w:sz w:val="28"/>
                <w:szCs w:val="28"/>
              </w:rPr>
              <w:t xml:space="preserve">или иных объектов </w:t>
            </w:r>
            <w:r w:rsidRPr="00425F3F">
              <w:rPr>
                <w:rFonts w:ascii="Times New Roman" w:eastAsia="Times New Roman" w:hAnsi="Times New Roman" w:cs="Times New Roman"/>
                <w:b/>
                <w:sz w:val="28"/>
                <w:szCs w:val="28"/>
              </w:rPr>
              <w:lastRenderedPageBreak/>
              <w:t>информатизации.</w:t>
            </w:r>
          </w:p>
        </w:tc>
        <w:tc>
          <w:tcPr>
            <w:tcW w:w="4785" w:type="dxa"/>
          </w:tcPr>
          <w:p w14:paraId="37BFADB8" w14:textId="77777777" w:rsidR="00D24750" w:rsidRPr="00425F3F" w:rsidRDefault="00D24750" w:rsidP="001C238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приведения в соответствие с подпунктом 3)  статьи 18 Закона «О государственных услугах», согласно которому государственные услуги могут оказываться посредством веб-портала «электронного правительства», абонентского устройства сотовой связи и объектов </w:t>
            </w:r>
            <w:r w:rsidRPr="00425F3F">
              <w:rPr>
                <w:rFonts w:ascii="Times New Roman" w:eastAsia="Times New Roman" w:hAnsi="Times New Roman" w:cs="Times New Roman"/>
                <w:sz w:val="28"/>
                <w:szCs w:val="28"/>
              </w:rPr>
              <w:lastRenderedPageBreak/>
              <w:t>информатизации, интегрированных с сервисами, размещенными на шлюзе «электронного правительства», внешнем шлюзе «электронного правительства».</w:t>
            </w:r>
          </w:p>
          <w:p w14:paraId="68732A6A" w14:textId="6BA0AFE4" w:rsidR="00D24750" w:rsidRPr="00425F3F" w:rsidRDefault="00D24750" w:rsidP="00FD2B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Регистрация ИП осуществляется не только через систему разрешений и уведомлений, а также через Kaspi и другие системы частных организаций. В связи с этим, предлагаются соответствующие изменения в Предпринимательский кодекс РК.</w:t>
            </w:r>
          </w:p>
        </w:tc>
      </w:tr>
      <w:tr w:rsidR="00D24750" w:rsidRPr="00425F3F" w14:paraId="09F705A2" w14:textId="77777777" w:rsidTr="00CD1BCB">
        <w:tc>
          <w:tcPr>
            <w:tcW w:w="836" w:type="dxa"/>
          </w:tcPr>
          <w:p w14:paraId="1B9B790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67F09EA" w14:textId="7435408F" w:rsidR="00D24750" w:rsidRPr="00425F3F" w:rsidRDefault="00D24750" w:rsidP="001C238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Часть четырнадцатая п</w:t>
            </w:r>
            <w:r w:rsidRPr="00425F3F">
              <w:rPr>
                <w:rFonts w:ascii="Times New Roman" w:hAnsi="Times New Roman" w:cs="Times New Roman"/>
                <w:sz w:val="28"/>
                <w:szCs w:val="28"/>
                <w:lang w:val="kk-KZ"/>
              </w:rPr>
              <w:t xml:space="preserve">ункта </w:t>
            </w:r>
            <w:r w:rsidRPr="00425F3F">
              <w:rPr>
                <w:rFonts w:ascii="Times New Roman" w:hAnsi="Times New Roman" w:cs="Times New Roman"/>
                <w:sz w:val="28"/>
                <w:szCs w:val="28"/>
              </w:rPr>
              <w:t>2 ст</w:t>
            </w:r>
            <w:r w:rsidRPr="00425F3F">
              <w:rPr>
                <w:rFonts w:ascii="Times New Roman" w:hAnsi="Times New Roman" w:cs="Times New Roman"/>
                <w:sz w:val="28"/>
                <w:szCs w:val="28"/>
                <w:lang w:val="kk-KZ"/>
              </w:rPr>
              <w:t xml:space="preserve">атьи </w:t>
            </w:r>
            <w:r w:rsidRPr="00425F3F">
              <w:rPr>
                <w:rFonts w:ascii="Times New Roman" w:hAnsi="Times New Roman" w:cs="Times New Roman"/>
                <w:sz w:val="28"/>
                <w:szCs w:val="28"/>
              </w:rPr>
              <w:t>141</w:t>
            </w:r>
          </w:p>
        </w:tc>
        <w:tc>
          <w:tcPr>
            <w:tcW w:w="4204" w:type="dxa"/>
          </w:tcPr>
          <w:p w14:paraId="42AC1FF6" w14:textId="77777777" w:rsidR="00D24750" w:rsidRPr="00425F3F" w:rsidRDefault="00D24750" w:rsidP="001276CB">
            <w:pPr>
              <w:pStyle w:val="13"/>
              <w:ind w:firstLine="327"/>
              <w:rPr>
                <w:rFonts w:ascii="Times New Roman" w:hAnsi="Times New Roman" w:cs="Times New Roman"/>
                <w:szCs w:val="28"/>
              </w:rPr>
            </w:pPr>
            <w:r w:rsidRPr="00425F3F">
              <w:rPr>
                <w:rFonts w:ascii="Times New Roman" w:hAnsi="Times New Roman" w:cs="Times New Roman"/>
                <w:szCs w:val="28"/>
              </w:rPr>
              <w:t>Статья 141. Распределение субъектов (объектов) контроля и надзора по группам</w:t>
            </w:r>
          </w:p>
          <w:p w14:paraId="605304EB"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6BF0A26E"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2. К первой группе относятся субъекты (объекты) контроля и надзора, в отношении которых применяются особый порядок проведения проверок на основе оценки степени риска, внеплановые проверки, профилактический контроль и надзор с посещением субъекта (объекта) контроля и надзора в соответствии с подпунктами 1), 2), 4) и 7) части одиннадцатой </w:t>
            </w:r>
            <w:r w:rsidRPr="00425F3F">
              <w:rPr>
                <w:rFonts w:ascii="Times New Roman" w:hAnsi="Times New Roman" w:cs="Times New Roman"/>
                <w:sz w:val="28"/>
                <w:szCs w:val="28"/>
              </w:rPr>
              <w:lastRenderedPageBreak/>
              <w:t>пункта 3 настоящей статьи и профилактический контроль и надзор без посещения субъекта (объекта) контроля и надзора.</w:t>
            </w:r>
          </w:p>
          <w:p w14:paraId="099447DB"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6136A6C1" w14:textId="71B0EC86" w:rsidR="00D24750" w:rsidRPr="004525D8" w:rsidRDefault="00D24750" w:rsidP="004525D8">
            <w:pPr>
              <w:shd w:val="clear" w:color="auto" w:fill="FFFFFF" w:themeFill="background1"/>
              <w:tabs>
                <w:tab w:val="left" w:pos="2587"/>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первым руководителем регулирующего государственного органа полугодовые графики проведения </w:t>
            </w:r>
            <w:r w:rsidRPr="00425F3F">
              <w:rPr>
                <w:rFonts w:ascii="Times New Roman" w:hAnsi="Times New Roman" w:cs="Times New Roman"/>
                <w:b/>
                <w:sz w:val="28"/>
                <w:szCs w:val="28"/>
              </w:rPr>
              <w:t>проверок</w:t>
            </w:r>
            <w:r w:rsidRPr="00425F3F">
              <w:rPr>
                <w:rFonts w:ascii="Times New Roman" w:hAnsi="Times New Roman" w:cs="Times New Roman"/>
                <w:sz w:val="28"/>
                <w:szCs w:val="28"/>
              </w:rPr>
              <w:t xml:space="preserve"> в уполномоченный орган в области правовой статистики и специальных учетов для формирования Генеральной прокуратурой Республики Казахстан полугодового сводного графика проведения проверок.</w:t>
            </w:r>
          </w:p>
        </w:tc>
        <w:tc>
          <w:tcPr>
            <w:tcW w:w="4678" w:type="dxa"/>
          </w:tcPr>
          <w:p w14:paraId="08A834ED" w14:textId="77777777" w:rsidR="00D24750" w:rsidRPr="00425F3F" w:rsidRDefault="00D24750" w:rsidP="001276CB">
            <w:pPr>
              <w:pStyle w:val="13"/>
              <w:ind w:firstLine="327"/>
              <w:rPr>
                <w:rFonts w:ascii="Times New Roman" w:hAnsi="Times New Roman" w:cs="Times New Roman"/>
                <w:szCs w:val="28"/>
              </w:rPr>
            </w:pPr>
            <w:r w:rsidRPr="00425F3F">
              <w:rPr>
                <w:rFonts w:ascii="Times New Roman" w:hAnsi="Times New Roman" w:cs="Times New Roman"/>
                <w:szCs w:val="28"/>
              </w:rPr>
              <w:lastRenderedPageBreak/>
              <w:t>Статья 141. Распределение субъектов (объектов) контроля и надзора по группам</w:t>
            </w:r>
          </w:p>
          <w:p w14:paraId="3803106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68995B57"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2. К первой группе относятся субъекты (объекты) контроля и надзора, в отношении которых применяются особый порядок проведения проверок на основе оценки степени риска, внеплановые проверки, профилактический контроль и надзор с посещением субъекта (объекта) контроля и надзора в соответствии с подпунктами 1), 2), 4) и 7) части одиннадцатой пункта 3 настоящей </w:t>
            </w:r>
            <w:r w:rsidRPr="00425F3F">
              <w:rPr>
                <w:rFonts w:ascii="Times New Roman" w:hAnsi="Times New Roman" w:cs="Times New Roman"/>
                <w:sz w:val="28"/>
                <w:szCs w:val="28"/>
              </w:rPr>
              <w:lastRenderedPageBreak/>
              <w:t>статьи и профилактический контроль и надзор без посещения субъекта (объекта) контроля и надзора.</w:t>
            </w:r>
          </w:p>
          <w:p w14:paraId="5E521895"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E85EF4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первым руководителем регулирующего государственного органа полугодовые графики проведения проверок,</w:t>
            </w:r>
            <w:r w:rsidRPr="00425F3F">
              <w:rPr>
                <w:rFonts w:ascii="Times New Roman" w:hAnsi="Times New Roman" w:cs="Times New Roman"/>
                <w:b/>
                <w:sz w:val="28"/>
                <w:szCs w:val="28"/>
              </w:rPr>
              <w:t xml:space="preserve"> в том числе в электронном формате,</w:t>
            </w:r>
            <w:r w:rsidRPr="00425F3F">
              <w:rPr>
                <w:rFonts w:ascii="Times New Roman" w:hAnsi="Times New Roman" w:cs="Times New Roman"/>
                <w:sz w:val="28"/>
                <w:szCs w:val="28"/>
              </w:rPr>
              <w:t xml:space="preserve"> в уполномоченный орган в области правовой статистики и специальных учетов для формирования Генеральной прокуратурой Республики Казахстан полугодового сводного графика проведения проверок.</w:t>
            </w:r>
          </w:p>
          <w:p w14:paraId="7C4C6412" w14:textId="30944BB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19A7F07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При утверждении наряду с бумажными документами используются и электронные, в соответствии с требованиями законодательства об электронно-цифровой подписи. </w:t>
            </w:r>
          </w:p>
          <w:p w14:paraId="5AC1BF4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Данная поправка направлена на оптимизацию производства формирования и утверждения полугодовых графиков проверок  (экономия бюджетных средств, времени и упрощение работы), а также автоматического уведомления о включении в график  объектов, в отношении которых назначен особый порядок проведения проверок. </w:t>
            </w:r>
          </w:p>
          <w:p w14:paraId="55D3044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Утверждение электронных полугодовых графиков проверок первым руководителем регулирующего государственного органа на соответствующих ресурсах способствует оптимизации процесса,  исключая временные затраты, облегчает работу госорганов.</w:t>
            </w:r>
          </w:p>
          <w:p w14:paraId="1B5794E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Данный способ утверждения также отвечают цифровизации деятельности госорганов, т.к. в рамках государственной программы «Цифровой Казахстан» на платформе ИС «Единый реестр субъектов и объектов проверок» разработан компонент – «Графики», который позволяет формировать и утверждать графики проведения проверок по особому порядку в электронном формате.</w:t>
            </w:r>
          </w:p>
        </w:tc>
      </w:tr>
      <w:tr w:rsidR="00D24750" w:rsidRPr="00425F3F" w14:paraId="6C9ACF45" w14:textId="77777777" w:rsidTr="00CD1BCB">
        <w:tc>
          <w:tcPr>
            <w:tcW w:w="836" w:type="dxa"/>
          </w:tcPr>
          <w:p w14:paraId="0EF1C05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B6B8DC2" w14:textId="7FD45BA9"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Часть шестая пункта 3 </w:t>
            </w:r>
            <w:r w:rsidRPr="00425F3F">
              <w:rPr>
                <w:rFonts w:ascii="Times New Roman" w:hAnsi="Times New Roman" w:cs="Times New Roman"/>
                <w:sz w:val="28"/>
                <w:szCs w:val="28"/>
              </w:rPr>
              <w:lastRenderedPageBreak/>
              <w:t>статьи 141</w:t>
            </w:r>
          </w:p>
        </w:tc>
        <w:tc>
          <w:tcPr>
            <w:tcW w:w="4204" w:type="dxa"/>
          </w:tcPr>
          <w:p w14:paraId="3A780568" w14:textId="77777777" w:rsidR="00D24750" w:rsidRPr="00425F3F" w:rsidRDefault="00D24750" w:rsidP="001C2387">
            <w:pPr>
              <w:pStyle w:val="13"/>
              <w:ind w:firstLine="327"/>
              <w:rPr>
                <w:rFonts w:ascii="Times New Roman" w:hAnsi="Times New Roman" w:cs="Times New Roman"/>
                <w:szCs w:val="28"/>
              </w:rPr>
            </w:pPr>
            <w:r w:rsidRPr="00425F3F">
              <w:rPr>
                <w:rFonts w:ascii="Times New Roman" w:hAnsi="Times New Roman" w:cs="Times New Roman"/>
                <w:szCs w:val="28"/>
              </w:rPr>
              <w:lastRenderedPageBreak/>
              <w:t>Статья 141. Распределение субъектов (объектов) контроля и надзора по группам</w:t>
            </w:r>
          </w:p>
          <w:p w14:paraId="29744112" w14:textId="77777777" w:rsidR="00D24750" w:rsidRPr="00425F3F" w:rsidRDefault="00D24750" w:rsidP="001C2387">
            <w:pPr>
              <w:shd w:val="clear" w:color="auto" w:fill="FFFFFF" w:themeFill="background1"/>
              <w:tabs>
                <w:tab w:val="left" w:pos="2587"/>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w:t>
            </w:r>
          </w:p>
          <w:p w14:paraId="092E8789" w14:textId="77777777" w:rsidR="00D24750" w:rsidRPr="00425F3F" w:rsidRDefault="00D24750" w:rsidP="001C2387">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Ко второй группе относятся субъекты (объекты) контроля и надзора, в отношении которых проводятся внеплановые проверки, профилактический контроль и надзор с посещением и без посещения субъекта (объекта) контроля и надзора.</w:t>
            </w:r>
          </w:p>
          <w:p w14:paraId="2FE9705C" w14:textId="77777777" w:rsidR="00D24750" w:rsidRPr="00425F3F" w:rsidRDefault="00D24750" w:rsidP="001C2387">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82A3D5F" w14:textId="2988361E" w:rsidR="00D24750" w:rsidRPr="00425F3F" w:rsidRDefault="00D24750" w:rsidP="001C2387">
            <w:pPr>
              <w:pStyle w:val="13"/>
              <w:ind w:firstLine="327"/>
              <w:rPr>
                <w:rFonts w:ascii="Times New Roman" w:hAnsi="Times New Roman" w:cs="Times New Roman"/>
                <w:szCs w:val="28"/>
              </w:rPr>
            </w:pPr>
            <w:r w:rsidRPr="00425F3F">
              <w:rPr>
                <w:rFonts w:ascii="Times New Roman" w:hAnsi="Times New Roman" w:cs="Times New Roman"/>
                <w:szCs w:val="28"/>
              </w:rPr>
              <w:t xml:space="preserve">В срок до 10 декабря года, предшествующего году проведения профилактического контроля и надзора с посещением субъекта (объекта) контроля и надзора, и до 10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и надзора с посещением субъекта (объекта) контроля и надзора в уполномоченный орган в области правовой статистики и специальных учетов для формирования полугодового </w:t>
            </w:r>
            <w:r w:rsidRPr="00425F3F">
              <w:rPr>
                <w:rFonts w:ascii="Times New Roman" w:hAnsi="Times New Roman" w:cs="Times New Roman"/>
                <w:szCs w:val="28"/>
              </w:rPr>
              <w:lastRenderedPageBreak/>
              <w:t>сводного списка проведения профилактического контроля и надзора с посещением субъекта (объекта) контроля и надзора.</w:t>
            </w:r>
          </w:p>
        </w:tc>
        <w:tc>
          <w:tcPr>
            <w:tcW w:w="4678" w:type="dxa"/>
          </w:tcPr>
          <w:p w14:paraId="2198FAEF" w14:textId="77777777" w:rsidR="00D24750" w:rsidRPr="00425F3F" w:rsidRDefault="00D24750" w:rsidP="001C2387">
            <w:pPr>
              <w:pStyle w:val="13"/>
              <w:ind w:firstLine="327"/>
              <w:rPr>
                <w:rFonts w:ascii="Times New Roman" w:hAnsi="Times New Roman" w:cs="Times New Roman"/>
                <w:szCs w:val="28"/>
              </w:rPr>
            </w:pPr>
            <w:r w:rsidRPr="00425F3F">
              <w:rPr>
                <w:rFonts w:ascii="Times New Roman" w:hAnsi="Times New Roman" w:cs="Times New Roman"/>
                <w:szCs w:val="28"/>
              </w:rPr>
              <w:lastRenderedPageBreak/>
              <w:t>Статья 141. Распределение субъектов (объектов) контроля и надзора по группам</w:t>
            </w:r>
          </w:p>
          <w:p w14:paraId="04DF734D" w14:textId="77777777" w:rsidR="00D24750" w:rsidRPr="00425F3F" w:rsidRDefault="00D24750" w:rsidP="001C2387">
            <w:pPr>
              <w:shd w:val="clear" w:color="auto" w:fill="FFFFFF" w:themeFill="background1"/>
              <w:tabs>
                <w:tab w:val="left" w:pos="2587"/>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w:t>
            </w:r>
          </w:p>
          <w:p w14:paraId="0B6C8B16" w14:textId="77777777" w:rsidR="00D24750" w:rsidRPr="00425F3F" w:rsidRDefault="00D24750" w:rsidP="001C2387">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3. Ко второй группе относятся субъекты (объекты) контроля и надзора, в отношении которых проводятся внеплановые проверки, профилактический контроль и надзор с посещением и без посещения субъекта (объекта) контроля и надзора.</w:t>
            </w:r>
          </w:p>
          <w:p w14:paraId="20166DF7" w14:textId="77777777" w:rsidR="00D24750" w:rsidRPr="00425F3F" w:rsidRDefault="00D24750" w:rsidP="001C2387">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27811C96" w14:textId="1785669D" w:rsidR="00D24750" w:rsidRPr="00425F3F" w:rsidRDefault="00D24750" w:rsidP="001C2387">
            <w:pPr>
              <w:pStyle w:val="13"/>
              <w:ind w:firstLine="327"/>
              <w:rPr>
                <w:rFonts w:ascii="Times New Roman" w:hAnsi="Times New Roman" w:cs="Times New Roman"/>
                <w:szCs w:val="28"/>
              </w:rPr>
            </w:pPr>
            <w:r w:rsidRPr="00425F3F">
              <w:rPr>
                <w:rFonts w:ascii="Times New Roman" w:hAnsi="Times New Roman" w:cs="Times New Roman"/>
                <w:szCs w:val="28"/>
              </w:rPr>
              <w:t xml:space="preserve">В срок до 10 декабря года, предшествующего году проведения профилактического контроля и надзора с посещением субъекта (объекта) контроля и надзора, и до 10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и надзора с посещением субъекта (объекта) контроля и надзора, </w:t>
            </w:r>
            <w:r w:rsidRPr="00425F3F">
              <w:rPr>
                <w:rFonts w:ascii="Times New Roman" w:hAnsi="Times New Roman" w:cs="Times New Roman"/>
                <w:b/>
                <w:szCs w:val="28"/>
              </w:rPr>
              <w:t>в том числе в электронном формате,</w:t>
            </w:r>
            <w:r w:rsidRPr="00425F3F">
              <w:rPr>
                <w:rFonts w:ascii="Times New Roman" w:hAnsi="Times New Roman" w:cs="Times New Roman"/>
                <w:szCs w:val="28"/>
              </w:rPr>
              <w:t xml:space="preserve">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w:t>
            </w:r>
            <w:r w:rsidRPr="00425F3F">
              <w:rPr>
                <w:rFonts w:ascii="Times New Roman" w:hAnsi="Times New Roman" w:cs="Times New Roman"/>
                <w:szCs w:val="28"/>
              </w:rPr>
              <w:lastRenderedPageBreak/>
              <w:t>контроля и надзора с посещением субъекта (объекта) контроля и надзора.</w:t>
            </w:r>
          </w:p>
        </w:tc>
        <w:tc>
          <w:tcPr>
            <w:tcW w:w="4785" w:type="dxa"/>
          </w:tcPr>
          <w:p w14:paraId="71C85B9A" w14:textId="77777777" w:rsidR="00D24750" w:rsidRPr="00425F3F" w:rsidRDefault="00D24750" w:rsidP="001C2387">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При утверждении наряду с бумажными документами используются и электронные, в </w:t>
            </w:r>
            <w:r w:rsidRPr="00425F3F">
              <w:rPr>
                <w:rFonts w:ascii="Times New Roman" w:hAnsi="Times New Roman" w:cs="Times New Roman"/>
                <w:sz w:val="28"/>
                <w:szCs w:val="28"/>
              </w:rPr>
              <w:lastRenderedPageBreak/>
              <w:t xml:space="preserve">соответствии с требованиями законодательства об электронно-цифровой подписи. </w:t>
            </w:r>
          </w:p>
          <w:p w14:paraId="2E6F14C3" w14:textId="77777777" w:rsidR="00D24750" w:rsidRPr="00425F3F" w:rsidRDefault="00D24750" w:rsidP="001C2387">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Данная поправка направлена на оптимизацию производства формирования и утверждения полугодовых графиков проверок  (экономия бюджетных средств, времени и упрощение работы), а также автоматического уведомления о включении в график  объектов, в отношении которых назначен особый порядок проведения проверок. </w:t>
            </w:r>
          </w:p>
          <w:p w14:paraId="767C5361" w14:textId="77777777" w:rsidR="00D24750" w:rsidRPr="00425F3F" w:rsidRDefault="00D24750" w:rsidP="001C2387">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Утверждение электронных полугодовых графиков проверок первым руководителем регулирующего государственного органа на соответствующих ресурсах способствует оптимизации процесса,  исключая временные затраты, облегчает работу госорганов.</w:t>
            </w:r>
          </w:p>
          <w:p w14:paraId="1F326D60" w14:textId="1A97A893" w:rsidR="00D24750" w:rsidRPr="00425F3F" w:rsidRDefault="00D24750" w:rsidP="001C2387">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Данный способ утверждения также отвечают цифровизации деятельности госорганов, т.к. в рамках государственной программы «Цифровой Казахстан» на платформе ИС «Единый реестр субъектов и объектов проверок» разработан компонент – «Графики», который </w:t>
            </w:r>
            <w:r w:rsidRPr="00425F3F">
              <w:rPr>
                <w:rFonts w:ascii="Times New Roman" w:hAnsi="Times New Roman" w:cs="Times New Roman"/>
                <w:sz w:val="28"/>
                <w:szCs w:val="28"/>
              </w:rPr>
              <w:lastRenderedPageBreak/>
              <w:t>позволяет формировать и утверждать графики проведения проверок по особому порядку в электронном формате.</w:t>
            </w:r>
          </w:p>
        </w:tc>
      </w:tr>
      <w:tr w:rsidR="00D24750" w:rsidRPr="00425F3F" w14:paraId="2122BC01" w14:textId="77777777" w:rsidTr="00CD1BCB">
        <w:tc>
          <w:tcPr>
            <w:tcW w:w="836" w:type="dxa"/>
          </w:tcPr>
          <w:p w14:paraId="649FCA6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125A8BD"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Style w:val="11"/>
                <w:rFonts w:ascii="Times New Roman" w:hAnsi="Times New Roman" w:cs="Times New Roman"/>
                <w:sz w:val="28"/>
                <w:szCs w:val="28"/>
              </w:rPr>
              <w:t>Новая статья 241-1</w:t>
            </w:r>
          </w:p>
        </w:tc>
        <w:tc>
          <w:tcPr>
            <w:tcW w:w="4204" w:type="dxa"/>
          </w:tcPr>
          <w:p w14:paraId="7CC73F23" w14:textId="77777777" w:rsidR="00D24750" w:rsidRPr="00425F3F" w:rsidRDefault="00D24750" w:rsidP="001276CB">
            <w:pPr>
              <w:shd w:val="clear" w:color="auto" w:fill="FFFFFF" w:themeFill="background1"/>
              <w:spacing w:after="0" w:line="240" w:lineRule="auto"/>
              <w:ind w:firstLine="327"/>
              <w:jc w:val="both"/>
              <w:textAlignment w:val="baseline"/>
              <w:rPr>
                <w:rFonts w:ascii="Times New Roman" w:hAnsi="Times New Roman" w:cs="Times New Roman"/>
                <w:bCs/>
                <w:sz w:val="28"/>
                <w:szCs w:val="28"/>
                <w:shd w:val="clear" w:color="auto" w:fill="FFFFFF"/>
              </w:rPr>
            </w:pPr>
            <w:r w:rsidRPr="00425F3F">
              <w:rPr>
                <w:rStyle w:val="11"/>
                <w:rFonts w:ascii="Times New Roman" w:hAnsi="Times New Roman" w:cs="Times New Roman"/>
                <w:bCs/>
                <w:sz w:val="28"/>
                <w:szCs w:val="28"/>
              </w:rPr>
              <w:t>Статья 241-1. Отсутствует</w:t>
            </w:r>
          </w:p>
        </w:tc>
        <w:tc>
          <w:tcPr>
            <w:tcW w:w="4678" w:type="dxa"/>
          </w:tcPr>
          <w:p w14:paraId="02CE11D0" w14:textId="77777777" w:rsidR="00D24750" w:rsidRPr="00425F3F" w:rsidRDefault="00D24750" w:rsidP="001276CB">
            <w:pPr>
              <w:pStyle w:val="aa"/>
              <w:shd w:val="clear" w:color="auto" w:fill="FFFFFF" w:themeFill="background1"/>
              <w:ind w:firstLine="327"/>
              <w:jc w:val="both"/>
              <w:rPr>
                <w:rStyle w:val="11"/>
                <w:rFonts w:ascii="Times New Roman" w:hAnsi="Times New Roman"/>
                <w:bCs/>
                <w:sz w:val="28"/>
                <w:szCs w:val="28"/>
                <w:lang w:val="ru-RU"/>
              </w:rPr>
            </w:pPr>
            <w:r w:rsidRPr="00425F3F">
              <w:rPr>
                <w:rStyle w:val="11"/>
                <w:rFonts w:ascii="Times New Roman" w:hAnsi="Times New Roman"/>
                <w:bCs/>
                <w:sz w:val="28"/>
                <w:szCs w:val="28"/>
                <w:lang w:val="ru-RU"/>
              </w:rPr>
              <w:t>Статья 241-1. Понятие и содержание инновационной деятельности</w:t>
            </w:r>
          </w:p>
          <w:p w14:paraId="368E01D9" w14:textId="77777777" w:rsidR="00D24750" w:rsidRPr="00425F3F" w:rsidRDefault="00D24750" w:rsidP="001276CB">
            <w:pPr>
              <w:pStyle w:val="aa"/>
              <w:shd w:val="clear" w:color="auto" w:fill="FFFFFF" w:themeFill="background1"/>
              <w:ind w:firstLine="327"/>
              <w:jc w:val="both"/>
              <w:rPr>
                <w:rStyle w:val="11"/>
                <w:rFonts w:ascii="Times New Roman" w:hAnsi="Times New Roman"/>
                <w:bCs/>
                <w:sz w:val="28"/>
                <w:szCs w:val="28"/>
                <w:lang w:val="ru-RU"/>
              </w:rPr>
            </w:pPr>
            <w:r w:rsidRPr="00425F3F">
              <w:rPr>
                <w:rStyle w:val="11"/>
                <w:rFonts w:ascii="Times New Roman" w:hAnsi="Times New Roman"/>
                <w:bCs/>
                <w:sz w:val="28"/>
                <w:szCs w:val="28"/>
                <w:lang w:val="ru-RU"/>
              </w:rPr>
              <w:t xml:space="preserve">1. Различают два основных типа инноваций: </w:t>
            </w:r>
          </w:p>
          <w:p w14:paraId="00E9BEE6" w14:textId="77777777" w:rsidR="00D24750" w:rsidRPr="00425F3F" w:rsidRDefault="00D24750" w:rsidP="001276CB">
            <w:pPr>
              <w:pStyle w:val="aa"/>
              <w:shd w:val="clear" w:color="auto" w:fill="FFFFFF" w:themeFill="background1"/>
              <w:ind w:firstLine="327"/>
              <w:jc w:val="both"/>
              <w:rPr>
                <w:rStyle w:val="11"/>
                <w:rFonts w:ascii="Times New Roman" w:hAnsi="Times New Roman"/>
                <w:bCs/>
                <w:sz w:val="28"/>
                <w:szCs w:val="28"/>
                <w:lang w:val="ru-RU"/>
              </w:rPr>
            </w:pPr>
            <w:r w:rsidRPr="00425F3F">
              <w:rPr>
                <w:rStyle w:val="11"/>
                <w:rFonts w:ascii="Times New Roman" w:hAnsi="Times New Roman"/>
                <w:bCs/>
                <w:sz w:val="28"/>
                <w:szCs w:val="28"/>
                <w:lang w:val="ru-RU"/>
              </w:rPr>
              <w:t>продуктовая инновация – это новый или улучшенный товар или услуга, которые существенно отличаются, от предыдущих товаров или услуг фирмы, которые были представлены на рынок;</w:t>
            </w:r>
          </w:p>
          <w:p w14:paraId="224D389A" w14:textId="77777777" w:rsidR="00D24750" w:rsidRPr="00425F3F" w:rsidRDefault="00D24750" w:rsidP="001276CB">
            <w:pPr>
              <w:pStyle w:val="aa"/>
              <w:shd w:val="clear" w:color="auto" w:fill="FFFFFF" w:themeFill="background1"/>
              <w:ind w:firstLine="327"/>
              <w:jc w:val="both"/>
              <w:rPr>
                <w:rFonts w:ascii="Times New Roman" w:hAnsi="Times New Roman"/>
                <w:b/>
                <w:bCs/>
                <w:sz w:val="28"/>
                <w:szCs w:val="28"/>
                <w:shd w:val="clear" w:color="auto" w:fill="FFFFFF"/>
                <w:lang w:val="ru-RU"/>
              </w:rPr>
            </w:pPr>
            <w:r w:rsidRPr="00425F3F">
              <w:rPr>
                <w:rStyle w:val="11"/>
                <w:rFonts w:ascii="Times New Roman" w:hAnsi="Times New Roman"/>
                <w:bCs/>
                <w:sz w:val="28"/>
                <w:szCs w:val="28"/>
                <w:lang w:val="ru-RU"/>
              </w:rPr>
              <w:t>процессная инновация – это новый или улучшенный бизнес-процесс для одного или более бизнес-функций, обеспечивающий получение эффективной и востребованной  продукции и конкурентное преимущество.</w:t>
            </w:r>
          </w:p>
        </w:tc>
        <w:tc>
          <w:tcPr>
            <w:tcW w:w="4785" w:type="dxa"/>
          </w:tcPr>
          <w:p w14:paraId="07812485" w14:textId="77777777" w:rsidR="00D24750" w:rsidRPr="00425F3F" w:rsidRDefault="00D24750" w:rsidP="001276CB">
            <w:pPr>
              <w:shd w:val="clear" w:color="auto" w:fill="FFFFFF" w:themeFill="background1"/>
              <w:tabs>
                <w:tab w:val="left" w:pos="1440"/>
              </w:tabs>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Поправки вносятся в связи с переносом Главы 24 в проект Закона РК «О промышленной политике» и введением новой главы, регулирующей вопросы инновационной деятельности</w:t>
            </w:r>
          </w:p>
          <w:p w14:paraId="0062C69E" w14:textId="77777777" w:rsidR="00D24750" w:rsidRPr="00425F3F" w:rsidRDefault="00D24750" w:rsidP="001276CB">
            <w:pPr>
              <w:shd w:val="clear" w:color="auto" w:fill="FFFFFF" w:themeFill="background1"/>
              <w:tabs>
                <w:tab w:val="left" w:pos="1440"/>
              </w:tabs>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обеспечения доступа к мерам государственной поддержки инновационной деятельности для всех субъектов частного предпринимательства.</w:t>
            </w:r>
          </w:p>
          <w:p w14:paraId="686A5162" w14:textId="77777777" w:rsidR="00D24750" w:rsidRPr="00425F3F" w:rsidRDefault="00D24750" w:rsidP="001276CB">
            <w:pPr>
              <w:shd w:val="clear" w:color="auto" w:fill="FFFFFF" w:themeFill="background1"/>
              <w:tabs>
                <w:tab w:val="left" w:pos="1440"/>
              </w:tabs>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Понятийный аппарат приведен в соответствии с Руководством ОСЛО 2018 года (Совместная публикация ОЭСР и Евростата)</w:t>
            </w:r>
          </w:p>
          <w:p w14:paraId="51C104B7" w14:textId="77777777" w:rsidR="00D24750" w:rsidRPr="00425F3F" w:rsidRDefault="00D24750" w:rsidP="001276CB">
            <w:pPr>
              <w:shd w:val="clear" w:color="auto" w:fill="FFFFFF" w:themeFill="background1"/>
              <w:tabs>
                <w:tab w:val="left" w:pos="1440"/>
              </w:tabs>
              <w:spacing w:after="0" w:line="240" w:lineRule="auto"/>
              <w:ind w:firstLine="327"/>
              <w:jc w:val="both"/>
              <w:rPr>
                <w:rFonts w:ascii="Times New Roman" w:eastAsia="Times New Roman" w:hAnsi="Times New Roman" w:cs="Times New Roman"/>
                <w:sz w:val="28"/>
                <w:szCs w:val="28"/>
              </w:rPr>
            </w:pPr>
          </w:p>
          <w:p w14:paraId="74DEC46F" w14:textId="77777777" w:rsidR="00D24750" w:rsidRPr="00425F3F" w:rsidRDefault="00D24750" w:rsidP="001276CB">
            <w:pPr>
              <w:shd w:val="clear" w:color="auto" w:fill="FFFFFF" w:themeFill="background1"/>
              <w:tabs>
                <w:tab w:val="left" w:pos="1440"/>
              </w:tabs>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p>
        </w:tc>
      </w:tr>
      <w:tr w:rsidR="00D24750" w:rsidRPr="00425F3F" w14:paraId="39FA6219" w14:textId="77777777" w:rsidTr="00CD1BCB">
        <w:tc>
          <w:tcPr>
            <w:tcW w:w="836" w:type="dxa"/>
          </w:tcPr>
          <w:p w14:paraId="4C93389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6EE1A72" w14:textId="77777777" w:rsidR="00D24750" w:rsidRPr="00425F3F" w:rsidRDefault="00D24750" w:rsidP="001276CB">
            <w:pPr>
              <w:shd w:val="clear" w:color="auto" w:fill="FFFFFF" w:themeFill="background1"/>
              <w:spacing w:after="0" w:line="240" w:lineRule="auto"/>
              <w:jc w:val="center"/>
              <w:rPr>
                <w:rStyle w:val="11"/>
                <w:rFonts w:ascii="Times New Roman" w:hAnsi="Times New Roman" w:cs="Times New Roman"/>
                <w:b w:val="0"/>
                <w:sz w:val="28"/>
                <w:szCs w:val="28"/>
              </w:rPr>
            </w:pPr>
            <w:r w:rsidRPr="00425F3F">
              <w:rPr>
                <w:rStyle w:val="11"/>
                <w:rFonts w:ascii="Times New Roman" w:hAnsi="Times New Roman" w:cs="Times New Roman"/>
                <w:sz w:val="28"/>
                <w:szCs w:val="28"/>
              </w:rPr>
              <w:t xml:space="preserve">Новая статья </w:t>
            </w:r>
          </w:p>
          <w:p w14:paraId="37796659" w14:textId="77777777" w:rsidR="00D24750" w:rsidRPr="00425F3F" w:rsidRDefault="00D24750" w:rsidP="001276CB">
            <w:pPr>
              <w:shd w:val="clear" w:color="auto" w:fill="FFFFFF" w:themeFill="background1"/>
              <w:spacing w:after="0" w:line="240" w:lineRule="auto"/>
              <w:jc w:val="center"/>
              <w:rPr>
                <w:rStyle w:val="11"/>
                <w:rFonts w:ascii="Times New Roman" w:hAnsi="Times New Roman" w:cs="Times New Roman"/>
                <w:sz w:val="28"/>
                <w:szCs w:val="28"/>
              </w:rPr>
            </w:pPr>
            <w:r w:rsidRPr="00425F3F">
              <w:rPr>
                <w:rStyle w:val="11"/>
                <w:rFonts w:ascii="Times New Roman" w:hAnsi="Times New Roman" w:cs="Times New Roman"/>
                <w:sz w:val="28"/>
                <w:szCs w:val="28"/>
              </w:rPr>
              <w:t>241-3</w:t>
            </w:r>
          </w:p>
        </w:tc>
        <w:tc>
          <w:tcPr>
            <w:tcW w:w="4204" w:type="dxa"/>
          </w:tcPr>
          <w:p w14:paraId="4758437E" w14:textId="77777777" w:rsidR="00D24750" w:rsidRPr="00425F3F" w:rsidRDefault="00D24750" w:rsidP="001276CB">
            <w:pPr>
              <w:shd w:val="clear" w:color="auto" w:fill="FFFFFF" w:themeFill="background1"/>
              <w:spacing w:after="0" w:line="240" w:lineRule="auto"/>
              <w:ind w:firstLine="327"/>
              <w:jc w:val="both"/>
              <w:textAlignment w:val="baseline"/>
              <w:rPr>
                <w:rFonts w:ascii="Times New Roman" w:hAnsi="Times New Roman" w:cs="Times New Roman"/>
                <w:b/>
                <w:bCs/>
                <w:sz w:val="28"/>
                <w:szCs w:val="28"/>
                <w:shd w:val="clear" w:color="auto" w:fill="FFFFFF"/>
              </w:rPr>
            </w:pPr>
            <w:r w:rsidRPr="00425F3F">
              <w:rPr>
                <w:rStyle w:val="11"/>
                <w:rFonts w:ascii="Times New Roman" w:hAnsi="Times New Roman" w:cs="Times New Roman"/>
                <w:bCs/>
                <w:sz w:val="28"/>
                <w:szCs w:val="28"/>
              </w:rPr>
              <w:t>Статья 241-</w:t>
            </w:r>
            <w:r w:rsidRPr="00425F3F">
              <w:rPr>
                <w:rStyle w:val="11"/>
                <w:rFonts w:ascii="Times New Roman" w:hAnsi="Times New Roman" w:cs="Times New Roman"/>
                <w:bCs/>
                <w:sz w:val="28"/>
                <w:szCs w:val="28"/>
                <w:lang w:val="kk-KZ"/>
              </w:rPr>
              <w:t>3</w:t>
            </w:r>
            <w:r w:rsidRPr="00425F3F">
              <w:rPr>
                <w:rStyle w:val="11"/>
                <w:rFonts w:ascii="Times New Roman" w:hAnsi="Times New Roman" w:cs="Times New Roman"/>
                <w:bCs/>
                <w:sz w:val="28"/>
                <w:szCs w:val="28"/>
              </w:rPr>
              <w:t xml:space="preserve">. </w:t>
            </w:r>
            <w:r w:rsidRPr="00425F3F">
              <w:rPr>
                <w:rFonts w:ascii="Times New Roman" w:hAnsi="Times New Roman" w:cs="Times New Roman"/>
                <w:b/>
                <w:sz w:val="28"/>
                <w:szCs w:val="28"/>
              </w:rPr>
              <w:t>Отсутствует</w:t>
            </w:r>
          </w:p>
        </w:tc>
        <w:tc>
          <w:tcPr>
            <w:tcW w:w="4678" w:type="dxa"/>
          </w:tcPr>
          <w:p w14:paraId="2022067A" w14:textId="77777777" w:rsidR="00D24750" w:rsidRPr="00425F3F" w:rsidRDefault="00D24750" w:rsidP="001276CB">
            <w:pPr>
              <w:pStyle w:val="aa"/>
              <w:shd w:val="clear" w:color="auto" w:fill="FFFFFF" w:themeFill="background1"/>
              <w:ind w:firstLine="327"/>
              <w:jc w:val="both"/>
              <w:rPr>
                <w:rStyle w:val="11"/>
                <w:rFonts w:ascii="Times New Roman" w:hAnsi="Times New Roman"/>
                <w:bCs/>
                <w:sz w:val="28"/>
                <w:szCs w:val="28"/>
                <w:lang w:val="ru-RU"/>
              </w:rPr>
            </w:pPr>
            <w:r w:rsidRPr="00425F3F">
              <w:rPr>
                <w:rStyle w:val="11"/>
                <w:rFonts w:ascii="Times New Roman" w:hAnsi="Times New Roman"/>
                <w:bCs/>
                <w:sz w:val="28"/>
                <w:szCs w:val="28"/>
                <w:lang w:val="ru-RU"/>
              </w:rPr>
              <w:t>Статья 241-3. Субъекты инновационной системы, участвующие в государственной поддержке инновационной деятельности</w:t>
            </w:r>
          </w:p>
          <w:p w14:paraId="545F37A8" w14:textId="77777777" w:rsidR="00D24750" w:rsidRPr="00425F3F" w:rsidRDefault="00D24750" w:rsidP="001276CB">
            <w:pPr>
              <w:pStyle w:val="aa"/>
              <w:shd w:val="clear" w:color="auto" w:fill="FFFFFF" w:themeFill="background1"/>
              <w:ind w:firstLine="327"/>
              <w:jc w:val="both"/>
              <w:rPr>
                <w:rStyle w:val="11"/>
                <w:rFonts w:ascii="Times New Roman" w:hAnsi="Times New Roman"/>
                <w:bCs/>
                <w:sz w:val="28"/>
                <w:szCs w:val="28"/>
                <w:lang w:val="ru-RU"/>
              </w:rPr>
            </w:pPr>
            <w:r w:rsidRPr="00425F3F">
              <w:rPr>
                <w:rStyle w:val="11"/>
                <w:rFonts w:ascii="Times New Roman" w:hAnsi="Times New Roman"/>
                <w:bCs/>
                <w:sz w:val="28"/>
                <w:szCs w:val="28"/>
                <w:lang w:val="ru-RU"/>
              </w:rPr>
              <w:t xml:space="preserve">Национальный институт </w:t>
            </w:r>
            <w:r w:rsidRPr="00425F3F">
              <w:rPr>
                <w:rStyle w:val="11"/>
                <w:rFonts w:ascii="Times New Roman" w:hAnsi="Times New Roman"/>
                <w:bCs/>
                <w:sz w:val="28"/>
                <w:szCs w:val="28"/>
                <w:lang w:val="ru-RU"/>
              </w:rPr>
              <w:lastRenderedPageBreak/>
              <w:t>развития в области инновационного развития и другие субъекты инновационной системы, участвующие в государственной поддержке инновационной деятельности, оказывают услуги благотворительным организациям, эндаумент-фондам по доверительному управлению целевым капиталом (эндаументом), направленным на поддержку стартапов и инновационной деятельности в части организации отбора, экспертизы, мониторинга их проектов.</w:t>
            </w:r>
          </w:p>
        </w:tc>
        <w:tc>
          <w:tcPr>
            <w:tcW w:w="4785" w:type="dxa"/>
          </w:tcPr>
          <w:p w14:paraId="63E710DB" w14:textId="77777777" w:rsidR="00D24750" w:rsidRPr="00425F3F" w:rsidRDefault="00D24750" w:rsidP="001276CB">
            <w:pPr>
              <w:pStyle w:val="aa"/>
              <w:shd w:val="clear" w:color="auto" w:fill="FFFFFF" w:themeFill="background1"/>
              <w:ind w:firstLine="327"/>
              <w:jc w:val="both"/>
              <w:rPr>
                <w:rFonts w:ascii="Times New Roman" w:hAnsi="Times New Roman"/>
                <w:sz w:val="28"/>
                <w:szCs w:val="28"/>
                <w:lang w:val="ru-RU"/>
              </w:rPr>
            </w:pPr>
            <w:r w:rsidRPr="00425F3F">
              <w:rPr>
                <w:rFonts w:ascii="Times New Roman" w:eastAsia="Times New Roman" w:hAnsi="Times New Roman"/>
                <w:sz w:val="28"/>
                <w:szCs w:val="28"/>
                <w:lang w:val="ru-RU"/>
              </w:rPr>
              <w:lastRenderedPageBreak/>
              <w:t>Поправки вносятся в</w:t>
            </w:r>
            <w:r w:rsidRPr="00425F3F">
              <w:rPr>
                <w:rFonts w:ascii="Times New Roman" w:hAnsi="Times New Roman"/>
                <w:sz w:val="28"/>
                <w:szCs w:val="28"/>
                <w:lang w:val="ru-RU"/>
              </w:rPr>
              <w:t xml:space="preserve"> связи с переносом Главы 24 в проект Закона РК «О промышленной политике» и введением новой главы, регулирующей вопросы инновационной деятельности.</w:t>
            </w:r>
          </w:p>
          <w:p w14:paraId="327E7FD2" w14:textId="77777777" w:rsidR="00D24750" w:rsidRPr="00425F3F" w:rsidRDefault="00D24750" w:rsidP="001276CB">
            <w:pPr>
              <w:shd w:val="clear" w:color="auto" w:fill="FFFFFF" w:themeFill="background1"/>
              <w:tabs>
                <w:tab w:val="left" w:pos="1440"/>
              </w:tabs>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обеспечения доступа к мерам государственной поддержки инновационной деятельности для всех субъектов частного предпринимательства.</w:t>
            </w:r>
          </w:p>
        </w:tc>
      </w:tr>
      <w:tr w:rsidR="00D24750" w:rsidRPr="00425F3F" w14:paraId="6E387316" w14:textId="77777777" w:rsidTr="00CD1BCB">
        <w:tc>
          <w:tcPr>
            <w:tcW w:w="836" w:type="dxa"/>
          </w:tcPr>
          <w:p w14:paraId="5592258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2B5D08E" w14:textId="77777777" w:rsidR="00D24750" w:rsidRPr="00425F3F" w:rsidRDefault="00D24750" w:rsidP="001276CB">
            <w:pPr>
              <w:shd w:val="clear" w:color="auto" w:fill="FFFFFF" w:themeFill="background1"/>
              <w:spacing w:after="0" w:line="240" w:lineRule="auto"/>
              <w:jc w:val="center"/>
              <w:rPr>
                <w:rStyle w:val="11"/>
                <w:rFonts w:ascii="Times New Roman" w:hAnsi="Times New Roman" w:cs="Times New Roman"/>
                <w:b w:val="0"/>
                <w:sz w:val="28"/>
                <w:szCs w:val="28"/>
              </w:rPr>
            </w:pPr>
            <w:r w:rsidRPr="00425F3F">
              <w:rPr>
                <w:rStyle w:val="11"/>
                <w:rFonts w:ascii="Times New Roman" w:hAnsi="Times New Roman" w:cs="Times New Roman"/>
                <w:sz w:val="28"/>
                <w:szCs w:val="28"/>
              </w:rPr>
              <w:t>Новая статья 241-5</w:t>
            </w:r>
          </w:p>
          <w:p w14:paraId="740EB9BD" w14:textId="77777777" w:rsidR="00D24750" w:rsidRPr="00425F3F" w:rsidRDefault="00D24750" w:rsidP="001276CB">
            <w:pPr>
              <w:shd w:val="clear" w:color="auto" w:fill="FFFFFF" w:themeFill="background1"/>
              <w:spacing w:after="0" w:line="240" w:lineRule="auto"/>
              <w:contextualSpacing/>
              <w:jc w:val="center"/>
              <w:rPr>
                <w:rStyle w:val="11"/>
                <w:rFonts w:ascii="Times New Roman" w:hAnsi="Times New Roman" w:cs="Times New Roman"/>
                <w:b w:val="0"/>
                <w:sz w:val="28"/>
                <w:szCs w:val="28"/>
              </w:rPr>
            </w:pPr>
          </w:p>
        </w:tc>
        <w:tc>
          <w:tcPr>
            <w:tcW w:w="4204" w:type="dxa"/>
          </w:tcPr>
          <w:p w14:paraId="73F885E9" w14:textId="77777777" w:rsidR="00D24750" w:rsidRPr="00425F3F" w:rsidRDefault="00D24750" w:rsidP="001276CB">
            <w:pPr>
              <w:shd w:val="clear" w:color="auto" w:fill="FFFFFF" w:themeFill="background1"/>
              <w:spacing w:after="0" w:line="240" w:lineRule="auto"/>
              <w:ind w:firstLine="327"/>
              <w:jc w:val="both"/>
              <w:textAlignment w:val="baseline"/>
              <w:rPr>
                <w:rStyle w:val="11"/>
                <w:rFonts w:ascii="Times New Roman" w:hAnsi="Times New Roman" w:cs="Times New Roman"/>
                <w:bCs/>
                <w:sz w:val="28"/>
                <w:szCs w:val="28"/>
              </w:rPr>
            </w:pPr>
            <w:r w:rsidRPr="00425F3F">
              <w:rPr>
                <w:rStyle w:val="11"/>
                <w:rFonts w:ascii="Times New Roman" w:hAnsi="Times New Roman" w:cs="Times New Roman"/>
                <w:bCs/>
                <w:sz w:val="28"/>
                <w:szCs w:val="28"/>
              </w:rPr>
              <w:t>Статья 241-</w:t>
            </w:r>
            <w:r w:rsidRPr="00425F3F">
              <w:rPr>
                <w:rStyle w:val="11"/>
                <w:rFonts w:ascii="Times New Roman" w:hAnsi="Times New Roman" w:cs="Times New Roman"/>
                <w:bCs/>
                <w:sz w:val="28"/>
                <w:szCs w:val="28"/>
                <w:lang w:val="kk-KZ"/>
              </w:rPr>
              <w:t>5.</w:t>
            </w:r>
            <w:r w:rsidRPr="00425F3F">
              <w:rPr>
                <w:rStyle w:val="11"/>
                <w:rFonts w:ascii="Times New Roman" w:hAnsi="Times New Roman" w:cs="Times New Roman"/>
                <w:bCs/>
                <w:sz w:val="28"/>
                <w:szCs w:val="28"/>
              </w:rPr>
              <w:t xml:space="preserve"> Отсутствует</w:t>
            </w:r>
          </w:p>
        </w:tc>
        <w:tc>
          <w:tcPr>
            <w:tcW w:w="4678" w:type="dxa"/>
          </w:tcPr>
          <w:p w14:paraId="20363E66" w14:textId="77777777" w:rsidR="00D24750" w:rsidRPr="00425F3F" w:rsidRDefault="00D24750" w:rsidP="001276CB">
            <w:pPr>
              <w:pStyle w:val="aa"/>
              <w:shd w:val="clear" w:color="auto" w:fill="FFFFFF" w:themeFill="background1"/>
              <w:ind w:firstLine="327"/>
              <w:jc w:val="both"/>
              <w:rPr>
                <w:rStyle w:val="11"/>
                <w:rFonts w:ascii="Times New Roman" w:hAnsi="Times New Roman"/>
                <w:bCs/>
                <w:sz w:val="28"/>
                <w:szCs w:val="28"/>
                <w:lang w:val="ru-RU"/>
              </w:rPr>
            </w:pPr>
            <w:r w:rsidRPr="00425F3F">
              <w:rPr>
                <w:rStyle w:val="11"/>
                <w:rFonts w:ascii="Times New Roman" w:hAnsi="Times New Roman"/>
                <w:sz w:val="28"/>
                <w:szCs w:val="28"/>
                <w:lang w:val="ru-RU"/>
              </w:rPr>
              <w:t>Статья 241-5.</w:t>
            </w:r>
            <w:r w:rsidRPr="00425F3F">
              <w:rPr>
                <w:rStyle w:val="11"/>
                <w:rFonts w:ascii="Times New Roman" w:hAnsi="Times New Roman"/>
                <w:bCs/>
                <w:sz w:val="28"/>
                <w:szCs w:val="28"/>
                <w:lang w:val="ru-RU"/>
              </w:rPr>
              <w:t xml:space="preserve"> Технологическая политика и инструменты планирования инновационной системы </w:t>
            </w:r>
          </w:p>
          <w:p w14:paraId="5C04812E" w14:textId="77777777" w:rsidR="00D24750" w:rsidRPr="00425F3F" w:rsidRDefault="00D24750" w:rsidP="001276CB">
            <w:pPr>
              <w:pStyle w:val="aa"/>
              <w:ind w:firstLine="327"/>
              <w:jc w:val="both"/>
              <w:rPr>
                <w:rStyle w:val="11"/>
                <w:rFonts w:ascii="Times New Roman" w:hAnsi="Times New Roman"/>
                <w:b w:val="0"/>
                <w:sz w:val="28"/>
                <w:szCs w:val="28"/>
                <w:lang w:val="ru-RU"/>
              </w:rPr>
            </w:pPr>
            <w:r w:rsidRPr="00425F3F">
              <w:rPr>
                <w:rFonts w:ascii="Times New Roman" w:hAnsi="Times New Roman"/>
                <w:b/>
                <w:bCs/>
                <w:sz w:val="28"/>
                <w:szCs w:val="28"/>
                <w:lang w:val="ru-RU"/>
              </w:rPr>
              <w:t xml:space="preserve">Под технологическим предпринимательством понимается предпринимательская деятельность, в основу которой положена инновационная технология (разработка). Государственная поддержка субъектов инновационной </w:t>
            </w:r>
            <w:r w:rsidRPr="00425F3F">
              <w:rPr>
                <w:rFonts w:ascii="Times New Roman" w:hAnsi="Times New Roman"/>
                <w:b/>
                <w:bCs/>
                <w:sz w:val="28"/>
                <w:szCs w:val="28"/>
                <w:lang w:val="ru-RU"/>
              </w:rPr>
              <w:lastRenderedPageBreak/>
              <w:t>деятельности и реализация технологической политики направлены на развитие</w:t>
            </w:r>
            <w:r w:rsidRPr="00425F3F">
              <w:rPr>
                <w:rStyle w:val="11"/>
                <w:rFonts w:ascii="Times New Roman" w:hAnsi="Times New Roman"/>
                <w:bCs/>
                <w:sz w:val="28"/>
                <w:szCs w:val="28"/>
                <w:lang w:val="ru-RU"/>
              </w:rPr>
              <w:t xml:space="preserve"> технологического</w:t>
            </w:r>
            <w:r w:rsidRPr="00425F3F">
              <w:rPr>
                <w:rStyle w:val="11"/>
                <w:rFonts w:ascii="Times New Roman" w:hAnsi="Times New Roman"/>
                <w:sz w:val="28"/>
                <w:szCs w:val="28"/>
                <w:lang w:val="ru-RU"/>
              </w:rPr>
              <w:t xml:space="preserve"> предпринимательства.</w:t>
            </w:r>
          </w:p>
        </w:tc>
        <w:tc>
          <w:tcPr>
            <w:tcW w:w="4785" w:type="dxa"/>
          </w:tcPr>
          <w:p w14:paraId="33DCAF68" w14:textId="77777777" w:rsidR="00D24750" w:rsidRPr="00425F3F" w:rsidRDefault="00D24750" w:rsidP="001276CB">
            <w:pPr>
              <w:shd w:val="clear" w:color="auto" w:fill="FFFFFF" w:themeFill="background1"/>
              <w:tabs>
                <w:tab w:val="left" w:pos="1440"/>
              </w:tabs>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Поправки вносятся в связи с переносом Главы 24 в проект Закона РК «О промышленной политике» и введением новой главы, регулирующей вопросы инновационной деятельности.</w:t>
            </w:r>
          </w:p>
          <w:p w14:paraId="3441FFA0" w14:textId="77777777" w:rsidR="00D24750" w:rsidRPr="00425F3F" w:rsidRDefault="00D24750" w:rsidP="001276CB">
            <w:pPr>
              <w:shd w:val="clear" w:color="auto" w:fill="FFFFFF" w:themeFill="background1"/>
              <w:tabs>
                <w:tab w:val="left" w:pos="1440"/>
              </w:tabs>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Реализация данного мероприятия не требует средств из бюджета, так как они направлены на реализацию функций государственных органов </w:t>
            </w:r>
          </w:p>
          <w:p w14:paraId="62F8649B" w14:textId="77777777" w:rsidR="00D24750" w:rsidRPr="00425F3F" w:rsidRDefault="00D24750" w:rsidP="001276CB">
            <w:pPr>
              <w:shd w:val="clear" w:color="auto" w:fill="FFFFFF" w:themeFill="background1"/>
              <w:tabs>
                <w:tab w:val="left" w:pos="1440"/>
              </w:tabs>
              <w:spacing w:after="0" w:line="240" w:lineRule="auto"/>
              <w:ind w:firstLine="327"/>
              <w:jc w:val="both"/>
              <w:rPr>
                <w:rFonts w:ascii="Times New Roman" w:eastAsia="Times New Roman" w:hAnsi="Times New Roman" w:cs="Times New Roman"/>
                <w:sz w:val="28"/>
                <w:szCs w:val="28"/>
              </w:rPr>
            </w:pPr>
          </w:p>
        </w:tc>
      </w:tr>
      <w:tr w:rsidR="00D24750" w:rsidRPr="00425F3F" w14:paraId="4B883DD9" w14:textId="77777777" w:rsidTr="00CD1BCB">
        <w:tc>
          <w:tcPr>
            <w:tcW w:w="836" w:type="dxa"/>
          </w:tcPr>
          <w:p w14:paraId="0C30DA1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92AEE55"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271</w:t>
            </w:r>
          </w:p>
        </w:tc>
        <w:tc>
          <w:tcPr>
            <w:tcW w:w="4204" w:type="dxa"/>
          </w:tcPr>
          <w:p w14:paraId="0F060E2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271. Поддержка повышения производительности труда и развития территориальных кластеров</w:t>
            </w:r>
          </w:p>
          <w:p w14:paraId="76595E0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D7A3D4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Предоставление мер государственной поддержки субъектам индустриально-инновационной деятельности в повышении производительности труда осуществляется посредством возмещения затрат на:</w:t>
            </w:r>
          </w:p>
          <w:p w14:paraId="358D2F0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повышение компетенции предприятия;</w:t>
            </w:r>
          </w:p>
          <w:p w14:paraId="0452B4E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w:t>
            </w:r>
            <w:r w:rsidRPr="00425F3F">
              <w:rPr>
                <w:rFonts w:ascii="Times New Roman" w:eastAsia="Times New Roman" w:hAnsi="Times New Roman" w:cs="Times New Roman"/>
                <w:b/>
                <w:sz w:val="28"/>
                <w:szCs w:val="28"/>
              </w:rPr>
              <w:t>разработку и (или) экспертизу комплексного плана индустриально-инновационного проекта;</w:t>
            </w:r>
          </w:p>
          <w:p w14:paraId="73F3D29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совершенствование технологических процессов;</w:t>
            </w:r>
          </w:p>
          <w:p w14:paraId="6BE2092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повышение эффективности организации производства.</w:t>
            </w:r>
          </w:p>
        </w:tc>
        <w:tc>
          <w:tcPr>
            <w:tcW w:w="4678" w:type="dxa"/>
          </w:tcPr>
          <w:p w14:paraId="5985D60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271. Поддержка повышения производительности труда и развития территориальных кластеров</w:t>
            </w:r>
          </w:p>
          <w:p w14:paraId="7E71126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2DAD76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Предоставление мер государственной поддержки субъектам индустриально-инновационной деятельности в повышении производительности труда осуществляется по следующим затратам:</w:t>
            </w:r>
          </w:p>
          <w:p w14:paraId="30872F7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повышение компетенции предприятия;</w:t>
            </w:r>
          </w:p>
          <w:p w14:paraId="4D34AAE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b/>
                <w:bCs/>
                <w:sz w:val="28"/>
                <w:szCs w:val="28"/>
              </w:rPr>
              <w:t>2) внедрение цифровых технологий на промышленных предприятиях;</w:t>
            </w:r>
          </w:p>
          <w:p w14:paraId="788DC62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совершенствование технологических процессов;</w:t>
            </w:r>
          </w:p>
          <w:p w14:paraId="71F866C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повышение эффективности организации производства.</w:t>
            </w:r>
          </w:p>
        </w:tc>
        <w:tc>
          <w:tcPr>
            <w:tcW w:w="4785" w:type="dxa"/>
          </w:tcPr>
          <w:p w14:paraId="618C474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целях исполнения протокольных поручений Премьер-Министра РК, данных на заседании Комиссии по вопросам цифровизации 25 июня 2020 года в рамках разработки комплекса регуляторных и стимулирующих мер по развитию элементов Индустрия 4.0, в том числе расширению проекта «Модельных цифровых фабрик», </w:t>
            </w:r>
            <w:r w:rsidRPr="00425F3F">
              <w:rPr>
                <w:rFonts w:ascii="Times New Roman" w:eastAsia="Times New Roman" w:hAnsi="Times New Roman" w:cs="Times New Roman"/>
                <w:b/>
                <w:sz w:val="28"/>
                <w:szCs w:val="28"/>
              </w:rPr>
              <w:t>предлагается перечень мер дополнить новой мерой «Внедрение цифровых технологий на промышленных предприятиях»</w:t>
            </w:r>
            <w:r w:rsidRPr="00425F3F">
              <w:rPr>
                <w:rFonts w:ascii="Times New Roman" w:eastAsia="Times New Roman" w:hAnsi="Times New Roman" w:cs="Times New Roman"/>
                <w:sz w:val="28"/>
                <w:szCs w:val="28"/>
              </w:rPr>
              <w:t xml:space="preserve"> путем переименования действующей меры «Возмещение затрат на разработку и/или экспертизу комплексного плана индустриально-инновационного проекта», которая в настоящее время не востребована.</w:t>
            </w:r>
          </w:p>
          <w:p w14:paraId="1D3D162B" w14:textId="2C9645C2" w:rsidR="00D24750" w:rsidRPr="00425F3F" w:rsidRDefault="00D24750" w:rsidP="00FD2B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Внедрение ИКТ на промышленных предприятиях и совершенствование их технологических процессов посредством автоматизации </w:t>
            </w:r>
            <w:r w:rsidRPr="00425F3F">
              <w:rPr>
                <w:rFonts w:ascii="Times New Roman" w:eastAsia="Times New Roman" w:hAnsi="Times New Roman" w:cs="Times New Roman"/>
                <w:sz w:val="28"/>
                <w:szCs w:val="28"/>
              </w:rPr>
              <w:lastRenderedPageBreak/>
              <w:t xml:space="preserve">предполагает применение на промышленных предприятиях стандартов, опирающихся на положения серии международных стандартов ISO/TS 10303 «Системы автоматизации производства и их </w:t>
            </w:r>
            <w:r w:rsidR="00FD2B41">
              <w:rPr>
                <w:rFonts w:ascii="Times New Roman" w:eastAsia="Times New Roman" w:hAnsi="Times New Roman" w:cs="Times New Roman"/>
                <w:sz w:val="28"/>
                <w:szCs w:val="28"/>
              </w:rPr>
              <w:t>интеграция.»</w:t>
            </w:r>
          </w:p>
        </w:tc>
      </w:tr>
      <w:tr w:rsidR="00D24750" w:rsidRPr="00425F3F" w14:paraId="16845BD8" w14:textId="77777777" w:rsidTr="00FD2B41">
        <w:trPr>
          <w:trHeight w:val="675"/>
        </w:trPr>
        <w:tc>
          <w:tcPr>
            <w:tcW w:w="15984" w:type="dxa"/>
            <w:gridSpan w:val="5"/>
            <w:vAlign w:val="center"/>
          </w:tcPr>
          <w:p w14:paraId="5E484B79" w14:textId="1F268B29" w:rsidR="00D24750" w:rsidRPr="00FD2B41" w:rsidRDefault="00D24750" w:rsidP="00FD2B41">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lastRenderedPageBreak/>
              <w:t>Гражданский процессуальный кодекс Республики Ка</w:t>
            </w:r>
            <w:r w:rsidR="00FD2B41">
              <w:rPr>
                <w:rFonts w:ascii="Times New Roman" w:hAnsi="Times New Roman" w:cs="Times New Roman"/>
                <w:b/>
                <w:sz w:val="28"/>
                <w:szCs w:val="28"/>
              </w:rPr>
              <w:t>захстан от 31 октября 2015 года</w:t>
            </w:r>
          </w:p>
        </w:tc>
      </w:tr>
      <w:tr w:rsidR="00D24750" w:rsidRPr="00425F3F" w14:paraId="1EB0743F" w14:textId="77777777" w:rsidTr="00CD1BCB">
        <w:tc>
          <w:tcPr>
            <w:tcW w:w="836" w:type="dxa"/>
          </w:tcPr>
          <w:p w14:paraId="6EC41CB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48FBCD3"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312</w:t>
            </w:r>
          </w:p>
        </w:tc>
        <w:tc>
          <w:tcPr>
            <w:tcW w:w="4204" w:type="dxa"/>
          </w:tcPr>
          <w:p w14:paraId="494BEB2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312. Документы, прилагаемые к заявлению об усыновлении</w:t>
            </w:r>
          </w:p>
          <w:p w14:paraId="008924C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К заявлению об усыновлении должны быть приложены:</w:t>
            </w:r>
          </w:p>
          <w:p w14:paraId="28552942" w14:textId="330577D1" w:rsidR="00D24750" w:rsidRPr="00425F3F" w:rsidRDefault="00D24750" w:rsidP="00840EA3">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w:t>
            </w:r>
            <w:r w:rsidRPr="00425F3F">
              <w:rPr>
                <w:rFonts w:ascii="Times New Roman" w:eastAsia="Times New Roman" w:hAnsi="Times New Roman" w:cs="Times New Roman"/>
                <w:b/>
                <w:sz w:val="28"/>
                <w:szCs w:val="28"/>
              </w:rPr>
              <w:t>копия свидетельства о браке</w:t>
            </w:r>
            <w:r w:rsidRPr="00425F3F">
              <w:rPr>
                <w:rFonts w:ascii="Times New Roman" w:eastAsia="Times New Roman" w:hAnsi="Times New Roman" w:cs="Times New Roman"/>
                <w:sz w:val="28"/>
                <w:szCs w:val="28"/>
              </w:rPr>
              <w:t xml:space="preserve"> усыновителей (усыновителя) – при усыновлении ребенка лицами (лицом), состоящими в браке;</w:t>
            </w:r>
          </w:p>
        </w:tc>
        <w:tc>
          <w:tcPr>
            <w:tcW w:w="4678" w:type="dxa"/>
          </w:tcPr>
          <w:p w14:paraId="661C949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312. Документы, прилагаемые к заявлению об усыновлении</w:t>
            </w:r>
          </w:p>
          <w:p w14:paraId="717CE1A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К заявлению об усыновлении должны быть приложены:</w:t>
            </w:r>
          </w:p>
          <w:p w14:paraId="5EEA54D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w:t>
            </w:r>
            <w:r w:rsidRPr="00425F3F">
              <w:rPr>
                <w:rFonts w:ascii="Times New Roman" w:eastAsia="Times New Roman" w:hAnsi="Times New Roman" w:cs="Times New Roman"/>
                <w:b/>
                <w:sz w:val="28"/>
                <w:szCs w:val="28"/>
              </w:rPr>
              <w:t>электронная копия</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sz w:val="28"/>
                <w:szCs w:val="28"/>
              </w:rPr>
              <w:t xml:space="preserve">свидетельства о заключении брака (супружества) </w:t>
            </w:r>
            <w:r w:rsidRPr="00425F3F">
              <w:rPr>
                <w:rFonts w:ascii="Times New Roman" w:eastAsia="Times New Roman" w:hAnsi="Times New Roman" w:cs="Times New Roman"/>
                <w:sz w:val="28"/>
                <w:szCs w:val="28"/>
              </w:rPr>
              <w:t>усыновителей (усыновителя) – при усыновлении ребенка лицами (лицом), состоящими в браке;</w:t>
            </w:r>
          </w:p>
          <w:p w14:paraId="5EC6399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59C1C2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целях исключения свидетельств на бумажных носителях (перевод на цифровой формат). </w:t>
            </w:r>
          </w:p>
          <w:p w14:paraId="00F0531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156372DE" w14:textId="77777777" w:rsidTr="00FD2B41">
        <w:trPr>
          <w:trHeight w:val="499"/>
        </w:trPr>
        <w:tc>
          <w:tcPr>
            <w:tcW w:w="15984" w:type="dxa"/>
            <w:gridSpan w:val="5"/>
            <w:vAlign w:val="center"/>
          </w:tcPr>
          <w:p w14:paraId="77125568" w14:textId="028B7137" w:rsidR="00D24750" w:rsidRPr="00FD2B41" w:rsidRDefault="00D24750" w:rsidP="00FD2B41">
            <w:pPr>
              <w:spacing w:after="0" w:line="240" w:lineRule="auto"/>
              <w:ind w:firstLine="327"/>
              <w:jc w:val="center"/>
              <w:rPr>
                <w:rFonts w:ascii="Times New Roman" w:hAnsi="Times New Roman" w:cs="Times New Roman"/>
                <w:b/>
                <w:sz w:val="28"/>
                <w:szCs w:val="28"/>
              </w:rPr>
            </w:pPr>
            <w:r w:rsidRPr="00425F3F">
              <w:rPr>
                <w:rFonts w:ascii="Times New Roman" w:hAnsi="Times New Roman" w:cs="Times New Roman"/>
                <w:b/>
                <w:sz w:val="28"/>
                <w:szCs w:val="28"/>
              </w:rPr>
              <w:t>Кодекс Республики Казахстан от 27 декабря 2017 год</w:t>
            </w:r>
            <w:r w:rsidR="00FD2B41">
              <w:rPr>
                <w:rFonts w:ascii="Times New Roman" w:hAnsi="Times New Roman" w:cs="Times New Roman"/>
                <w:b/>
                <w:sz w:val="28"/>
                <w:szCs w:val="28"/>
              </w:rPr>
              <w:t>а «О недрах и недропользовании»</w:t>
            </w:r>
          </w:p>
        </w:tc>
      </w:tr>
      <w:tr w:rsidR="00D24750" w:rsidRPr="00425F3F" w14:paraId="267D74C6" w14:textId="77777777" w:rsidTr="00CD1BCB">
        <w:tc>
          <w:tcPr>
            <w:tcW w:w="836" w:type="dxa"/>
          </w:tcPr>
          <w:p w14:paraId="233A5A5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0A844C0" w14:textId="1F8EB6D2" w:rsidR="00D24750" w:rsidRPr="00425F3F" w:rsidRDefault="00D24750" w:rsidP="0028201E">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pacing w:val="2"/>
                <w:sz w:val="28"/>
                <w:szCs w:val="28"/>
              </w:rPr>
              <w:t>Пункт 4 статьи 68</w:t>
            </w:r>
          </w:p>
        </w:tc>
        <w:tc>
          <w:tcPr>
            <w:tcW w:w="4204" w:type="dxa"/>
          </w:tcPr>
          <w:p w14:paraId="2262335F" w14:textId="77777777" w:rsidR="00D24750" w:rsidRPr="00425F3F" w:rsidRDefault="00D24750" w:rsidP="001276CB">
            <w:pPr>
              <w:shd w:val="clear" w:color="auto" w:fill="FFFFFF"/>
              <w:spacing w:after="0" w:line="240" w:lineRule="auto"/>
              <w:ind w:firstLine="327"/>
              <w:jc w:val="both"/>
              <w:rPr>
                <w:rFonts w:ascii="Times New Roman" w:eastAsia="Times New Roman" w:hAnsi="Times New Roman" w:cs="Times New Roman"/>
                <w:sz w:val="28"/>
                <w:szCs w:val="28"/>
              </w:rPr>
            </w:pPr>
            <w:r w:rsidRPr="00425F3F">
              <w:rPr>
                <w:rFonts w:ascii="Times New Roman" w:hAnsi="Times New Roman" w:cs="Times New Roman"/>
                <w:sz w:val="28"/>
                <w:szCs w:val="28"/>
              </w:rPr>
              <w:t>Статья 68. Извещения в сфере недропользования</w:t>
            </w:r>
          </w:p>
          <w:p w14:paraId="2C599124" w14:textId="77777777" w:rsidR="00D24750" w:rsidRPr="00425F3F" w:rsidRDefault="00D24750" w:rsidP="001276CB">
            <w:pPr>
              <w:pStyle w:val="15"/>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321CC74" w14:textId="77777777" w:rsidR="00D24750" w:rsidRPr="00425F3F" w:rsidRDefault="00D24750" w:rsidP="001276CB">
            <w:pPr>
              <w:pStyle w:val="15"/>
              <w:ind w:firstLine="327"/>
              <w:contextualSpacing/>
              <w:jc w:val="both"/>
              <w:rPr>
                <w:rStyle w:val="None"/>
                <w:rFonts w:ascii="Times New Roman" w:hAnsi="Times New Roman" w:cs="Times New Roman"/>
                <w:sz w:val="28"/>
                <w:szCs w:val="28"/>
              </w:rPr>
            </w:pPr>
            <w:r w:rsidRPr="00425F3F">
              <w:rPr>
                <w:rFonts w:ascii="Times New Roman" w:hAnsi="Times New Roman" w:cs="Times New Roman"/>
                <w:sz w:val="28"/>
                <w:szCs w:val="28"/>
              </w:rPr>
              <w:t xml:space="preserve">4. Извещения также могут осуществляться с использованием </w:t>
            </w:r>
            <w:r w:rsidRPr="00425F3F">
              <w:rPr>
                <w:rFonts w:ascii="Times New Roman" w:hAnsi="Times New Roman" w:cs="Times New Roman"/>
                <w:sz w:val="28"/>
                <w:szCs w:val="28"/>
              </w:rPr>
              <w:lastRenderedPageBreak/>
              <w:t>информационных систем. Порядок</w:t>
            </w:r>
            <w:r w:rsidRPr="00425F3F">
              <w:rPr>
                <w:rStyle w:val="None"/>
                <w:rFonts w:ascii="Times New Roman" w:hAnsi="Times New Roman" w:cs="Times New Roman"/>
                <w:sz w:val="28"/>
                <w:szCs w:val="28"/>
              </w:rPr>
              <w:t> извещения с использованием информационных систем определяется компетентным органом.</w:t>
            </w:r>
          </w:p>
          <w:p w14:paraId="06728D50" w14:textId="41086A6F" w:rsidR="00D24750" w:rsidRPr="00425F3F" w:rsidRDefault="00D24750" w:rsidP="0028201E">
            <w:pPr>
              <w:pStyle w:val="15"/>
              <w:ind w:firstLine="327"/>
              <w:contextualSpacing/>
              <w:jc w:val="both"/>
              <w:rPr>
                <w:rFonts w:ascii="Times New Roman" w:eastAsia="Times New Roman" w:hAnsi="Times New Roman" w:cs="Times New Roman"/>
                <w:sz w:val="28"/>
                <w:szCs w:val="28"/>
              </w:rPr>
            </w:pPr>
          </w:p>
        </w:tc>
        <w:tc>
          <w:tcPr>
            <w:tcW w:w="4678" w:type="dxa"/>
          </w:tcPr>
          <w:p w14:paraId="73A3F107" w14:textId="77777777" w:rsidR="00D24750" w:rsidRPr="00425F3F" w:rsidRDefault="00D24750" w:rsidP="001276CB">
            <w:pPr>
              <w:shd w:val="clear" w:color="auto" w:fill="FFFFFF"/>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bCs/>
                <w:sz w:val="28"/>
                <w:szCs w:val="28"/>
              </w:rPr>
              <w:lastRenderedPageBreak/>
              <w:t>Статья 68. Извещения, уведомления и заявления в сфере недропользования</w:t>
            </w:r>
          </w:p>
          <w:p w14:paraId="736297DF" w14:textId="77777777" w:rsidR="00D24750" w:rsidRPr="00425F3F" w:rsidRDefault="00D24750" w:rsidP="001276CB">
            <w:pPr>
              <w:shd w:val="clear" w:color="auto" w:fill="FFFFFF"/>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28692971" w14:textId="77777777" w:rsidR="00D24750" w:rsidRPr="00425F3F" w:rsidRDefault="00D24750" w:rsidP="001276CB">
            <w:pPr>
              <w:shd w:val="clear" w:color="auto" w:fill="FFFFFF"/>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4. Извещения также могут осуществляться с использованием </w:t>
            </w:r>
            <w:r w:rsidRPr="00425F3F">
              <w:rPr>
                <w:rStyle w:val="None"/>
                <w:rFonts w:ascii="Times New Roman" w:hAnsi="Times New Roman" w:cs="Times New Roman"/>
                <w:sz w:val="28"/>
                <w:szCs w:val="28"/>
              </w:rPr>
              <w:lastRenderedPageBreak/>
              <w:t>информационных систем. </w:t>
            </w:r>
            <w:r w:rsidRPr="00425F3F">
              <w:rPr>
                <w:rFonts w:ascii="Times New Roman" w:hAnsi="Times New Roman" w:cs="Times New Roman"/>
                <w:sz w:val="28"/>
                <w:szCs w:val="28"/>
              </w:rPr>
              <w:t xml:space="preserve">Порядок </w:t>
            </w:r>
            <w:r w:rsidRPr="00425F3F">
              <w:rPr>
                <w:rStyle w:val="None"/>
                <w:rFonts w:ascii="Times New Roman" w:hAnsi="Times New Roman" w:cs="Times New Roman"/>
                <w:sz w:val="28"/>
                <w:szCs w:val="28"/>
              </w:rPr>
              <w:t>извещения с использованием информационных систем определяется компетентным органом.</w:t>
            </w:r>
          </w:p>
          <w:p w14:paraId="55C052EA" w14:textId="1A9EEE9D" w:rsidR="00D24750" w:rsidRPr="00FD2B41" w:rsidRDefault="00D24750" w:rsidP="00FD2B41">
            <w:pPr>
              <w:pStyle w:val="aa"/>
              <w:ind w:firstLine="327"/>
              <w:jc w:val="both"/>
              <w:rPr>
                <w:rFonts w:ascii="Times New Roman" w:eastAsia="Times New Roman" w:hAnsi="Times New Roman"/>
                <w:b/>
                <w:spacing w:val="2"/>
                <w:sz w:val="28"/>
                <w:szCs w:val="28"/>
                <w:u w:color="FF0000"/>
                <w:lang w:val="ru-RU"/>
              </w:rPr>
            </w:pPr>
            <w:r w:rsidRPr="00425F3F">
              <w:rPr>
                <w:rStyle w:val="None"/>
                <w:rFonts w:ascii="Times New Roman" w:hAnsi="Times New Roman"/>
                <w:b/>
                <w:spacing w:val="2"/>
                <w:sz w:val="28"/>
                <w:szCs w:val="28"/>
                <w:u w:color="FF0000"/>
                <w:lang w:val="ru-RU"/>
              </w:rPr>
              <w:t>Уведомления и извещения, предусмотренные в пункте 3 статьи 47, пунктах 1, 4 статьи 50, пункте 5 статьи 106, пунктах 4, 5, 8-1 статьи 107, пункте 2 статьи 113, пунктах 2, 4, 5 статьи 133, пункте 3 статьи 146, абзаце втором пункта 2 статьи 149, пунктах 1, 4 статьи 163, пункте 3 статьи 164, пунктах 2, 4, 5 статьи 181, подаются (направляются) посредством интегрированной информационной системы «Единая государственная система управления недропользованием Республики Казахстан» в порядке, определяемом компетентным органом.</w:t>
            </w:r>
          </w:p>
        </w:tc>
        <w:tc>
          <w:tcPr>
            <w:tcW w:w="4785" w:type="dxa"/>
          </w:tcPr>
          <w:p w14:paraId="4E39AEB4"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 xml:space="preserve">Данная норма предлагается в целях автоматизации формирования и  направления уведомлений и извещений через Единую государственную систему управления недропользованием. </w:t>
            </w:r>
          </w:p>
          <w:p w14:paraId="15F0051D" w14:textId="13032139" w:rsidR="00D24750" w:rsidRPr="00425F3F" w:rsidRDefault="00D24750" w:rsidP="001276CB">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Вопросы подписания, интеграции с другими базами</w:t>
            </w:r>
            <w:r w:rsidRPr="00425F3F">
              <w:rPr>
                <w:rStyle w:val="None"/>
                <w:rFonts w:ascii="Times New Roman" w:hAnsi="Times New Roman" w:cs="Times New Roman"/>
                <w:sz w:val="28"/>
                <w:szCs w:val="28"/>
                <w:lang w:val="kk-KZ"/>
              </w:rPr>
              <w:t xml:space="preserve">, </w:t>
            </w:r>
            <w:r w:rsidRPr="00425F3F">
              <w:rPr>
                <w:rStyle w:val="None"/>
                <w:rFonts w:ascii="Times New Roman" w:hAnsi="Times New Roman" w:cs="Times New Roman"/>
                <w:sz w:val="28"/>
                <w:szCs w:val="28"/>
              </w:rPr>
              <w:t>где не требуется представление документов), форматно-логического контрол</w:t>
            </w:r>
            <w:r w:rsidRPr="00425F3F">
              <w:rPr>
                <w:rStyle w:val="None"/>
                <w:rFonts w:ascii="Times New Roman" w:hAnsi="Times New Roman" w:cs="Times New Roman"/>
                <w:sz w:val="28"/>
                <w:szCs w:val="28"/>
                <w:lang w:val="kk-KZ"/>
              </w:rPr>
              <w:t>ь</w:t>
            </w:r>
            <w:r w:rsidRPr="00425F3F">
              <w:rPr>
                <w:rStyle w:val="None"/>
                <w:rFonts w:ascii="Times New Roman" w:hAnsi="Times New Roman" w:cs="Times New Roman"/>
                <w:sz w:val="28"/>
                <w:szCs w:val="28"/>
              </w:rPr>
              <w:t xml:space="preserve"> полноты и корректности, и другие вопросы - могут быть оговорены на подзаконном уровне</w:t>
            </w:r>
            <w:r w:rsidRPr="00425F3F">
              <w:rPr>
                <w:rStyle w:val="None"/>
                <w:rFonts w:ascii="Times New Roman" w:hAnsi="Times New Roman" w:cs="Times New Roman"/>
                <w:sz w:val="28"/>
                <w:szCs w:val="28"/>
                <w:lang w:val="kk-KZ"/>
              </w:rPr>
              <w:t xml:space="preserve">. В этой связи, </w:t>
            </w:r>
            <w:r w:rsidRPr="00425F3F">
              <w:rPr>
                <w:rStyle w:val="None"/>
                <w:rFonts w:ascii="Times New Roman" w:hAnsi="Times New Roman" w:cs="Times New Roman"/>
                <w:sz w:val="28"/>
                <w:szCs w:val="28"/>
              </w:rPr>
              <w:t xml:space="preserve">в предлагаемой норме предусмотрена </w:t>
            </w:r>
            <w:r w:rsidRPr="00425F3F">
              <w:rPr>
                <w:rStyle w:val="None"/>
                <w:rFonts w:ascii="Times New Roman" w:hAnsi="Times New Roman" w:cs="Times New Roman"/>
                <w:sz w:val="28"/>
                <w:szCs w:val="28"/>
                <w:lang w:val="kk-KZ"/>
              </w:rPr>
              <w:t xml:space="preserve">соответствующая </w:t>
            </w:r>
            <w:r w:rsidRPr="00425F3F">
              <w:rPr>
                <w:rStyle w:val="None"/>
                <w:rFonts w:ascii="Times New Roman" w:hAnsi="Times New Roman" w:cs="Times New Roman"/>
                <w:sz w:val="28"/>
                <w:szCs w:val="28"/>
              </w:rPr>
              <w:t xml:space="preserve">компетенция. </w:t>
            </w:r>
          </w:p>
          <w:p w14:paraId="3400D538" w14:textId="77777777" w:rsidR="00D24750" w:rsidRPr="00425F3F" w:rsidRDefault="00D24750" w:rsidP="001276CB">
            <w:pPr>
              <w:pStyle w:val="15"/>
              <w:ind w:firstLine="327"/>
              <w:jc w:val="both"/>
              <w:rPr>
                <w:rStyle w:val="None"/>
                <w:rFonts w:ascii="Times New Roman" w:hAnsi="Times New Roman" w:cs="Times New Roman"/>
                <w:sz w:val="28"/>
                <w:szCs w:val="28"/>
              </w:rPr>
            </w:pPr>
          </w:p>
          <w:p w14:paraId="754F4699" w14:textId="77777777" w:rsidR="00D24750" w:rsidRPr="00425F3F" w:rsidRDefault="00D24750" w:rsidP="001276CB">
            <w:pPr>
              <w:pStyle w:val="15"/>
              <w:ind w:firstLine="327"/>
              <w:jc w:val="both"/>
              <w:rPr>
                <w:rFonts w:ascii="Times New Roman" w:hAnsi="Times New Roman" w:cs="Times New Roman"/>
                <w:sz w:val="28"/>
                <w:szCs w:val="28"/>
              </w:rPr>
            </w:pPr>
          </w:p>
          <w:p w14:paraId="7D544F91" w14:textId="77777777" w:rsidR="00D24750" w:rsidRPr="00425F3F" w:rsidRDefault="00D24750" w:rsidP="001276CB">
            <w:pPr>
              <w:pStyle w:val="15"/>
              <w:ind w:right="-57" w:firstLine="327"/>
              <w:contextualSpacing/>
              <w:jc w:val="both"/>
              <w:rPr>
                <w:rFonts w:ascii="Times New Roman" w:hAnsi="Times New Roman" w:cs="Times New Roman"/>
                <w:sz w:val="28"/>
                <w:szCs w:val="28"/>
              </w:rPr>
            </w:pPr>
          </w:p>
        </w:tc>
      </w:tr>
      <w:tr w:rsidR="00D24750" w:rsidRPr="00425F3F" w14:paraId="1A068CF6" w14:textId="77777777" w:rsidTr="00CD1BCB">
        <w:tc>
          <w:tcPr>
            <w:tcW w:w="836" w:type="dxa"/>
          </w:tcPr>
          <w:p w14:paraId="202C404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CAB3298" w14:textId="4BDC8C8E"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pacing w:val="2"/>
                <w:sz w:val="28"/>
                <w:szCs w:val="28"/>
              </w:rPr>
            </w:pPr>
            <w:r w:rsidRPr="00425F3F">
              <w:rPr>
                <w:rFonts w:ascii="Times New Roman" w:hAnsi="Times New Roman" w:cs="Times New Roman"/>
                <w:spacing w:val="2"/>
                <w:sz w:val="28"/>
                <w:szCs w:val="28"/>
              </w:rPr>
              <w:t>Новый пункт 5 статьи 68</w:t>
            </w:r>
          </w:p>
        </w:tc>
        <w:tc>
          <w:tcPr>
            <w:tcW w:w="4204" w:type="dxa"/>
          </w:tcPr>
          <w:p w14:paraId="0ACFB8D1" w14:textId="77777777" w:rsidR="00D24750" w:rsidRPr="00425F3F" w:rsidRDefault="00D24750" w:rsidP="0028201E">
            <w:pPr>
              <w:shd w:val="clear" w:color="auto" w:fill="FFFFFF"/>
              <w:spacing w:after="0" w:line="240" w:lineRule="auto"/>
              <w:ind w:firstLine="327"/>
              <w:jc w:val="both"/>
              <w:rPr>
                <w:rFonts w:ascii="Times New Roman" w:eastAsia="Times New Roman" w:hAnsi="Times New Roman" w:cs="Times New Roman"/>
                <w:sz w:val="28"/>
                <w:szCs w:val="28"/>
              </w:rPr>
            </w:pPr>
            <w:r w:rsidRPr="00425F3F">
              <w:rPr>
                <w:rFonts w:ascii="Times New Roman" w:hAnsi="Times New Roman" w:cs="Times New Roman"/>
                <w:sz w:val="28"/>
                <w:szCs w:val="28"/>
              </w:rPr>
              <w:t>Статья 68. Извещения в сфере недропользования</w:t>
            </w:r>
          </w:p>
          <w:p w14:paraId="5DF1DBE7" w14:textId="77777777" w:rsidR="00D24750" w:rsidRPr="00425F3F" w:rsidRDefault="00D24750" w:rsidP="0028201E">
            <w:pPr>
              <w:pStyle w:val="15"/>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3E8927EF" w14:textId="77777777" w:rsidR="00D24750" w:rsidRPr="00425F3F" w:rsidRDefault="00D24750" w:rsidP="0028201E">
            <w:pPr>
              <w:pStyle w:val="15"/>
              <w:ind w:firstLine="327"/>
              <w:contextualSpacing/>
              <w:jc w:val="both"/>
              <w:rPr>
                <w:rStyle w:val="None"/>
                <w:rFonts w:ascii="Times New Roman" w:hAnsi="Times New Roman" w:cs="Times New Roman"/>
                <w:b/>
                <w:bCs/>
                <w:sz w:val="28"/>
                <w:szCs w:val="28"/>
              </w:rPr>
            </w:pPr>
            <w:r w:rsidRPr="00425F3F">
              <w:rPr>
                <w:rStyle w:val="None"/>
                <w:rFonts w:ascii="Times New Roman" w:hAnsi="Times New Roman" w:cs="Times New Roman"/>
                <w:b/>
                <w:bCs/>
                <w:sz w:val="28"/>
                <w:szCs w:val="28"/>
              </w:rPr>
              <w:t>Отсутствует</w:t>
            </w:r>
          </w:p>
          <w:p w14:paraId="2EC0D7A6" w14:textId="77777777" w:rsidR="00D24750" w:rsidRPr="00425F3F" w:rsidRDefault="00D24750" w:rsidP="001276CB">
            <w:pPr>
              <w:shd w:val="clear" w:color="auto" w:fill="FFFFFF"/>
              <w:spacing w:after="0" w:line="240" w:lineRule="auto"/>
              <w:ind w:firstLine="327"/>
              <w:jc w:val="both"/>
              <w:rPr>
                <w:rFonts w:ascii="Times New Roman" w:hAnsi="Times New Roman" w:cs="Times New Roman"/>
                <w:sz w:val="28"/>
                <w:szCs w:val="28"/>
              </w:rPr>
            </w:pPr>
          </w:p>
        </w:tc>
        <w:tc>
          <w:tcPr>
            <w:tcW w:w="4678" w:type="dxa"/>
          </w:tcPr>
          <w:p w14:paraId="6FE2573B" w14:textId="77777777" w:rsidR="00D24750" w:rsidRPr="00425F3F" w:rsidRDefault="00D24750" w:rsidP="0028201E">
            <w:pPr>
              <w:shd w:val="clear" w:color="auto" w:fill="FFFFFF"/>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bCs/>
                <w:sz w:val="28"/>
                <w:szCs w:val="28"/>
              </w:rPr>
              <w:t>Статья 68. Извещения, уведомления и заявления в сфере недропользования</w:t>
            </w:r>
          </w:p>
          <w:p w14:paraId="59395437" w14:textId="77777777" w:rsidR="00D24750" w:rsidRPr="00425F3F" w:rsidRDefault="00D24750" w:rsidP="0028201E">
            <w:pPr>
              <w:shd w:val="clear" w:color="auto" w:fill="FFFFFF"/>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371DBA65" w14:textId="4974085A" w:rsidR="00D24750" w:rsidRPr="00425F3F" w:rsidRDefault="00D24750" w:rsidP="001276CB">
            <w:pPr>
              <w:shd w:val="clear" w:color="auto" w:fill="FFFFFF"/>
              <w:spacing w:after="0" w:line="240" w:lineRule="auto"/>
              <w:ind w:firstLine="327"/>
              <w:jc w:val="both"/>
              <w:rPr>
                <w:rStyle w:val="None"/>
                <w:rFonts w:ascii="Times New Roman" w:hAnsi="Times New Roman" w:cs="Times New Roman"/>
                <w:bCs/>
                <w:sz w:val="28"/>
                <w:szCs w:val="28"/>
              </w:rPr>
            </w:pPr>
            <w:r w:rsidRPr="00425F3F">
              <w:rPr>
                <w:rStyle w:val="None"/>
                <w:rFonts w:ascii="Times New Roman" w:hAnsi="Times New Roman" w:cs="Times New Roman"/>
                <w:b/>
                <w:spacing w:val="2"/>
                <w:sz w:val="28"/>
                <w:szCs w:val="28"/>
                <w:u w:color="FF0000"/>
              </w:rPr>
              <w:t xml:space="preserve">5. Заявления, предусмотренные в пункте 5 статьи 115, пункте 4 </w:t>
            </w:r>
            <w:r w:rsidRPr="00425F3F">
              <w:rPr>
                <w:rStyle w:val="None"/>
                <w:rFonts w:ascii="Times New Roman" w:hAnsi="Times New Roman" w:cs="Times New Roman"/>
                <w:b/>
                <w:spacing w:val="2"/>
                <w:sz w:val="28"/>
                <w:szCs w:val="28"/>
                <w:u w:color="FF0000"/>
              </w:rPr>
              <w:lastRenderedPageBreak/>
              <w:t>статьи 117, пункте 5 статьи 118, пункте 8 статьи 119, пункте 2 статьи 120, пункте 5 статьи 133, пункте 1 статьи 169, пункте 2 статьи 170, пункте 5 статьи 171, пункте 2 статьи 173, пункте 5 статьи 181,</w:t>
            </w:r>
            <w:r w:rsidRPr="00425F3F">
              <w:rPr>
                <w:rStyle w:val="None"/>
                <w:rFonts w:ascii="Times New Roman" w:hAnsi="Times New Roman" w:cs="Times New Roman"/>
                <w:b/>
                <w:sz w:val="28"/>
                <w:szCs w:val="28"/>
              </w:rPr>
              <w:t xml:space="preserve"> </w:t>
            </w:r>
            <w:r w:rsidRPr="00425F3F">
              <w:rPr>
                <w:rStyle w:val="None"/>
                <w:rFonts w:ascii="Times New Roman" w:hAnsi="Times New Roman" w:cs="Times New Roman"/>
                <w:b/>
                <w:spacing w:val="2"/>
                <w:sz w:val="28"/>
                <w:szCs w:val="28"/>
                <w:u w:color="FF0000"/>
              </w:rPr>
              <w:t>подаются (направляются) посредством интегрированной информационной системы «Единая государственная система управления недропользованием Республики Казахстан» в порядке, определяемом компетентным органом.</w:t>
            </w:r>
          </w:p>
        </w:tc>
        <w:tc>
          <w:tcPr>
            <w:tcW w:w="4785" w:type="dxa"/>
          </w:tcPr>
          <w:p w14:paraId="638B442D" w14:textId="77777777" w:rsidR="00D24750" w:rsidRPr="00425F3F" w:rsidRDefault="00D24750" w:rsidP="0028201E">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 xml:space="preserve">Данная норма предлагается в целях автоматизации формирования и  направления уведомлений и извещений через Единую государственную систему управления недропользованием. </w:t>
            </w:r>
          </w:p>
          <w:p w14:paraId="70C356C0" w14:textId="10E3ECE1" w:rsidR="00D24750" w:rsidRPr="00425F3F" w:rsidRDefault="00D24750" w:rsidP="0028201E">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Вопросы подписания, интеграции с другими базами</w:t>
            </w:r>
            <w:r w:rsidRPr="00425F3F">
              <w:rPr>
                <w:rStyle w:val="None"/>
                <w:rFonts w:ascii="Times New Roman" w:hAnsi="Times New Roman" w:cs="Times New Roman"/>
                <w:sz w:val="28"/>
                <w:szCs w:val="28"/>
                <w:lang w:val="kk-KZ"/>
              </w:rPr>
              <w:t xml:space="preserve">, </w:t>
            </w:r>
            <w:r w:rsidRPr="00425F3F">
              <w:rPr>
                <w:rStyle w:val="None"/>
                <w:rFonts w:ascii="Times New Roman" w:hAnsi="Times New Roman" w:cs="Times New Roman"/>
                <w:sz w:val="28"/>
                <w:szCs w:val="28"/>
              </w:rPr>
              <w:t>где не требуется представление документов), форматно-логического контрол</w:t>
            </w:r>
            <w:r w:rsidRPr="00425F3F">
              <w:rPr>
                <w:rStyle w:val="None"/>
                <w:rFonts w:ascii="Times New Roman" w:hAnsi="Times New Roman" w:cs="Times New Roman"/>
                <w:sz w:val="28"/>
                <w:szCs w:val="28"/>
                <w:lang w:val="kk-KZ"/>
              </w:rPr>
              <w:t>ь</w:t>
            </w:r>
            <w:r w:rsidRPr="00425F3F">
              <w:rPr>
                <w:rStyle w:val="None"/>
                <w:rFonts w:ascii="Times New Roman" w:hAnsi="Times New Roman" w:cs="Times New Roman"/>
                <w:sz w:val="28"/>
                <w:szCs w:val="28"/>
              </w:rPr>
              <w:t xml:space="preserve"> полноты и корректности, и другие вопросы - могут быть оговорены на подзаконном уровне</w:t>
            </w:r>
            <w:r w:rsidRPr="00425F3F">
              <w:rPr>
                <w:rStyle w:val="None"/>
                <w:rFonts w:ascii="Times New Roman" w:hAnsi="Times New Roman" w:cs="Times New Roman"/>
                <w:sz w:val="28"/>
                <w:szCs w:val="28"/>
                <w:lang w:val="kk-KZ"/>
              </w:rPr>
              <w:t xml:space="preserve">. В этой связи, </w:t>
            </w:r>
            <w:r w:rsidRPr="00425F3F">
              <w:rPr>
                <w:rStyle w:val="None"/>
                <w:rFonts w:ascii="Times New Roman" w:hAnsi="Times New Roman" w:cs="Times New Roman"/>
                <w:sz w:val="28"/>
                <w:szCs w:val="28"/>
              </w:rPr>
              <w:t xml:space="preserve">в предлагаемой норме предусмотрена </w:t>
            </w:r>
            <w:r w:rsidRPr="00425F3F">
              <w:rPr>
                <w:rStyle w:val="None"/>
                <w:rFonts w:ascii="Times New Roman" w:hAnsi="Times New Roman" w:cs="Times New Roman"/>
                <w:sz w:val="28"/>
                <w:szCs w:val="28"/>
                <w:lang w:val="kk-KZ"/>
              </w:rPr>
              <w:t xml:space="preserve">соответствующая </w:t>
            </w:r>
            <w:r w:rsidRPr="00425F3F">
              <w:rPr>
                <w:rStyle w:val="None"/>
                <w:rFonts w:ascii="Times New Roman" w:hAnsi="Times New Roman" w:cs="Times New Roman"/>
                <w:sz w:val="28"/>
                <w:szCs w:val="28"/>
              </w:rPr>
              <w:t xml:space="preserve">компетенция. </w:t>
            </w:r>
          </w:p>
          <w:p w14:paraId="0A848C49" w14:textId="77777777" w:rsidR="00D24750" w:rsidRPr="00425F3F" w:rsidRDefault="00D24750" w:rsidP="001276CB">
            <w:pPr>
              <w:pStyle w:val="15"/>
              <w:ind w:firstLine="327"/>
              <w:jc w:val="both"/>
              <w:rPr>
                <w:rStyle w:val="None"/>
                <w:rFonts w:ascii="Times New Roman" w:hAnsi="Times New Roman" w:cs="Times New Roman"/>
                <w:sz w:val="28"/>
                <w:szCs w:val="28"/>
              </w:rPr>
            </w:pPr>
          </w:p>
        </w:tc>
      </w:tr>
      <w:tr w:rsidR="00D24750" w:rsidRPr="00425F3F" w14:paraId="49B07AC9" w14:textId="77777777" w:rsidTr="00CD1BCB">
        <w:tc>
          <w:tcPr>
            <w:tcW w:w="836" w:type="dxa"/>
          </w:tcPr>
          <w:p w14:paraId="35F5969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99EDD59" w14:textId="6F0BE405" w:rsidR="00D24750" w:rsidRPr="00425F3F" w:rsidRDefault="00D24750" w:rsidP="001276CB">
            <w:pPr>
              <w:pStyle w:val="15"/>
              <w:ind w:left="-105"/>
              <w:contextualSpacing/>
              <w:jc w:val="center"/>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Новый пункт 6 статьи 70</w:t>
            </w:r>
          </w:p>
          <w:p w14:paraId="4E9E658A" w14:textId="16162A0E"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bCs/>
                <w:sz w:val="28"/>
                <w:szCs w:val="28"/>
              </w:rPr>
            </w:pPr>
          </w:p>
        </w:tc>
        <w:tc>
          <w:tcPr>
            <w:tcW w:w="4204" w:type="dxa"/>
          </w:tcPr>
          <w:p w14:paraId="2DAA408B" w14:textId="77777777" w:rsidR="00D24750" w:rsidRPr="00425F3F" w:rsidRDefault="00D24750" w:rsidP="001276CB">
            <w:pPr>
              <w:spacing w:after="0" w:line="240" w:lineRule="auto"/>
              <w:ind w:firstLine="327"/>
              <w:jc w:val="both"/>
              <w:rPr>
                <w:rFonts w:ascii="Times New Roman" w:hAnsi="Times New Roman" w:cs="Times New Roman"/>
                <w:spacing w:val="2"/>
                <w:sz w:val="28"/>
                <w:szCs w:val="28"/>
                <w:bdr w:val="none" w:sz="0" w:space="0" w:color="auto" w:frame="1"/>
                <w:shd w:val="clear" w:color="auto" w:fill="FFFFFF"/>
              </w:rPr>
            </w:pPr>
            <w:r w:rsidRPr="00425F3F">
              <w:rPr>
                <w:rFonts w:ascii="Times New Roman" w:hAnsi="Times New Roman" w:cs="Times New Roman"/>
                <w:spacing w:val="2"/>
                <w:sz w:val="28"/>
                <w:szCs w:val="28"/>
                <w:bdr w:val="none" w:sz="0" w:space="0" w:color="auto" w:frame="1"/>
                <w:shd w:val="clear" w:color="auto" w:fill="FFFFFF"/>
              </w:rPr>
              <w:t>Статья 70. Программа управления государственным фондом недр</w:t>
            </w:r>
          </w:p>
          <w:p w14:paraId="777ACD10" w14:textId="77777777" w:rsidR="00D24750" w:rsidRPr="00425F3F" w:rsidRDefault="00D24750" w:rsidP="001276CB">
            <w:pPr>
              <w:spacing w:after="0" w:line="240" w:lineRule="auto"/>
              <w:ind w:firstLine="327"/>
              <w:jc w:val="both"/>
              <w:rPr>
                <w:rFonts w:ascii="Times New Roman" w:hAnsi="Times New Roman" w:cs="Times New Roman"/>
                <w:spacing w:val="2"/>
                <w:sz w:val="28"/>
                <w:szCs w:val="28"/>
                <w:bdr w:val="none" w:sz="0" w:space="0" w:color="auto" w:frame="1"/>
                <w:shd w:val="clear" w:color="auto" w:fill="FFFFFF"/>
              </w:rPr>
            </w:pPr>
            <w:r w:rsidRPr="00425F3F">
              <w:rPr>
                <w:rFonts w:ascii="Times New Roman" w:hAnsi="Times New Roman" w:cs="Times New Roman"/>
                <w:spacing w:val="2"/>
                <w:sz w:val="28"/>
                <w:szCs w:val="28"/>
                <w:bdr w:val="none" w:sz="0" w:space="0" w:color="auto" w:frame="1"/>
                <w:shd w:val="clear" w:color="auto" w:fill="FFFFFF"/>
              </w:rPr>
              <w:t>…</w:t>
            </w:r>
          </w:p>
          <w:p w14:paraId="3D19E456"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
                <w:bCs/>
                <w:spacing w:val="2"/>
                <w:sz w:val="28"/>
                <w:szCs w:val="28"/>
                <w:bdr w:val="none" w:sz="0" w:space="0" w:color="auto" w:frame="1"/>
                <w:shd w:val="clear" w:color="auto" w:fill="FFFFFF"/>
              </w:rPr>
              <w:t>6. Отсутствует</w:t>
            </w:r>
          </w:p>
        </w:tc>
        <w:tc>
          <w:tcPr>
            <w:tcW w:w="4678" w:type="dxa"/>
          </w:tcPr>
          <w:p w14:paraId="25598518" w14:textId="77777777" w:rsidR="00D24750" w:rsidRPr="00425F3F" w:rsidRDefault="00D24750" w:rsidP="001276CB">
            <w:pPr>
              <w:pStyle w:val="a8"/>
              <w:shd w:val="clear" w:color="auto" w:fill="FFFFFF"/>
              <w:spacing w:before="0" w:beforeAutospacing="0" w:after="0" w:afterAutospacing="0"/>
              <w:ind w:firstLine="327"/>
              <w:jc w:val="both"/>
              <w:rPr>
                <w:rStyle w:val="None"/>
                <w:sz w:val="28"/>
                <w:szCs w:val="28"/>
              </w:rPr>
            </w:pPr>
            <w:r w:rsidRPr="00425F3F">
              <w:rPr>
                <w:rStyle w:val="None"/>
                <w:sz w:val="28"/>
                <w:szCs w:val="28"/>
              </w:rPr>
              <w:t>Статья 70. Программа управления государственным фондом недр</w:t>
            </w:r>
          </w:p>
          <w:p w14:paraId="7653B8FD" w14:textId="77777777" w:rsidR="00D24750" w:rsidRPr="00425F3F" w:rsidRDefault="00D24750" w:rsidP="001276CB">
            <w:pPr>
              <w:pStyle w:val="a8"/>
              <w:shd w:val="clear" w:color="auto" w:fill="FFFFFF"/>
              <w:spacing w:before="0" w:beforeAutospacing="0" w:after="0" w:afterAutospacing="0"/>
              <w:ind w:firstLine="327"/>
              <w:jc w:val="both"/>
              <w:rPr>
                <w:rStyle w:val="None"/>
                <w:sz w:val="28"/>
                <w:szCs w:val="28"/>
              </w:rPr>
            </w:pPr>
            <w:r w:rsidRPr="00425F3F">
              <w:rPr>
                <w:rStyle w:val="None"/>
                <w:sz w:val="28"/>
                <w:szCs w:val="28"/>
              </w:rPr>
              <w:t>…</w:t>
            </w:r>
          </w:p>
          <w:p w14:paraId="04ECC8DC" w14:textId="77777777" w:rsidR="00D24750" w:rsidRPr="00425F3F" w:rsidRDefault="00D24750" w:rsidP="001276CB">
            <w:pPr>
              <w:pStyle w:val="a8"/>
              <w:shd w:val="clear" w:color="auto" w:fill="FFFFFF"/>
              <w:spacing w:before="0" w:beforeAutospacing="0" w:after="0" w:afterAutospacing="0"/>
              <w:ind w:firstLine="327"/>
              <w:jc w:val="both"/>
              <w:rPr>
                <w:rStyle w:val="None"/>
                <w:b/>
                <w:sz w:val="28"/>
                <w:szCs w:val="28"/>
              </w:rPr>
            </w:pPr>
            <w:r w:rsidRPr="00425F3F">
              <w:rPr>
                <w:rStyle w:val="None"/>
                <w:b/>
                <w:sz w:val="28"/>
                <w:szCs w:val="28"/>
              </w:rPr>
              <w:t xml:space="preserve">6. Уполномоченный орган по изучению недр в течение 2 календарных дней после утверждения программы управления государственным фондом недр публикует в открытом доступе сведения по участкам недр, включенным в программу управления государственным фондом недр. </w:t>
            </w:r>
          </w:p>
          <w:p w14:paraId="0AE258A5" w14:textId="77777777" w:rsidR="00D24750" w:rsidRPr="00425F3F" w:rsidRDefault="00D24750" w:rsidP="001276CB">
            <w:pPr>
              <w:pStyle w:val="a8"/>
              <w:shd w:val="clear" w:color="auto" w:fill="FFFFFF"/>
              <w:spacing w:before="0" w:beforeAutospacing="0" w:after="0" w:afterAutospacing="0"/>
              <w:ind w:firstLine="327"/>
              <w:jc w:val="both"/>
              <w:textAlignment w:val="baseline"/>
              <w:rPr>
                <w:bCs/>
                <w:sz w:val="28"/>
                <w:szCs w:val="28"/>
                <w:bdr w:val="none" w:sz="0" w:space="0" w:color="auto" w:frame="1"/>
                <w:shd w:val="clear" w:color="auto" w:fill="FFFFFF"/>
              </w:rPr>
            </w:pPr>
            <w:r w:rsidRPr="00425F3F">
              <w:rPr>
                <w:rStyle w:val="None"/>
                <w:b/>
                <w:sz w:val="28"/>
                <w:szCs w:val="28"/>
              </w:rPr>
              <w:t xml:space="preserve">Перечень и состав сведений по </w:t>
            </w:r>
            <w:r w:rsidRPr="00425F3F">
              <w:rPr>
                <w:rStyle w:val="None"/>
                <w:b/>
                <w:sz w:val="28"/>
                <w:szCs w:val="28"/>
              </w:rPr>
              <w:lastRenderedPageBreak/>
              <w:t xml:space="preserve">участкам недр, включенным в программу управления государственным фондом недр, подлежащих публикации в открытом доступе, утверждаются уполномоченным органом по изучению недр совместно с компетентным органом. </w:t>
            </w:r>
            <w:r w:rsidRPr="00425F3F">
              <w:rPr>
                <w:rStyle w:val="None"/>
                <w:bCs/>
                <w:sz w:val="28"/>
                <w:szCs w:val="28"/>
              </w:rPr>
              <w:t xml:space="preserve"> </w:t>
            </w:r>
          </w:p>
        </w:tc>
        <w:tc>
          <w:tcPr>
            <w:tcW w:w="4785" w:type="dxa"/>
          </w:tcPr>
          <w:p w14:paraId="286F78AD" w14:textId="77777777" w:rsidR="00D24750" w:rsidRPr="00425F3F" w:rsidRDefault="00D24750" w:rsidP="001276CB">
            <w:pPr>
              <w:shd w:val="clear" w:color="auto" w:fill="FFFFFF"/>
              <w:spacing w:after="0" w:line="240" w:lineRule="auto"/>
              <w:ind w:firstLine="327"/>
              <w:jc w:val="both"/>
              <w:rPr>
                <w:rStyle w:val="None"/>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Предлагается дополнить компетенцией МЭГПР и МЭ по утверждению перечня и состава сведений по участкам недр, включенных в П</w:t>
            </w:r>
            <w:r w:rsidRPr="00425F3F">
              <w:rPr>
                <w:rFonts w:ascii="Times New Roman" w:hAnsi="Times New Roman" w:cs="Times New Roman"/>
                <w:sz w:val="28"/>
                <w:szCs w:val="28"/>
                <w:lang w:val="kk-KZ"/>
              </w:rPr>
              <w:t>рограмму управления государственным фондом недр</w:t>
            </w:r>
            <w:r w:rsidRPr="00425F3F">
              <w:rPr>
                <w:rFonts w:ascii="Times New Roman" w:hAnsi="Times New Roman" w:cs="Times New Roman"/>
                <w:sz w:val="28"/>
                <w:szCs w:val="28"/>
              </w:rPr>
              <w:t xml:space="preserve">. Данная норма необходима для того, чтобы на уровне подзаконного акта определить необходимую информацию для потенциального инвестора.  </w:t>
            </w:r>
          </w:p>
          <w:p w14:paraId="57754A4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3622A03E" w14:textId="77777777" w:rsidTr="00CD1BCB">
        <w:tc>
          <w:tcPr>
            <w:tcW w:w="836" w:type="dxa"/>
          </w:tcPr>
          <w:p w14:paraId="126352CE"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76C5DE4" w14:textId="0CB09536" w:rsidR="00D24750" w:rsidRPr="00425F3F" w:rsidRDefault="00D24750" w:rsidP="0028201E">
            <w:pPr>
              <w:pStyle w:val="15"/>
              <w:ind w:left="-105"/>
              <w:contextualSpacing/>
              <w:jc w:val="center"/>
              <w:rPr>
                <w:rFonts w:ascii="Times New Roman" w:eastAsia="Times New Roman" w:hAnsi="Times New Roman" w:cs="Times New Roman"/>
                <w:bCs/>
                <w:sz w:val="28"/>
                <w:szCs w:val="28"/>
              </w:rPr>
            </w:pPr>
            <w:r w:rsidRPr="00425F3F">
              <w:rPr>
                <w:rStyle w:val="None"/>
                <w:rFonts w:ascii="Times New Roman" w:hAnsi="Times New Roman" w:cs="Times New Roman"/>
                <w:sz w:val="28"/>
                <w:szCs w:val="28"/>
              </w:rPr>
              <w:t>Часть первая статьи 93</w:t>
            </w:r>
          </w:p>
        </w:tc>
        <w:tc>
          <w:tcPr>
            <w:tcW w:w="4204" w:type="dxa"/>
          </w:tcPr>
          <w:p w14:paraId="635A9804"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Статья 93. Требования, предъявляемые к лицам, претендующим на получение права недропользования по углеводородам</w:t>
            </w:r>
          </w:p>
          <w:p w14:paraId="2586C764" w14:textId="77777777" w:rsidR="00D24750" w:rsidRPr="00425F3F" w:rsidRDefault="00D24750" w:rsidP="001276CB">
            <w:pPr>
              <w:pStyle w:val="15"/>
              <w:ind w:firstLine="327"/>
              <w:jc w:val="both"/>
              <w:rPr>
                <w:rStyle w:val="None"/>
                <w:rFonts w:ascii="Times New Roman" w:eastAsia="Times New Roman" w:hAnsi="Times New Roman" w:cs="Times New Roman"/>
                <w:b/>
                <w:bCs/>
                <w:sz w:val="28"/>
                <w:szCs w:val="28"/>
              </w:rPr>
            </w:pPr>
            <w:r w:rsidRPr="00425F3F">
              <w:rPr>
                <w:rStyle w:val="None"/>
                <w:rFonts w:ascii="Times New Roman" w:hAnsi="Times New Roman" w:cs="Times New Roman"/>
                <w:sz w:val="28"/>
                <w:szCs w:val="28"/>
              </w:rPr>
              <w:t xml:space="preserve">1. При предоставлении права недропользования по углеводородам лицо, </w:t>
            </w:r>
            <w:r w:rsidRPr="00425F3F">
              <w:rPr>
                <w:rStyle w:val="None"/>
                <w:rFonts w:ascii="Times New Roman" w:hAnsi="Times New Roman" w:cs="Times New Roman"/>
                <w:bCs/>
                <w:sz w:val="28"/>
                <w:szCs w:val="28"/>
              </w:rPr>
              <w:t>приобретающее право недропользования:</w:t>
            </w:r>
          </w:p>
          <w:p w14:paraId="3E9C1D6C"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1) не должно находиться на стадии ликвидации (для юридических лиц), реорганизации (для юридических лиц) или банкротства;</w:t>
            </w:r>
          </w:p>
          <w:p w14:paraId="062186C3"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2) не должно иметь непогашенную задолженность по уплате налогов и других обязательных платежей в бюджет;</w:t>
            </w:r>
          </w:p>
          <w:p w14:paraId="4F3BA81A" w14:textId="77777777" w:rsidR="00D24750" w:rsidRPr="00425F3F" w:rsidRDefault="00D24750" w:rsidP="001276CB">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3) в случае получения права недропользования на разведку и добычу углеводородов – должно иметь финансовые средства, достаточные для выполнения минимальных требований по объемам и видам работ на участке недр в период разведки.</w:t>
            </w:r>
          </w:p>
          <w:p w14:paraId="04AC340A" w14:textId="6B1D55E9" w:rsidR="00D24750" w:rsidRPr="00425F3F" w:rsidRDefault="00D24750" w:rsidP="001276CB">
            <w:pPr>
              <w:spacing w:after="0" w:line="240" w:lineRule="auto"/>
              <w:ind w:firstLine="327"/>
              <w:jc w:val="both"/>
              <w:rPr>
                <w:rFonts w:ascii="Times New Roman" w:hAnsi="Times New Roman" w:cs="Times New Roman"/>
                <w:spacing w:val="2"/>
                <w:sz w:val="28"/>
                <w:szCs w:val="28"/>
                <w:bdr w:val="none" w:sz="0" w:space="0" w:color="auto" w:frame="1"/>
                <w:shd w:val="clear" w:color="auto" w:fill="FFFFFF"/>
              </w:rPr>
            </w:pPr>
            <w:r w:rsidRPr="00425F3F">
              <w:rPr>
                <w:rStyle w:val="None"/>
                <w:rFonts w:ascii="Times New Roman" w:hAnsi="Times New Roman" w:cs="Times New Roman"/>
                <w:b/>
                <w:sz w:val="28"/>
                <w:szCs w:val="28"/>
              </w:rPr>
              <w:t xml:space="preserve"> </w:t>
            </w:r>
          </w:p>
        </w:tc>
        <w:tc>
          <w:tcPr>
            <w:tcW w:w="4678" w:type="dxa"/>
          </w:tcPr>
          <w:p w14:paraId="5D552797" w14:textId="77777777" w:rsidR="00D24750" w:rsidRPr="00425F3F" w:rsidRDefault="00D24750" w:rsidP="001276CB">
            <w:pPr>
              <w:pStyle w:val="15"/>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lastRenderedPageBreak/>
              <w:t>Статья 93. Требования, предъявляемые к лицам, претендующим на получение права недропользования по углеводородам</w:t>
            </w:r>
          </w:p>
          <w:p w14:paraId="26DCC265" w14:textId="77777777" w:rsidR="00D24750" w:rsidRPr="00425F3F" w:rsidRDefault="00D24750" w:rsidP="001276CB">
            <w:pPr>
              <w:pStyle w:val="aa"/>
              <w:ind w:firstLine="327"/>
              <w:jc w:val="both"/>
              <w:rPr>
                <w:rFonts w:ascii="Times New Roman" w:hAnsi="Times New Roman"/>
                <w:spacing w:val="2"/>
                <w:sz w:val="28"/>
                <w:szCs w:val="28"/>
                <w:lang w:val="ru-RU"/>
              </w:rPr>
            </w:pPr>
            <w:r w:rsidRPr="00425F3F">
              <w:rPr>
                <w:rFonts w:ascii="Times New Roman" w:hAnsi="Times New Roman"/>
                <w:spacing w:val="2"/>
                <w:sz w:val="28"/>
                <w:szCs w:val="28"/>
                <w:lang w:val="ru-RU"/>
              </w:rPr>
              <w:t xml:space="preserve">1. </w:t>
            </w:r>
            <w:r w:rsidRPr="00425F3F">
              <w:rPr>
                <w:rFonts w:ascii="Times New Roman" w:hAnsi="Times New Roman"/>
                <w:b/>
                <w:spacing w:val="2"/>
                <w:sz w:val="28"/>
                <w:szCs w:val="28"/>
                <w:lang w:val="ru-RU"/>
              </w:rPr>
              <w:t>При подаче заявления на участие в аукционе на предоставление права недропользования по углеводородам лицо:</w:t>
            </w:r>
          </w:p>
          <w:p w14:paraId="7E1A5DCD" w14:textId="77777777" w:rsidR="00D24750" w:rsidRPr="00425F3F" w:rsidRDefault="00D24750" w:rsidP="001276CB">
            <w:pPr>
              <w:pStyle w:val="aa"/>
              <w:ind w:firstLine="327"/>
              <w:jc w:val="both"/>
              <w:rPr>
                <w:rFonts w:ascii="Times New Roman" w:hAnsi="Times New Roman"/>
                <w:spacing w:val="2"/>
                <w:sz w:val="28"/>
                <w:szCs w:val="28"/>
                <w:lang w:val="ru-RU"/>
              </w:rPr>
            </w:pPr>
            <w:r w:rsidRPr="00425F3F">
              <w:rPr>
                <w:rFonts w:ascii="Times New Roman" w:hAnsi="Times New Roman"/>
                <w:spacing w:val="2"/>
                <w:sz w:val="28"/>
                <w:szCs w:val="28"/>
                <w:lang w:val="ru-RU"/>
              </w:rPr>
              <w:t>1) не должно находиться на стадии ликвидации (для юридических лиц), реорганизации (для юридических лиц) или банкротства;</w:t>
            </w:r>
          </w:p>
          <w:p w14:paraId="548D7BC1" w14:textId="77777777" w:rsidR="00D24750" w:rsidRPr="00425F3F" w:rsidRDefault="00D24750" w:rsidP="001276CB">
            <w:pPr>
              <w:pStyle w:val="aa"/>
              <w:ind w:firstLine="327"/>
              <w:jc w:val="both"/>
              <w:rPr>
                <w:rFonts w:ascii="Times New Roman" w:hAnsi="Times New Roman"/>
                <w:spacing w:val="2"/>
                <w:sz w:val="28"/>
                <w:szCs w:val="28"/>
                <w:lang w:val="ru-RU"/>
              </w:rPr>
            </w:pPr>
            <w:r w:rsidRPr="00425F3F">
              <w:rPr>
                <w:rFonts w:ascii="Times New Roman" w:hAnsi="Times New Roman"/>
                <w:spacing w:val="2"/>
                <w:sz w:val="28"/>
                <w:szCs w:val="28"/>
                <w:lang w:val="ru-RU"/>
              </w:rPr>
              <w:t>2) не должно иметь непогашенную задолженность по уплате налогов и других обязательных платежей в бюджет;</w:t>
            </w:r>
          </w:p>
          <w:p w14:paraId="52D185BC" w14:textId="77777777" w:rsidR="00D24750" w:rsidRPr="00425F3F" w:rsidRDefault="00D24750" w:rsidP="001276CB">
            <w:pPr>
              <w:pStyle w:val="aa"/>
              <w:ind w:firstLine="327"/>
              <w:jc w:val="both"/>
              <w:rPr>
                <w:rFonts w:ascii="Times New Roman" w:hAnsi="Times New Roman"/>
                <w:spacing w:val="2"/>
                <w:sz w:val="28"/>
                <w:szCs w:val="28"/>
                <w:lang w:val="ru-RU"/>
              </w:rPr>
            </w:pPr>
            <w:r w:rsidRPr="00425F3F">
              <w:rPr>
                <w:rFonts w:ascii="Times New Roman" w:hAnsi="Times New Roman"/>
                <w:spacing w:val="2"/>
                <w:sz w:val="28"/>
                <w:szCs w:val="28"/>
                <w:lang w:val="ru-RU"/>
              </w:rPr>
              <w:t xml:space="preserve">3) в случае получения права недропользования на разведку и добычу углеводородов – должно </w:t>
            </w:r>
            <w:r w:rsidRPr="00425F3F">
              <w:rPr>
                <w:rFonts w:ascii="Times New Roman" w:hAnsi="Times New Roman"/>
                <w:spacing w:val="2"/>
                <w:sz w:val="28"/>
                <w:szCs w:val="28"/>
                <w:lang w:val="ru-RU"/>
              </w:rPr>
              <w:lastRenderedPageBreak/>
              <w:t>иметь финансовые средства, достаточные для выполнения минимальных требований по объемам и видам работ на участке недр в период разведки;</w:t>
            </w:r>
          </w:p>
          <w:p w14:paraId="391472D7" w14:textId="5F75B8BE" w:rsidR="00D24750" w:rsidRPr="00425F3F" w:rsidRDefault="00D24750" w:rsidP="001276CB">
            <w:pPr>
              <w:pStyle w:val="a8"/>
              <w:shd w:val="clear" w:color="auto" w:fill="FFFFFF"/>
              <w:spacing w:before="0" w:beforeAutospacing="0" w:after="0" w:afterAutospacing="0"/>
              <w:ind w:firstLine="327"/>
              <w:jc w:val="both"/>
              <w:rPr>
                <w:rStyle w:val="None"/>
                <w:sz w:val="28"/>
                <w:szCs w:val="28"/>
              </w:rPr>
            </w:pPr>
          </w:p>
        </w:tc>
        <w:tc>
          <w:tcPr>
            <w:tcW w:w="4785" w:type="dxa"/>
          </w:tcPr>
          <w:p w14:paraId="0AE335C5" w14:textId="14973BB4" w:rsidR="00D24750" w:rsidRPr="00425F3F" w:rsidRDefault="00D24750" w:rsidP="005C0EA9">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Редакционная правка.</w:t>
            </w:r>
          </w:p>
          <w:p w14:paraId="169423E7"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4C320625" w14:textId="77777777" w:rsidR="00D24750" w:rsidRPr="00425F3F" w:rsidRDefault="00D24750" w:rsidP="001276CB">
            <w:pPr>
              <w:shd w:val="clear" w:color="auto" w:fill="FFFFFF"/>
              <w:spacing w:after="0" w:line="240" w:lineRule="auto"/>
              <w:ind w:firstLine="327"/>
              <w:jc w:val="both"/>
              <w:rPr>
                <w:rFonts w:ascii="Times New Roman" w:hAnsi="Times New Roman" w:cs="Times New Roman"/>
                <w:sz w:val="28"/>
                <w:szCs w:val="28"/>
              </w:rPr>
            </w:pPr>
          </w:p>
        </w:tc>
      </w:tr>
      <w:tr w:rsidR="00D24750" w:rsidRPr="00425F3F" w14:paraId="47B49312" w14:textId="77777777" w:rsidTr="00CD1BCB">
        <w:tc>
          <w:tcPr>
            <w:tcW w:w="836" w:type="dxa"/>
          </w:tcPr>
          <w:p w14:paraId="45A83A5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1D392A4" w14:textId="770BAD1E" w:rsidR="00D24750" w:rsidRPr="00425F3F" w:rsidRDefault="00D24750" w:rsidP="001276CB">
            <w:pPr>
              <w:pStyle w:val="15"/>
              <w:ind w:left="-105"/>
              <w:contextualSpacing/>
              <w:jc w:val="center"/>
              <w:rPr>
                <w:rStyle w:val="None"/>
                <w:rFonts w:ascii="Times New Roman" w:hAnsi="Times New Roman" w:cs="Times New Roman"/>
                <w:sz w:val="28"/>
                <w:szCs w:val="28"/>
              </w:rPr>
            </w:pPr>
            <w:r w:rsidRPr="00425F3F">
              <w:rPr>
                <w:rStyle w:val="None"/>
                <w:rFonts w:ascii="Times New Roman" w:hAnsi="Times New Roman" w:cs="Times New Roman"/>
                <w:sz w:val="28"/>
                <w:szCs w:val="28"/>
              </w:rPr>
              <w:t>Пункт 2 статьи 93</w:t>
            </w:r>
          </w:p>
        </w:tc>
        <w:tc>
          <w:tcPr>
            <w:tcW w:w="4204" w:type="dxa"/>
          </w:tcPr>
          <w:p w14:paraId="30CE0A5A" w14:textId="77777777" w:rsidR="00D24750" w:rsidRPr="00425F3F" w:rsidRDefault="00D24750" w:rsidP="0028201E">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93. Требования, предъявляемые к лицам, претендующим на получение права недропользования по углеводородам</w:t>
            </w:r>
          </w:p>
          <w:p w14:paraId="099FE7EB" w14:textId="0EF77BA2" w:rsidR="00D24750" w:rsidRPr="00425F3F" w:rsidRDefault="00D24750" w:rsidP="0028201E">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w:t>
            </w:r>
          </w:p>
          <w:p w14:paraId="786DA40B" w14:textId="77777777" w:rsidR="00D24750" w:rsidRPr="00425F3F" w:rsidRDefault="00D24750" w:rsidP="0028201E">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настоящим Кодексом, представляется один из следующих документов:</w:t>
            </w:r>
          </w:p>
          <w:p w14:paraId="213B1F87" w14:textId="77777777" w:rsidR="00D24750" w:rsidRPr="00425F3F" w:rsidRDefault="00D24750" w:rsidP="0028201E">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копия бухгалтерского баланса заявителя за год, предшествующий подаче заявки, подтверждающего способность </w:t>
            </w:r>
            <w:r w:rsidRPr="00425F3F">
              <w:rPr>
                <w:rFonts w:ascii="Times New Roman" w:eastAsia="Times New Roman" w:hAnsi="Times New Roman" w:cs="Times New Roman"/>
                <w:sz w:val="28"/>
                <w:szCs w:val="28"/>
              </w:rPr>
              <w:lastRenderedPageBreak/>
              <w:t>лица финансировать выполнение минимальных требований по объемам и видам работ на участке недр в период разведки;</w:t>
            </w:r>
          </w:p>
          <w:p w14:paraId="74353650" w14:textId="77777777" w:rsidR="00D24750" w:rsidRPr="00425F3F" w:rsidRDefault="00D24750" w:rsidP="0028201E">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документальные данные о наличии собственных средств (справка из банка второго уровня о состоянии счетов заявителя) или привлеченных средств (договор займа (кредита), иной договор) в размере, достаточном для выполнения минимальных требований по объемам и видам работ на участке недр в период разведки.</w:t>
            </w:r>
          </w:p>
          <w:p w14:paraId="0CAD98C4" w14:textId="77777777" w:rsidR="00D24750" w:rsidRPr="00425F3F" w:rsidRDefault="00D24750" w:rsidP="0028201E">
            <w:pPr>
              <w:spacing w:after="0" w:line="240" w:lineRule="auto"/>
              <w:ind w:firstLine="327"/>
              <w:jc w:val="both"/>
              <w:rPr>
                <w:rStyle w:val="None"/>
                <w:rFonts w:ascii="Times New Roman" w:hAnsi="Times New Roman" w:cs="Times New Roman"/>
                <w:sz w:val="28"/>
                <w:szCs w:val="28"/>
              </w:rPr>
            </w:pPr>
          </w:p>
        </w:tc>
        <w:tc>
          <w:tcPr>
            <w:tcW w:w="4678" w:type="dxa"/>
          </w:tcPr>
          <w:p w14:paraId="39AE3955" w14:textId="77777777" w:rsidR="00D24750" w:rsidRPr="00425F3F" w:rsidRDefault="00D24750" w:rsidP="0028201E">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Статья 93. Требования, предъявляемые к лицам, претендующим на получение права недропользования по углеводородам</w:t>
            </w:r>
          </w:p>
          <w:p w14:paraId="6BDA3DB4" w14:textId="77777777" w:rsidR="00D24750" w:rsidRPr="00425F3F" w:rsidRDefault="00D24750" w:rsidP="0028201E">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w:t>
            </w:r>
          </w:p>
          <w:p w14:paraId="26BA67B4" w14:textId="77777777" w:rsidR="00D24750" w:rsidRPr="00425F3F" w:rsidRDefault="00D24750" w:rsidP="0028201E">
            <w:pPr>
              <w:pStyle w:val="aa"/>
              <w:ind w:firstLine="327"/>
              <w:jc w:val="both"/>
              <w:rPr>
                <w:rFonts w:ascii="Times New Roman" w:eastAsia="Times New Roman" w:hAnsi="Times New Roman"/>
                <w:sz w:val="28"/>
                <w:szCs w:val="28"/>
                <w:lang w:val="ru-RU"/>
              </w:rPr>
            </w:pPr>
            <w:r w:rsidRPr="00425F3F">
              <w:rPr>
                <w:rFonts w:ascii="Times New Roman" w:hAnsi="Times New Roman"/>
                <w:spacing w:val="2"/>
                <w:sz w:val="28"/>
                <w:szCs w:val="28"/>
                <w:lang w:val="ru-RU"/>
              </w:rPr>
              <w:t xml:space="preserve">2.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настоящим Кодексом, </w:t>
            </w:r>
            <w:r w:rsidRPr="00425F3F">
              <w:rPr>
                <w:rFonts w:ascii="Times New Roman" w:eastAsia="Times New Roman" w:hAnsi="Times New Roman"/>
                <w:sz w:val="28"/>
                <w:szCs w:val="28"/>
                <w:lang w:val="ru-RU"/>
              </w:rPr>
              <w:t>представляется один из следующих документов:</w:t>
            </w:r>
          </w:p>
          <w:p w14:paraId="58291DC9" w14:textId="77777777" w:rsidR="00D24750" w:rsidRPr="00425F3F" w:rsidRDefault="00D24750" w:rsidP="0028201E">
            <w:pPr>
              <w:pStyle w:val="aa"/>
              <w:ind w:firstLine="327"/>
              <w:jc w:val="both"/>
              <w:rPr>
                <w:rFonts w:ascii="Times New Roman" w:hAnsi="Times New Roman"/>
                <w:b/>
                <w:bCs/>
                <w:spacing w:val="2"/>
                <w:sz w:val="28"/>
                <w:szCs w:val="28"/>
                <w:lang w:val="ru-RU"/>
              </w:rPr>
            </w:pPr>
            <w:r w:rsidRPr="00425F3F">
              <w:rPr>
                <w:rFonts w:ascii="Times New Roman" w:eastAsia="Times New Roman" w:hAnsi="Times New Roman"/>
                <w:b/>
                <w:sz w:val="28"/>
                <w:szCs w:val="28"/>
                <w:lang w:val="ru-RU"/>
              </w:rPr>
              <w:t>1)</w:t>
            </w:r>
            <w:r w:rsidRPr="00425F3F">
              <w:rPr>
                <w:rFonts w:ascii="Times New Roman" w:eastAsia="Times New Roman" w:hAnsi="Times New Roman"/>
                <w:sz w:val="28"/>
                <w:szCs w:val="28"/>
                <w:lang w:val="ru-RU"/>
              </w:rPr>
              <w:t xml:space="preserve"> </w:t>
            </w:r>
            <w:r w:rsidRPr="00425F3F">
              <w:rPr>
                <w:rFonts w:ascii="Times New Roman" w:hAnsi="Times New Roman"/>
                <w:b/>
                <w:bCs/>
                <w:spacing w:val="2"/>
                <w:sz w:val="28"/>
                <w:szCs w:val="28"/>
                <w:lang w:val="ru-RU"/>
              </w:rPr>
              <w:t xml:space="preserve">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w:t>
            </w:r>
            <w:r w:rsidRPr="00425F3F">
              <w:rPr>
                <w:rFonts w:ascii="Times New Roman" w:hAnsi="Times New Roman"/>
                <w:b/>
                <w:bCs/>
                <w:spacing w:val="2"/>
                <w:sz w:val="28"/>
                <w:szCs w:val="28"/>
                <w:lang w:val="ru-RU"/>
              </w:rPr>
              <w:lastRenderedPageBreak/>
              <w:t>объемам и видам работ на участке недр в период разведки;</w:t>
            </w:r>
          </w:p>
          <w:p w14:paraId="3C68871B" w14:textId="77777777" w:rsidR="00D24750" w:rsidRPr="00425F3F" w:rsidRDefault="00D24750" w:rsidP="0028201E">
            <w:pPr>
              <w:pStyle w:val="aa"/>
              <w:ind w:firstLine="327"/>
              <w:jc w:val="both"/>
              <w:rPr>
                <w:rFonts w:ascii="Times New Roman" w:hAnsi="Times New Roman"/>
                <w:b/>
                <w:bCs/>
                <w:spacing w:val="2"/>
                <w:sz w:val="28"/>
                <w:szCs w:val="28"/>
                <w:lang w:val="ru-RU"/>
              </w:rPr>
            </w:pPr>
            <w:r w:rsidRPr="00425F3F">
              <w:rPr>
                <w:rFonts w:ascii="Times New Roman" w:hAnsi="Times New Roman"/>
                <w:b/>
                <w:bCs/>
                <w:spacing w:val="2"/>
                <w:sz w:val="28"/>
                <w:szCs w:val="28"/>
                <w:lang w:val="ru-RU"/>
              </w:rPr>
              <w:t>2) копия договора займа денег или договора о финансировании деятельности, предусматривающих в качестве целевого назначения займа финансирование деятельности заявителя по разведке углеводородов</w:t>
            </w:r>
            <w:r w:rsidRPr="00425F3F">
              <w:rPr>
                <w:rFonts w:ascii="Times New Roman" w:hAnsi="Times New Roman"/>
                <w:sz w:val="28"/>
                <w:szCs w:val="28"/>
                <w:lang w:val="ru-RU"/>
              </w:rPr>
              <w:t xml:space="preserve"> </w:t>
            </w:r>
            <w:r w:rsidRPr="00425F3F">
              <w:rPr>
                <w:rFonts w:ascii="Times New Roman" w:hAnsi="Times New Roman"/>
                <w:b/>
                <w:bCs/>
                <w:spacing w:val="2"/>
                <w:sz w:val="28"/>
                <w:szCs w:val="28"/>
                <w:lang w:val="ru-RU"/>
              </w:rPr>
              <w:t>в размере, достаточном для выполнения минимальных требований по объемам и видам работ на участке недр в период разведки.</w:t>
            </w:r>
          </w:p>
          <w:p w14:paraId="1113DD8B" w14:textId="77777777" w:rsidR="00D24750" w:rsidRPr="00425F3F" w:rsidRDefault="00D24750" w:rsidP="0028201E">
            <w:pPr>
              <w:pStyle w:val="aa"/>
              <w:ind w:firstLine="327"/>
              <w:jc w:val="both"/>
              <w:rPr>
                <w:rFonts w:ascii="Times New Roman" w:hAnsi="Times New Roman"/>
                <w:b/>
                <w:bCs/>
                <w:spacing w:val="2"/>
                <w:sz w:val="28"/>
                <w:szCs w:val="28"/>
                <w:lang w:val="ru-RU"/>
              </w:rPr>
            </w:pPr>
            <w:r w:rsidRPr="00425F3F">
              <w:rPr>
                <w:rFonts w:ascii="Times New Roman" w:hAnsi="Times New Roman"/>
                <w:b/>
                <w:bCs/>
                <w:spacing w:val="2"/>
                <w:sz w:val="28"/>
                <w:szCs w:val="28"/>
                <w:lang w:val="ru-RU"/>
              </w:rPr>
              <w:t>Если в качестве документа, подтверждающего наличие у заявителя финансовых возможностей, представлена копия договора займа денег или договора о финансировании деятельности, к заявлению дополнительно прилагаются документы, подтверждающие наличие у займодателя финансовых возможностей, предусмотренные подпунктом 1) настоящего пункта.</w:t>
            </w:r>
          </w:p>
          <w:p w14:paraId="7ACA3BFD" w14:textId="2AB71179" w:rsidR="00D24750" w:rsidRPr="00FD2B41" w:rsidRDefault="00D24750" w:rsidP="00FD2B41">
            <w:pPr>
              <w:pStyle w:val="aa"/>
              <w:ind w:firstLine="327"/>
              <w:jc w:val="both"/>
              <w:rPr>
                <w:rFonts w:ascii="Times New Roman" w:hAnsi="Times New Roman"/>
                <w:b/>
                <w:bCs/>
                <w:spacing w:val="2"/>
                <w:sz w:val="28"/>
                <w:szCs w:val="28"/>
                <w:lang w:val="ru-RU"/>
              </w:rPr>
            </w:pPr>
            <w:r w:rsidRPr="00425F3F">
              <w:rPr>
                <w:rFonts w:ascii="Times New Roman" w:hAnsi="Times New Roman"/>
                <w:b/>
                <w:bCs/>
                <w:spacing w:val="2"/>
                <w:sz w:val="28"/>
                <w:szCs w:val="28"/>
                <w:lang w:val="ru-RU"/>
              </w:rPr>
              <w:t xml:space="preserve">В случае недостаточности финансовых средств на </w:t>
            </w:r>
            <w:r w:rsidRPr="00425F3F">
              <w:rPr>
                <w:rFonts w:ascii="Times New Roman" w:hAnsi="Times New Roman"/>
                <w:b/>
                <w:bCs/>
                <w:spacing w:val="2"/>
                <w:sz w:val="28"/>
                <w:szCs w:val="28"/>
                <w:lang w:val="ru-RU"/>
              </w:rPr>
              <w:lastRenderedPageBreak/>
              <w:t>банковском счете заявителя,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w:t>
            </w:r>
            <w:r w:rsidR="00FD2B41">
              <w:rPr>
                <w:rFonts w:ascii="Times New Roman" w:hAnsi="Times New Roman"/>
                <w:b/>
                <w:bCs/>
                <w:spacing w:val="2"/>
                <w:sz w:val="28"/>
                <w:szCs w:val="28"/>
                <w:lang w:val="ru-RU"/>
              </w:rPr>
              <w:t>одпунктом 2) настоящего пункта.</w:t>
            </w:r>
          </w:p>
        </w:tc>
        <w:tc>
          <w:tcPr>
            <w:tcW w:w="4785" w:type="dxa"/>
          </w:tcPr>
          <w:p w14:paraId="1ADF0C26" w14:textId="77777777" w:rsidR="00913473" w:rsidRDefault="00913473" w:rsidP="005C0EA9">
            <w:pPr>
              <w:pStyle w:val="15"/>
              <w:ind w:firstLine="327"/>
              <w:jc w:val="both"/>
              <w:rPr>
                <w:rStyle w:val="None"/>
                <w:rFonts w:ascii="Times New Roman" w:hAnsi="Times New Roman" w:cs="Times New Roman"/>
                <w:sz w:val="28"/>
                <w:szCs w:val="28"/>
              </w:rPr>
            </w:pPr>
            <w:r>
              <w:rPr>
                <w:rStyle w:val="None"/>
                <w:rFonts w:ascii="Times New Roman" w:hAnsi="Times New Roman" w:cs="Times New Roman"/>
                <w:sz w:val="28"/>
                <w:szCs w:val="28"/>
              </w:rPr>
              <w:lastRenderedPageBreak/>
              <w:t>Предлагается</w:t>
            </w:r>
            <w:r w:rsidR="00D24750" w:rsidRPr="00425F3F">
              <w:rPr>
                <w:rStyle w:val="None"/>
                <w:rFonts w:ascii="Times New Roman" w:hAnsi="Times New Roman" w:cs="Times New Roman"/>
                <w:sz w:val="28"/>
                <w:szCs w:val="28"/>
              </w:rPr>
              <w:t xml:space="preserve"> внести изменения в части исключения требования по предоставлению копии бухгалтерского баланса заявителя за год, так как данный документ не в полной мере подтверждает наличие свободных средств для участия в аукционе и проведения минимальных работ после получения право на недропользование. </w:t>
            </w:r>
          </w:p>
          <w:p w14:paraId="065BCD64" w14:textId="79E1DFA0" w:rsidR="00D24750" w:rsidRPr="00425F3F" w:rsidRDefault="00D24750" w:rsidP="005C0EA9">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В то же время, в целях подтвержд</w:t>
            </w:r>
            <w:r w:rsidR="00913473">
              <w:rPr>
                <w:rStyle w:val="None"/>
                <w:rFonts w:ascii="Times New Roman" w:hAnsi="Times New Roman" w:cs="Times New Roman"/>
                <w:sz w:val="28"/>
                <w:szCs w:val="28"/>
              </w:rPr>
              <w:t>ения наличия средств, предлагается</w:t>
            </w:r>
            <w:r w:rsidRPr="00425F3F">
              <w:rPr>
                <w:rStyle w:val="None"/>
                <w:rFonts w:ascii="Times New Roman" w:hAnsi="Times New Roman" w:cs="Times New Roman"/>
                <w:sz w:val="28"/>
                <w:szCs w:val="28"/>
              </w:rPr>
              <w:t xml:space="preserve"> дополнить пунктами по предоставления сведений о счете и/или договора займа.</w:t>
            </w:r>
          </w:p>
          <w:p w14:paraId="3B6C603B" w14:textId="77777777" w:rsidR="00D24750" w:rsidRPr="00425F3F" w:rsidRDefault="00D24750" w:rsidP="001276CB">
            <w:pPr>
              <w:pStyle w:val="15"/>
              <w:ind w:firstLine="327"/>
              <w:jc w:val="both"/>
              <w:rPr>
                <w:rStyle w:val="None"/>
                <w:rFonts w:ascii="Times New Roman" w:hAnsi="Times New Roman" w:cs="Times New Roman"/>
                <w:sz w:val="28"/>
                <w:szCs w:val="28"/>
              </w:rPr>
            </w:pPr>
          </w:p>
        </w:tc>
      </w:tr>
      <w:tr w:rsidR="00D24750" w:rsidRPr="00425F3F" w14:paraId="2E1909C1" w14:textId="77777777" w:rsidTr="00CD1BCB">
        <w:tc>
          <w:tcPr>
            <w:tcW w:w="836" w:type="dxa"/>
          </w:tcPr>
          <w:p w14:paraId="311A6BFE"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DADBFAC" w14:textId="02AABCE5" w:rsidR="00D24750" w:rsidRPr="00425F3F" w:rsidRDefault="00D24750" w:rsidP="005C0EA9">
            <w:pPr>
              <w:pStyle w:val="15"/>
              <w:ind w:left="-105"/>
              <w:contextualSpacing/>
              <w:jc w:val="center"/>
              <w:rPr>
                <w:rStyle w:val="None"/>
                <w:rFonts w:ascii="Times New Roman" w:hAnsi="Times New Roman" w:cs="Times New Roman"/>
                <w:sz w:val="28"/>
                <w:szCs w:val="28"/>
              </w:rPr>
            </w:pPr>
            <w:r w:rsidRPr="00425F3F">
              <w:rPr>
                <w:rStyle w:val="None"/>
                <w:rFonts w:ascii="Times New Roman" w:hAnsi="Times New Roman" w:cs="Times New Roman"/>
                <w:sz w:val="28"/>
                <w:szCs w:val="28"/>
              </w:rPr>
              <w:t>Новая часть третья пункта 3 статьи 93</w:t>
            </w:r>
          </w:p>
        </w:tc>
        <w:tc>
          <w:tcPr>
            <w:tcW w:w="4204" w:type="dxa"/>
          </w:tcPr>
          <w:p w14:paraId="5820AB79" w14:textId="77777777" w:rsidR="00D24750" w:rsidRPr="00425F3F" w:rsidRDefault="00D24750" w:rsidP="005C0EA9">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93. Требования, предъявляемые к лицам, претендующим на получение права недропользования по углеводородам</w:t>
            </w:r>
          </w:p>
          <w:p w14:paraId="785F1CD1" w14:textId="77777777" w:rsidR="00D24750" w:rsidRPr="00425F3F" w:rsidRDefault="00D24750" w:rsidP="005C0EA9">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w:t>
            </w:r>
          </w:p>
          <w:p w14:paraId="33FBD1E9" w14:textId="77777777" w:rsidR="00D24750" w:rsidRPr="00425F3F" w:rsidRDefault="00D24750" w:rsidP="005C0EA9">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3. Для получения права недропользования на участке недр на море помимо требований, указанных в пункте 1 настоящей статьи, лицо должно обладать положительным опытом проведения операций по недропользованию на территории континентального шельфа Республики Казахстан или внутренних водоемов Республики Казахстан либо на море за пределами территории </w:t>
            </w:r>
            <w:r w:rsidRPr="00425F3F">
              <w:rPr>
                <w:rStyle w:val="None"/>
                <w:rFonts w:ascii="Times New Roman" w:hAnsi="Times New Roman" w:cs="Times New Roman"/>
                <w:sz w:val="28"/>
                <w:szCs w:val="28"/>
              </w:rPr>
              <w:lastRenderedPageBreak/>
              <w:t>Республики Казахстан.</w:t>
            </w:r>
          </w:p>
          <w:p w14:paraId="5EB0AB56" w14:textId="77777777" w:rsidR="00D24750" w:rsidRPr="00425F3F" w:rsidRDefault="00D24750" w:rsidP="005C0EA9">
            <w:pPr>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Для юридического лица требование, указанное в части первой настоящего пункта, признается выполненным при наличии соответствующего опыта у лица, которому прямо принадлежат не менее двадцати пяти процентов акций (долей участия) такого юридического лица.</w:t>
            </w:r>
          </w:p>
          <w:p w14:paraId="6D9EFF80" w14:textId="3AA9FE53" w:rsidR="00D24750" w:rsidRPr="00425F3F" w:rsidRDefault="00D24750" w:rsidP="005C0EA9">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b/>
                <w:sz w:val="28"/>
                <w:szCs w:val="28"/>
              </w:rPr>
              <w:t>Отсутствует</w:t>
            </w:r>
          </w:p>
        </w:tc>
        <w:tc>
          <w:tcPr>
            <w:tcW w:w="4678" w:type="dxa"/>
          </w:tcPr>
          <w:p w14:paraId="565E9411" w14:textId="77777777" w:rsidR="00D24750" w:rsidRPr="00425F3F" w:rsidRDefault="00D24750" w:rsidP="005C0EA9">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Статья 93. Требования, предъявляемые к лицам, претендующим на получение права недропользования по углеводородам</w:t>
            </w:r>
          </w:p>
          <w:p w14:paraId="05632320" w14:textId="77777777" w:rsidR="00D24750" w:rsidRPr="00425F3F" w:rsidRDefault="00D24750" w:rsidP="005C0EA9">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w:t>
            </w:r>
          </w:p>
          <w:p w14:paraId="342E9CE2" w14:textId="77777777" w:rsidR="00D24750" w:rsidRPr="00425F3F" w:rsidRDefault="00D24750" w:rsidP="005C0EA9">
            <w:pPr>
              <w:pStyle w:val="aa"/>
              <w:ind w:firstLine="327"/>
              <w:jc w:val="both"/>
              <w:rPr>
                <w:rFonts w:ascii="Times New Roman" w:hAnsi="Times New Roman"/>
                <w:spacing w:val="2"/>
                <w:sz w:val="28"/>
                <w:szCs w:val="28"/>
                <w:lang w:val="ru-RU"/>
              </w:rPr>
            </w:pPr>
            <w:r w:rsidRPr="00425F3F">
              <w:rPr>
                <w:rFonts w:ascii="Times New Roman" w:hAnsi="Times New Roman"/>
                <w:spacing w:val="2"/>
                <w:sz w:val="28"/>
                <w:szCs w:val="28"/>
                <w:lang w:val="ru-RU"/>
              </w:rPr>
              <w:t>3. Для получения права недропользования на участке недр на море помимо требований, указанных в пункте 1 настоящей статьи, лицо должно обладать положительным опытом проведения операций по недропользованию на территории континентального шельфа Республики Казахстан или внутренних водоемов Республики Казахстан либо на море за пределами территории Республики Казахстан.</w:t>
            </w:r>
          </w:p>
          <w:p w14:paraId="7B4567FC" w14:textId="77777777" w:rsidR="00D24750" w:rsidRPr="00425F3F" w:rsidRDefault="00D24750" w:rsidP="005C0EA9">
            <w:pPr>
              <w:pStyle w:val="15"/>
              <w:ind w:firstLine="327"/>
              <w:contextualSpacing/>
              <w:jc w:val="both"/>
              <w:rPr>
                <w:rFonts w:ascii="Times New Roman" w:hAnsi="Times New Roman" w:cs="Times New Roman"/>
                <w:spacing w:val="2"/>
                <w:sz w:val="28"/>
                <w:szCs w:val="28"/>
              </w:rPr>
            </w:pPr>
            <w:r w:rsidRPr="00425F3F">
              <w:rPr>
                <w:rFonts w:ascii="Times New Roman" w:hAnsi="Times New Roman" w:cs="Times New Roman"/>
                <w:spacing w:val="2"/>
                <w:sz w:val="28"/>
                <w:szCs w:val="28"/>
              </w:rPr>
              <w:t xml:space="preserve">Для юридического лица требование, указанное в части </w:t>
            </w:r>
            <w:r w:rsidRPr="00425F3F">
              <w:rPr>
                <w:rFonts w:ascii="Times New Roman" w:hAnsi="Times New Roman" w:cs="Times New Roman"/>
                <w:spacing w:val="2"/>
                <w:sz w:val="28"/>
                <w:szCs w:val="28"/>
              </w:rPr>
              <w:lastRenderedPageBreak/>
              <w:t>первой настоящего пункта, признается выполненным при наличии соответствующего опыта у лица, которому прямо принадлежат не менее двадцати пяти процентов акций (долей участия) такого юридического лица.</w:t>
            </w:r>
          </w:p>
          <w:p w14:paraId="07BCBF6C" w14:textId="30B31F3E" w:rsidR="00D24750" w:rsidRPr="00425F3F" w:rsidRDefault="00D24750" w:rsidP="005C0EA9">
            <w:pPr>
              <w:pStyle w:val="aa"/>
              <w:ind w:firstLine="327"/>
              <w:jc w:val="both"/>
              <w:rPr>
                <w:rFonts w:ascii="Times New Roman" w:eastAsia="Times New Roman" w:hAnsi="Times New Roman"/>
                <w:b/>
                <w:bCs/>
                <w:sz w:val="28"/>
                <w:szCs w:val="28"/>
                <w:lang w:val="ru-RU"/>
              </w:rPr>
            </w:pPr>
            <w:r w:rsidRPr="00425F3F">
              <w:rPr>
                <w:rFonts w:ascii="Times New Roman" w:hAnsi="Times New Roman"/>
                <w:b/>
                <w:spacing w:val="2"/>
                <w:sz w:val="28"/>
                <w:szCs w:val="28"/>
                <w:lang w:val="ru-RU"/>
              </w:rPr>
              <w:t>Компетентным органом устанавливается перечень документов и сведений, предусмотренных настоящей статьей, представление которых заявителем не требуется, и которые должны быть получены компетентным органом в электронной форме посредством объекта информатизации оператора электронных аукционов на предоставление права недропользования по углеводородам из соответствующих государственных и иных информационных систем.</w:t>
            </w:r>
          </w:p>
        </w:tc>
        <w:tc>
          <w:tcPr>
            <w:tcW w:w="4785" w:type="dxa"/>
          </w:tcPr>
          <w:p w14:paraId="4E4A4175" w14:textId="45E4FC33" w:rsidR="00D24750" w:rsidRPr="00425F3F" w:rsidRDefault="00D24750" w:rsidP="005C0EA9">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Предлагае</w:t>
            </w:r>
            <w:r w:rsidR="00913473">
              <w:rPr>
                <w:rStyle w:val="None"/>
                <w:rFonts w:ascii="Times New Roman" w:hAnsi="Times New Roman" w:cs="Times New Roman"/>
                <w:sz w:val="28"/>
                <w:szCs w:val="28"/>
              </w:rPr>
              <w:t>тся</w:t>
            </w:r>
            <w:r w:rsidRPr="00425F3F">
              <w:rPr>
                <w:rStyle w:val="None"/>
                <w:rFonts w:ascii="Times New Roman" w:hAnsi="Times New Roman" w:cs="Times New Roman"/>
                <w:sz w:val="28"/>
                <w:szCs w:val="28"/>
              </w:rPr>
              <w:t xml:space="preserve"> перечень документов и сведений, получаемых из информационных систем и баз данных госорганов определять на уровне подзаконного акта, так как существует риск отказа в интеграции информационных систем.</w:t>
            </w:r>
          </w:p>
          <w:p w14:paraId="11BE0138" w14:textId="77777777" w:rsidR="00D24750" w:rsidRPr="00425F3F" w:rsidRDefault="00D24750" w:rsidP="005C0EA9">
            <w:pPr>
              <w:pStyle w:val="15"/>
              <w:ind w:firstLine="327"/>
              <w:jc w:val="both"/>
              <w:rPr>
                <w:rStyle w:val="None"/>
                <w:rFonts w:ascii="Times New Roman" w:eastAsia="Times New Roman" w:hAnsi="Times New Roman" w:cs="Times New Roman"/>
                <w:sz w:val="28"/>
                <w:szCs w:val="28"/>
              </w:rPr>
            </w:pPr>
          </w:p>
          <w:p w14:paraId="6F0857B1" w14:textId="77777777" w:rsidR="00D24750" w:rsidRPr="00425F3F" w:rsidRDefault="00D24750" w:rsidP="001276CB">
            <w:pPr>
              <w:pStyle w:val="15"/>
              <w:ind w:firstLine="327"/>
              <w:jc w:val="both"/>
              <w:rPr>
                <w:rStyle w:val="None"/>
                <w:rFonts w:ascii="Times New Roman" w:hAnsi="Times New Roman" w:cs="Times New Roman"/>
                <w:sz w:val="28"/>
                <w:szCs w:val="28"/>
              </w:rPr>
            </w:pPr>
          </w:p>
        </w:tc>
      </w:tr>
      <w:tr w:rsidR="00D24750" w:rsidRPr="00425F3F" w14:paraId="76896463" w14:textId="77777777" w:rsidTr="00CD1BCB">
        <w:tc>
          <w:tcPr>
            <w:tcW w:w="836" w:type="dxa"/>
          </w:tcPr>
          <w:p w14:paraId="696A4C7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E03E77E" w14:textId="77777777" w:rsidR="00D24750" w:rsidRPr="00425F3F" w:rsidRDefault="00D24750" w:rsidP="001276CB">
            <w:pPr>
              <w:pStyle w:val="15"/>
              <w:ind w:left="-105"/>
              <w:contextualSpacing/>
              <w:jc w:val="center"/>
              <w:rPr>
                <w:rStyle w:val="None"/>
                <w:rFonts w:ascii="Times New Roman" w:hAnsi="Times New Roman" w:cs="Times New Roman"/>
                <w:sz w:val="28"/>
                <w:szCs w:val="28"/>
              </w:rPr>
            </w:pPr>
            <w:r w:rsidRPr="00425F3F">
              <w:rPr>
                <w:rFonts w:ascii="Times New Roman" w:eastAsia="Times New Roman" w:hAnsi="Times New Roman" w:cs="Times New Roman"/>
                <w:bCs/>
                <w:sz w:val="28"/>
                <w:szCs w:val="28"/>
              </w:rPr>
              <w:t>Статья 94</w:t>
            </w:r>
          </w:p>
        </w:tc>
        <w:tc>
          <w:tcPr>
            <w:tcW w:w="4204" w:type="dxa"/>
          </w:tcPr>
          <w:p w14:paraId="66D48F15"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Статья 94. Заявление на проведение аукциона</w:t>
            </w:r>
          </w:p>
          <w:p w14:paraId="2F92657A" w14:textId="77777777" w:rsidR="00D24750" w:rsidRPr="00425F3F" w:rsidRDefault="00D24750" w:rsidP="001276CB">
            <w:pPr>
              <w:pStyle w:val="15"/>
              <w:ind w:firstLine="327"/>
              <w:jc w:val="both"/>
              <w:rPr>
                <w:rStyle w:val="None"/>
                <w:rFonts w:ascii="Times New Roman" w:eastAsia="Times New Roman" w:hAnsi="Times New Roman" w:cs="Times New Roman"/>
                <w:b/>
                <w:bCs/>
                <w:sz w:val="28"/>
                <w:szCs w:val="28"/>
              </w:rPr>
            </w:pPr>
            <w:r w:rsidRPr="00425F3F">
              <w:rPr>
                <w:rStyle w:val="None"/>
                <w:rFonts w:ascii="Times New Roman" w:hAnsi="Times New Roman" w:cs="Times New Roman"/>
                <w:sz w:val="28"/>
                <w:szCs w:val="28"/>
              </w:rPr>
              <w:t>1.</w:t>
            </w:r>
            <w:r w:rsidRPr="00425F3F">
              <w:rPr>
                <w:rStyle w:val="None"/>
                <w:rFonts w:ascii="Times New Roman" w:hAnsi="Times New Roman" w:cs="Times New Roman"/>
                <w:bCs/>
                <w:sz w:val="28"/>
                <w:szCs w:val="28"/>
              </w:rPr>
              <w:t xml:space="preserve"> Лицо, заинтересованное в получении права недропользования по </w:t>
            </w:r>
            <w:r w:rsidRPr="00425F3F">
              <w:rPr>
                <w:rStyle w:val="None"/>
                <w:rFonts w:ascii="Times New Roman" w:hAnsi="Times New Roman" w:cs="Times New Roman"/>
                <w:bCs/>
                <w:sz w:val="28"/>
                <w:szCs w:val="28"/>
              </w:rPr>
              <w:lastRenderedPageBreak/>
              <w:t>углеводородам, подает в компетентный орган заявление на проведение аукциона на предоставление права недропользования по углеводородам, которое должно содержать:</w:t>
            </w:r>
          </w:p>
          <w:p w14:paraId="1E4BC500"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1) для физических лиц – фамилию, имя и отчество (если оно указано в документе, удостоверяющем личность) заявителя, место жительства, гражданство, документ, удостоверяющий личность заявителя;</w:t>
            </w:r>
          </w:p>
          <w:p w14:paraId="5BD15602"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2)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w:t>
            </w:r>
            <w:r w:rsidRPr="00425F3F">
              <w:rPr>
                <w:rStyle w:val="None"/>
                <w:rFonts w:ascii="Times New Roman" w:hAnsi="Times New Roman" w:cs="Times New Roman"/>
                <w:bCs/>
                <w:sz w:val="28"/>
                <w:szCs w:val="28"/>
              </w:rPr>
              <w:t>государства</w:t>
            </w:r>
            <w:r w:rsidRPr="00425F3F">
              <w:rPr>
                <w:rStyle w:val="None"/>
                <w:rFonts w:ascii="Times New Roman" w:hAnsi="Times New Roman" w:cs="Times New Roman"/>
                <w:sz w:val="28"/>
                <w:szCs w:val="28"/>
              </w:rPr>
              <w:t xml:space="preserve">), </w:t>
            </w:r>
            <w:r w:rsidRPr="00425F3F">
              <w:rPr>
                <w:rStyle w:val="None"/>
                <w:rFonts w:ascii="Times New Roman" w:hAnsi="Times New Roman" w:cs="Times New Roman"/>
                <w:bCs/>
                <w:sz w:val="28"/>
                <w:szCs w:val="28"/>
              </w:rPr>
              <w:t xml:space="preserve">сведения о руководителях, сведения о юридических лицах, физических лицах, государствах </w:t>
            </w:r>
            <w:r w:rsidRPr="00425F3F">
              <w:rPr>
                <w:rStyle w:val="None"/>
                <w:rFonts w:ascii="Times New Roman" w:hAnsi="Times New Roman" w:cs="Times New Roman"/>
                <w:bCs/>
                <w:sz w:val="28"/>
                <w:szCs w:val="28"/>
              </w:rPr>
              <w:lastRenderedPageBreak/>
              <w:t>и международных организациях, прямо или косвенно контролирующих заявител</w:t>
            </w:r>
            <w:r w:rsidRPr="00425F3F">
              <w:rPr>
                <w:rStyle w:val="None"/>
                <w:rFonts w:ascii="Times New Roman" w:hAnsi="Times New Roman" w:cs="Times New Roman"/>
                <w:sz w:val="28"/>
                <w:szCs w:val="28"/>
              </w:rPr>
              <w:t>я;</w:t>
            </w:r>
          </w:p>
          <w:p w14:paraId="08DD6FBC"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3) наименование </w:t>
            </w:r>
            <w:r w:rsidRPr="00425F3F">
              <w:rPr>
                <w:rStyle w:val="None"/>
                <w:rFonts w:ascii="Times New Roman" w:hAnsi="Times New Roman" w:cs="Times New Roman"/>
                <w:bCs/>
                <w:sz w:val="28"/>
                <w:szCs w:val="28"/>
              </w:rPr>
              <w:t>(если оно указано в программе управления государственным фондом недр)</w:t>
            </w:r>
            <w:r w:rsidRPr="00425F3F">
              <w:rPr>
                <w:rStyle w:val="None"/>
                <w:rFonts w:ascii="Times New Roman" w:hAnsi="Times New Roman" w:cs="Times New Roman"/>
                <w:sz w:val="28"/>
                <w:szCs w:val="28"/>
              </w:rPr>
              <w:t xml:space="preserve"> и географические координаты запрашиваемой территории участка недр, предоставляемого для разведки и добычи или добычи углеводородов на основании аукциона, указанного в программе управления государственным фондом недр.</w:t>
            </w:r>
          </w:p>
          <w:p w14:paraId="4B12316E"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2. Заявление на проведение аукциона подлежит рассмотрению в течение двадцати рабочих дней со дня его поступления в компетентный орган.</w:t>
            </w:r>
          </w:p>
          <w:p w14:paraId="13FF28A6"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По результатам рассмотрения заявления компетентный орган </w:t>
            </w:r>
            <w:r w:rsidRPr="00425F3F">
              <w:rPr>
                <w:rStyle w:val="None"/>
                <w:rFonts w:ascii="Times New Roman" w:hAnsi="Times New Roman" w:cs="Times New Roman"/>
                <w:bCs/>
                <w:sz w:val="28"/>
                <w:szCs w:val="28"/>
              </w:rPr>
              <w:t>не более двух раз в год</w:t>
            </w:r>
            <w:r w:rsidRPr="00425F3F">
              <w:rPr>
                <w:rStyle w:val="None"/>
                <w:rFonts w:ascii="Times New Roman" w:hAnsi="Times New Roman" w:cs="Times New Roman"/>
                <w:sz w:val="28"/>
                <w:szCs w:val="28"/>
              </w:rPr>
              <w:t xml:space="preserve"> публикует извещение о проведении аукциона в соответствии со статьей 95 настоящего Кодекса либо отказывает в рассмотрении заявления по следующим </w:t>
            </w:r>
            <w:r w:rsidRPr="00425F3F">
              <w:rPr>
                <w:rStyle w:val="None"/>
                <w:rFonts w:ascii="Times New Roman" w:hAnsi="Times New Roman" w:cs="Times New Roman"/>
                <w:sz w:val="28"/>
                <w:szCs w:val="28"/>
              </w:rPr>
              <w:lastRenderedPageBreak/>
              <w:t>основаниям:</w:t>
            </w:r>
          </w:p>
          <w:p w14:paraId="3EC71A0F" w14:textId="77777777" w:rsidR="00D24750" w:rsidRPr="00425F3F" w:rsidRDefault="00D24750" w:rsidP="001276CB">
            <w:pPr>
              <w:pStyle w:val="15"/>
              <w:ind w:firstLine="327"/>
              <w:jc w:val="both"/>
              <w:rPr>
                <w:rStyle w:val="None"/>
                <w:rFonts w:ascii="Times New Roman" w:eastAsia="Times New Roman" w:hAnsi="Times New Roman" w:cs="Times New Roman"/>
                <w:b/>
                <w:bCs/>
                <w:sz w:val="28"/>
                <w:szCs w:val="28"/>
              </w:rPr>
            </w:pPr>
            <w:r w:rsidRPr="00425F3F">
              <w:rPr>
                <w:rStyle w:val="None"/>
                <w:rFonts w:ascii="Times New Roman" w:hAnsi="Times New Roman" w:cs="Times New Roman"/>
                <w:b/>
                <w:bCs/>
                <w:sz w:val="28"/>
                <w:szCs w:val="28"/>
              </w:rPr>
              <w:t>1) если запрашиваемая территория участка недр не указана в программе управления государственным фондом недр в качестве территории, в пределах которой участок недр может быть предоставлен для разведки и добычи или добычи углеводородов на основании аукциона, либо не соответствует такой территории;</w:t>
            </w:r>
          </w:p>
          <w:p w14:paraId="773F7C4D"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2) если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p w14:paraId="5990816B"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3) по основаниям, предусмотренным подпунктами 2), 3), 4), 5), 6), 8) и 9) пункта 3 статьи 97 настоящего Кодекса.</w:t>
            </w:r>
          </w:p>
          <w:p w14:paraId="17C1D1FF" w14:textId="77777777" w:rsidR="00D24750" w:rsidRPr="00425F3F" w:rsidRDefault="00D24750" w:rsidP="001276CB">
            <w:pPr>
              <w:pStyle w:val="15"/>
              <w:ind w:firstLine="327"/>
              <w:jc w:val="both"/>
              <w:rPr>
                <w:rStyle w:val="None"/>
                <w:rFonts w:ascii="Times New Roman" w:eastAsia="Times New Roman" w:hAnsi="Times New Roman" w:cs="Times New Roman"/>
                <w:b/>
                <w:bCs/>
                <w:sz w:val="28"/>
                <w:szCs w:val="28"/>
              </w:rPr>
            </w:pPr>
            <w:r w:rsidRPr="00425F3F">
              <w:rPr>
                <w:rStyle w:val="None"/>
                <w:rFonts w:ascii="Times New Roman" w:hAnsi="Times New Roman" w:cs="Times New Roman"/>
                <w:bCs/>
                <w:sz w:val="28"/>
                <w:szCs w:val="28"/>
              </w:rPr>
              <w:t xml:space="preserve">В случае опубликования извещения о проведении аукциона заявитель подает в компетентный орган заявление на участие в аукционе в </w:t>
            </w:r>
            <w:r w:rsidRPr="00425F3F">
              <w:rPr>
                <w:rStyle w:val="None"/>
                <w:rFonts w:ascii="Times New Roman" w:hAnsi="Times New Roman" w:cs="Times New Roman"/>
                <w:bCs/>
                <w:sz w:val="28"/>
                <w:szCs w:val="28"/>
              </w:rPr>
              <w:lastRenderedPageBreak/>
              <w:t>соответствии с требованиями, установленными статьей 96 настоящего Кодекса.</w:t>
            </w:r>
          </w:p>
          <w:p w14:paraId="01A1DB3D" w14:textId="77777777" w:rsidR="00D24750" w:rsidRPr="00425F3F" w:rsidRDefault="00D24750" w:rsidP="001276CB">
            <w:pPr>
              <w:pStyle w:val="15"/>
              <w:ind w:firstLine="327"/>
              <w:jc w:val="both"/>
              <w:rPr>
                <w:rFonts w:ascii="Times New Roman" w:hAnsi="Times New Roman" w:cs="Times New Roman"/>
                <w:b/>
                <w:spacing w:val="2"/>
                <w:sz w:val="28"/>
                <w:szCs w:val="28"/>
                <w:bdr w:val="none" w:sz="0" w:space="0" w:color="auto" w:frame="1"/>
                <w:shd w:val="clear" w:color="auto" w:fill="FFFFFF"/>
              </w:rPr>
            </w:pPr>
            <w:r w:rsidRPr="00425F3F">
              <w:rPr>
                <w:rStyle w:val="None"/>
                <w:rFonts w:ascii="Times New Roman" w:hAnsi="Times New Roman" w:cs="Times New Roman"/>
                <w:sz w:val="28"/>
                <w:szCs w:val="28"/>
              </w:rPr>
              <w:t xml:space="preserve">3. Аукцион на предоставление права недропользования по углеводородам организуется компетентным органом </w:t>
            </w:r>
            <w:r w:rsidRPr="00425F3F">
              <w:rPr>
                <w:rStyle w:val="None"/>
                <w:rFonts w:ascii="Times New Roman" w:hAnsi="Times New Roman" w:cs="Times New Roman"/>
                <w:b/>
                <w:sz w:val="28"/>
                <w:szCs w:val="28"/>
              </w:rPr>
              <w:t>и проводится оператором электронных аукционов на предоставление права недропользования по углеводородам.</w:t>
            </w:r>
          </w:p>
          <w:p w14:paraId="39645E18"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Оператор электронных аукционов на предоставление права недропользования по углеводородам – юридическое лицо, определяемое компетентным органом, осуществляющее в порядке, предусмотренном настоящим Кодексом, проведение аукционов на предоставление права недропользования по углеводородам.</w:t>
            </w:r>
          </w:p>
          <w:p w14:paraId="5A7A9BA1" w14:textId="77777777" w:rsidR="00D24750" w:rsidRPr="00425F3F" w:rsidRDefault="00D24750" w:rsidP="001276CB">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 xml:space="preserve">Критерии по определению оператора электронных аукционов на предоставление права недропользования по углеводородам утверждаются </w:t>
            </w:r>
            <w:r w:rsidRPr="00425F3F">
              <w:rPr>
                <w:rStyle w:val="None"/>
                <w:rFonts w:ascii="Times New Roman" w:hAnsi="Times New Roman" w:cs="Times New Roman"/>
                <w:sz w:val="28"/>
                <w:szCs w:val="28"/>
              </w:rPr>
              <w:lastRenderedPageBreak/>
              <w:t>компетентным органом.</w:t>
            </w:r>
          </w:p>
        </w:tc>
        <w:tc>
          <w:tcPr>
            <w:tcW w:w="4678" w:type="dxa"/>
          </w:tcPr>
          <w:p w14:paraId="2CB15DC9"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Статья 94. Заявление на проведение аукциона</w:t>
            </w:r>
          </w:p>
          <w:p w14:paraId="2B67A9E2" w14:textId="77777777" w:rsidR="00D24750" w:rsidRPr="00425F3F" w:rsidRDefault="00D24750" w:rsidP="001276CB">
            <w:pPr>
              <w:pStyle w:val="aa"/>
              <w:ind w:firstLine="327"/>
              <w:jc w:val="both"/>
              <w:rPr>
                <w:rStyle w:val="None"/>
                <w:rFonts w:ascii="Times New Roman" w:eastAsia="Times New Roman" w:hAnsi="Times New Roman"/>
                <w:b/>
                <w:bCs/>
                <w:spacing w:val="2"/>
                <w:sz w:val="28"/>
                <w:szCs w:val="28"/>
                <w:lang w:val="ru-RU"/>
              </w:rPr>
            </w:pPr>
            <w:r w:rsidRPr="00425F3F">
              <w:rPr>
                <w:rStyle w:val="None"/>
                <w:rFonts w:ascii="Times New Roman" w:hAnsi="Times New Roman"/>
                <w:b/>
                <w:spacing w:val="2"/>
                <w:sz w:val="28"/>
                <w:szCs w:val="28"/>
                <w:lang w:val="ru-RU"/>
              </w:rPr>
              <w:t xml:space="preserve">1. Аукцион по каждому участку проводится компетентным органом по заявлению на </w:t>
            </w:r>
            <w:r w:rsidRPr="00425F3F">
              <w:rPr>
                <w:rStyle w:val="None"/>
                <w:rFonts w:ascii="Times New Roman" w:hAnsi="Times New Roman"/>
                <w:b/>
                <w:spacing w:val="2"/>
                <w:sz w:val="28"/>
                <w:szCs w:val="28"/>
                <w:lang w:val="ru-RU"/>
              </w:rPr>
              <w:lastRenderedPageBreak/>
              <w:t>проведение аукциона</w:t>
            </w:r>
            <w:r w:rsidRPr="00425F3F">
              <w:rPr>
                <w:rStyle w:val="None"/>
                <w:rFonts w:ascii="Times New Roman" w:hAnsi="Times New Roman"/>
                <w:bCs/>
                <w:spacing w:val="2"/>
                <w:sz w:val="28"/>
                <w:szCs w:val="28"/>
                <w:lang w:val="ru-RU"/>
              </w:rPr>
              <w:t>.</w:t>
            </w:r>
          </w:p>
          <w:p w14:paraId="42ED0FFA" w14:textId="77777777" w:rsidR="00D24750" w:rsidRPr="00425F3F" w:rsidRDefault="00D24750" w:rsidP="001276CB">
            <w:pPr>
              <w:pStyle w:val="15"/>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Лицо, заинтересованное в получении права недропользования по углеводородам, подает в компетентный орган заявление на проведение аукциона на предоставление права недропользования по углеводородам, которое должно содержать:</w:t>
            </w:r>
          </w:p>
          <w:p w14:paraId="43602CF1" w14:textId="77777777" w:rsidR="00D24750" w:rsidRPr="00425F3F" w:rsidRDefault="00D24750" w:rsidP="0080569D">
            <w:pPr>
              <w:tabs>
                <w:tab w:val="left" w:pos="1276"/>
                <w:tab w:val="left" w:pos="1418"/>
              </w:tabs>
              <w:spacing w:after="0" w:line="240" w:lineRule="auto"/>
              <w:ind w:firstLine="329"/>
              <w:jc w:val="both"/>
              <w:rPr>
                <w:rFonts w:ascii="Times New Roman" w:eastAsia="Times New Roman" w:hAnsi="Times New Roman" w:cs="Times New Roman"/>
                <w:sz w:val="28"/>
                <w:szCs w:val="28"/>
                <w:lang w:eastAsia="ru-RU"/>
              </w:rPr>
            </w:pPr>
            <w:r w:rsidRPr="00425F3F">
              <w:rPr>
                <w:rFonts w:ascii="Times New Roman" w:eastAsia="Times New Roman" w:hAnsi="Times New Roman" w:cs="Times New Roman"/>
                <w:sz w:val="28"/>
                <w:szCs w:val="28"/>
                <w:lang w:eastAsia="ru-RU"/>
              </w:rPr>
              <w:t>1) для физических лиц – фамилию, имя и отчество (если оно указано в документе, удостоверяющем личность) заявителя, место жительства, гражданство, документ, удостоверяющий личность заявителя;</w:t>
            </w:r>
          </w:p>
          <w:p w14:paraId="3797A403" w14:textId="77777777" w:rsidR="00D24750" w:rsidRPr="00425F3F" w:rsidRDefault="00D24750" w:rsidP="001276CB">
            <w:pPr>
              <w:pStyle w:val="15"/>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w:t>
            </w:r>
            <w:r w:rsidRPr="00425F3F">
              <w:rPr>
                <w:rFonts w:ascii="Times New Roman" w:eastAsia="Times New Roman" w:hAnsi="Times New Roman" w:cs="Times New Roman"/>
                <w:b/>
                <w:sz w:val="28"/>
                <w:szCs w:val="28"/>
              </w:rPr>
              <w:t xml:space="preserve">сведения о </w:t>
            </w:r>
            <w:r w:rsidRPr="00425F3F">
              <w:rPr>
                <w:rFonts w:ascii="Times New Roman" w:eastAsia="Times New Roman" w:hAnsi="Times New Roman" w:cs="Times New Roman"/>
                <w:b/>
                <w:sz w:val="28"/>
                <w:szCs w:val="28"/>
              </w:rPr>
              <w:lastRenderedPageBreak/>
              <w:t xml:space="preserve">руководителях, сведения о </w:t>
            </w:r>
            <w:r w:rsidRPr="00425F3F">
              <w:rPr>
                <w:rFonts w:ascii="Times New Roman" w:eastAsia="Times New Roman" w:hAnsi="Times New Roman" w:cs="Times New Roman"/>
                <w:b/>
                <w:bCs/>
                <w:sz w:val="28"/>
                <w:szCs w:val="28"/>
              </w:rPr>
              <w:t>всех (любых):</w:t>
            </w:r>
          </w:p>
          <w:p w14:paraId="4F7BE13A" w14:textId="77777777" w:rsidR="00D24750" w:rsidRPr="00425F3F" w:rsidRDefault="00D24750" w:rsidP="001276CB">
            <w:pPr>
              <w:pStyle w:val="15"/>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b/>
                <w:sz w:val="28"/>
                <w:szCs w:val="28"/>
              </w:rPr>
              <w:t xml:space="preserve">юридических лицах, физических лицах, государствах и международных организациях, прямо и </w:t>
            </w:r>
            <w:r w:rsidRPr="00425F3F">
              <w:rPr>
                <w:rFonts w:ascii="Times New Roman" w:eastAsia="Times New Roman" w:hAnsi="Times New Roman" w:cs="Times New Roman"/>
                <w:b/>
                <w:bCs/>
                <w:sz w:val="28"/>
                <w:szCs w:val="28"/>
                <w:u w:val="single"/>
              </w:rPr>
              <w:t>(</w:t>
            </w:r>
            <w:r w:rsidRPr="00425F3F">
              <w:rPr>
                <w:rFonts w:ascii="Times New Roman" w:eastAsia="Times New Roman" w:hAnsi="Times New Roman" w:cs="Times New Roman"/>
                <w:b/>
                <w:bCs/>
                <w:sz w:val="28"/>
                <w:szCs w:val="28"/>
              </w:rPr>
              <w:t>или)</w:t>
            </w:r>
            <w:r w:rsidRPr="00425F3F">
              <w:rPr>
                <w:rFonts w:ascii="Times New Roman" w:eastAsia="Times New Roman" w:hAnsi="Times New Roman" w:cs="Times New Roman"/>
                <w:b/>
                <w:sz w:val="28"/>
                <w:szCs w:val="28"/>
              </w:rPr>
              <w:t xml:space="preserve"> косвенно контролирующих заявителя;</w:t>
            </w:r>
          </w:p>
          <w:p w14:paraId="5E7C5B9D" w14:textId="77777777" w:rsidR="00D24750" w:rsidRPr="00425F3F" w:rsidRDefault="00D24750" w:rsidP="001276CB">
            <w:pPr>
              <w:pStyle w:val="15"/>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b/>
                <w:bCs/>
                <w:sz w:val="28"/>
                <w:szCs w:val="28"/>
              </w:rPr>
              <w:t>недропользователях, прямо и (или) косвенно контролируемых юридическим лицом, физическим лицом, государством или международной организацией, прямо и (или) косвенно контролирующими заявителя;</w:t>
            </w:r>
          </w:p>
          <w:p w14:paraId="63D3854D" w14:textId="77777777" w:rsidR="00D24750" w:rsidRPr="00425F3F" w:rsidRDefault="00D24750" w:rsidP="001276CB">
            <w:pPr>
              <w:pStyle w:val="15"/>
              <w:ind w:firstLine="327"/>
              <w:jc w:val="both"/>
              <w:rPr>
                <w:rStyle w:val="None"/>
                <w:rFonts w:ascii="Times New Roman" w:hAnsi="Times New Roman" w:cs="Times New Roman"/>
                <w:spacing w:val="2"/>
                <w:sz w:val="28"/>
                <w:szCs w:val="28"/>
              </w:rPr>
            </w:pPr>
            <w:r w:rsidRPr="00425F3F">
              <w:rPr>
                <w:rFonts w:ascii="Times New Roman" w:eastAsia="Times New Roman" w:hAnsi="Times New Roman" w:cs="Times New Roman"/>
                <w:b/>
                <w:bCs/>
                <w:sz w:val="28"/>
                <w:szCs w:val="28"/>
              </w:rPr>
              <w:t>недропользователях, прямо и (или) косвенно контролируемых заявителем;</w:t>
            </w:r>
          </w:p>
          <w:p w14:paraId="44ADD10F" w14:textId="77777777" w:rsidR="00D24750" w:rsidRPr="00425F3F" w:rsidRDefault="00D24750" w:rsidP="001276CB">
            <w:pPr>
              <w:pStyle w:val="15"/>
              <w:ind w:firstLine="327"/>
              <w:jc w:val="both"/>
              <w:rPr>
                <w:rStyle w:val="None"/>
                <w:rFonts w:ascii="Times New Roman" w:eastAsia="Times New Roman" w:hAnsi="Times New Roman" w:cs="Times New Roman"/>
                <w:b/>
                <w:sz w:val="28"/>
                <w:szCs w:val="28"/>
              </w:rPr>
            </w:pPr>
            <w:r w:rsidRPr="00425F3F">
              <w:rPr>
                <w:rStyle w:val="None"/>
                <w:rFonts w:ascii="Times New Roman" w:hAnsi="Times New Roman" w:cs="Times New Roman"/>
                <w:b/>
                <w:spacing w:val="2"/>
                <w:sz w:val="28"/>
                <w:szCs w:val="28"/>
              </w:rPr>
              <w:t>3) наименование и географические координаты запрашиваемой территории участка недр, предоставляемого для разведки и добычи или добычи углеводородов на основании аукциона, указанного в программе управления государственным фондом недр.</w:t>
            </w:r>
            <w:r w:rsidRPr="00425F3F">
              <w:rPr>
                <w:rStyle w:val="None"/>
                <w:rFonts w:ascii="Times New Roman" w:hAnsi="Times New Roman" w:cs="Times New Roman"/>
                <w:b/>
                <w:sz w:val="28"/>
                <w:szCs w:val="28"/>
              </w:rPr>
              <w:t xml:space="preserve"> </w:t>
            </w:r>
          </w:p>
          <w:p w14:paraId="5B3A107A" w14:textId="77777777" w:rsidR="00D24750" w:rsidRPr="00425F3F" w:rsidRDefault="00D24750" w:rsidP="001276CB">
            <w:pPr>
              <w:pStyle w:val="15"/>
              <w:ind w:firstLine="327"/>
              <w:jc w:val="both"/>
              <w:rPr>
                <w:rStyle w:val="None"/>
                <w:rFonts w:ascii="Times New Roman" w:eastAsia="Times New Roman" w:hAnsi="Times New Roman" w:cs="Times New Roman"/>
                <w:b/>
                <w:sz w:val="28"/>
                <w:szCs w:val="28"/>
              </w:rPr>
            </w:pPr>
            <w:r w:rsidRPr="00425F3F">
              <w:rPr>
                <w:rStyle w:val="None"/>
                <w:rFonts w:ascii="Times New Roman" w:hAnsi="Times New Roman" w:cs="Times New Roman"/>
                <w:b/>
                <w:sz w:val="28"/>
                <w:szCs w:val="28"/>
              </w:rPr>
              <w:t xml:space="preserve">Программа управления государственным фондом недр размещается в открытом доступе </w:t>
            </w:r>
            <w:r w:rsidRPr="00425F3F">
              <w:rPr>
                <w:rStyle w:val="None"/>
                <w:rFonts w:ascii="Times New Roman" w:hAnsi="Times New Roman" w:cs="Times New Roman"/>
                <w:b/>
                <w:sz w:val="28"/>
                <w:szCs w:val="28"/>
              </w:rPr>
              <w:lastRenderedPageBreak/>
              <w:t>на интернет-ресурсе компетентного органа на казахском и русском языках.</w:t>
            </w:r>
          </w:p>
          <w:p w14:paraId="5D9704F7" w14:textId="77777777" w:rsidR="00D24750" w:rsidRPr="00425F3F" w:rsidRDefault="00D24750" w:rsidP="001276CB">
            <w:pPr>
              <w:pStyle w:val="15"/>
              <w:ind w:firstLine="327"/>
              <w:jc w:val="both"/>
              <w:rPr>
                <w:rStyle w:val="None"/>
                <w:rFonts w:ascii="Times New Roman" w:eastAsia="Times New Roman" w:hAnsi="Times New Roman" w:cs="Times New Roman"/>
                <w:spacing w:val="2"/>
                <w:sz w:val="28"/>
                <w:szCs w:val="28"/>
              </w:rPr>
            </w:pPr>
            <w:r w:rsidRPr="00425F3F">
              <w:rPr>
                <w:rStyle w:val="None"/>
                <w:rFonts w:ascii="Times New Roman" w:hAnsi="Times New Roman" w:cs="Times New Roman"/>
                <w:spacing w:val="2"/>
                <w:sz w:val="28"/>
                <w:szCs w:val="28"/>
              </w:rPr>
              <w:t>2. Заявление на проведение аукционов подлежит рассмотрению в течение двадцати рабочих дней со дня его поступления в компетентный орган.</w:t>
            </w:r>
          </w:p>
          <w:p w14:paraId="05A6601C"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 xml:space="preserve">По результатам рассмотрения </w:t>
            </w:r>
            <w:r w:rsidRPr="00425F3F">
              <w:rPr>
                <w:rStyle w:val="None"/>
                <w:rFonts w:ascii="Times New Roman" w:hAnsi="Times New Roman"/>
                <w:spacing w:val="2"/>
                <w:sz w:val="28"/>
                <w:szCs w:val="28"/>
                <w:u w:color="365F91"/>
                <w:lang w:val="ru-RU"/>
              </w:rPr>
              <w:t xml:space="preserve">заявления </w:t>
            </w:r>
            <w:r w:rsidRPr="00425F3F">
              <w:rPr>
                <w:rStyle w:val="None"/>
                <w:rFonts w:ascii="Times New Roman" w:hAnsi="Times New Roman"/>
                <w:bCs/>
                <w:spacing w:val="2"/>
                <w:sz w:val="28"/>
                <w:szCs w:val="28"/>
                <w:u w:color="365F91"/>
                <w:lang w:val="ru-RU"/>
              </w:rPr>
              <w:t>компетентный орган не более четырех раз в год публикует</w:t>
            </w:r>
            <w:r w:rsidRPr="00425F3F">
              <w:rPr>
                <w:rStyle w:val="None"/>
                <w:rFonts w:ascii="Times New Roman" w:hAnsi="Times New Roman"/>
                <w:spacing w:val="2"/>
                <w:sz w:val="28"/>
                <w:szCs w:val="28"/>
                <w:u w:color="365F91"/>
                <w:lang w:val="ru-RU"/>
              </w:rPr>
              <w:t xml:space="preserve"> </w:t>
            </w:r>
            <w:r w:rsidRPr="00425F3F">
              <w:rPr>
                <w:rStyle w:val="None"/>
                <w:rFonts w:ascii="Times New Roman" w:hAnsi="Times New Roman"/>
                <w:spacing w:val="2"/>
                <w:sz w:val="28"/>
                <w:szCs w:val="28"/>
                <w:lang w:val="ru-RU"/>
              </w:rPr>
              <w:t>извещение о проведении аукциона в соответствии со статьей 95 настоящего Кодекса либо отказывает в рассмотрении заявления по следующим основаниям:</w:t>
            </w:r>
          </w:p>
          <w:p w14:paraId="56EDA14B" w14:textId="65933AD5" w:rsidR="00D24750" w:rsidRPr="00425F3F" w:rsidRDefault="009A6300" w:rsidP="001276CB">
            <w:pPr>
              <w:pStyle w:val="aa"/>
              <w:ind w:firstLine="327"/>
              <w:jc w:val="both"/>
              <w:rPr>
                <w:rStyle w:val="None"/>
                <w:rFonts w:ascii="Times New Roman" w:eastAsia="Times New Roman" w:hAnsi="Times New Roman"/>
                <w:spacing w:val="2"/>
                <w:sz w:val="28"/>
                <w:szCs w:val="28"/>
                <w:lang w:val="ru-RU"/>
              </w:rPr>
            </w:pPr>
            <w:r>
              <w:rPr>
                <w:rStyle w:val="None"/>
                <w:rFonts w:ascii="Times New Roman" w:hAnsi="Times New Roman"/>
                <w:spacing w:val="2"/>
                <w:sz w:val="28"/>
                <w:szCs w:val="28"/>
                <w:lang w:val="ru-RU"/>
              </w:rPr>
              <w:t>1</w:t>
            </w:r>
            <w:r w:rsidR="00D24750" w:rsidRPr="00425F3F">
              <w:rPr>
                <w:rStyle w:val="None"/>
                <w:rFonts w:ascii="Times New Roman" w:hAnsi="Times New Roman"/>
                <w:spacing w:val="2"/>
                <w:sz w:val="28"/>
                <w:szCs w:val="28"/>
                <w:lang w:val="ru-RU"/>
              </w:rPr>
              <w:t>) если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p w14:paraId="7551AAC9" w14:textId="5A403726" w:rsidR="00D24750" w:rsidRPr="00425F3F" w:rsidRDefault="009A6300" w:rsidP="001276CB">
            <w:pPr>
              <w:pStyle w:val="aa"/>
              <w:ind w:firstLine="327"/>
              <w:jc w:val="both"/>
              <w:rPr>
                <w:rStyle w:val="None"/>
                <w:rFonts w:ascii="Times New Roman" w:hAnsi="Times New Roman"/>
                <w:spacing w:val="2"/>
                <w:sz w:val="28"/>
                <w:szCs w:val="28"/>
                <w:lang w:val="ru-RU"/>
              </w:rPr>
            </w:pPr>
            <w:r>
              <w:rPr>
                <w:rStyle w:val="None"/>
                <w:rFonts w:ascii="Times New Roman" w:hAnsi="Times New Roman"/>
                <w:spacing w:val="2"/>
                <w:sz w:val="28"/>
                <w:szCs w:val="28"/>
                <w:lang w:val="ru-RU"/>
              </w:rPr>
              <w:t>2</w:t>
            </w:r>
            <w:r w:rsidR="00D24750" w:rsidRPr="00425F3F">
              <w:rPr>
                <w:rStyle w:val="None"/>
                <w:rFonts w:ascii="Times New Roman" w:hAnsi="Times New Roman"/>
                <w:spacing w:val="2"/>
                <w:sz w:val="28"/>
                <w:szCs w:val="28"/>
                <w:lang w:val="ru-RU"/>
              </w:rPr>
              <w:t xml:space="preserve">) по основаниям, предусмотренным подпунктами 2), 3), 4), 5), 6), 8) и 9) пункта 3 статьи 97 настоящего Кодекса. </w:t>
            </w:r>
          </w:p>
          <w:p w14:paraId="5911DA7A" w14:textId="77777777" w:rsidR="00D24750" w:rsidRPr="00425F3F" w:rsidRDefault="00D24750" w:rsidP="001276CB">
            <w:pPr>
              <w:pStyle w:val="aa"/>
              <w:ind w:firstLine="327"/>
              <w:jc w:val="both"/>
              <w:rPr>
                <w:rStyle w:val="None"/>
                <w:rFonts w:ascii="Times New Roman" w:eastAsia="Times New Roman" w:hAnsi="Times New Roman"/>
                <w:b/>
                <w:sz w:val="28"/>
                <w:szCs w:val="28"/>
                <w:lang w:val="ru-RU"/>
              </w:rPr>
            </w:pPr>
            <w:r w:rsidRPr="00425F3F">
              <w:rPr>
                <w:rStyle w:val="None"/>
                <w:rFonts w:ascii="Times New Roman" w:eastAsia="Times New Roman" w:hAnsi="Times New Roman"/>
                <w:b/>
                <w:sz w:val="28"/>
                <w:szCs w:val="28"/>
                <w:lang w:val="ru-RU"/>
              </w:rPr>
              <w:t xml:space="preserve">В случае опубликования извещения о проведении аукциона заявления на участие в аукционе </w:t>
            </w:r>
            <w:r w:rsidRPr="00425F3F">
              <w:rPr>
                <w:rStyle w:val="None"/>
                <w:rFonts w:ascii="Times New Roman" w:eastAsia="Times New Roman" w:hAnsi="Times New Roman"/>
                <w:b/>
                <w:sz w:val="28"/>
                <w:szCs w:val="28"/>
                <w:lang w:val="ru-RU"/>
              </w:rPr>
              <w:lastRenderedPageBreak/>
              <w:t>подаются в соответствии с требованиями, установленными статьей 96 настоящего Кодекса.</w:t>
            </w:r>
          </w:p>
          <w:p w14:paraId="1CF76518"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 xml:space="preserve">3. Аукцион на предоставление права недропользования по углеводородам организуется компетентным органом и </w:t>
            </w:r>
            <w:r w:rsidRPr="00425F3F">
              <w:rPr>
                <w:rStyle w:val="None"/>
                <w:rFonts w:ascii="Times New Roman" w:hAnsi="Times New Roman"/>
                <w:b/>
                <w:spacing w:val="2"/>
                <w:sz w:val="28"/>
                <w:szCs w:val="28"/>
                <w:lang w:val="ru-RU"/>
              </w:rPr>
              <w:t>проводится посредством объекта информатизации оператора электронных аукционов</w:t>
            </w:r>
            <w:r w:rsidRPr="00425F3F">
              <w:rPr>
                <w:rFonts w:ascii="Times New Roman" w:hAnsi="Times New Roman"/>
                <w:sz w:val="28"/>
                <w:szCs w:val="28"/>
                <w:lang w:val="ru-RU"/>
              </w:rPr>
              <w:t xml:space="preserve"> </w:t>
            </w:r>
            <w:r w:rsidRPr="00425F3F">
              <w:rPr>
                <w:rStyle w:val="None"/>
                <w:rFonts w:ascii="Times New Roman" w:hAnsi="Times New Roman"/>
                <w:b/>
                <w:spacing w:val="2"/>
                <w:sz w:val="28"/>
                <w:szCs w:val="28"/>
                <w:lang w:val="ru-RU"/>
              </w:rPr>
              <w:t>на предоставление права недропользования по углеводородам.</w:t>
            </w:r>
          </w:p>
          <w:p w14:paraId="59EE1D56"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Оператор электронных аукционов на предоставление права недропользования по углеводородам – юридическое лицо, определяемое компетентным органом, осуществляющее в порядке, предусмотренном настоящим Кодексом, проведение аукционов на предоставление права недропользования по углеводородам.</w:t>
            </w:r>
          </w:p>
          <w:p w14:paraId="1EE8615C" w14:textId="77777777" w:rsidR="00D24750" w:rsidRPr="00425F3F" w:rsidRDefault="00D24750" w:rsidP="001276CB">
            <w:pPr>
              <w:pStyle w:val="15"/>
              <w:ind w:firstLine="327"/>
              <w:contextualSpacing/>
              <w:jc w:val="both"/>
              <w:rPr>
                <w:rFonts w:ascii="Times New Roman" w:eastAsia="Times New Roman" w:hAnsi="Times New Roman" w:cs="Times New Roman"/>
                <w:bCs/>
                <w:sz w:val="28"/>
                <w:szCs w:val="28"/>
              </w:rPr>
            </w:pPr>
            <w:r w:rsidRPr="00425F3F">
              <w:rPr>
                <w:rStyle w:val="None"/>
                <w:rFonts w:ascii="Times New Roman" w:hAnsi="Times New Roman" w:cs="Times New Roman"/>
                <w:sz w:val="28"/>
                <w:szCs w:val="28"/>
              </w:rPr>
              <w:t xml:space="preserve">Критерии по определению оператора электронных аукционов на предоставление права недропользования по углеводородам утверждаются компетентным </w:t>
            </w:r>
            <w:r w:rsidRPr="00425F3F">
              <w:rPr>
                <w:rStyle w:val="None"/>
                <w:rFonts w:ascii="Times New Roman" w:hAnsi="Times New Roman" w:cs="Times New Roman"/>
                <w:sz w:val="28"/>
                <w:szCs w:val="28"/>
              </w:rPr>
              <w:lastRenderedPageBreak/>
              <w:t>органом.</w:t>
            </w:r>
          </w:p>
        </w:tc>
        <w:tc>
          <w:tcPr>
            <w:tcW w:w="4785" w:type="dxa"/>
          </w:tcPr>
          <w:p w14:paraId="14BAA491" w14:textId="77777777" w:rsidR="00D24750" w:rsidRPr="00425F3F" w:rsidRDefault="00D24750" w:rsidP="001276CB">
            <w:pPr>
              <w:pStyle w:val="15"/>
              <w:ind w:right="-57"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реализацию требования п</w:t>
            </w:r>
            <w:r w:rsidRPr="00425F3F">
              <w:rPr>
                <w:rFonts w:ascii="Times New Roman" w:eastAsia="Times New Roman" w:hAnsi="Times New Roman" w:cs="Times New Roman"/>
                <w:sz w:val="28"/>
                <w:szCs w:val="28"/>
                <w:lang w:val="kk-KZ"/>
              </w:rPr>
              <w:t>од</w:t>
            </w:r>
            <w:r w:rsidRPr="00425F3F">
              <w:rPr>
                <w:rFonts w:ascii="Times New Roman" w:eastAsia="Times New Roman" w:hAnsi="Times New Roman" w:cs="Times New Roman"/>
                <w:sz w:val="28"/>
                <w:szCs w:val="28"/>
              </w:rPr>
              <w:t>п</w:t>
            </w:r>
            <w:r w:rsidRPr="00425F3F">
              <w:rPr>
                <w:rFonts w:ascii="Times New Roman" w:eastAsia="Times New Roman" w:hAnsi="Times New Roman" w:cs="Times New Roman"/>
                <w:sz w:val="28"/>
                <w:szCs w:val="28"/>
                <w:lang w:val="kk-KZ"/>
              </w:rPr>
              <w:t>ункта</w:t>
            </w:r>
            <w:r w:rsidRPr="00425F3F">
              <w:rPr>
                <w:rFonts w:ascii="Times New Roman" w:eastAsia="Times New Roman" w:hAnsi="Times New Roman" w:cs="Times New Roman"/>
                <w:sz w:val="28"/>
                <w:szCs w:val="28"/>
              </w:rPr>
              <w:t xml:space="preserve"> 5</w:t>
            </w:r>
            <w:r w:rsidRPr="00425F3F">
              <w:rPr>
                <w:rFonts w:ascii="Times New Roman" w:eastAsia="Times New Roman" w:hAnsi="Times New Roman" w:cs="Times New Roman"/>
                <w:sz w:val="28"/>
                <w:szCs w:val="28"/>
                <w:lang w:val="kk-KZ"/>
              </w:rPr>
              <w:t>)</w:t>
            </w:r>
            <w:r w:rsidRPr="00425F3F">
              <w:rPr>
                <w:rFonts w:ascii="Times New Roman" w:eastAsia="Times New Roman" w:hAnsi="Times New Roman" w:cs="Times New Roman"/>
                <w:sz w:val="28"/>
                <w:szCs w:val="28"/>
              </w:rPr>
              <w:t xml:space="preserve"> пункта 1 статьи 21 Закона «Об информатизации» где определено, что одной из цели функционирования "электронного </w:t>
            </w:r>
            <w:r w:rsidRPr="00425F3F">
              <w:rPr>
                <w:rFonts w:ascii="Times New Roman" w:eastAsia="Times New Roman" w:hAnsi="Times New Roman" w:cs="Times New Roman"/>
                <w:sz w:val="28"/>
                <w:szCs w:val="28"/>
              </w:rPr>
              <w:lastRenderedPageBreak/>
              <w:t>правительства" является сокращение (исключение) использования документов на бумажном носителе и требований по их представлению.</w:t>
            </w:r>
          </w:p>
          <w:p w14:paraId="57480BD1" w14:textId="77777777" w:rsidR="00D24750" w:rsidRPr="00425F3F" w:rsidRDefault="00D24750" w:rsidP="001276CB">
            <w:pPr>
              <w:pStyle w:val="15"/>
              <w:ind w:firstLine="327"/>
              <w:jc w:val="both"/>
              <w:rPr>
                <w:rFonts w:ascii="Times New Roman" w:eastAsia="Times New Roman" w:hAnsi="Times New Roman" w:cs="Times New Roman"/>
                <w:sz w:val="28"/>
                <w:szCs w:val="28"/>
                <w:lang w:val="kk-KZ"/>
              </w:rPr>
            </w:pPr>
            <w:r w:rsidRPr="00425F3F">
              <w:rPr>
                <w:rFonts w:ascii="Times New Roman" w:eastAsia="Times New Roman" w:hAnsi="Times New Roman" w:cs="Times New Roman"/>
                <w:sz w:val="28"/>
                <w:szCs w:val="28"/>
              </w:rPr>
              <w:t>В реализацию п</w:t>
            </w:r>
            <w:r w:rsidRPr="00425F3F">
              <w:rPr>
                <w:rFonts w:ascii="Times New Roman" w:eastAsia="Times New Roman" w:hAnsi="Times New Roman" w:cs="Times New Roman"/>
                <w:sz w:val="28"/>
                <w:szCs w:val="28"/>
                <w:lang w:val="kk-KZ"/>
              </w:rPr>
              <w:t xml:space="preserve">одпункта </w:t>
            </w:r>
            <w:r w:rsidRPr="00425F3F">
              <w:rPr>
                <w:rFonts w:ascii="Times New Roman" w:eastAsia="Times New Roman" w:hAnsi="Times New Roman" w:cs="Times New Roman"/>
                <w:sz w:val="28"/>
                <w:szCs w:val="28"/>
              </w:rPr>
              <w:t>1</w:t>
            </w:r>
            <w:r w:rsidRPr="00425F3F">
              <w:rPr>
                <w:rFonts w:ascii="Times New Roman" w:eastAsia="Times New Roman" w:hAnsi="Times New Roman" w:cs="Times New Roman"/>
                <w:sz w:val="28"/>
                <w:szCs w:val="28"/>
                <w:lang w:val="kk-KZ"/>
              </w:rPr>
              <w:t>)</w:t>
            </w:r>
            <w:r w:rsidRPr="00425F3F">
              <w:rPr>
                <w:rFonts w:ascii="Times New Roman" w:eastAsia="Times New Roman" w:hAnsi="Times New Roman" w:cs="Times New Roman"/>
                <w:sz w:val="28"/>
                <w:szCs w:val="28"/>
              </w:rPr>
              <w:t xml:space="preserve"> абзаца </w:t>
            </w:r>
            <w:r w:rsidRPr="00425F3F">
              <w:rPr>
                <w:rFonts w:ascii="Times New Roman" w:eastAsia="Times New Roman" w:hAnsi="Times New Roman" w:cs="Times New Roman"/>
                <w:sz w:val="28"/>
                <w:szCs w:val="28"/>
                <w:lang w:val="kk-KZ"/>
              </w:rPr>
              <w:t xml:space="preserve">пятнадцать </w:t>
            </w:r>
            <w:r w:rsidRPr="00425F3F">
              <w:rPr>
                <w:rFonts w:ascii="Times New Roman" w:eastAsia="Times New Roman" w:hAnsi="Times New Roman" w:cs="Times New Roman"/>
                <w:sz w:val="28"/>
                <w:szCs w:val="28"/>
              </w:rPr>
              <w:t>пункта 2 статьи 5 Закона «О государственных услугах» где определено, что при оказании государственных услуг не допускается истребования от услугополучателей: документов и сведений, которые могут быть получены из информационных систем.</w:t>
            </w:r>
          </w:p>
          <w:p w14:paraId="32B6818A" w14:textId="77777777" w:rsidR="00D24750" w:rsidRDefault="00D24750" w:rsidP="001276CB">
            <w:pPr>
              <w:pStyle w:val="15"/>
              <w:ind w:firstLine="327"/>
              <w:jc w:val="both"/>
              <w:rPr>
                <w:rStyle w:val="None"/>
                <w:rFonts w:ascii="Times New Roman" w:hAnsi="Times New Roman" w:cs="Times New Roman"/>
                <w:sz w:val="28"/>
                <w:szCs w:val="28"/>
                <w14:textOutline w14:w="0" w14:cap="flat" w14:cmpd="sng" w14:algn="ctr">
                  <w14:noFill/>
                  <w14:prstDash w14:val="solid"/>
                  <w14:bevel/>
                </w14:textOutline>
              </w:rPr>
            </w:pPr>
            <w:r w:rsidRPr="00425F3F">
              <w:rPr>
                <w:rStyle w:val="None"/>
                <w:rFonts w:ascii="Times New Roman" w:hAnsi="Times New Roman" w:cs="Times New Roman"/>
                <w:sz w:val="28"/>
                <w:szCs w:val="28"/>
                <w:lang w:val="kk-KZ"/>
                <w14:textOutline w14:w="0" w14:cap="flat" w14:cmpd="sng" w14:algn="ctr">
                  <w14:noFill/>
                  <w14:prstDash w14:val="solid"/>
                  <w14:bevel/>
                </w14:textOutline>
              </w:rPr>
              <w:t>Кроме того, п</w:t>
            </w:r>
            <w:r w:rsidR="00913473">
              <w:rPr>
                <w:rStyle w:val="None"/>
                <w:rFonts w:ascii="Times New Roman" w:hAnsi="Times New Roman" w:cs="Times New Roman"/>
                <w:sz w:val="28"/>
                <w:szCs w:val="28"/>
                <w14:textOutline w14:w="0" w14:cap="flat" w14:cmpd="sng" w14:algn="ctr">
                  <w14:noFill/>
                  <w14:prstDash w14:val="solid"/>
                  <w14:bevel/>
                </w14:textOutline>
              </w:rPr>
              <w:t>редлагается</w:t>
            </w:r>
            <w:r w:rsidRPr="00425F3F">
              <w:rPr>
                <w:rStyle w:val="None"/>
                <w:rFonts w:ascii="Times New Roman" w:hAnsi="Times New Roman" w:cs="Times New Roman"/>
                <w:sz w:val="28"/>
                <w:szCs w:val="28"/>
                <w14:textOutline w14:w="0" w14:cap="flat" w14:cmpd="sng" w14:algn="ctr">
                  <w14:noFill/>
                  <w14:prstDash w14:val="solid"/>
                  <w14:bevel/>
                </w14:textOutline>
              </w:rPr>
              <w:t xml:space="preserve"> вернуть ограничение в п</w:t>
            </w:r>
            <w:r w:rsidRPr="00425F3F">
              <w:rPr>
                <w:rStyle w:val="None"/>
                <w:rFonts w:ascii="Times New Roman" w:hAnsi="Times New Roman" w:cs="Times New Roman"/>
                <w:sz w:val="28"/>
                <w:szCs w:val="28"/>
                <w:lang w:val="kk-KZ"/>
                <w14:textOutline w14:w="0" w14:cap="flat" w14:cmpd="sng" w14:algn="ctr">
                  <w14:noFill/>
                  <w14:prstDash w14:val="solid"/>
                  <w14:bevel/>
                </w14:textOutline>
              </w:rPr>
              <w:t xml:space="preserve">ункт </w:t>
            </w:r>
            <w:r w:rsidRPr="00425F3F">
              <w:rPr>
                <w:rStyle w:val="None"/>
                <w:rFonts w:ascii="Times New Roman" w:hAnsi="Times New Roman" w:cs="Times New Roman"/>
                <w:sz w:val="28"/>
                <w:szCs w:val="28"/>
                <w14:textOutline w14:w="0" w14:cap="flat" w14:cmpd="sng" w14:algn="ctr">
                  <w14:noFill/>
                  <w14:prstDash w14:val="solid"/>
                  <w14:bevel/>
                </w14:textOutline>
              </w:rPr>
              <w:t xml:space="preserve">2 по количеству публикаций извещений не более четырех раз в год (в действующей редакции 2 раза в год), в связи с поэтапным снятием ограничений. </w:t>
            </w:r>
          </w:p>
          <w:p w14:paraId="01FA3329" w14:textId="5ED50F22" w:rsidR="009C3B2C" w:rsidRPr="00425F3F" w:rsidRDefault="009C3B2C" w:rsidP="009C3B2C">
            <w:pPr>
              <w:pStyle w:val="15"/>
              <w:ind w:firstLine="327"/>
              <w:jc w:val="both"/>
              <w:rPr>
                <w:rStyle w:val="None"/>
                <w:rFonts w:ascii="Times New Roman" w:hAnsi="Times New Roman" w:cs="Times New Roman"/>
                <w:sz w:val="28"/>
                <w:szCs w:val="28"/>
              </w:rPr>
            </w:pPr>
            <w:r>
              <w:rPr>
                <w:rStyle w:val="None"/>
                <w:rFonts w:ascii="Times New Roman" w:hAnsi="Times New Roman" w:cs="Times New Roman"/>
                <w:sz w:val="28"/>
                <w:szCs w:val="28"/>
                <w14:textOutline w14:w="0" w14:cap="flat" w14:cmpd="sng" w14:algn="ctr">
                  <w14:noFill/>
                  <w14:prstDash w14:val="solid"/>
                  <w14:bevel/>
                </w14:textOutline>
              </w:rPr>
              <w:t xml:space="preserve">Также, предлагается установить порядок определения </w:t>
            </w:r>
            <w:r w:rsidRPr="009C3B2C">
              <w:rPr>
                <w:rStyle w:val="None"/>
                <w:rFonts w:ascii="Times New Roman" w:hAnsi="Times New Roman"/>
                <w:spacing w:val="2"/>
                <w:sz w:val="28"/>
                <w:szCs w:val="28"/>
              </w:rPr>
              <w:t>оператора электронных аукционов</w:t>
            </w:r>
            <w:r w:rsidRPr="009C3B2C">
              <w:rPr>
                <w:rFonts w:ascii="Times New Roman" w:hAnsi="Times New Roman"/>
                <w:sz w:val="28"/>
                <w:szCs w:val="28"/>
              </w:rPr>
              <w:t xml:space="preserve"> </w:t>
            </w:r>
            <w:r w:rsidRPr="009C3B2C">
              <w:rPr>
                <w:rStyle w:val="None"/>
                <w:rFonts w:ascii="Times New Roman" w:hAnsi="Times New Roman"/>
                <w:spacing w:val="2"/>
                <w:sz w:val="28"/>
                <w:szCs w:val="28"/>
              </w:rPr>
              <w:t>на предоставление</w:t>
            </w:r>
            <w:r w:rsidRPr="00425F3F">
              <w:rPr>
                <w:rStyle w:val="None"/>
                <w:rFonts w:ascii="Times New Roman" w:hAnsi="Times New Roman"/>
                <w:b/>
                <w:spacing w:val="2"/>
                <w:sz w:val="28"/>
                <w:szCs w:val="28"/>
              </w:rPr>
              <w:t xml:space="preserve"> права</w:t>
            </w:r>
            <w:r>
              <w:rPr>
                <w:rStyle w:val="None"/>
                <w:rFonts w:ascii="Times New Roman" w:hAnsi="Times New Roman"/>
                <w:b/>
                <w:spacing w:val="2"/>
                <w:sz w:val="28"/>
                <w:szCs w:val="28"/>
              </w:rPr>
              <w:t>.</w:t>
            </w:r>
            <w:r w:rsidRPr="00425F3F">
              <w:rPr>
                <w:rStyle w:val="None"/>
                <w:rFonts w:ascii="Times New Roman" w:hAnsi="Times New Roman"/>
                <w:b/>
                <w:spacing w:val="2"/>
                <w:sz w:val="28"/>
                <w:szCs w:val="28"/>
              </w:rPr>
              <w:t>недропользования по углеводородам</w:t>
            </w:r>
          </w:p>
        </w:tc>
      </w:tr>
      <w:tr w:rsidR="00D24750" w:rsidRPr="00425F3F" w14:paraId="551B3EF3" w14:textId="77777777" w:rsidTr="00CD1BCB">
        <w:tc>
          <w:tcPr>
            <w:tcW w:w="836" w:type="dxa"/>
          </w:tcPr>
          <w:p w14:paraId="0FDD2886" w14:textId="1DD32275"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2685F24" w14:textId="48D87378" w:rsidR="00D24750" w:rsidRPr="00425F3F" w:rsidRDefault="00D24750" w:rsidP="00431116">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pacing w:val="2"/>
                <w:sz w:val="28"/>
                <w:szCs w:val="28"/>
                <w:bdr w:val="none" w:sz="0" w:space="0" w:color="auto" w:frame="1"/>
              </w:rPr>
              <w:t>Пункт 1 статьи 95</w:t>
            </w:r>
          </w:p>
        </w:tc>
        <w:tc>
          <w:tcPr>
            <w:tcW w:w="4204" w:type="dxa"/>
          </w:tcPr>
          <w:p w14:paraId="6916C656"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29C3BE6A"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1. Извещение о проведении аукциона и об условиях его проведения размещается на </w:t>
            </w:r>
            <w:r w:rsidRPr="00425F3F">
              <w:rPr>
                <w:rStyle w:val="None"/>
                <w:rFonts w:ascii="Times New Roman" w:hAnsi="Times New Roman" w:cs="Times New Roman"/>
                <w:bCs/>
                <w:sz w:val="28"/>
                <w:szCs w:val="28"/>
              </w:rPr>
              <w:t>интернет-ресурсе</w:t>
            </w:r>
            <w:r w:rsidRPr="00425F3F">
              <w:rPr>
                <w:rStyle w:val="None"/>
                <w:rFonts w:ascii="Times New Roman" w:hAnsi="Times New Roman" w:cs="Times New Roman"/>
                <w:sz w:val="28"/>
                <w:szCs w:val="28"/>
              </w:rPr>
              <w:t xml:space="preserve"> компетентного органа на казахском и русском языках.</w:t>
            </w:r>
          </w:p>
          <w:p w14:paraId="556CB4EF" w14:textId="77777777" w:rsidR="00D24750" w:rsidRPr="00425F3F" w:rsidRDefault="00D24750" w:rsidP="001276CB">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 xml:space="preserve">Лица, заинтересованные в участии в аукционе, </w:t>
            </w:r>
            <w:r w:rsidRPr="00425F3F">
              <w:rPr>
                <w:rStyle w:val="None"/>
                <w:rFonts w:ascii="Times New Roman" w:hAnsi="Times New Roman" w:cs="Times New Roman"/>
                <w:b/>
                <w:bCs/>
                <w:sz w:val="28"/>
                <w:szCs w:val="28"/>
              </w:rPr>
              <w:t>не позднее окончательного срока подачи заявления на участие</w:t>
            </w:r>
            <w:r w:rsidRPr="00425F3F">
              <w:rPr>
                <w:rStyle w:val="None"/>
                <w:rFonts w:ascii="Times New Roman" w:hAnsi="Times New Roman" w:cs="Times New Roman"/>
                <w:sz w:val="28"/>
                <w:szCs w:val="28"/>
              </w:rPr>
              <w:t xml:space="preserve"> имеют право на получение информации, связанной с порядком проведения аукциона.</w:t>
            </w:r>
          </w:p>
          <w:p w14:paraId="476F596C" w14:textId="5006DF9C"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p>
        </w:tc>
        <w:tc>
          <w:tcPr>
            <w:tcW w:w="4678" w:type="dxa"/>
          </w:tcPr>
          <w:p w14:paraId="15C66857"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Статья 95. Условия проведения аукциона</w:t>
            </w:r>
          </w:p>
          <w:p w14:paraId="7AB7459C" w14:textId="77777777" w:rsidR="00D24750" w:rsidRPr="00425F3F" w:rsidRDefault="00D24750" w:rsidP="002E0F38">
            <w:pPr>
              <w:tabs>
                <w:tab w:val="left" w:pos="1276"/>
                <w:tab w:val="left" w:pos="1418"/>
              </w:tabs>
              <w:spacing w:after="0" w:line="240" w:lineRule="auto"/>
              <w:ind w:firstLine="329"/>
              <w:contextualSpacing/>
              <w:jc w:val="both"/>
              <w:rPr>
                <w:rFonts w:ascii="Times New Roman" w:eastAsia="Calibri" w:hAnsi="Times New Roman" w:cs="Times New Roman"/>
                <w:bCs/>
                <w:sz w:val="28"/>
                <w:szCs w:val="28"/>
                <w:lang w:eastAsia="ru-RU"/>
              </w:rPr>
            </w:pPr>
            <w:r w:rsidRPr="00425F3F">
              <w:rPr>
                <w:rFonts w:ascii="Times New Roman" w:eastAsia="Calibri" w:hAnsi="Times New Roman" w:cs="Times New Roman"/>
                <w:bCs/>
                <w:sz w:val="28"/>
                <w:szCs w:val="28"/>
                <w:lang w:eastAsia="ru-RU"/>
              </w:rPr>
              <w:t>1.</w:t>
            </w:r>
            <w:r w:rsidRPr="00425F3F">
              <w:rPr>
                <w:rFonts w:ascii="Times New Roman" w:eastAsia="Calibri" w:hAnsi="Times New Roman" w:cs="Times New Roman"/>
                <w:b/>
                <w:bCs/>
                <w:sz w:val="28"/>
                <w:szCs w:val="28"/>
                <w:lang w:eastAsia="ru-RU"/>
              </w:rPr>
              <w:t xml:space="preserve"> </w:t>
            </w:r>
            <w:r w:rsidRPr="00425F3F">
              <w:rPr>
                <w:rFonts w:ascii="Times New Roman" w:eastAsia="Calibri" w:hAnsi="Times New Roman" w:cs="Times New Roman"/>
                <w:bCs/>
                <w:sz w:val="28"/>
                <w:szCs w:val="28"/>
                <w:lang w:eastAsia="ru-RU"/>
              </w:rPr>
              <w:t>Извещение о проведении аукциона и условиях его проведения размещается</w:t>
            </w:r>
            <w:r w:rsidRPr="00425F3F">
              <w:rPr>
                <w:rFonts w:ascii="Times New Roman" w:eastAsia="Calibri" w:hAnsi="Times New Roman" w:cs="Times New Roman"/>
                <w:b/>
                <w:bCs/>
                <w:sz w:val="28"/>
                <w:szCs w:val="28"/>
                <w:lang w:eastAsia="ru-RU"/>
              </w:rPr>
              <w:t xml:space="preserve"> на объекте информатизации оператора электронных аукционов на предоставление права недропользования по углеводородам и </w:t>
            </w:r>
            <w:r w:rsidRPr="00425F3F">
              <w:rPr>
                <w:rFonts w:ascii="Times New Roman" w:eastAsia="Calibri" w:hAnsi="Times New Roman" w:cs="Times New Roman"/>
                <w:bCs/>
                <w:sz w:val="28"/>
                <w:szCs w:val="28"/>
                <w:lang w:eastAsia="ru-RU"/>
              </w:rPr>
              <w:t>интернет-ресурсе компетентного органа на казахском и русском языках.</w:t>
            </w:r>
          </w:p>
          <w:p w14:paraId="1A1BB39B" w14:textId="63F6594C" w:rsidR="00D24750" w:rsidRPr="00425F3F" w:rsidRDefault="00D24750" w:rsidP="002E0F38">
            <w:pPr>
              <w:spacing w:after="0" w:line="240" w:lineRule="auto"/>
              <w:ind w:firstLine="329"/>
              <w:jc w:val="both"/>
              <w:rPr>
                <w:rFonts w:ascii="Times New Roman" w:hAnsi="Times New Roman" w:cs="Times New Roman"/>
                <w:b/>
                <w:spacing w:val="2"/>
                <w:sz w:val="28"/>
                <w:szCs w:val="28"/>
              </w:rPr>
            </w:pPr>
            <w:r w:rsidRPr="00425F3F">
              <w:rPr>
                <w:rFonts w:ascii="Times New Roman" w:eastAsia="Calibri" w:hAnsi="Times New Roman" w:cs="Times New Roman"/>
                <w:b/>
                <w:bCs/>
                <w:sz w:val="28"/>
                <w:szCs w:val="28"/>
                <w:lang w:eastAsia="ru-RU"/>
              </w:rPr>
              <w:t>Лица, заинтересованные в участии в аукционе, имеют право на получение информации, связанной с порядком проведения аукциона.</w:t>
            </w:r>
          </w:p>
        </w:tc>
        <w:tc>
          <w:tcPr>
            <w:tcW w:w="4785" w:type="dxa"/>
            <w:vAlign w:val="center"/>
          </w:tcPr>
          <w:p w14:paraId="09E31601" w14:textId="2B7E464C" w:rsidR="00D24750" w:rsidRPr="00913473" w:rsidRDefault="00913473" w:rsidP="00913473">
            <w:pPr>
              <w:pStyle w:val="15"/>
              <w:ind w:firstLine="329"/>
              <w:contextualSpacing/>
              <w:jc w:val="both"/>
              <w:rPr>
                <w:rStyle w:val="None"/>
                <w:rFonts w:ascii="Times New Roman" w:hAnsi="Times New Roman" w:cs="Times New Roman"/>
                <w:sz w:val="28"/>
                <w:szCs w:val="28"/>
              </w:rPr>
            </w:pPr>
            <w:r w:rsidRPr="00913473">
              <w:rPr>
                <w:rStyle w:val="None"/>
                <w:rFonts w:ascii="Times New Roman" w:hAnsi="Times New Roman" w:cs="Times New Roman"/>
                <w:sz w:val="28"/>
                <w:szCs w:val="28"/>
              </w:rPr>
              <w:t>В целях расширения доступа потенциальных недропользователей предлагается предусмотреть норму, ра</w:t>
            </w:r>
            <w:r>
              <w:rPr>
                <w:rStyle w:val="None"/>
                <w:rFonts w:ascii="Times New Roman" w:hAnsi="Times New Roman" w:cs="Times New Roman"/>
                <w:sz w:val="28"/>
                <w:szCs w:val="28"/>
              </w:rPr>
              <w:t>зрешающую размещение информации о проведении аукциона</w:t>
            </w:r>
            <w:r w:rsidRPr="00913473">
              <w:rPr>
                <w:rStyle w:val="None"/>
                <w:rFonts w:ascii="Times New Roman" w:hAnsi="Times New Roman" w:cs="Times New Roman"/>
                <w:sz w:val="28"/>
                <w:szCs w:val="28"/>
              </w:rPr>
              <w:t xml:space="preserve"> </w:t>
            </w:r>
            <w:r w:rsidRPr="00425F3F">
              <w:rPr>
                <w:rFonts w:ascii="Times New Roman" w:hAnsi="Times New Roman" w:cs="Times New Roman"/>
                <w:bCs/>
                <w:sz w:val="28"/>
                <w:szCs w:val="28"/>
              </w:rPr>
              <w:t>и условиях его проведения</w:t>
            </w:r>
            <w:r>
              <w:rPr>
                <w:rFonts w:ascii="Times New Roman" w:hAnsi="Times New Roman" w:cs="Times New Roman"/>
                <w:bCs/>
                <w:sz w:val="28"/>
                <w:szCs w:val="28"/>
              </w:rPr>
              <w:t xml:space="preserve"> </w:t>
            </w:r>
            <w:r w:rsidRPr="00913473">
              <w:rPr>
                <w:rFonts w:ascii="Times New Roman" w:hAnsi="Times New Roman" w:cs="Times New Roman"/>
                <w:bCs/>
                <w:sz w:val="28"/>
                <w:szCs w:val="28"/>
              </w:rPr>
              <w:t>также на объекте информатизации оператора электронных аукционов</w:t>
            </w:r>
            <w:r w:rsidRPr="00913473">
              <w:rPr>
                <w:rStyle w:val="None"/>
                <w:rFonts w:ascii="Times New Roman" w:hAnsi="Times New Roman" w:cs="Times New Roman"/>
                <w:sz w:val="28"/>
                <w:szCs w:val="28"/>
              </w:rPr>
              <w:t>.</w:t>
            </w:r>
          </w:p>
          <w:p w14:paraId="3C6A6B29" w14:textId="665013C8" w:rsidR="00913473" w:rsidRPr="00913473" w:rsidRDefault="00913473" w:rsidP="00913473">
            <w:pPr>
              <w:pStyle w:val="15"/>
              <w:ind w:firstLine="327"/>
              <w:jc w:val="both"/>
              <w:rPr>
                <w:rStyle w:val="None"/>
                <w:rFonts w:ascii="Times New Roman" w:hAnsi="Times New Roman" w:cs="Times New Roman"/>
                <w:sz w:val="28"/>
                <w:szCs w:val="28"/>
              </w:rPr>
            </w:pPr>
            <w:r>
              <w:rPr>
                <w:rStyle w:val="None"/>
                <w:rFonts w:ascii="Times New Roman" w:hAnsi="Times New Roman" w:cs="Times New Roman"/>
                <w:sz w:val="28"/>
                <w:szCs w:val="28"/>
              </w:rPr>
              <w:t>Наряду с этим, предлагается снять временные ограничения на доступ к соответствующей информации.</w:t>
            </w:r>
          </w:p>
          <w:p w14:paraId="67CFC94E" w14:textId="77777777" w:rsidR="00D24750" w:rsidRPr="00913473" w:rsidRDefault="00D24750" w:rsidP="00913473">
            <w:pPr>
              <w:pStyle w:val="aa"/>
              <w:ind w:firstLine="329"/>
              <w:jc w:val="both"/>
              <w:rPr>
                <w:rStyle w:val="None"/>
                <w:rFonts w:ascii="Times New Roman" w:eastAsia="Calibri" w:hAnsi="Times New Roman"/>
                <w:sz w:val="28"/>
                <w:szCs w:val="28"/>
                <w:lang w:val="ru-RU" w:eastAsia="ru-RU"/>
              </w:rPr>
            </w:pPr>
          </w:p>
          <w:p w14:paraId="296A94DD" w14:textId="77777777" w:rsidR="00D24750" w:rsidRPr="00913473" w:rsidRDefault="00D24750" w:rsidP="00913473">
            <w:pPr>
              <w:pStyle w:val="aa"/>
              <w:ind w:firstLine="329"/>
              <w:jc w:val="both"/>
              <w:rPr>
                <w:rStyle w:val="None"/>
                <w:rFonts w:ascii="Times New Roman" w:eastAsia="Calibri" w:hAnsi="Times New Roman"/>
                <w:sz w:val="28"/>
                <w:szCs w:val="28"/>
                <w:lang w:val="ru-RU" w:eastAsia="ru-RU"/>
              </w:rPr>
            </w:pPr>
          </w:p>
          <w:p w14:paraId="78DD9D2D" w14:textId="77777777" w:rsidR="00D24750" w:rsidRPr="00913473" w:rsidRDefault="00D24750" w:rsidP="00913473">
            <w:pPr>
              <w:pStyle w:val="aa"/>
              <w:ind w:firstLine="329"/>
              <w:jc w:val="both"/>
              <w:rPr>
                <w:rStyle w:val="None"/>
                <w:rFonts w:ascii="Times New Roman" w:eastAsia="Calibri" w:hAnsi="Times New Roman"/>
                <w:sz w:val="28"/>
                <w:szCs w:val="28"/>
                <w:lang w:val="ru-RU" w:eastAsia="ru-RU"/>
              </w:rPr>
            </w:pPr>
          </w:p>
          <w:p w14:paraId="68E3BEB5" w14:textId="77777777" w:rsidR="00D24750" w:rsidRPr="00913473" w:rsidRDefault="00D24750" w:rsidP="00913473">
            <w:pPr>
              <w:pStyle w:val="aa"/>
              <w:ind w:firstLine="329"/>
              <w:jc w:val="both"/>
              <w:rPr>
                <w:rStyle w:val="None"/>
                <w:rFonts w:ascii="Times New Roman" w:eastAsia="Calibri" w:hAnsi="Times New Roman"/>
                <w:sz w:val="28"/>
                <w:szCs w:val="28"/>
                <w:lang w:val="ru-RU" w:eastAsia="ru-RU"/>
              </w:rPr>
            </w:pPr>
          </w:p>
          <w:p w14:paraId="04180D3C" w14:textId="77777777" w:rsidR="00D24750" w:rsidRPr="00913473" w:rsidRDefault="00D24750" w:rsidP="00913473">
            <w:pPr>
              <w:pStyle w:val="aa"/>
              <w:ind w:firstLine="329"/>
              <w:jc w:val="both"/>
              <w:rPr>
                <w:rStyle w:val="None"/>
                <w:rFonts w:ascii="Times New Roman" w:eastAsia="Calibri" w:hAnsi="Times New Roman"/>
                <w:sz w:val="28"/>
                <w:szCs w:val="28"/>
                <w:lang w:val="ru-RU" w:eastAsia="ru-RU"/>
              </w:rPr>
            </w:pPr>
          </w:p>
          <w:p w14:paraId="29C0645B" w14:textId="77777777" w:rsidR="00D24750" w:rsidRPr="00913473" w:rsidRDefault="00D24750" w:rsidP="00913473">
            <w:pPr>
              <w:pStyle w:val="aa"/>
              <w:ind w:firstLine="329"/>
              <w:jc w:val="both"/>
              <w:rPr>
                <w:rStyle w:val="None"/>
                <w:rFonts w:ascii="Times New Roman" w:eastAsia="Calibri" w:hAnsi="Times New Roman"/>
                <w:sz w:val="28"/>
                <w:szCs w:val="28"/>
                <w:lang w:val="ru-RU" w:eastAsia="ru-RU"/>
              </w:rPr>
            </w:pPr>
          </w:p>
          <w:p w14:paraId="54D6BB51" w14:textId="77777777" w:rsidR="00D24750" w:rsidRPr="00913473" w:rsidRDefault="00D24750" w:rsidP="00913473">
            <w:pPr>
              <w:pStyle w:val="aa"/>
              <w:ind w:firstLine="329"/>
              <w:jc w:val="both"/>
              <w:rPr>
                <w:rStyle w:val="None"/>
                <w:rFonts w:ascii="Times New Roman" w:eastAsia="Calibri" w:hAnsi="Times New Roman"/>
                <w:sz w:val="28"/>
                <w:szCs w:val="28"/>
                <w:lang w:val="ru-RU" w:eastAsia="ru-RU"/>
              </w:rPr>
            </w:pPr>
          </w:p>
          <w:p w14:paraId="4CDCFE79" w14:textId="77777777" w:rsidR="00D24750" w:rsidRPr="00913473" w:rsidRDefault="00D24750" w:rsidP="00913473">
            <w:pPr>
              <w:pStyle w:val="aa"/>
              <w:ind w:firstLine="327"/>
              <w:jc w:val="both"/>
              <w:rPr>
                <w:rStyle w:val="None"/>
                <w:rFonts w:ascii="Times New Roman" w:eastAsia="Calibri" w:hAnsi="Times New Roman"/>
                <w:sz w:val="28"/>
                <w:szCs w:val="28"/>
                <w:lang w:val="ru-RU" w:eastAsia="ru-RU"/>
              </w:rPr>
            </w:pPr>
          </w:p>
        </w:tc>
      </w:tr>
      <w:tr w:rsidR="00D24750" w:rsidRPr="00425F3F" w14:paraId="384AB030" w14:textId="77777777" w:rsidTr="00CD1BCB">
        <w:tc>
          <w:tcPr>
            <w:tcW w:w="836" w:type="dxa"/>
          </w:tcPr>
          <w:p w14:paraId="6539CDDB" w14:textId="599DCADA"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6D9BC6D" w14:textId="77777777" w:rsidR="00D24750" w:rsidRPr="00425F3F" w:rsidRDefault="00D24750" w:rsidP="00DF4734">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 xml:space="preserve">Пункт 2 статьи </w:t>
            </w:r>
          </w:p>
          <w:p w14:paraId="759B4118" w14:textId="0BDCDD52" w:rsidR="00D24750" w:rsidRPr="00425F3F" w:rsidRDefault="00D24750" w:rsidP="00DF4734">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95</w:t>
            </w:r>
          </w:p>
        </w:tc>
        <w:tc>
          <w:tcPr>
            <w:tcW w:w="4204" w:type="dxa"/>
          </w:tcPr>
          <w:p w14:paraId="6934C86D"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36378C27" w14:textId="6F687032"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179C8829" w14:textId="77777777" w:rsidR="00D24750" w:rsidRPr="00425F3F" w:rsidRDefault="00D24750" w:rsidP="00DF4734">
            <w:pPr>
              <w:pStyle w:val="15"/>
              <w:ind w:firstLine="327"/>
              <w:jc w:val="both"/>
              <w:rPr>
                <w:rStyle w:val="None"/>
                <w:rFonts w:ascii="Times New Roman" w:eastAsia="Times New Roman" w:hAnsi="Times New Roman" w:cs="Times New Roman"/>
                <w:sz w:val="28"/>
                <w:szCs w:val="28"/>
              </w:rPr>
            </w:pPr>
            <w:r w:rsidRPr="00425F3F">
              <w:rPr>
                <w:rStyle w:val="None"/>
                <w:rFonts w:ascii="Times New Roman" w:eastAsia="Times New Roman" w:hAnsi="Times New Roman" w:cs="Times New Roman"/>
                <w:sz w:val="28"/>
                <w:szCs w:val="28"/>
              </w:rPr>
              <w:t>2. Извещение о проведении аукциона на предоставление права недропользования по углеводородам должно содержать:</w:t>
            </w:r>
          </w:p>
          <w:p w14:paraId="6B204949"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50A85ECB" w14:textId="77777777" w:rsidR="00D24750" w:rsidRPr="00425F3F" w:rsidRDefault="00D24750" w:rsidP="00DF4734">
            <w:pPr>
              <w:pStyle w:val="15"/>
              <w:ind w:firstLine="327"/>
              <w:jc w:val="both"/>
              <w:rPr>
                <w:rStyle w:val="None"/>
                <w:rFonts w:ascii="Times New Roman" w:eastAsia="Times New Roman" w:hAnsi="Times New Roman" w:cs="Times New Roman"/>
                <w:b/>
                <w:sz w:val="28"/>
                <w:szCs w:val="28"/>
              </w:rPr>
            </w:pPr>
            <w:r w:rsidRPr="00425F3F">
              <w:rPr>
                <w:rStyle w:val="None"/>
                <w:rFonts w:ascii="Times New Roman" w:hAnsi="Times New Roman" w:cs="Times New Roman"/>
                <w:b/>
                <w:sz w:val="28"/>
                <w:szCs w:val="28"/>
              </w:rPr>
              <w:lastRenderedPageBreak/>
              <w:t>5-1) отсутствует</w:t>
            </w:r>
          </w:p>
          <w:p w14:paraId="601D1D31" w14:textId="77777777" w:rsidR="00D24750" w:rsidRPr="00425F3F" w:rsidRDefault="00D24750" w:rsidP="00DF4734">
            <w:pPr>
              <w:pStyle w:val="15"/>
              <w:jc w:val="both"/>
              <w:rPr>
                <w:rStyle w:val="None"/>
                <w:rFonts w:ascii="Times New Roman" w:hAnsi="Times New Roman" w:cs="Times New Roman"/>
                <w:sz w:val="28"/>
                <w:szCs w:val="28"/>
              </w:rPr>
            </w:pPr>
          </w:p>
        </w:tc>
        <w:tc>
          <w:tcPr>
            <w:tcW w:w="4678" w:type="dxa"/>
          </w:tcPr>
          <w:p w14:paraId="2AE1DD75" w14:textId="77777777" w:rsidR="00D24750" w:rsidRPr="00425F3F" w:rsidRDefault="00D24750" w:rsidP="00DF4734">
            <w:pPr>
              <w:pStyle w:val="aa"/>
              <w:ind w:firstLine="327"/>
              <w:jc w:val="both"/>
              <w:rPr>
                <w:rStyle w:val="None"/>
                <w:rFonts w:ascii="Times New Roman" w:hAnsi="Times New Roman"/>
                <w:spacing w:val="2"/>
                <w:sz w:val="28"/>
                <w:szCs w:val="28"/>
                <w:lang w:val="ru-RU"/>
              </w:rPr>
            </w:pPr>
            <w:r w:rsidRPr="00425F3F">
              <w:rPr>
                <w:rStyle w:val="None"/>
                <w:rFonts w:ascii="Times New Roman" w:hAnsi="Times New Roman"/>
                <w:spacing w:val="2"/>
                <w:sz w:val="28"/>
                <w:szCs w:val="28"/>
                <w:lang w:val="ru-RU"/>
              </w:rPr>
              <w:lastRenderedPageBreak/>
              <w:t>Статья 95. Условия проведения аукциона</w:t>
            </w:r>
          </w:p>
          <w:p w14:paraId="14A52CA5" w14:textId="501869A4" w:rsidR="00D24750" w:rsidRPr="00425F3F" w:rsidRDefault="00D24750" w:rsidP="00DF4734">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w:t>
            </w:r>
          </w:p>
          <w:p w14:paraId="33EDFA44" w14:textId="77777777" w:rsidR="00D24750" w:rsidRPr="00425F3F" w:rsidRDefault="00D24750" w:rsidP="00DF4734">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2. Извещение о проведении аукциона на предоставление права недропользования по углеводородам должно содержать:</w:t>
            </w:r>
          </w:p>
          <w:p w14:paraId="4BA6E48F" w14:textId="77777777" w:rsidR="00D24750" w:rsidRPr="00425F3F" w:rsidRDefault="00D24750" w:rsidP="00DF4734">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w:t>
            </w:r>
          </w:p>
          <w:p w14:paraId="57F5DB28" w14:textId="6CD8A439" w:rsidR="00D24750" w:rsidRPr="00FD2B41" w:rsidRDefault="00D24750" w:rsidP="00FD2B41">
            <w:pPr>
              <w:pStyle w:val="aa"/>
              <w:ind w:firstLine="327"/>
              <w:jc w:val="both"/>
              <w:rPr>
                <w:rStyle w:val="None"/>
                <w:rFonts w:ascii="Times New Roman" w:hAnsi="Times New Roman"/>
                <w:b/>
                <w:bCs/>
                <w:spacing w:val="2"/>
                <w:sz w:val="28"/>
                <w:szCs w:val="28"/>
                <w:lang w:val="ru-RU"/>
              </w:rPr>
            </w:pPr>
            <w:r w:rsidRPr="00425F3F">
              <w:rPr>
                <w:rFonts w:ascii="Times New Roman" w:hAnsi="Times New Roman"/>
                <w:b/>
                <w:bCs/>
                <w:spacing w:val="2"/>
                <w:sz w:val="28"/>
                <w:szCs w:val="28"/>
                <w:lang w:val="ru-RU"/>
              </w:rPr>
              <w:t xml:space="preserve">5-1) размер гарантийного </w:t>
            </w:r>
            <w:r w:rsidRPr="00425F3F">
              <w:rPr>
                <w:rFonts w:ascii="Times New Roman" w:hAnsi="Times New Roman"/>
                <w:b/>
                <w:bCs/>
                <w:spacing w:val="2"/>
                <w:sz w:val="28"/>
                <w:szCs w:val="28"/>
                <w:lang w:val="ru-RU"/>
              </w:rPr>
              <w:lastRenderedPageBreak/>
              <w:t>взноса и банко</w:t>
            </w:r>
            <w:r w:rsidR="00FD2B41">
              <w:rPr>
                <w:rFonts w:ascii="Times New Roman" w:hAnsi="Times New Roman"/>
                <w:b/>
                <w:bCs/>
                <w:spacing w:val="2"/>
                <w:sz w:val="28"/>
                <w:szCs w:val="28"/>
                <w:lang w:val="ru-RU"/>
              </w:rPr>
              <w:t>вские реквизиты для его оплаты;</w:t>
            </w:r>
          </w:p>
        </w:tc>
        <w:tc>
          <w:tcPr>
            <w:tcW w:w="4785" w:type="dxa"/>
          </w:tcPr>
          <w:p w14:paraId="0DE57F20" w14:textId="7862034B" w:rsidR="00D24750" w:rsidRPr="00425F3F" w:rsidRDefault="00913473" w:rsidP="00913473">
            <w:pPr>
              <w:keepNext/>
              <w:keepLines/>
              <w:tabs>
                <w:tab w:val="left" w:pos="841"/>
              </w:tabs>
              <w:spacing w:after="0" w:line="240" w:lineRule="auto"/>
              <w:ind w:firstLine="327"/>
              <w:jc w:val="both"/>
              <w:outlineLvl w:val="2"/>
              <w:rPr>
                <w:rStyle w:val="None"/>
                <w:rFonts w:ascii="Times New Roman" w:hAnsi="Times New Roman" w:cs="Times New Roman"/>
                <w:spacing w:val="2"/>
                <w:sz w:val="28"/>
                <w:szCs w:val="28"/>
                <w14:textOutline w14:w="0" w14:cap="flat" w14:cmpd="sng" w14:algn="ctr">
                  <w14:noFill/>
                  <w14:prstDash w14:val="solid"/>
                  <w14:bevel/>
                </w14:textOutline>
              </w:rPr>
            </w:pPr>
            <w:r>
              <w:rPr>
                <w:rStyle w:val="None"/>
                <w:rFonts w:ascii="Times New Roman" w:hAnsi="Times New Roman" w:cs="Times New Roman"/>
                <w:spacing w:val="2"/>
                <w:sz w:val="28"/>
                <w:szCs w:val="28"/>
                <w14:textOutline w14:w="0" w14:cap="flat" w14:cmpd="sng" w14:algn="ctr">
                  <w14:noFill/>
                  <w14:prstDash w14:val="solid"/>
                  <w14:bevel/>
                </w14:textOutline>
              </w:rPr>
              <w:lastRenderedPageBreak/>
              <w:t>В целях предоставления потенциальным участникам исчерпывающей информации для участия в аукционе.</w:t>
            </w:r>
          </w:p>
        </w:tc>
      </w:tr>
      <w:tr w:rsidR="00D24750" w:rsidRPr="00425F3F" w14:paraId="11AAC90A" w14:textId="77777777" w:rsidTr="00065826">
        <w:tc>
          <w:tcPr>
            <w:tcW w:w="836" w:type="dxa"/>
          </w:tcPr>
          <w:p w14:paraId="548B7D2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64E0D41" w14:textId="53030EF3" w:rsidR="00D24750" w:rsidRPr="00425F3F" w:rsidRDefault="00D24750" w:rsidP="00DF4734">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Пункт 5 статьи 95</w:t>
            </w:r>
          </w:p>
        </w:tc>
        <w:tc>
          <w:tcPr>
            <w:tcW w:w="4204" w:type="dxa"/>
          </w:tcPr>
          <w:p w14:paraId="56287191"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7F360345" w14:textId="28FB8EA2"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7B5F2B49" w14:textId="4E2103B6" w:rsidR="00D24750" w:rsidRPr="00FD2B41" w:rsidRDefault="00D24750" w:rsidP="00FD2B41">
            <w:pPr>
              <w:pStyle w:val="15"/>
              <w:ind w:firstLine="327"/>
              <w:jc w:val="both"/>
              <w:rPr>
                <w:rStyle w:val="None"/>
                <w:rFonts w:ascii="Times New Roman" w:hAnsi="Times New Roman" w:cs="Times New Roman"/>
                <w:b/>
                <w:bCs/>
                <w:sz w:val="28"/>
                <w:szCs w:val="28"/>
              </w:rPr>
            </w:pPr>
            <w:r w:rsidRPr="00425F3F">
              <w:rPr>
                <w:rStyle w:val="None"/>
                <w:rFonts w:ascii="Times New Roman" w:hAnsi="Times New Roman" w:cs="Times New Roman"/>
                <w:sz w:val="28"/>
                <w:szCs w:val="28"/>
              </w:rPr>
              <w:t xml:space="preserve">5. Размер взноса за участие в аукционе </w:t>
            </w:r>
            <w:r w:rsidRPr="00425F3F">
              <w:rPr>
                <w:rStyle w:val="None"/>
                <w:rFonts w:ascii="Times New Roman" w:hAnsi="Times New Roman" w:cs="Times New Roman"/>
                <w:bCs/>
                <w:sz w:val="28"/>
                <w:szCs w:val="28"/>
              </w:rPr>
              <w:t>определяется компетентным органом по согласованию с уполномоченным органом, осуществляющим руководство в соответствующих сферах естественных монополий, исходя из стоимости затрат на подготовку, проведение и подведение итогов аукциона.</w:t>
            </w:r>
          </w:p>
        </w:tc>
        <w:tc>
          <w:tcPr>
            <w:tcW w:w="4678" w:type="dxa"/>
          </w:tcPr>
          <w:p w14:paraId="088DA40C"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3CDB1AF4"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42476983" w14:textId="2F3A4EDE" w:rsidR="00D24750" w:rsidRPr="00425F3F" w:rsidRDefault="00D24750" w:rsidP="00DF4734">
            <w:pPr>
              <w:pStyle w:val="aa"/>
              <w:ind w:firstLine="329"/>
              <w:jc w:val="both"/>
              <w:rPr>
                <w:rFonts w:ascii="Times New Roman" w:hAnsi="Times New Roman"/>
                <w:b/>
                <w:spacing w:val="2"/>
                <w:sz w:val="28"/>
                <w:szCs w:val="28"/>
                <w:lang w:val="ru-RU"/>
              </w:rPr>
            </w:pPr>
            <w:r w:rsidRPr="00425F3F">
              <w:rPr>
                <w:rFonts w:ascii="Times New Roman" w:hAnsi="Times New Roman"/>
                <w:b/>
                <w:spacing w:val="2"/>
                <w:sz w:val="28"/>
                <w:szCs w:val="28"/>
                <w:lang w:val="ru-RU"/>
              </w:rPr>
              <w:t>5. Размер взноса за участие в аукционе составляет 100 (сто) месячных расчетных показателей, установленных на момент опубликования компетентным органом извещения о проведении аукциона.</w:t>
            </w:r>
          </w:p>
          <w:p w14:paraId="0D0C83F6" w14:textId="77777777" w:rsidR="00D24750" w:rsidRPr="00425F3F" w:rsidRDefault="00D24750" w:rsidP="00DF4734">
            <w:pPr>
              <w:pStyle w:val="aa"/>
              <w:ind w:firstLine="327"/>
              <w:jc w:val="both"/>
              <w:rPr>
                <w:rStyle w:val="None"/>
                <w:rFonts w:ascii="Times New Roman" w:hAnsi="Times New Roman"/>
                <w:spacing w:val="2"/>
                <w:sz w:val="28"/>
                <w:szCs w:val="28"/>
                <w:lang w:val="ru-RU"/>
              </w:rPr>
            </w:pPr>
          </w:p>
        </w:tc>
        <w:tc>
          <w:tcPr>
            <w:tcW w:w="4785" w:type="dxa"/>
          </w:tcPr>
          <w:p w14:paraId="674684E4" w14:textId="77777777" w:rsidR="00065826" w:rsidRDefault="00065826" w:rsidP="00065826">
            <w:pPr>
              <w:pStyle w:val="aa"/>
              <w:ind w:firstLine="329"/>
              <w:jc w:val="both"/>
              <w:rPr>
                <w:rStyle w:val="None"/>
                <w:rFonts w:ascii="Times New Roman" w:hAnsi="Times New Roman"/>
                <w:sz w:val="28"/>
                <w:szCs w:val="28"/>
                <w:lang w:val="ru-RU"/>
              </w:rPr>
            </w:pPr>
            <w:r w:rsidRPr="00065826">
              <w:rPr>
                <w:rStyle w:val="None"/>
                <w:rFonts w:ascii="Times New Roman" w:hAnsi="Times New Roman"/>
                <w:spacing w:val="2"/>
                <w:sz w:val="28"/>
                <w:szCs w:val="28"/>
                <w14:textOutline w14:w="0" w14:cap="flat" w14:cmpd="sng" w14:algn="ctr">
                  <w14:noFill/>
                  <w14:prstDash w14:val="solid"/>
                  <w14:bevel/>
                </w14:textOutline>
              </w:rPr>
              <w:t xml:space="preserve">В целях определения фиксированного </w:t>
            </w:r>
            <w:r w:rsidRPr="00065826">
              <w:rPr>
                <w:rFonts w:ascii="Times New Roman" w:hAnsi="Times New Roman"/>
                <w:spacing w:val="2"/>
                <w:sz w:val="28"/>
                <w:szCs w:val="28"/>
              </w:rPr>
              <w:t>р</w:t>
            </w:r>
            <w:r w:rsidRPr="00065826">
              <w:rPr>
                <w:rFonts w:ascii="Times New Roman" w:hAnsi="Times New Roman"/>
                <w:spacing w:val="2"/>
                <w:sz w:val="28"/>
                <w:szCs w:val="28"/>
                <w:lang w:val="ru-RU"/>
              </w:rPr>
              <w:t>азмер</w:t>
            </w:r>
            <w:r w:rsidRPr="00065826">
              <w:rPr>
                <w:rFonts w:ascii="Times New Roman" w:hAnsi="Times New Roman"/>
                <w:spacing w:val="2"/>
                <w:sz w:val="28"/>
                <w:szCs w:val="28"/>
              </w:rPr>
              <w:t>а</w:t>
            </w:r>
            <w:r w:rsidRPr="00065826">
              <w:rPr>
                <w:rFonts w:ascii="Times New Roman" w:hAnsi="Times New Roman"/>
                <w:spacing w:val="2"/>
                <w:sz w:val="28"/>
                <w:szCs w:val="28"/>
                <w:lang w:val="ru-RU"/>
              </w:rPr>
              <w:t xml:space="preserve"> взноса за участие в аукционе</w:t>
            </w:r>
            <w:r w:rsidRPr="00065826">
              <w:rPr>
                <w:rFonts w:ascii="Times New Roman" w:hAnsi="Times New Roman"/>
                <w:spacing w:val="2"/>
                <w:sz w:val="28"/>
                <w:szCs w:val="28"/>
              </w:rPr>
              <w:t>.</w:t>
            </w:r>
            <w:r w:rsidRPr="00913473">
              <w:rPr>
                <w:rStyle w:val="None"/>
                <w:rFonts w:ascii="Times New Roman" w:hAnsi="Times New Roman"/>
                <w:sz w:val="28"/>
                <w:szCs w:val="28"/>
              </w:rPr>
              <w:t xml:space="preserve"> </w:t>
            </w:r>
          </w:p>
          <w:p w14:paraId="09CD6DE0" w14:textId="17650D20" w:rsidR="00065826" w:rsidRPr="00065826" w:rsidRDefault="00065826" w:rsidP="00065826">
            <w:pPr>
              <w:pStyle w:val="aa"/>
              <w:ind w:firstLine="329"/>
              <w:jc w:val="both"/>
              <w:rPr>
                <w:rStyle w:val="None"/>
                <w:rFonts w:ascii="Times New Roman" w:hAnsi="Times New Roman"/>
                <w:spacing w:val="2"/>
                <w:sz w:val="28"/>
                <w:szCs w:val="28"/>
                <w:lang w:val="ru-RU"/>
                <w14:textOutline w14:w="0" w14:cap="flat" w14:cmpd="sng" w14:algn="ctr">
                  <w14:noFill/>
                  <w14:prstDash w14:val="solid"/>
                  <w14:bevel/>
                </w14:textOutline>
              </w:rPr>
            </w:pPr>
            <w:r w:rsidRPr="00065826">
              <w:rPr>
                <w:rStyle w:val="None"/>
                <w:rFonts w:ascii="Times New Roman" w:hAnsi="Times New Roman"/>
                <w:spacing w:val="2"/>
                <w:sz w:val="28"/>
                <w:szCs w:val="28"/>
                <w:lang w:val="ru-RU"/>
                <w14:textOutline w14:w="0" w14:cap="flat" w14:cmpd="sng" w14:algn="ctr">
                  <w14:noFill/>
                  <w14:prstDash w14:val="solid"/>
                  <w14:bevel/>
                </w14:textOutline>
              </w:rPr>
              <w:t>Предлагается установить его в размере 100 (сто) месячных расчетных показателей, установленных на момент опубликования компетентным органом извещения о проведении аукциона.</w:t>
            </w:r>
          </w:p>
          <w:p w14:paraId="2C12886A" w14:textId="299C3689" w:rsidR="00065826" w:rsidRPr="00065826" w:rsidRDefault="00065826" w:rsidP="00065826">
            <w:pPr>
              <w:pStyle w:val="15"/>
              <w:ind w:firstLine="329"/>
              <w:contextualSpacing/>
              <w:jc w:val="both"/>
              <w:rPr>
                <w:rStyle w:val="None"/>
                <w:rFonts w:ascii="Times New Roman" w:hAnsi="Times New Roman" w:cs="Times New Roman"/>
                <w:spacing w:val="2"/>
                <w:sz w:val="28"/>
                <w:szCs w:val="28"/>
                <w14:textOutline w14:w="0" w14:cap="flat" w14:cmpd="sng" w14:algn="ctr">
                  <w14:noFill/>
                  <w14:prstDash w14:val="solid"/>
                  <w14:bevel/>
                </w14:textOutline>
              </w:rPr>
            </w:pPr>
          </w:p>
          <w:p w14:paraId="342F3255" w14:textId="119FE6B6" w:rsidR="00D24750" w:rsidRPr="00065826" w:rsidRDefault="00D24750" w:rsidP="00065826">
            <w:pPr>
              <w:keepNext/>
              <w:keepLines/>
              <w:tabs>
                <w:tab w:val="left" w:pos="841"/>
              </w:tabs>
              <w:spacing w:after="0" w:line="240" w:lineRule="auto"/>
              <w:ind w:firstLine="327"/>
              <w:outlineLvl w:val="2"/>
              <w:rPr>
                <w:rStyle w:val="None"/>
                <w:rFonts w:ascii="Times New Roman" w:hAnsi="Times New Roman" w:cs="Times New Roman"/>
                <w:spacing w:val="2"/>
                <w:sz w:val="28"/>
                <w:szCs w:val="28"/>
                <w14:textOutline w14:w="0" w14:cap="flat" w14:cmpd="sng" w14:algn="ctr">
                  <w14:noFill/>
                  <w14:prstDash w14:val="solid"/>
                  <w14:bevel/>
                </w14:textOutline>
              </w:rPr>
            </w:pPr>
          </w:p>
        </w:tc>
      </w:tr>
      <w:tr w:rsidR="00D24750" w:rsidRPr="00065826" w14:paraId="420A06E9" w14:textId="77777777" w:rsidTr="00065826">
        <w:tc>
          <w:tcPr>
            <w:tcW w:w="836" w:type="dxa"/>
          </w:tcPr>
          <w:p w14:paraId="2193F9B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4DEE6F9" w14:textId="137656F0"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Пункт 6 статьи 95</w:t>
            </w:r>
          </w:p>
        </w:tc>
        <w:tc>
          <w:tcPr>
            <w:tcW w:w="4204" w:type="dxa"/>
          </w:tcPr>
          <w:p w14:paraId="50BB6F83"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41B1D626"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383D71FB"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6. Взнос за участие в аукционе оплачивается оператору электронных аукционов на предоставление права недропользования по углеводородам и не подлежит возврату.</w:t>
            </w:r>
          </w:p>
          <w:p w14:paraId="5DC5B63D" w14:textId="156EE102" w:rsidR="00D24750" w:rsidRPr="00425F3F" w:rsidRDefault="00D24750" w:rsidP="00DF4734">
            <w:pPr>
              <w:pStyle w:val="15"/>
              <w:ind w:firstLine="327"/>
              <w:jc w:val="both"/>
              <w:rPr>
                <w:rStyle w:val="None"/>
                <w:rFonts w:ascii="Times New Roman" w:hAnsi="Times New Roman" w:cs="Times New Roman"/>
                <w:b/>
                <w:sz w:val="28"/>
                <w:szCs w:val="28"/>
              </w:rPr>
            </w:pPr>
            <w:r w:rsidRPr="00425F3F">
              <w:rPr>
                <w:rStyle w:val="None"/>
                <w:rFonts w:ascii="Times New Roman" w:hAnsi="Times New Roman" w:cs="Times New Roman"/>
                <w:b/>
                <w:sz w:val="28"/>
                <w:szCs w:val="28"/>
              </w:rPr>
              <w:t>Отсутствует</w:t>
            </w:r>
          </w:p>
          <w:p w14:paraId="364FB8F9" w14:textId="77777777" w:rsidR="00D24750" w:rsidRPr="00425F3F" w:rsidRDefault="00D24750" w:rsidP="001276CB">
            <w:pPr>
              <w:pStyle w:val="15"/>
              <w:ind w:firstLine="327"/>
              <w:jc w:val="both"/>
              <w:rPr>
                <w:rStyle w:val="None"/>
                <w:rFonts w:ascii="Times New Roman" w:hAnsi="Times New Roman" w:cs="Times New Roman"/>
                <w:sz w:val="28"/>
                <w:szCs w:val="28"/>
              </w:rPr>
            </w:pPr>
          </w:p>
        </w:tc>
        <w:tc>
          <w:tcPr>
            <w:tcW w:w="4678" w:type="dxa"/>
          </w:tcPr>
          <w:p w14:paraId="3C47D708"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2B112C3E"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31B0915F" w14:textId="77777777" w:rsidR="00D24750" w:rsidRPr="00425F3F" w:rsidRDefault="00D24750" w:rsidP="002E0F38">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6. Взнос за участие в аукционе оплачивается оператору электронных аукционов на предоставление права недропользования по углеводородам и не подлежит возврату.</w:t>
            </w:r>
          </w:p>
          <w:p w14:paraId="2B77EC1E" w14:textId="63983143" w:rsidR="00D24750" w:rsidRPr="00FD2B41" w:rsidRDefault="00D24750" w:rsidP="00FD2B41">
            <w:pPr>
              <w:pStyle w:val="aa"/>
              <w:ind w:firstLine="329"/>
              <w:jc w:val="both"/>
              <w:rPr>
                <w:rStyle w:val="None"/>
                <w:rFonts w:ascii="Times New Roman" w:eastAsia="Times New Roman" w:hAnsi="Times New Roman"/>
                <w:b/>
                <w:sz w:val="28"/>
                <w:szCs w:val="28"/>
                <w:lang w:val="ru-RU"/>
              </w:rPr>
            </w:pPr>
            <w:r w:rsidRPr="00425F3F">
              <w:rPr>
                <w:rFonts w:ascii="Times New Roman" w:eastAsia="Calibri" w:hAnsi="Times New Roman"/>
                <w:b/>
                <w:bCs/>
                <w:sz w:val="28"/>
                <w:szCs w:val="28"/>
                <w:lang w:val="ru-RU" w:eastAsia="ru-RU"/>
              </w:rPr>
              <w:t xml:space="preserve">Взнос за участие в течение 3 рабочих дней перечисляется оператором электронных аукционов на предоставление </w:t>
            </w:r>
            <w:r w:rsidRPr="00425F3F">
              <w:rPr>
                <w:rFonts w:ascii="Times New Roman" w:eastAsia="Calibri" w:hAnsi="Times New Roman"/>
                <w:b/>
                <w:bCs/>
                <w:sz w:val="28"/>
                <w:szCs w:val="28"/>
                <w:lang w:val="ru-RU" w:eastAsia="ru-RU"/>
              </w:rPr>
              <w:lastRenderedPageBreak/>
              <w:t>права недропользования по углеводородам в доход государства.</w:t>
            </w:r>
          </w:p>
        </w:tc>
        <w:tc>
          <w:tcPr>
            <w:tcW w:w="4785" w:type="dxa"/>
          </w:tcPr>
          <w:p w14:paraId="32AA1590" w14:textId="33E94AB5" w:rsidR="00D24750" w:rsidRPr="00065826" w:rsidRDefault="00065826" w:rsidP="00065826">
            <w:pPr>
              <w:spacing w:after="0" w:line="240" w:lineRule="auto"/>
              <w:ind w:firstLine="327"/>
              <w:jc w:val="both"/>
              <w:rPr>
                <w:rStyle w:val="None"/>
                <w:rFonts w:ascii="Times New Roman" w:hAnsi="Times New Roman" w:cs="Times New Roman"/>
                <w:spacing w:val="2"/>
                <w:sz w:val="28"/>
                <w:szCs w:val="28"/>
                <w14:textOutline w14:w="0" w14:cap="flat" w14:cmpd="sng" w14:algn="ctr">
                  <w14:noFill/>
                  <w14:prstDash w14:val="solid"/>
                  <w14:bevel/>
                </w14:textOutline>
              </w:rPr>
            </w:pPr>
            <w:r w:rsidRPr="00065826">
              <w:rPr>
                <w:rStyle w:val="None"/>
                <w:rFonts w:ascii="Times New Roman" w:hAnsi="Times New Roman" w:cs="Times New Roman"/>
                <w:spacing w:val="2"/>
                <w:sz w:val="28"/>
                <w:szCs w:val="28"/>
                <w14:textOutline w14:w="0" w14:cap="flat" w14:cmpd="sng" w14:algn="ctr">
                  <w14:noFill/>
                  <w14:prstDash w14:val="solid"/>
                  <w14:bevel/>
                </w14:textOutline>
              </w:rPr>
              <w:lastRenderedPageBreak/>
              <w:t xml:space="preserve">В целях </w:t>
            </w:r>
            <w:r>
              <w:rPr>
                <w:rStyle w:val="None"/>
                <w:rFonts w:ascii="Times New Roman" w:hAnsi="Times New Roman" w:cs="Times New Roman"/>
                <w:spacing w:val="2"/>
                <w:sz w:val="28"/>
                <w:szCs w:val="28"/>
                <w14:textOutline w14:w="0" w14:cap="flat" w14:cmpd="sng" w14:algn="ctr">
                  <w14:noFill/>
                  <w14:prstDash w14:val="solid"/>
                  <w14:bevel/>
                </w14:textOutline>
              </w:rPr>
              <w:t xml:space="preserve">законодательной </w:t>
            </w:r>
            <w:r w:rsidRPr="00065826">
              <w:rPr>
                <w:rStyle w:val="None"/>
                <w:rFonts w:ascii="Times New Roman" w:hAnsi="Times New Roman" w:cs="Times New Roman"/>
                <w:spacing w:val="2"/>
                <w:sz w:val="28"/>
                <w:szCs w:val="28"/>
                <w14:textOutline w14:w="0" w14:cap="flat" w14:cmpd="sng" w14:algn="ctr">
                  <w14:noFill/>
                  <w14:prstDash w14:val="solid"/>
                  <w14:bevel/>
                </w14:textOutline>
              </w:rPr>
              <w:t>регламентации срока</w:t>
            </w:r>
            <w:r>
              <w:rPr>
                <w:rStyle w:val="None"/>
                <w:rFonts w:ascii="Times New Roman" w:hAnsi="Times New Roman" w:cs="Times New Roman"/>
                <w:spacing w:val="2"/>
                <w:sz w:val="28"/>
                <w:szCs w:val="28"/>
                <w14:textOutline w14:w="0" w14:cap="flat" w14:cmpd="sng" w14:algn="ctr">
                  <w14:noFill/>
                  <w14:prstDash w14:val="solid"/>
                  <w14:bevel/>
                </w14:textOutline>
              </w:rPr>
              <w:t>,</w:t>
            </w:r>
            <w:r w:rsidRPr="00065826">
              <w:rPr>
                <w:rStyle w:val="None"/>
                <w:rFonts w:ascii="Times New Roman" w:hAnsi="Times New Roman" w:cs="Times New Roman"/>
                <w:spacing w:val="2"/>
                <w:sz w:val="28"/>
                <w:szCs w:val="28"/>
                <w14:textOutline w14:w="0" w14:cap="flat" w14:cmpd="sng" w14:algn="ctr">
                  <w14:noFill/>
                  <w14:prstDash w14:val="solid"/>
                  <w14:bevel/>
                </w14:textOutline>
              </w:rPr>
              <w:t xml:space="preserve"> в течение которого </w:t>
            </w:r>
            <w:r w:rsidRPr="00065826">
              <w:rPr>
                <w:rFonts w:ascii="Times New Roman" w:eastAsia="Calibri" w:hAnsi="Times New Roman"/>
                <w:bCs/>
                <w:sz w:val="28"/>
                <w:szCs w:val="28"/>
                <w:lang w:eastAsia="ru-RU"/>
              </w:rPr>
              <w:t>взнос за участие в аукционе</w:t>
            </w:r>
            <w:r>
              <w:rPr>
                <w:rFonts w:ascii="Times New Roman" w:eastAsia="Calibri" w:hAnsi="Times New Roman"/>
                <w:bCs/>
                <w:sz w:val="28"/>
                <w:szCs w:val="28"/>
                <w:lang w:eastAsia="ru-RU"/>
              </w:rPr>
              <w:t>,</w:t>
            </w:r>
            <w:r w:rsidRPr="00065826">
              <w:rPr>
                <w:rFonts w:ascii="Times New Roman" w:eastAsia="Calibri" w:hAnsi="Times New Roman"/>
                <w:bCs/>
                <w:sz w:val="28"/>
                <w:szCs w:val="28"/>
                <w:lang w:eastAsia="ru-RU"/>
              </w:rPr>
              <w:t xml:space="preserve"> подлежит перечислению оператором электронных аукционов на предоставление права недропользования по углеводородам</w:t>
            </w:r>
            <w:r w:rsidRPr="00425F3F">
              <w:rPr>
                <w:rFonts w:ascii="Times New Roman" w:eastAsia="Calibri" w:hAnsi="Times New Roman"/>
                <w:b/>
                <w:bCs/>
                <w:sz w:val="28"/>
                <w:szCs w:val="28"/>
                <w:lang w:eastAsia="ru-RU"/>
              </w:rPr>
              <w:t xml:space="preserve"> </w:t>
            </w:r>
            <w:r w:rsidRPr="00065826">
              <w:rPr>
                <w:rFonts w:ascii="Times New Roman" w:eastAsia="Calibri" w:hAnsi="Times New Roman"/>
                <w:bCs/>
                <w:sz w:val="28"/>
                <w:szCs w:val="28"/>
                <w:lang w:eastAsia="ru-RU"/>
              </w:rPr>
              <w:t>в доход республиканского бюджета.</w:t>
            </w:r>
          </w:p>
        </w:tc>
      </w:tr>
      <w:tr w:rsidR="00D24750" w:rsidRPr="00425F3F" w14:paraId="43EC27C0" w14:textId="77777777" w:rsidTr="00065826">
        <w:tc>
          <w:tcPr>
            <w:tcW w:w="836" w:type="dxa"/>
          </w:tcPr>
          <w:p w14:paraId="42A8A12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A3BC5C3" w14:textId="4DBA28F8" w:rsidR="00D24750" w:rsidRPr="00425F3F" w:rsidRDefault="00D24750" w:rsidP="00DF4734">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Новый пункт 7 статьи 95</w:t>
            </w:r>
          </w:p>
        </w:tc>
        <w:tc>
          <w:tcPr>
            <w:tcW w:w="4204" w:type="dxa"/>
          </w:tcPr>
          <w:p w14:paraId="035BF471"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79BD4254"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421EAD32" w14:textId="0137FAD3" w:rsidR="00D24750" w:rsidRPr="00425F3F" w:rsidRDefault="00D24750" w:rsidP="00DF4734">
            <w:pPr>
              <w:pStyle w:val="15"/>
              <w:ind w:firstLine="327"/>
              <w:jc w:val="both"/>
              <w:rPr>
                <w:rStyle w:val="None"/>
                <w:rFonts w:ascii="Times New Roman" w:hAnsi="Times New Roman" w:cs="Times New Roman"/>
                <w:b/>
                <w:sz w:val="28"/>
                <w:szCs w:val="28"/>
              </w:rPr>
            </w:pPr>
            <w:r w:rsidRPr="00425F3F">
              <w:rPr>
                <w:rStyle w:val="None"/>
                <w:rFonts w:ascii="Times New Roman" w:hAnsi="Times New Roman" w:cs="Times New Roman"/>
                <w:b/>
                <w:sz w:val="28"/>
                <w:szCs w:val="28"/>
              </w:rPr>
              <w:t>Отсутствует</w:t>
            </w:r>
          </w:p>
        </w:tc>
        <w:tc>
          <w:tcPr>
            <w:tcW w:w="4678" w:type="dxa"/>
          </w:tcPr>
          <w:p w14:paraId="2705009D"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05F5447B" w14:textId="77777777"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7383ACB8" w14:textId="59BAC43F" w:rsidR="00D24750" w:rsidRPr="00425F3F" w:rsidRDefault="00D24750" w:rsidP="00DF4734">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7. Размер гарантийного взноса определяется компетентным органом и составляет:</w:t>
            </w:r>
          </w:p>
          <w:p w14:paraId="1D8616D7" w14:textId="77777777" w:rsidR="00D24750" w:rsidRPr="00425F3F" w:rsidRDefault="00D24750" w:rsidP="00DF4734">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 в случае предоставления права недропользования на разведку и добычу углеводородов – сумму, равную двухкратному размеру стартового размера подписного бонуса, определенного в соответствии с налоговым законодательством Республики Казахстан;</w:t>
            </w:r>
          </w:p>
          <w:p w14:paraId="2DE72B76" w14:textId="75CE248B" w:rsidR="00D24750" w:rsidRPr="00FD2B41" w:rsidRDefault="00D24750" w:rsidP="00FD2B41">
            <w:pPr>
              <w:tabs>
                <w:tab w:val="left" w:pos="1276"/>
                <w:tab w:val="left" w:pos="1418"/>
              </w:tabs>
              <w:spacing w:after="0" w:line="240" w:lineRule="auto"/>
              <w:ind w:firstLine="329"/>
              <w:contextualSpacing/>
              <w:jc w:val="both"/>
              <w:rPr>
                <w:rStyle w:val="None"/>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w:t>
            </w:r>
            <w:r w:rsidR="00FD2B41">
              <w:rPr>
                <w:rFonts w:ascii="Times New Roman" w:eastAsia="Calibri" w:hAnsi="Times New Roman" w:cs="Times New Roman"/>
                <w:b/>
                <w:bCs/>
                <w:sz w:val="28"/>
                <w:szCs w:val="28"/>
                <w:lang w:eastAsia="ru-RU"/>
              </w:rPr>
              <w:t>тельством Республики Казахстан.</w:t>
            </w:r>
          </w:p>
        </w:tc>
        <w:tc>
          <w:tcPr>
            <w:tcW w:w="4785" w:type="dxa"/>
          </w:tcPr>
          <w:p w14:paraId="187B0E9C" w14:textId="7214E5EC" w:rsidR="00D24750" w:rsidRPr="00065826" w:rsidRDefault="00065826" w:rsidP="00065826">
            <w:pPr>
              <w:spacing w:after="0" w:line="240" w:lineRule="auto"/>
              <w:ind w:firstLine="327"/>
              <w:jc w:val="both"/>
              <w:rPr>
                <w:rStyle w:val="None"/>
                <w:rFonts w:ascii="Times New Roman" w:hAnsi="Times New Roman" w:cs="Times New Roman"/>
                <w:spacing w:val="2"/>
                <w:sz w:val="28"/>
                <w:szCs w:val="28"/>
                <w14:textOutline w14:w="0" w14:cap="flat" w14:cmpd="sng" w14:algn="ctr">
                  <w14:noFill/>
                  <w14:prstDash w14:val="solid"/>
                  <w14:bevel/>
                </w14:textOutline>
              </w:rPr>
            </w:pPr>
            <w:r w:rsidRPr="00065826">
              <w:rPr>
                <w:rStyle w:val="None"/>
                <w:rFonts w:ascii="Times New Roman" w:hAnsi="Times New Roman" w:cs="Times New Roman"/>
                <w:spacing w:val="2"/>
                <w:sz w:val="28"/>
                <w:szCs w:val="28"/>
                <w14:textOutline w14:w="0" w14:cap="flat" w14:cmpd="sng" w14:algn="ctr">
                  <w14:noFill/>
                  <w14:prstDash w14:val="solid"/>
                  <w14:bevel/>
                </w14:textOutline>
              </w:rPr>
              <w:t>В целях урегулирования на законодательном уровне порядка исчисления р</w:t>
            </w:r>
            <w:r w:rsidRPr="00065826">
              <w:rPr>
                <w:rFonts w:ascii="Times New Roman" w:eastAsia="Calibri" w:hAnsi="Times New Roman" w:cs="Times New Roman"/>
                <w:bCs/>
                <w:sz w:val="28"/>
                <w:szCs w:val="28"/>
                <w:lang w:eastAsia="ru-RU"/>
              </w:rPr>
              <w:t>азмера гарантийного взноса.</w:t>
            </w:r>
          </w:p>
        </w:tc>
      </w:tr>
      <w:tr w:rsidR="00D24750" w:rsidRPr="00425F3F" w14:paraId="1F90097D" w14:textId="77777777" w:rsidTr="00CD1BCB">
        <w:tc>
          <w:tcPr>
            <w:tcW w:w="836" w:type="dxa"/>
          </w:tcPr>
          <w:p w14:paraId="19B8A10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B0714D0" w14:textId="063D5DDA" w:rsidR="00D24750" w:rsidRPr="00425F3F" w:rsidRDefault="00D24750" w:rsidP="00DF4734">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 xml:space="preserve">Новый пункт 8 </w:t>
            </w:r>
            <w:r w:rsidRPr="00425F3F">
              <w:rPr>
                <w:rFonts w:ascii="Times New Roman" w:hAnsi="Times New Roman" w:cs="Times New Roman"/>
                <w:spacing w:val="2"/>
                <w:sz w:val="28"/>
                <w:szCs w:val="28"/>
                <w:bdr w:val="none" w:sz="0" w:space="0" w:color="auto" w:frame="1"/>
              </w:rPr>
              <w:lastRenderedPageBreak/>
              <w:t>статьи 95</w:t>
            </w:r>
          </w:p>
        </w:tc>
        <w:tc>
          <w:tcPr>
            <w:tcW w:w="4204" w:type="dxa"/>
          </w:tcPr>
          <w:p w14:paraId="51485929" w14:textId="77777777" w:rsidR="00D24750" w:rsidRPr="00425F3F" w:rsidRDefault="00D24750" w:rsidP="00D45C76">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Статья 95. Условия проведения аукциона</w:t>
            </w:r>
          </w:p>
          <w:p w14:paraId="5F914DAA" w14:textId="77777777" w:rsidR="00D24750" w:rsidRPr="00425F3F" w:rsidRDefault="00D24750" w:rsidP="00D45C76">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w:t>
            </w:r>
          </w:p>
          <w:p w14:paraId="39B64608" w14:textId="645D4F71"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b/>
                <w:sz w:val="28"/>
                <w:szCs w:val="28"/>
              </w:rPr>
              <w:t>Отсутствует</w:t>
            </w:r>
          </w:p>
        </w:tc>
        <w:tc>
          <w:tcPr>
            <w:tcW w:w="4678" w:type="dxa"/>
          </w:tcPr>
          <w:p w14:paraId="3FC35414" w14:textId="77777777" w:rsidR="00D24750" w:rsidRPr="00425F3F" w:rsidRDefault="00D24750" w:rsidP="002E0F38">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Статья 95. Условия проведения аукциона</w:t>
            </w:r>
          </w:p>
          <w:p w14:paraId="437D66EC" w14:textId="77777777" w:rsidR="00D24750" w:rsidRPr="00425F3F" w:rsidRDefault="00D24750" w:rsidP="002E0F38">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w:t>
            </w:r>
          </w:p>
          <w:p w14:paraId="7428292A" w14:textId="77777777" w:rsidR="00D24750" w:rsidRPr="00425F3F" w:rsidRDefault="00D24750" w:rsidP="002E0F38">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8. Гарантийный взнос участников аукциона, в приеме заявлений которых отказано компетентным органом по основаниям, предусмотренным настоящим Кодексом, возвращается в течение 3 рабочих дней после подачи заявления на возврат.</w:t>
            </w:r>
          </w:p>
          <w:p w14:paraId="20A96BE9" w14:textId="0715CFAD" w:rsidR="00D24750" w:rsidRPr="00FD2B41" w:rsidRDefault="00D24750" w:rsidP="00FD2B41">
            <w:pPr>
              <w:tabs>
                <w:tab w:val="left" w:pos="1276"/>
                <w:tab w:val="left" w:pos="1418"/>
              </w:tabs>
              <w:spacing w:after="0" w:line="240" w:lineRule="auto"/>
              <w:ind w:firstLine="329"/>
              <w:contextualSpacing/>
              <w:jc w:val="both"/>
              <w:rPr>
                <w:rStyle w:val="None"/>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Заявление на возврат гарантийного взноса подается в адрес оператора электронных аукционов на предоставление права нед</w:t>
            </w:r>
            <w:r w:rsidR="00FD2B41">
              <w:rPr>
                <w:rFonts w:ascii="Times New Roman" w:eastAsia="Calibri" w:hAnsi="Times New Roman" w:cs="Times New Roman"/>
                <w:b/>
                <w:bCs/>
                <w:sz w:val="28"/>
                <w:szCs w:val="28"/>
                <w:lang w:eastAsia="ru-RU"/>
              </w:rPr>
              <w:t>ропользования по углеводородам.</w:t>
            </w:r>
          </w:p>
        </w:tc>
        <w:tc>
          <w:tcPr>
            <w:tcW w:w="4785" w:type="dxa"/>
            <w:vAlign w:val="center"/>
          </w:tcPr>
          <w:p w14:paraId="1E9D9CAB" w14:textId="4EA8669D" w:rsidR="00D24750" w:rsidRPr="00065826" w:rsidRDefault="00065826" w:rsidP="00065826">
            <w:pPr>
              <w:spacing w:after="0" w:line="240" w:lineRule="auto"/>
              <w:ind w:firstLine="327"/>
              <w:jc w:val="both"/>
              <w:rPr>
                <w:rStyle w:val="None"/>
                <w:rFonts w:ascii="Times New Roman" w:hAnsi="Times New Roman" w:cs="Times New Roman"/>
                <w:spacing w:val="2"/>
                <w:sz w:val="28"/>
                <w:szCs w:val="28"/>
                <w14:textOutline w14:w="0" w14:cap="flat" w14:cmpd="sng" w14:algn="ctr">
                  <w14:noFill/>
                  <w14:prstDash w14:val="solid"/>
                  <w14:bevel/>
                </w14:textOutline>
              </w:rPr>
            </w:pPr>
            <w:r w:rsidRPr="00065826">
              <w:rPr>
                <w:rStyle w:val="None"/>
                <w:rFonts w:ascii="Times New Roman" w:hAnsi="Times New Roman" w:cs="Times New Roman"/>
                <w:spacing w:val="2"/>
                <w:sz w:val="28"/>
                <w:szCs w:val="28"/>
                <w14:textOutline w14:w="0" w14:cap="flat" w14:cmpd="sng" w14:algn="ctr">
                  <w14:noFill/>
                  <w14:prstDash w14:val="solid"/>
                  <w14:bevel/>
                </w14:textOutline>
              </w:rPr>
              <w:lastRenderedPageBreak/>
              <w:t xml:space="preserve">В целях </w:t>
            </w:r>
            <w:r>
              <w:rPr>
                <w:rStyle w:val="None"/>
                <w:rFonts w:ascii="Times New Roman" w:hAnsi="Times New Roman" w:cs="Times New Roman"/>
                <w:spacing w:val="2"/>
                <w:sz w:val="28"/>
                <w:szCs w:val="28"/>
                <w14:textOutline w14:w="0" w14:cap="flat" w14:cmpd="sng" w14:algn="ctr">
                  <w14:noFill/>
                  <w14:prstDash w14:val="solid"/>
                  <w14:bevel/>
                </w14:textOutline>
              </w:rPr>
              <w:t>обеспечения</w:t>
            </w:r>
            <w:r w:rsidRPr="00065826">
              <w:rPr>
                <w:rStyle w:val="None"/>
                <w:rFonts w:ascii="Times New Roman" w:hAnsi="Times New Roman" w:cs="Times New Roman"/>
                <w:spacing w:val="2"/>
                <w:sz w:val="28"/>
                <w:szCs w:val="28"/>
                <w14:textOutline w14:w="0" w14:cap="flat" w14:cmpd="sng" w14:algn="ctr">
                  <w14:noFill/>
                  <w14:prstDash w14:val="solid"/>
                  <w14:bevel/>
                </w14:textOutline>
              </w:rPr>
              <w:t xml:space="preserve"> прав </w:t>
            </w:r>
            <w:r w:rsidRPr="00065826">
              <w:rPr>
                <w:rFonts w:ascii="Times New Roman" w:eastAsia="Calibri" w:hAnsi="Times New Roman" w:cs="Times New Roman"/>
                <w:bCs/>
                <w:sz w:val="28"/>
                <w:szCs w:val="28"/>
                <w:lang w:eastAsia="ru-RU"/>
              </w:rPr>
              <w:t>участников аукциона</w:t>
            </w:r>
            <w:r>
              <w:rPr>
                <w:rFonts w:ascii="Times New Roman" w:eastAsia="Calibri" w:hAnsi="Times New Roman" w:cs="Times New Roman"/>
                <w:bCs/>
                <w:sz w:val="28"/>
                <w:szCs w:val="28"/>
                <w:lang w:eastAsia="ru-RU"/>
              </w:rPr>
              <w:t xml:space="preserve">, не допущенных </w:t>
            </w:r>
            <w:r>
              <w:rPr>
                <w:rFonts w:ascii="Times New Roman" w:eastAsia="Calibri" w:hAnsi="Times New Roman" w:cs="Times New Roman"/>
                <w:bCs/>
                <w:sz w:val="28"/>
                <w:szCs w:val="28"/>
                <w:lang w:eastAsia="ru-RU"/>
              </w:rPr>
              <w:lastRenderedPageBreak/>
              <w:t>к участию в конкурсе по причине отказа в приеме заявления,</w:t>
            </w:r>
            <w:r w:rsidRPr="00065826">
              <w:rPr>
                <w:rFonts w:ascii="Times New Roman" w:eastAsia="Calibri" w:hAnsi="Times New Roman" w:cs="Times New Roman"/>
                <w:bCs/>
                <w:sz w:val="28"/>
                <w:szCs w:val="28"/>
                <w:lang w:eastAsia="ru-RU"/>
              </w:rPr>
              <w:t xml:space="preserve"> предлагается на законодательном уровне регламентировать порядок и сроки возврат гарантийного взноса </w:t>
            </w:r>
          </w:p>
        </w:tc>
      </w:tr>
      <w:tr w:rsidR="00D24750" w:rsidRPr="00425F3F" w14:paraId="2E6BD038" w14:textId="77777777" w:rsidTr="00065826">
        <w:tc>
          <w:tcPr>
            <w:tcW w:w="836" w:type="dxa"/>
          </w:tcPr>
          <w:p w14:paraId="5F54FC8A"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A691744" w14:textId="63DC0AE2" w:rsidR="00D24750" w:rsidRPr="00425F3F" w:rsidRDefault="00D24750" w:rsidP="00DF4734">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Новый пункт 9 статьи 95</w:t>
            </w:r>
          </w:p>
        </w:tc>
        <w:tc>
          <w:tcPr>
            <w:tcW w:w="4204" w:type="dxa"/>
          </w:tcPr>
          <w:p w14:paraId="098A0ED4" w14:textId="77777777" w:rsidR="00D24750" w:rsidRPr="00425F3F" w:rsidRDefault="00D24750" w:rsidP="00D45C76">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1067A2BA" w14:textId="77777777" w:rsidR="00D24750" w:rsidRPr="00425F3F" w:rsidRDefault="00D24750" w:rsidP="00D45C76">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0CAE8371" w14:textId="72DA6686"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b/>
                <w:sz w:val="28"/>
                <w:szCs w:val="28"/>
              </w:rPr>
              <w:t>Отсутствует</w:t>
            </w:r>
          </w:p>
        </w:tc>
        <w:tc>
          <w:tcPr>
            <w:tcW w:w="4678" w:type="dxa"/>
          </w:tcPr>
          <w:p w14:paraId="3365E319" w14:textId="77777777" w:rsidR="00D24750" w:rsidRPr="00425F3F" w:rsidRDefault="00D24750" w:rsidP="002E0F38">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66C60F05" w14:textId="77777777" w:rsidR="00D24750" w:rsidRPr="00425F3F" w:rsidRDefault="00D24750" w:rsidP="002E0F38">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2C5B4C75" w14:textId="77777777" w:rsidR="00D24750" w:rsidRPr="00425F3F" w:rsidRDefault="00D24750" w:rsidP="002E0F38">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9.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в течение 3 рабочих дней после </w:t>
            </w:r>
            <w:r w:rsidRPr="00425F3F">
              <w:rPr>
                <w:rFonts w:ascii="Times New Roman" w:eastAsia="Calibri" w:hAnsi="Times New Roman" w:cs="Times New Roman"/>
                <w:b/>
                <w:bCs/>
                <w:sz w:val="28"/>
                <w:szCs w:val="28"/>
                <w:lang w:eastAsia="ru-RU"/>
              </w:rPr>
              <w:lastRenderedPageBreak/>
              <w:t xml:space="preserve">подачи заявления на возврат по итогам аукциона. </w:t>
            </w:r>
          </w:p>
          <w:p w14:paraId="1DF54392" w14:textId="6ACCE4EE" w:rsidR="00D24750" w:rsidRPr="00FD2B41" w:rsidRDefault="00D24750" w:rsidP="00FD2B41">
            <w:pPr>
              <w:tabs>
                <w:tab w:val="left" w:pos="1276"/>
                <w:tab w:val="left" w:pos="1418"/>
              </w:tabs>
              <w:spacing w:after="0" w:line="240" w:lineRule="auto"/>
              <w:ind w:firstLine="329"/>
              <w:contextualSpacing/>
              <w:jc w:val="both"/>
              <w:rPr>
                <w:rStyle w:val="None"/>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tc>
        <w:tc>
          <w:tcPr>
            <w:tcW w:w="4785" w:type="dxa"/>
          </w:tcPr>
          <w:p w14:paraId="40A13882" w14:textId="77777777" w:rsidR="00D24750" w:rsidRDefault="00065826" w:rsidP="00065826">
            <w:pPr>
              <w:spacing w:after="0" w:line="240" w:lineRule="auto"/>
              <w:ind w:firstLine="327"/>
              <w:jc w:val="both"/>
              <w:rPr>
                <w:rFonts w:ascii="Times New Roman" w:eastAsia="Calibri" w:hAnsi="Times New Roman" w:cs="Times New Roman"/>
                <w:bCs/>
                <w:sz w:val="28"/>
                <w:szCs w:val="28"/>
                <w:lang w:eastAsia="ru-RU"/>
              </w:rPr>
            </w:pPr>
            <w:r w:rsidRPr="00065826">
              <w:rPr>
                <w:rStyle w:val="None"/>
                <w:rFonts w:ascii="Times New Roman" w:hAnsi="Times New Roman" w:cs="Times New Roman"/>
                <w:spacing w:val="2"/>
                <w:sz w:val="28"/>
                <w:szCs w:val="28"/>
                <w14:textOutline w14:w="0" w14:cap="flat" w14:cmpd="sng" w14:algn="ctr">
                  <w14:noFill/>
                  <w14:prstDash w14:val="solid"/>
                  <w14:bevel/>
                </w14:textOutline>
              </w:rPr>
              <w:lastRenderedPageBreak/>
              <w:t xml:space="preserve">В целях </w:t>
            </w:r>
            <w:r>
              <w:rPr>
                <w:rStyle w:val="None"/>
                <w:rFonts w:ascii="Times New Roman" w:hAnsi="Times New Roman" w:cs="Times New Roman"/>
                <w:spacing w:val="2"/>
                <w:sz w:val="28"/>
                <w:szCs w:val="28"/>
                <w14:textOutline w14:w="0" w14:cap="flat" w14:cmpd="sng" w14:algn="ctr">
                  <w14:noFill/>
                  <w14:prstDash w14:val="solid"/>
                  <w14:bevel/>
                </w14:textOutline>
              </w:rPr>
              <w:t>обеспечения</w:t>
            </w:r>
            <w:r w:rsidRPr="00065826">
              <w:rPr>
                <w:rStyle w:val="None"/>
                <w:rFonts w:ascii="Times New Roman" w:hAnsi="Times New Roman" w:cs="Times New Roman"/>
                <w:spacing w:val="2"/>
                <w:sz w:val="28"/>
                <w:szCs w:val="28"/>
                <w14:textOutline w14:w="0" w14:cap="flat" w14:cmpd="sng" w14:algn="ctr">
                  <w14:noFill/>
                  <w14:prstDash w14:val="solid"/>
                  <w14:bevel/>
                </w14:textOutline>
              </w:rPr>
              <w:t xml:space="preserve"> прав </w:t>
            </w:r>
            <w:r w:rsidRPr="00065826">
              <w:rPr>
                <w:rFonts w:ascii="Times New Roman" w:eastAsia="Calibri" w:hAnsi="Times New Roman" w:cs="Times New Roman"/>
                <w:bCs/>
                <w:sz w:val="28"/>
                <w:szCs w:val="28"/>
                <w:lang w:eastAsia="ru-RU"/>
              </w:rPr>
              <w:t>участников аукциона</w:t>
            </w:r>
            <w:r>
              <w:rPr>
                <w:rFonts w:ascii="Times New Roman" w:eastAsia="Calibri" w:hAnsi="Times New Roman" w:cs="Times New Roman"/>
                <w:bCs/>
                <w:sz w:val="28"/>
                <w:szCs w:val="28"/>
                <w:lang w:eastAsia="ru-RU"/>
              </w:rPr>
              <w:t xml:space="preserve"> </w:t>
            </w:r>
            <w:r w:rsidRPr="00065826">
              <w:rPr>
                <w:rFonts w:ascii="Times New Roman" w:eastAsia="Calibri" w:hAnsi="Times New Roman" w:cs="Times New Roman"/>
                <w:bCs/>
                <w:sz w:val="28"/>
                <w:szCs w:val="28"/>
                <w:lang w:eastAsia="ru-RU"/>
              </w:rPr>
              <w:t>предлагается на законодательном уровне регламентировать порядок и сроки возврат гарантийного взноса</w:t>
            </w:r>
            <w:r>
              <w:rPr>
                <w:rFonts w:ascii="Times New Roman" w:eastAsia="Calibri" w:hAnsi="Times New Roman" w:cs="Times New Roman"/>
                <w:bCs/>
                <w:sz w:val="28"/>
                <w:szCs w:val="28"/>
                <w:lang w:eastAsia="ru-RU"/>
              </w:rPr>
              <w:t>.</w:t>
            </w:r>
          </w:p>
          <w:p w14:paraId="652DF062" w14:textId="7A0A7300" w:rsidR="00065826" w:rsidRPr="00425F3F" w:rsidRDefault="00065826" w:rsidP="00065826">
            <w:pPr>
              <w:spacing w:after="0" w:line="240" w:lineRule="auto"/>
              <w:ind w:firstLine="327"/>
              <w:jc w:val="both"/>
              <w:rPr>
                <w:rStyle w:val="None"/>
                <w:rFonts w:ascii="Times New Roman" w:hAnsi="Times New Roman" w:cs="Times New Roman"/>
                <w:spacing w:val="2"/>
                <w:sz w:val="28"/>
                <w:szCs w:val="28"/>
                <w14:textOutline w14:w="0" w14:cap="flat" w14:cmpd="sng" w14:algn="ctr">
                  <w14:noFill/>
                  <w14:prstDash w14:val="solid"/>
                  <w14:bevel/>
                </w14:textOutline>
              </w:rPr>
            </w:pPr>
            <w:r w:rsidRPr="00065826">
              <w:rPr>
                <w:rStyle w:val="None"/>
                <w:rFonts w:ascii="Times New Roman" w:hAnsi="Times New Roman" w:cs="Times New Roman"/>
                <w:spacing w:val="2"/>
                <w:sz w:val="28"/>
                <w:szCs w:val="28"/>
                <w14:textOutline w14:w="0" w14:cap="flat" w14:cmpd="sng" w14:algn="ctr">
                  <w14:noFill/>
                  <w14:prstDash w14:val="solid"/>
                  <w14:bevel/>
                </w14:textOutline>
              </w:rPr>
              <w:t>Данное правило не распространяется на победителя аукциона и участника аукциона, предложившего следующий после победителя аукциона наибольший размер подписного бонуса</w:t>
            </w:r>
            <w:r>
              <w:rPr>
                <w:rStyle w:val="None"/>
                <w:rFonts w:ascii="Times New Roman" w:hAnsi="Times New Roman" w:cs="Times New Roman"/>
                <w:spacing w:val="2"/>
                <w:sz w:val="28"/>
                <w:szCs w:val="28"/>
                <w14:textOutline w14:w="0" w14:cap="flat" w14:cmpd="sng" w14:algn="ctr">
                  <w14:noFill/>
                  <w14:prstDash w14:val="solid"/>
                  <w14:bevel/>
                </w14:textOutline>
              </w:rPr>
              <w:t>.</w:t>
            </w:r>
          </w:p>
        </w:tc>
      </w:tr>
      <w:tr w:rsidR="00D24750" w:rsidRPr="00425F3F" w14:paraId="4E4469EE" w14:textId="77777777" w:rsidTr="00065826">
        <w:tc>
          <w:tcPr>
            <w:tcW w:w="836" w:type="dxa"/>
          </w:tcPr>
          <w:p w14:paraId="4AA97370" w14:textId="04019EFC"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1BE72AB" w14:textId="2E9626CB" w:rsidR="00D24750" w:rsidRPr="00425F3F" w:rsidRDefault="00D24750" w:rsidP="002E0F38">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Новый пункт 10 статьи 95</w:t>
            </w:r>
          </w:p>
        </w:tc>
        <w:tc>
          <w:tcPr>
            <w:tcW w:w="4204" w:type="dxa"/>
          </w:tcPr>
          <w:p w14:paraId="7457D4A3" w14:textId="77777777" w:rsidR="00D24750" w:rsidRPr="00425F3F" w:rsidRDefault="00D24750" w:rsidP="00D45C76">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68856C52" w14:textId="77777777" w:rsidR="00D24750" w:rsidRPr="00425F3F" w:rsidRDefault="00D24750" w:rsidP="00D45C76">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6241E1EF" w14:textId="61997069"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b/>
                <w:sz w:val="28"/>
                <w:szCs w:val="28"/>
              </w:rPr>
              <w:t>Отсутствует</w:t>
            </w:r>
          </w:p>
        </w:tc>
        <w:tc>
          <w:tcPr>
            <w:tcW w:w="4678" w:type="dxa"/>
          </w:tcPr>
          <w:p w14:paraId="147C441A" w14:textId="77777777" w:rsidR="00D24750" w:rsidRPr="00425F3F" w:rsidRDefault="00D24750" w:rsidP="002E0F38">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7E4D5190" w14:textId="77777777" w:rsidR="00D24750" w:rsidRPr="00425F3F" w:rsidRDefault="00D24750" w:rsidP="002E0F38">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74C788DA" w14:textId="77777777" w:rsidR="00D24750" w:rsidRPr="00425F3F" w:rsidRDefault="00D24750" w:rsidP="002E0F38">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10.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3 рабочих дней после подачи заявления на возврат при условии выполнения победителем аукциона требований, предусмотренных пунктом 3 статьи 100 настоящего Кодекса.</w:t>
            </w:r>
          </w:p>
          <w:p w14:paraId="14858989" w14:textId="6F627F94" w:rsidR="00D24750" w:rsidRPr="00FD2B41" w:rsidRDefault="00D24750" w:rsidP="00FD2B41">
            <w:pPr>
              <w:tabs>
                <w:tab w:val="left" w:pos="1276"/>
                <w:tab w:val="left" w:pos="1418"/>
              </w:tabs>
              <w:spacing w:after="0" w:line="240" w:lineRule="auto"/>
              <w:ind w:firstLine="329"/>
              <w:contextualSpacing/>
              <w:jc w:val="both"/>
              <w:rPr>
                <w:rStyle w:val="None"/>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О выполнении победителем аукциона требований, предусмотренных пунктом 3 статьи 100 настоящего Кодекса, компетентный орган </w:t>
            </w:r>
            <w:r w:rsidRPr="00425F3F">
              <w:rPr>
                <w:rFonts w:ascii="Times New Roman" w:eastAsia="Calibri" w:hAnsi="Times New Roman" w:cs="Times New Roman"/>
                <w:b/>
                <w:bCs/>
                <w:sz w:val="28"/>
                <w:szCs w:val="28"/>
                <w:lang w:eastAsia="ru-RU"/>
              </w:rPr>
              <w:lastRenderedPageBreak/>
              <w:t>незамедлительно уведомляет участника аукциона, предложившего следующий после победителя аукциона наибольший</w:t>
            </w:r>
            <w:r w:rsidRPr="00425F3F">
              <w:rPr>
                <w:rFonts w:ascii="Times New Roman" w:eastAsia="Calibri" w:hAnsi="Times New Roman" w:cs="Times New Roman"/>
                <w:bCs/>
                <w:sz w:val="28"/>
                <w:szCs w:val="28"/>
                <w:lang w:eastAsia="ru-RU"/>
              </w:rPr>
              <w:t xml:space="preserve"> </w:t>
            </w:r>
            <w:r w:rsidR="00FD2B41">
              <w:rPr>
                <w:rFonts w:ascii="Times New Roman" w:eastAsia="Calibri" w:hAnsi="Times New Roman" w:cs="Times New Roman"/>
                <w:b/>
                <w:bCs/>
                <w:sz w:val="28"/>
                <w:szCs w:val="28"/>
                <w:lang w:eastAsia="ru-RU"/>
              </w:rPr>
              <w:t>размер подписного бонуса.</w:t>
            </w:r>
          </w:p>
        </w:tc>
        <w:tc>
          <w:tcPr>
            <w:tcW w:w="4785" w:type="dxa"/>
          </w:tcPr>
          <w:p w14:paraId="72B356DE" w14:textId="0AA972E3" w:rsidR="00065826" w:rsidRDefault="00065826" w:rsidP="00065826">
            <w:pPr>
              <w:spacing w:after="0" w:line="240" w:lineRule="auto"/>
              <w:ind w:firstLine="327"/>
              <w:jc w:val="both"/>
              <w:rPr>
                <w:rStyle w:val="None"/>
                <w:rFonts w:ascii="Times New Roman" w:hAnsi="Times New Roman" w:cs="Times New Roman"/>
                <w:spacing w:val="2"/>
                <w:sz w:val="28"/>
                <w:szCs w:val="28"/>
                <w14:textOutline w14:w="0" w14:cap="flat" w14:cmpd="sng" w14:algn="ctr">
                  <w14:noFill/>
                  <w14:prstDash w14:val="solid"/>
                  <w14:bevel/>
                </w14:textOutline>
              </w:rPr>
            </w:pPr>
            <w:r w:rsidRPr="00065826">
              <w:rPr>
                <w:rStyle w:val="None"/>
                <w:rFonts w:ascii="Times New Roman" w:hAnsi="Times New Roman" w:cs="Times New Roman"/>
                <w:spacing w:val="2"/>
                <w:sz w:val="28"/>
                <w:szCs w:val="28"/>
                <w14:textOutline w14:w="0" w14:cap="flat" w14:cmpd="sng" w14:algn="ctr">
                  <w14:noFill/>
                  <w14:prstDash w14:val="solid"/>
                  <w14:bevel/>
                </w14:textOutline>
              </w:rPr>
              <w:lastRenderedPageBreak/>
              <w:t xml:space="preserve">В целях </w:t>
            </w:r>
            <w:r>
              <w:rPr>
                <w:rStyle w:val="None"/>
                <w:rFonts w:ascii="Times New Roman" w:hAnsi="Times New Roman" w:cs="Times New Roman"/>
                <w:spacing w:val="2"/>
                <w:sz w:val="28"/>
                <w:szCs w:val="28"/>
                <w14:textOutline w14:w="0" w14:cap="flat" w14:cmpd="sng" w14:algn="ctr">
                  <w14:noFill/>
                  <w14:prstDash w14:val="solid"/>
                  <w14:bevel/>
                </w14:textOutline>
              </w:rPr>
              <w:t>обеспечения</w:t>
            </w:r>
            <w:r w:rsidRPr="00065826">
              <w:rPr>
                <w:rStyle w:val="None"/>
                <w:rFonts w:ascii="Times New Roman" w:hAnsi="Times New Roman" w:cs="Times New Roman"/>
                <w:spacing w:val="2"/>
                <w:sz w:val="28"/>
                <w:szCs w:val="28"/>
                <w14:textOutline w14:w="0" w14:cap="flat" w14:cmpd="sng" w14:algn="ctr">
                  <w14:noFill/>
                  <w14:prstDash w14:val="solid"/>
                  <w14:bevel/>
                </w14:textOutline>
              </w:rPr>
              <w:t xml:space="preserve"> прав </w:t>
            </w:r>
            <w:r w:rsidRPr="00065826">
              <w:rPr>
                <w:rFonts w:ascii="Times New Roman" w:eastAsia="Calibri" w:hAnsi="Times New Roman" w:cs="Times New Roman"/>
                <w:bCs/>
                <w:sz w:val="28"/>
                <w:szCs w:val="28"/>
                <w:lang w:eastAsia="ru-RU"/>
              </w:rPr>
              <w:t>участников аукциона</w:t>
            </w:r>
            <w:r>
              <w:rPr>
                <w:rFonts w:ascii="Times New Roman" w:eastAsia="Calibri" w:hAnsi="Times New Roman" w:cs="Times New Roman"/>
                <w:bCs/>
                <w:sz w:val="28"/>
                <w:szCs w:val="28"/>
                <w:lang w:eastAsia="ru-RU"/>
              </w:rPr>
              <w:t xml:space="preserve"> </w:t>
            </w:r>
            <w:r w:rsidRPr="00065826">
              <w:rPr>
                <w:rFonts w:ascii="Times New Roman" w:eastAsia="Calibri" w:hAnsi="Times New Roman" w:cs="Times New Roman"/>
                <w:bCs/>
                <w:sz w:val="28"/>
                <w:szCs w:val="28"/>
                <w:lang w:eastAsia="ru-RU"/>
              </w:rPr>
              <w:t xml:space="preserve">предлагается на законодательном уровне регламентировать порядок и сроки </w:t>
            </w:r>
            <w:r w:rsidRPr="00065826">
              <w:rPr>
                <w:rStyle w:val="None"/>
                <w:rFonts w:ascii="Times New Roman" w:hAnsi="Times New Roman" w:cs="Times New Roman"/>
                <w:spacing w:val="2"/>
                <w:sz w:val="28"/>
                <w:szCs w:val="28"/>
                <w14:textOutline w14:w="0" w14:cap="flat" w14:cmpd="sng" w14:algn="ctr">
                  <w14:noFill/>
                  <w14:prstDash w14:val="solid"/>
                  <w14:bevel/>
                </w14:textOutline>
              </w:rPr>
              <w:t>возврат гарантийного взноса победителя аукциона, участника аукциона, предложившего следующий после победителя аукциона наиб</w:t>
            </w:r>
            <w:r>
              <w:rPr>
                <w:rStyle w:val="None"/>
                <w:rFonts w:ascii="Times New Roman" w:hAnsi="Times New Roman" w:cs="Times New Roman"/>
                <w:spacing w:val="2"/>
                <w:sz w:val="28"/>
                <w:szCs w:val="28"/>
                <w14:textOutline w14:w="0" w14:cap="flat" w14:cmpd="sng" w14:algn="ctr">
                  <w14:noFill/>
                  <w14:prstDash w14:val="solid"/>
                  <w14:bevel/>
                </w14:textOutline>
              </w:rPr>
              <w:t>ольший размер подписного бонуса.</w:t>
            </w:r>
          </w:p>
          <w:p w14:paraId="21A92803" w14:textId="1156FCC7" w:rsidR="00065826" w:rsidRDefault="00065826" w:rsidP="00065826">
            <w:pPr>
              <w:spacing w:after="0" w:line="240" w:lineRule="auto"/>
              <w:ind w:firstLine="327"/>
              <w:jc w:val="both"/>
              <w:rPr>
                <w:rFonts w:ascii="Times New Roman" w:eastAsia="Calibri" w:hAnsi="Times New Roman" w:cs="Times New Roman"/>
                <w:bCs/>
                <w:sz w:val="28"/>
                <w:szCs w:val="28"/>
                <w:lang w:eastAsia="ru-RU"/>
              </w:rPr>
            </w:pPr>
            <w:r>
              <w:rPr>
                <w:rStyle w:val="None"/>
                <w:rFonts w:ascii="Times New Roman" w:hAnsi="Times New Roman" w:cs="Times New Roman"/>
                <w:spacing w:val="2"/>
                <w:sz w:val="28"/>
                <w:szCs w:val="28"/>
                <w14:textOutline w14:w="0" w14:cap="flat" w14:cmpd="sng" w14:algn="ctr">
                  <w14:noFill/>
                  <w14:prstDash w14:val="solid"/>
                  <w14:bevel/>
                </w14:textOutline>
              </w:rPr>
              <w:t xml:space="preserve">При этом гарантийный взнос победителя аукциона подлежит возврату при условии </w:t>
            </w:r>
            <w:r w:rsidR="009C3B2C">
              <w:rPr>
                <w:rStyle w:val="None"/>
                <w:rFonts w:ascii="Times New Roman" w:hAnsi="Times New Roman" w:cs="Times New Roman"/>
                <w:spacing w:val="2"/>
                <w:sz w:val="28"/>
                <w:szCs w:val="28"/>
                <w14:textOutline w14:w="0" w14:cap="flat" w14:cmpd="sng" w14:algn="ctr">
                  <w14:noFill/>
                  <w14:prstDash w14:val="solid"/>
                  <w14:bevel/>
                </w14:textOutline>
              </w:rPr>
              <w:t>выполнения им соответствующих требований.</w:t>
            </w:r>
          </w:p>
          <w:p w14:paraId="61F9FBF9" w14:textId="77777777" w:rsidR="00D24750" w:rsidRPr="00425F3F" w:rsidRDefault="00D24750" w:rsidP="00065826">
            <w:pPr>
              <w:spacing w:after="0" w:line="240" w:lineRule="auto"/>
              <w:ind w:firstLine="327"/>
              <w:jc w:val="both"/>
              <w:rPr>
                <w:rStyle w:val="None"/>
                <w:rFonts w:ascii="Times New Roman" w:hAnsi="Times New Roman" w:cs="Times New Roman"/>
                <w:spacing w:val="2"/>
                <w:sz w:val="28"/>
                <w:szCs w:val="28"/>
                <w14:textOutline w14:w="0" w14:cap="flat" w14:cmpd="sng" w14:algn="ctr">
                  <w14:noFill/>
                  <w14:prstDash w14:val="solid"/>
                  <w14:bevel/>
                </w14:textOutline>
              </w:rPr>
            </w:pPr>
          </w:p>
        </w:tc>
      </w:tr>
      <w:tr w:rsidR="00D24750" w:rsidRPr="00425F3F" w14:paraId="40244605" w14:textId="77777777" w:rsidTr="009C3B2C">
        <w:tc>
          <w:tcPr>
            <w:tcW w:w="836" w:type="dxa"/>
          </w:tcPr>
          <w:p w14:paraId="7D5C641D" w14:textId="7170C1BF"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C79A28C" w14:textId="2919BFED" w:rsidR="00D24750" w:rsidRPr="00425F3F" w:rsidRDefault="00D24750" w:rsidP="00DF4734">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Новый пункт 11 статьи 95</w:t>
            </w:r>
          </w:p>
        </w:tc>
        <w:tc>
          <w:tcPr>
            <w:tcW w:w="4204" w:type="dxa"/>
          </w:tcPr>
          <w:p w14:paraId="70E719FA" w14:textId="77777777" w:rsidR="00D24750" w:rsidRPr="00425F3F" w:rsidRDefault="00D24750" w:rsidP="00D45C76">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6CDC7A69" w14:textId="77777777" w:rsidR="00D24750" w:rsidRPr="00425F3F" w:rsidRDefault="00D24750" w:rsidP="00D45C76">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415DB1FF" w14:textId="6151123E" w:rsidR="00D24750" w:rsidRPr="00425F3F" w:rsidRDefault="00D24750" w:rsidP="00DF4734">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b/>
                <w:sz w:val="28"/>
                <w:szCs w:val="28"/>
              </w:rPr>
              <w:t>Отсутствует</w:t>
            </w:r>
          </w:p>
        </w:tc>
        <w:tc>
          <w:tcPr>
            <w:tcW w:w="4678" w:type="dxa"/>
          </w:tcPr>
          <w:p w14:paraId="6032AFA8" w14:textId="77777777" w:rsidR="00D24750" w:rsidRPr="00425F3F" w:rsidRDefault="00D24750" w:rsidP="002E0F38">
            <w:pPr>
              <w:pStyle w:val="15"/>
              <w:ind w:firstLine="329"/>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95. Условия проведения аукциона</w:t>
            </w:r>
          </w:p>
          <w:p w14:paraId="13899FCB" w14:textId="77777777" w:rsidR="00D24750" w:rsidRPr="00425F3F" w:rsidRDefault="00D24750" w:rsidP="002E0F38">
            <w:pPr>
              <w:pStyle w:val="15"/>
              <w:ind w:firstLine="329"/>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1155B0E2" w14:textId="77777777" w:rsidR="00D24750" w:rsidRPr="00425F3F" w:rsidRDefault="00D24750" w:rsidP="002E0F38">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11. При невыполнении победителем аукциона требований, предусмотренных пунктом 3 статьи 100 настоящего Кодекса, гарантийный взнос ему не возвращается и в течение 3 рабочих дней обращается в доход государства. В этом случае:</w:t>
            </w:r>
          </w:p>
          <w:p w14:paraId="1F6F79DD" w14:textId="77777777" w:rsidR="00D24750" w:rsidRPr="00425F3F" w:rsidRDefault="00D24750" w:rsidP="002E0F38">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 при невыполнении требований, предусмотренных пунктами 3 и 5 статьи 100 настоящего Кодекса, участником аукциона, предложившим следующий после победителя аукциона наибольший размер подписного бонуса, гарантийный взнос ему также не возвращается и в течение 3 рабочих дней обращается в доход государства;</w:t>
            </w:r>
          </w:p>
          <w:p w14:paraId="42825502" w14:textId="12A2C9C3" w:rsidR="00D24750" w:rsidRPr="00425F3F" w:rsidRDefault="00D24750" w:rsidP="002E0F38">
            <w:pPr>
              <w:pStyle w:val="15"/>
              <w:ind w:firstLine="329"/>
              <w:jc w:val="both"/>
              <w:rPr>
                <w:rStyle w:val="None"/>
                <w:rFonts w:ascii="Times New Roman" w:hAnsi="Times New Roman" w:cs="Times New Roman"/>
                <w:sz w:val="28"/>
                <w:szCs w:val="28"/>
              </w:rPr>
            </w:pPr>
            <w:r w:rsidRPr="00425F3F">
              <w:rPr>
                <w:rFonts w:ascii="Times New Roman" w:hAnsi="Times New Roman" w:cs="Times New Roman"/>
                <w:b/>
                <w:bCs/>
                <w:sz w:val="28"/>
                <w:szCs w:val="28"/>
              </w:rPr>
              <w:t xml:space="preserve">2) при выполнении требований, предусмотренных пунктами 3 и 5 </w:t>
            </w:r>
            <w:r w:rsidRPr="00425F3F">
              <w:rPr>
                <w:rFonts w:ascii="Times New Roman" w:hAnsi="Times New Roman" w:cs="Times New Roman"/>
                <w:b/>
                <w:bCs/>
                <w:sz w:val="28"/>
                <w:szCs w:val="28"/>
              </w:rPr>
              <w:lastRenderedPageBreak/>
              <w:t>статьи 100 настоящего Кодекса, участником аукциона, предложившим следующий после победителя аукциона наибольший размер подписного бонуса, гарантийный взнос ему возвращается в течение 3 рабочих дней после подачи заявления на возврат.</w:t>
            </w:r>
          </w:p>
        </w:tc>
        <w:tc>
          <w:tcPr>
            <w:tcW w:w="4785" w:type="dxa"/>
          </w:tcPr>
          <w:p w14:paraId="1D04119C" w14:textId="72B03448" w:rsidR="00D24750" w:rsidRPr="00425F3F" w:rsidRDefault="009C3B2C" w:rsidP="009C3B2C">
            <w:pPr>
              <w:spacing w:after="0" w:line="240" w:lineRule="auto"/>
              <w:ind w:firstLine="327"/>
              <w:jc w:val="both"/>
              <w:rPr>
                <w:rStyle w:val="None"/>
                <w:rFonts w:ascii="Times New Roman" w:hAnsi="Times New Roman" w:cs="Times New Roman"/>
                <w:spacing w:val="2"/>
                <w:sz w:val="28"/>
                <w:szCs w:val="28"/>
                <w14:textOutline w14:w="0" w14:cap="flat" w14:cmpd="sng" w14:algn="ctr">
                  <w14:noFill/>
                  <w14:prstDash w14:val="solid"/>
                  <w14:bevel/>
                </w14:textOutline>
              </w:rPr>
            </w:pPr>
            <w:r>
              <w:rPr>
                <w:rStyle w:val="None"/>
                <w:rFonts w:ascii="Times New Roman" w:hAnsi="Times New Roman" w:cs="Times New Roman"/>
                <w:spacing w:val="2"/>
                <w:sz w:val="28"/>
                <w:szCs w:val="28"/>
                <w14:textOutline w14:w="0" w14:cap="flat" w14:cmpd="sng" w14:algn="ctr">
                  <w14:noFill/>
                  <w14:prstDash w14:val="solid"/>
                  <w14:bevel/>
                </w14:textOutline>
              </w:rPr>
              <w:lastRenderedPageBreak/>
              <w:t xml:space="preserve">В целях регламентации на законодательном уровне последствий неисполнения требований победителем аукциона либо в случае его отказана, </w:t>
            </w:r>
            <w:r w:rsidRPr="009C3B2C">
              <w:rPr>
                <w:rStyle w:val="None"/>
                <w:rFonts w:ascii="Times New Roman" w:hAnsi="Times New Roman" w:cs="Times New Roman"/>
                <w:spacing w:val="2"/>
                <w:sz w:val="28"/>
                <w:szCs w:val="28"/>
                <w14:textOutline w14:w="0" w14:cap="flat" w14:cmpd="sng" w14:algn="ctr">
                  <w14:noFill/>
                  <w14:prstDash w14:val="solid"/>
                  <w14:bevel/>
                </w14:textOutline>
              </w:rPr>
              <w:t>участником аукциона, предложившим следующий после победителя аукциона наибольший размер подписного бонуса.</w:t>
            </w:r>
          </w:p>
        </w:tc>
      </w:tr>
      <w:tr w:rsidR="00D24750" w:rsidRPr="00425F3F" w14:paraId="07841E67" w14:textId="77777777" w:rsidTr="00CD1BCB">
        <w:tc>
          <w:tcPr>
            <w:tcW w:w="836" w:type="dxa"/>
          </w:tcPr>
          <w:p w14:paraId="114AC5B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C8F1A32" w14:textId="4AC8D028" w:rsidR="00D24750" w:rsidRPr="00425F3F" w:rsidRDefault="00D24750" w:rsidP="00D45C76">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Пункт 1 статьи 96</w:t>
            </w:r>
          </w:p>
        </w:tc>
        <w:tc>
          <w:tcPr>
            <w:tcW w:w="4204" w:type="dxa"/>
          </w:tcPr>
          <w:p w14:paraId="18ECFCE2"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96. Заявление на участие в аукционе</w:t>
            </w:r>
          </w:p>
          <w:p w14:paraId="56AE225F"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 xml:space="preserve">1. Лицо, заинтересованное в участии в аукционе на предоставление права недропользования по углеводородам, направляет в компетентный орган заявление в </w:t>
            </w:r>
            <w:r w:rsidRPr="00425F3F">
              <w:rPr>
                <w:rStyle w:val="None"/>
                <w:b/>
                <w:bCs/>
                <w:spacing w:val="1"/>
                <w:sz w:val="28"/>
                <w:szCs w:val="28"/>
              </w:rPr>
              <w:t>соответствии с требованиями, установленными настоящим Кодексом.</w:t>
            </w:r>
          </w:p>
          <w:p w14:paraId="38B1BF53" w14:textId="54DABBE4" w:rsidR="00D24750" w:rsidRPr="00425F3F" w:rsidRDefault="00D24750" w:rsidP="001276CB">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b/>
                <w:sz w:val="28"/>
                <w:szCs w:val="28"/>
              </w:rPr>
              <w:t xml:space="preserve"> </w:t>
            </w:r>
          </w:p>
        </w:tc>
        <w:tc>
          <w:tcPr>
            <w:tcW w:w="4678" w:type="dxa"/>
          </w:tcPr>
          <w:p w14:paraId="1605A31B"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Статья 96. Заявление на участие в аукционе</w:t>
            </w:r>
          </w:p>
          <w:p w14:paraId="73366001" w14:textId="30C53D90" w:rsidR="00D24750" w:rsidRPr="00FD2B41" w:rsidRDefault="00D24750" w:rsidP="00FD2B41">
            <w:pPr>
              <w:pStyle w:val="a8"/>
              <w:shd w:val="clear" w:color="auto" w:fill="FFFFFF"/>
              <w:spacing w:before="0" w:beforeAutospacing="0" w:after="0" w:afterAutospacing="0"/>
              <w:ind w:firstLine="327"/>
              <w:jc w:val="both"/>
              <w:rPr>
                <w:rStyle w:val="None"/>
                <w:b/>
                <w:sz w:val="28"/>
                <w:szCs w:val="28"/>
              </w:rPr>
            </w:pPr>
            <w:r w:rsidRPr="00425F3F">
              <w:rPr>
                <w:rStyle w:val="None"/>
                <w:sz w:val="28"/>
                <w:szCs w:val="28"/>
              </w:rPr>
              <w:t xml:space="preserve">1. Лицо, заинтересованное в участии в аукционе на предоставление права недропользования по углеводородам, направляет в компетентный орган </w:t>
            </w:r>
            <w:r w:rsidRPr="00425F3F">
              <w:rPr>
                <w:rStyle w:val="None"/>
                <w:b/>
                <w:sz w:val="28"/>
                <w:szCs w:val="28"/>
              </w:rPr>
              <w:t xml:space="preserve">заявление </w:t>
            </w:r>
            <w:r w:rsidRPr="00425F3F">
              <w:rPr>
                <w:rStyle w:val="None"/>
                <w:b/>
                <w:bCs/>
                <w:sz w:val="28"/>
                <w:szCs w:val="28"/>
              </w:rPr>
              <w:t>в форме электронного документа,</w:t>
            </w:r>
            <w:r w:rsidRPr="00425F3F">
              <w:rPr>
                <w:rStyle w:val="None"/>
                <w:bCs/>
                <w:sz w:val="28"/>
                <w:szCs w:val="28"/>
              </w:rPr>
              <w:t xml:space="preserve"> </w:t>
            </w:r>
            <w:r w:rsidRPr="00425F3F">
              <w:rPr>
                <w:rStyle w:val="None"/>
                <w:b/>
                <w:bCs/>
                <w:sz w:val="28"/>
                <w:szCs w:val="28"/>
              </w:rPr>
              <w:t>удостоверенного электронной цифровой подписью, посредством объекта информатизации оператора электронных аукционов.</w:t>
            </w:r>
          </w:p>
        </w:tc>
        <w:tc>
          <w:tcPr>
            <w:tcW w:w="4785" w:type="dxa"/>
            <w:vAlign w:val="center"/>
          </w:tcPr>
          <w:p w14:paraId="080DFA95" w14:textId="30F0CEB9" w:rsidR="00D24750" w:rsidRPr="00425F3F" w:rsidRDefault="009C3B2C" w:rsidP="001276CB">
            <w:pPr>
              <w:pStyle w:val="15"/>
              <w:ind w:firstLine="327"/>
              <w:jc w:val="both"/>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8"/>
                <w:szCs w:val="28"/>
              </w:rPr>
              <w:t>В целях внедрения электронного формата проведения аукциона.</w:t>
            </w:r>
          </w:p>
          <w:p w14:paraId="1B52CF1E"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52E07316"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07ABEDE2"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69D1B73D"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2D6F8B95"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2B4AA69A"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69E622C2"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3CD04AE3"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1DD5BB36"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2B7BCACE"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754EF515" w14:textId="77777777" w:rsidR="00D24750" w:rsidRPr="00425F3F" w:rsidRDefault="00D24750" w:rsidP="00A851EF">
            <w:pPr>
              <w:pStyle w:val="15"/>
              <w:jc w:val="both"/>
              <w:rPr>
                <w:rStyle w:val="None"/>
                <w:rFonts w:ascii="Times New Roman" w:eastAsia="Times New Roman" w:hAnsi="Times New Roman" w:cs="Times New Roman"/>
                <w:sz w:val="28"/>
                <w:szCs w:val="28"/>
              </w:rPr>
            </w:pPr>
          </w:p>
          <w:p w14:paraId="711D2E3F" w14:textId="77777777" w:rsidR="00D24750" w:rsidRPr="00425F3F" w:rsidRDefault="00D24750" w:rsidP="001276CB">
            <w:pPr>
              <w:spacing w:after="0" w:line="240" w:lineRule="auto"/>
              <w:ind w:firstLine="327"/>
              <w:jc w:val="both"/>
              <w:rPr>
                <w:rStyle w:val="None"/>
                <w:rFonts w:ascii="Times New Roman" w:hAnsi="Times New Roman" w:cs="Times New Roman"/>
                <w:spacing w:val="2"/>
                <w:sz w:val="28"/>
                <w:szCs w:val="28"/>
                <w14:textOutline w14:w="0" w14:cap="flat" w14:cmpd="sng" w14:algn="ctr">
                  <w14:noFill/>
                  <w14:prstDash w14:val="solid"/>
                  <w14:bevel/>
                </w14:textOutline>
              </w:rPr>
            </w:pPr>
          </w:p>
        </w:tc>
      </w:tr>
      <w:tr w:rsidR="00D24750" w:rsidRPr="00425F3F" w14:paraId="64A83932" w14:textId="77777777" w:rsidTr="009C3B2C">
        <w:tc>
          <w:tcPr>
            <w:tcW w:w="836" w:type="dxa"/>
          </w:tcPr>
          <w:p w14:paraId="7794651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2F7EEB1" w14:textId="376CC006"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 xml:space="preserve">Подпункт 2) пункта 2 статьи 96 </w:t>
            </w:r>
          </w:p>
        </w:tc>
        <w:tc>
          <w:tcPr>
            <w:tcW w:w="4204" w:type="dxa"/>
          </w:tcPr>
          <w:p w14:paraId="44FEBFB9"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96. Заявление на участие в аукционе</w:t>
            </w:r>
          </w:p>
          <w:p w14:paraId="7C0DF585" w14:textId="144E9011"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3E90DCF0"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2. Заявление на участие в аукционе должно содержать:</w:t>
            </w:r>
          </w:p>
          <w:p w14:paraId="5678B323" w14:textId="40B55180"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6F7D1849"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lastRenderedPageBreak/>
              <w:t xml:space="preserve">2)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w:t>
            </w:r>
            <w:r w:rsidRPr="00425F3F">
              <w:rPr>
                <w:rStyle w:val="None"/>
                <w:bCs/>
                <w:spacing w:val="1"/>
                <w:sz w:val="28"/>
                <w:szCs w:val="28"/>
              </w:rPr>
              <w:t>государства</w:t>
            </w:r>
            <w:r w:rsidRPr="00425F3F">
              <w:rPr>
                <w:rStyle w:val="None"/>
                <w:spacing w:val="1"/>
                <w:sz w:val="28"/>
                <w:szCs w:val="28"/>
              </w:rPr>
              <w:t>), сведения о руководителях, сведения о юридических лицах, физических лицах, государствах и международных организациях, прямо или косвенно контролирующих заявителя;</w:t>
            </w:r>
          </w:p>
          <w:p w14:paraId="4C8CB82B" w14:textId="046D76FF"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p>
        </w:tc>
        <w:tc>
          <w:tcPr>
            <w:tcW w:w="4678" w:type="dxa"/>
          </w:tcPr>
          <w:p w14:paraId="3C10AC84"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lastRenderedPageBreak/>
              <w:t>Статья 96. Заявление на участие в аукционе</w:t>
            </w:r>
          </w:p>
          <w:p w14:paraId="66B71852"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92CEFDD"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2. Заявление на участие в аукционе должно содержать:</w:t>
            </w:r>
          </w:p>
          <w:p w14:paraId="6BFA9E3D"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699AED00" w14:textId="77777777" w:rsidR="00D24750" w:rsidRPr="00425F3F" w:rsidRDefault="00D24750" w:rsidP="00D45C76">
            <w:pPr>
              <w:pStyle w:val="15"/>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lastRenderedPageBreak/>
              <w:t>2)</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sz w:val="28"/>
                <w:szCs w:val="28"/>
              </w:rPr>
              <w:t xml:space="preserve">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сведения о </w:t>
            </w:r>
            <w:r w:rsidRPr="00425F3F">
              <w:rPr>
                <w:rFonts w:ascii="Times New Roman" w:eastAsia="Times New Roman" w:hAnsi="Times New Roman" w:cs="Times New Roman"/>
                <w:b/>
                <w:bCs/>
                <w:sz w:val="28"/>
                <w:szCs w:val="28"/>
              </w:rPr>
              <w:t>всех (любых):</w:t>
            </w:r>
          </w:p>
          <w:p w14:paraId="7782FD67" w14:textId="77777777" w:rsidR="00D24750" w:rsidRPr="00425F3F" w:rsidRDefault="00D24750" w:rsidP="00D45C76">
            <w:pPr>
              <w:pStyle w:val="15"/>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b/>
                <w:sz w:val="28"/>
                <w:szCs w:val="28"/>
              </w:rPr>
              <w:t xml:space="preserve">юридических лицах, физических лицах, государствах и международных организациях, прямо и </w:t>
            </w:r>
            <w:r w:rsidRPr="00425F3F">
              <w:rPr>
                <w:rFonts w:ascii="Times New Roman" w:eastAsia="Times New Roman" w:hAnsi="Times New Roman" w:cs="Times New Roman"/>
                <w:b/>
                <w:bCs/>
                <w:sz w:val="28"/>
                <w:szCs w:val="28"/>
              </w:rPr>
              <w:t>(или)</w:t>
            </w:r>
            <w:r w:rsidRPr="00425F3F">
              <w:rPr>
                <w:rFonts w:ascii="Times New Roman" w:eastAsia="Times New Roman" w:hAnsi="Times New Roman" w:cs="Times New Roman"/>
                <w:b/>
                <w:sz w:val="28"/>
                <w:szCs w:val="28"/>
              </w:rPr>
              <w:t xml:space="preserve"> косвенно контролирующих заявителя;</w:t>
            </w:r>
          </w:p>
          <w:p w14:paraId="7740418A" w14:textId="77777777" w:rsidR="00D24750" w:rsidRPr="00425F3F" w:rsidRDefault="00D24750" w:rsidP="00D45C76">
            <w:pPr>
              <w:pStyle w:val="15"/>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b/>
                <w:bCs/>
                <w:sz w:val="28"/>
                <w:szCs w:val="28"/>
              </w:rPr>
              <w:t>недропользователях, прямо и (или) косвенно контролируемых юридическим лицом, физическим лицом, государством или международной организацией, прямо и (или) косвенно контролирующими заявителя;</w:t>
            </w:r>
          </w:p>
          <w:p w14:paraId="4D82287B" w14:textId="7D5315E8" w:rsidR="00D24750" w:rsidRPr="00FD2B41" w:rsidRDefault="00D24750" w:rsidP="00FD2B41">
            <w:pPr>
              <w:pStyle w:val="a8"/>
              <w:shd w:val="clear" w:color="auto" w:fill="FFFFFF"/>
              <w:spacing w:before="0" w:beforeAutospacing="0" w:after="0" w:afterAutospacing="0"/>
              <w:ind w:firstLine="327"/>
              <w:jc w:val="both"/>
              <w:rPr>
                <w:rStyle w:val="None"/>
                <w:b/>
                <w:bCs/>
                <w:sz w:val="28"/>
                <w:szCs w:val="28"/>
              </w:rPr>
            </w:pPr>
            <w:r w:rsidRPr="00425F3F">
              <w:rPr>
                <w:b/>
                <w:bCs/>
                <w:sz w:val="28"/>
                <w:szCs w:val="28"/>
              </w:rPr>
              <w:t>недропользователях, прямо и (или) косвенно контролируемых заявит</w:t>
            </w:r>
            <w:r w:rsidR="00FD2B41">
              <w:rPr>
                <w:b/>
                <w:bCs/>
                <w:sz w:val="28"/>
                <w:szCs w:val="28"/>
              </w:rPr>
              <w:t>елем;</w:t>
            </w:r>
          </w:p>
        </w:tc>
        <w:tc>
          <w:tcPr>
            <w:tcW w:w="4785" w:type="dxa"/>
          </w:tcPr>
          <w:p w14:paraId="1557CEE1" w14:textId="268CA759" w:rsidR="00D24750" w:rsidRPr="00425F3F" w:rsidRDefault="009C3B2C" w:rsidP="009C3B2C">
            <w:pPr>
              <w:pStyle w:val="a8"/>
              <w:shd w:val="clear" w:color="auto" w:fill="FFFFFF"/>
              <w:spacing w:before="0" w:beforeAutospacing="0" w:after="0" w:afterAutospacing="0"/>
              <w:ind w:firstLine="327"/>
              <w:jc w:val="both"/>
              <w:rPr>
                <w:rStyle w:val="None"/>
                <w:sz w:val="28"/>
                <w:szCs w:val="28"/>
              </w:rPr>
            </w:pPr>
            <w:r w:rsidRPr="009C3B2C">
              <w:rPr>
                <w:rStyle w:val="None"/>
                <w:spacing w:val="1"/>
                <w:sz w:val="28"/>
                <w:szCs w:val="28"/>
              </w:rPr>
              <w:lastRenderedPageBreak/>
              <w:t>В целях дополнения требований к содержанию</w:t>
            </w:r>
            <w:r w:rsidRPr="00425F3F">
              <w:rPr>
                <w:rStyle w:val="None"/>
                <w:spacing w:val="1"/>
                <w:sz w:val="28"/>
                <w:szCs w:val="28"/>
              </w:rPr>
              <w:t xml:space="preserve"> </w:t>
            </w:r>
            <w:r>
              <w:rPr>
                <w:rStyle w:val="None"/>
                <w:spacing w:val="1"/>
                <w:sz w:val="28"/>
                <w:szCs w:val="28"/>
              </w:rPr>
              <w:t>заявления</w:t>
            </w:r>
            <w:r w:rsidRPr="00425F3F">
              <w:rPr>
                <w:rStyle w:val="None"/>
                <w:spacing w:val="1"/>
                <w:sz w:val="28"/>
                <w:szCs w:val="28"/>
              </w:rPr>
              <w:t xml:space="preserve"> на участие в аукционе</w:t>
            </w:r>
            <w:r>
              <w:rPr>
                <w:rStyle w:val="None"/>
                <w:spacing w:val="1"/>
                <w:sz w:val="28"/>
                <w:szCs w:val="28"/>
              </w:rPr>
              <w:t>, а также исключения условий для возможных злоупотреблений со стороны участников аукционов.</w:t>
            </w:r>
          </w:p>
        </w:tc>
      </w:tr>
      <w:tr w:rsidR="00D24750" w:rsidRPr="00425F3F" w14:paraId="797E788D" w14:textId="77777777" w:rsidTr="00CD1BCB">
        <w:tc>
          <w:tcPr>
            <w:tcW w:w="836" w:type="dxa"/>
          </w:tcPr>
          <w:p w14:paraId="7924C616"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2D03926" w14:textId="1E38B4E5"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 xml:space="preserve">Подпункт </w:t>
            </w:r>
            <w:r w:rsidRPr="00425F3F">
              <w:rPr>
                <w:rFonts w:ascii="Times New Roman" w:hAnsi="Times New Roman" w:cs="Times New Roman"/>
                <w:spacing w:val="2"/>
                <w:sz w:val="28"/>
                <w:szCs w:val="28"/>
                <w:bdr w:val="none" w:sz="0" w:space="0" w:color="auto" w:frame="1"/>
              </w:rPr>
              <w:lastRenderedPageBreak/>
              <w:t>3) пункта 2 статьи 96</w:t>
            </w:r>
          </w:p>
        </w:tc>
        <w:tc>
          <w:tcPr>
            <w:tcW w:w="4204" w:type="dxa"/>
          </w:tcPr>
          <w:p w14:paraId="0426394E"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lastRenderedPageBreak/>
              <w:t xml:space="preserve">Статья 96. Заявление на </w:t>
            </w:r>
            <w:r w:rsidRPr="00425F3F">
              <w:rPr>
                <w:rStyle w:val="None"/>
                <w:spacing w:val="1"/>
                <w:sz w:val="28"/>
                <w:szCs w:val="28"/>
              </w:rPr>
              <w:lastRenderedPageBreak/>
              <w:t>участие в аукционе</w:t>
            </w:r>
          </w:p>
          <w:p w14:paraId="4971076E"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036D33E"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2. Заявление на участие в аукционе должно содержать:</w:t>
            </w:r>
          </w:p>
          <w:p w14:paraId="2252A18E"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592D23B8" w14:textId="7B454CAB" w:rsidR="00D24750" w:rsidRPr="00FD2B41" w:rsidRDefault="00D24750" w:rsidP="00FD2B41">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3) сведения о предыдущей деятельности заявителя, включая список государств, в которых он осуществлял свою деят</w:t>
            </w:r>
            <w:r w:rsidR="00FD2B41">
              <w:rPr>
                <w:rStyle w:val="None"/>
                <w:b/>
                <w:spacing w:val="1"/>
                <w:sz w:val="28"/>
                <w:szCs w:val="28"/>
              </w:rPr>
              <w:t>ельность за последние три года;</w:t>
            </w:r>
          </w:p>
        </w:tc>
        <w:tc>
          <w:tcPr>
            <w:tcW w:w="4678" w:type="dxa"/>
          </w:tcPr>
          <w:p w14:paraId="6E92FF2C"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lastRenderedPageBreak/>
              <w:t xml:space="preserve">Статья 96. Заявление на участие в </w:t>
            </w:r>
            <w:r w:rsidRPr="00425F3F">
              <w:rPr>
                <w:rStyle w:val="None"/>
                <w:spacing w:val="1"/>
                <w:sz w:val="28"/>
                <w:szCs w:val="28"/>
              </w:rPr>
              <w:lastRenderedPageBreak/>
              <w:t>аукционе</w:t>
            </w:r>
          </w:p>
          <w:p w14:paraId="18543C77"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72A04FE8"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2. Заявление на участие в аукционе должно содержать:</w:t>
            </w:r>
          </w:p>
          <w:p w14:paraId="0B267DB5"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5EB13722" w14:textId="54C545A2" w:rsidR="00D24750" w:rsidRPr="00425F3F" w:rsidRDefault="00D24750" w:rsidP="00D45C76">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3) Исключить</w:t>
            </w:r>
          </w:p>
          <w:p w14:paraId="33C03D89" w14:textId="77777777" w:rsidR="00D24750" w:rsidRPr="00425F3F" w:rsidRDefault="00D24750" w:rsidP="001276CB">
            <w:pPr>
              <w:pStyle w:val="aa"/>
              <w:ind w:firstLine="327"/>
              <w:jc w:val="both"/>
              <w:rPr>
                <w:rStyle w:val="None"/>
                <w:rFonts w:ascii="Times New Roman" w:hAnsi="Times New Roman"/>
                <w:spacing w:val="2"/>
                <w:sz w:val="28"/>
                <w:szCs w:val="28"/>
                <w:lang w:val="ru-RU"/>
              </w:rPr>
            </w:pPr>
          </w:p>
        </w:tc>
        <w:tc>
          <w:tcPr>
            <w:tcW w:w="4785" w:type="dxa"/>
            <w:vAlign w:val="center"/>
          </w:tcPr>
          <w:p w14:paraId="710575A0" w14:textId="04A6EBAF" w:rsidR="00D24750" w:rsidRPr="00425F3F" w:rsidRDefault="006F6B94" w:rsidP="001276CB">
            <w:pPr>
              <w:pStyle w:val="15"/>
              <w:ind w:firstLine="327"/>
              <w:jc w:val="both"/>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8"/>
                <w:szCs w:val="28"/>
              </w:rPr>
              <w:lastRenderedPageBreak/>
              <w:t xml:space="preserve">В целях оптимизации информации, </w:t>
            </w:r>
            <w:r>
              <w:rPr>
                <w:rStyle w:val="None"/>
                <w:rFonts w:ascii="Times New Roman" w:eastAsia="Times New Roman" w:hAnsi="Times New Roman" w:cs="Times New Roman"/>
                <w:sz w:val="28"/>
                <w:szCs w:val="28"/>
              </w:rPr>
              <w:lastRenderedPageBreak/>
              <w:t>истребуемой от участников аукционов на предоставление права недропользования.</w:t>
            </w:r>
          </w:p>
        </w:tc>
      </w:tr>
      <w:tr w:rsidR="00D24750" w:rsidRPr="00425F3F" w14:paraId="43EDE065" w14:textId="77777777" w:rsidTr="006F6B94">
        <w:tc>
          <w:tcPr>
            <w:tcW w:w="836" w:type="dxa"/>
          </w:tcPr>
          <w:p w14:paraId="1D75CACA"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AF1663F" w14:textId="01A58EE0"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Новый подпункт 5 пункта 2 статьи 96</w:t>
            </w:r>
          </w:p>
        </w:tc>
        <w:tc>
          <w:tcPr>
            <w:tcW w:w="4204" w:type="dxa"/>
          </w:tcPr>
          <w:p w14:paraId="0BE29400"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96. Заявление на участие в аукционе</w:t>
            </w:r>
          </w:p>
          <w:p w14:paraId="0E548C76"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5C9D47C6"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2. Заявление на участие в аукционе должно содержать:</w:t>
            </w:r>
          </w:p>
          <w:p w14:paraId="18D75B60"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29EC67F0" w14:textId="3FBB0D56" w:rsidR="00D24750" w:rsidRPr="00425F3F" w:rsidRDefault="00D24750" w:rsidP="001276CB">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 xml:space="preserve">Отсутствует </w:t>
            </w:r>
          </w:p>
        </w:tc>
        <w:tc>
          <w:tcPr>
            <w:tcW w:w="4678" w:type="dxa"/>
          </w:tcPr>
          <w:p w14:paraId="6EF3B3AD"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96. Заявление на участие в аукционе</w:t>
            </w:r>
          </w:p>
          <w:p w14:paraId="1640E943"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53417B17"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2. Заявление на участие в аукционе должно содержать:</w:t>
            </w:r>
          </w:p>
          <w:p w14:paraId="121C13B3" w14:textId="77777777" w:rsidR="00D24750" w:rsidRPr="00425F3F" w:rsidRDefault="00D24750" w:rsidP="00D45C76">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6D5C2EFD" w14:textId="767FF360" w:rsidR="00D24750" w:rsidRPr="00425F3F" w:rsidRDefault="00D24750" w:rsidP="001276CB">
            <w:pPr>
              <w:pStyle w:val="aa"/>
              <w:ind w:firstLine="327"/>
              <w:jc w:val="both"/>
              <w:rPr>
                <w:rStyle w:val="None"/>
                <w:rFonts w:ascii="Times New Roman" w:hAnsi="Times New Roman"/>
                <w:b/>
                <w:spacing w:val="2"/>
                <w:sz w:val="28"/>
                <w:szCs w:val="28"/>
                <w:lang w:val="ru-RU"/>
              </w:rPr>
            </w:pPr>
            <w:r w:rsidRPr="00425F3F">
              <w:rPr>
                <w:rFonts w:ascii="Times New Roman" w:eastAsia="Times New Roman" w:hAnsi="Times New Roman"/>
                <w:b/>
                <w:bCs/>
                <w:sz w:val="28"/>
                <w:szCs w:val="28"/>
                <w:lang w:val="ru-RU" w:eastAsia="ru-RU"/>
              </w:rPr>
              <w:t>5) сведения об уплате заявителем взноса за участие в аукционе;</w:t>
            </w:r>
          </w:p>
        </w:tc>
        <w:tc>
          <w:tcPr>
            <w:tcW w:w="4785" w:type="dxa"/>
          </w:tcPr>
          <w:p w14:paraId="048380B9" w14:textId="5430FB21" w:rsidR="00D24750" w:rsidRPr="00425F3F" w:rsidRDefault="006F6B94" w:rsidP="006F6B94">
            <w:pPr>
              <w:pStyle w:val="15"/>
              <w:ind w:firstLine="327"/>
              <w:jc w:val="both"/>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8"/>
                <w:szCs w:val="28"/>
              </w:rPr>
              <w:t xml:space="preserve">В целях установления требований к содержанию заявления на участие в аукционе в связи с исключением истребования документа </w:t>
            </w:r>
            <w:r w:rsidRPr="006F6B94">
              <w:rPr>
                <w:rStyle w:val="None"/>
                <w:rFonts w:ascii="Times New Roman" w:eastAsia="Times New Roman" w:hAnsi="Times New Roman" w:cs="Times New Roman"/>
                <w:sz w:val="28"/>
                <w:szCs w:val="28"/>
              </w:rPr>
              <w:t>об уплате заявителем взноса за участие в аукционе</w:t>
            </w:r>
          </w:p>
        </w:tc>
      </w:tr>
      <w:tr w:rsidR="00D24750" w:rsidRPr="00425F3F" w14:paraId="585C4FC7" w14:textId="77777777" w:rsidTr="006F6B94">
        <w:tc>
          <w:tcPr>
            <w:tcW w:w="836" w:type="dxa"/>
          </w:tcPr>
          <w:p w14:paraId="2329634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5D2753C" w14:textId="0BBC1E89" w:rsidR="00D24750" w:rsidRPr="00425F3F" w:rsidRDefault="00D24750" w:rsidP="00A851EF">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Новый подпункт 6 пункта 2 статьи 96</w:t>
            </w:r>
          </w:p>
        </w:tc>
        <w:tc>
          <w:tcPr>
            <w:tcW w:w="4204" w:type="dxa"/>
          </w:tcPr>
          <w:p w14:paraId="51326755"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96. Заявление на участие в аукционе</w:t>
            </w:r>
          </w:p>
          <w:p w14:paraId="15B31893"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2C27A13"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2. Заявление на участие в аукционе должно содержать:</w:t>
            </w:r>
          </w:p>
          <w:p w14:paraId="49D1E6FF"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75E83B7C" w14:textId="1497920A"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b/>
                <w:spacing w:val="1"/>
                <w:sz w:val="28"/>
                <w:szCs w:val="28"/>
              </w:rPr>
              <w:t>Отсутствует</w:t>
            </w:r>
          </w:p>
        </w:tc>
        <w:tc>
          <w:tcPr>
            <w:tcW w:w="4678" w:type="dxa"/>
          </w:tcPr>
          <w:p w14:paraId="1D520886"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96. Заявление на участие в аукционе</w:t>
            </w:r>
          </w:p>
          <w:p w14:paraId="6F1DB22D"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61495CB6"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2. Заявление на участие в аукционе должно содержать:</w:t>
            </w:r>
          </w:p>
          <w:p w14:paraId="56768F67"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693F0931" w14:textId="43AE5835" w:rsidR="00D24750" w:rsidRPr="00425F3F" w:rsidRDefault="00D24750" w:rsidP="001276CB">
            <w:pPr>
              <w:pStyle w:val="aa"/>
              <w:ind w:firstLine="327"/>
              <w:jc w:val="both"/>
              <w:rPr>
                <w:rStyle w:val="None"/>
                <w:rFonts w:ascii="Times New Roman" w:hAnsi="Times New Roman"/>
                <w:b/>
                <w:spacing w:val="2"/>
                <w:sz w:val="28"/>
                <w:szCs w:val="28"/>
                <w:lang w:val="ru-RU"/>
              </w:rPr>
            </w:pPr>
            <w:r w:rsidRPr="00425F3F">
              <w:rPr>
                <w:rFonts w:ascii="Times New Roman" w:eastAsia="Times New Roman" w:hAnsi="Times New Roman"/>
                <w:b/>
                <w:bCs/>
                <w:sz w:val="28"/>
                <w:szCs w:val="28"/>
                <w:lang w:val="ru-RU" w:eastAsia="ru-RU"/>
              </w:rPr>
              <w:t>6) сведения об уплате заявителем гарантийного взноса.</w:t>
            </w:r>
          </w:p>
        </w:tc>
        <w:tc>
          <w:tcPr>
            <w:tcW w:w="4785" w:type="dxa"/>
          </w:tcPr>
          <w:p w14:paraId="32509476" w14:textId="1FFD7971" w:rsidR="00D24750" w:rsidRPr="00425F3F" w:rsidRDefault="006F6B94" w:rsidP="006F6B94">
            <w:pPr>
              <w:pStyle w:val="15"/>
              <w:ind w:firstLine="327"/>
              <w:jc w:val="both"/>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8"/>
                <w:szCs w:val="28"/>
              </w:rPr>
              <w:t xml:space="preserve">В целях установления требований к содержанию заявления на участие в аукционе в связи с исключением истребования документа </w:t>
            </w:r>
            <w:r w:rsidRPr="006F6B94">
              <w:rPr>
                <w:rStyle w:val="None"/>
                <w:rFonts w:ascii="Times New Roman" w:eastAsia="Times New Roman" w:hAnsi="Times New Roman" w:cs="Times New Roman"/>
                <w:sz w:val="28"/>
                <w:szCs w:val="28"/>
              </w:rPr>
              <w:t>об уплате заявителем взноса за участие в аукционе</w:t>
            </w:r>
          </w:p>
        </w:tc>
      </w:tr>
      <w:tr w:rsidR="00D24750" w:rsidRPr="00425F3F" w14:paraId="2D0E4EAC" w14:textId="77777777" w:rsidTr="00CD1BCB">
        <w:tc>
          <w:tcPr>
            <w:tcW w:w="836" w:type="dxa"/>
          </w:tcPr>
          <w:p w14:paraId="17855C4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2310519" w14:textId="601FFEEB"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 xml:space="preserve">Подпункт </w:t>
            </w:r>
            <w:r w:rsidRPr="00425F3F">
              <w:rPr>
                <w:rFonts w:ascii="Times New Roman" w:hAnsi="Times New Roman" w:cs="Times New Roman"/>
                <w:spacing w:val="2"/>
                <w:sz w:val="28"/>
                <w:szCs w:val="28"/>
                <w:bdr w:val="none" w:sz="0" w:space="0" w:color="auto" w:frame="1"/>
              </w:rPr>
              <w:lastRenderedPageBreak/>
              <w:t>2) пункта 3 статьи 96</w:t>
            </w:r>
          </w:p>
        </w:tc>
        <w:tc>
          <w:tcPr>
            <w:tcW w:w="4204" w:type="dxa"/>
          </w:tcPr>
          <w:p w14:paraId="59163EFF"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lastRenderedPageBreak/>
              <w:t xml:space="preserve">Статья 96. Заявление на </w:t>
            </w:r>
            <w:r w:rsidRPr="00425F3F">
              <w:rPr>
                <w:rStyle w:val="None"/>
                <w:spacing w:val="1"/>
                <w:sz w:val="28"/>
                <w:szCs w:val="28"/>
              </w:rPr>
              <w:lastRenderedPageBreak/>
              <w:t>участие в аукционе</w:t>
            </w:r>
          </w:p>
          <w:p w14:paraId="457B9FB1"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3F4CB8B0"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 заявлению дополнительно прилагаются:</w:t>
            </w:r>
          </w:p>
          <w:p w14:paraId="080B40F6" w14:textId="5609F50C"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5D9D87F7" w14:textId="2C9B39C7" w:rsidR="00D24750" w:rsidRPr="00FD2B41" w:rsidRDefault="00D24750" w:rsidP="00FD2B41">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2) документ об уплате заявителем взноса за участие в аукционе;</w:t>
            </w:r>
          </w:p>
        </w:tc>
        <w:tc>
          <w:tcPr>
            <w:tcW w:w="4678" w:type="dxa"/>
          </w:tcPr>
          <w:p w14:paraId="7CEBBE00"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lastRenderedPageBreak/>
              <w:t xml:space="preserve">Статья 96. Заявление на участие в </w:t>
            </w:r>
            <w:r w:rsidRPr="00425F3F">
              <w:rPr>
                <w:rStyle w:val="None"/>
                <w:spacing w:val="1"/>
                <w:sz w:val="28"/>
                <w:szCs w:val="28"/>
              </w:rPr>
              <w:lastRenderedPageBreak/>
              <w:t>аукционе</w:t>
            </w:r>
          </w:p>
          <w:p w14:paraId="7AE5047A"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3EE9AD8A"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 заявлению дополнительно прилагаются:</w:t>
            </w:r>
          </w:p>
          <w:p w14:paraId="25B34C4B"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6A82A5D2" w14:textId="41653080" w:rsidR="00D24750" w:rsidRPr="00425F3F" w:rsidRDefault="00D24750" w:rsidP="00A851EF">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2) Исключить</w:t>
            </w:r>
          </w:p>
          <w:p w14:paraId="7F76008B" w14:textId="77777777" w:rsidR="00D24750" w:rsidRPr="00425F3F" w:rsidRDefault="00D24750" w:rsidP="001276CB">
            <w:pPr>
              <w:pStyle w:val="aa"/>
              <w:ind w:firstLine="327"/>
              <w:jc w:val="both"/>
              <w:rPr>
                <w:rStyle w:val="None"/>
                <w:rFonts w:ascii="Times New Roman" w:hAnsi="Times New Roman"/>
                <w:spacing w:val="2"/>
                <w:sz w:val="28"/>
                <w:szCs w:val="28"/>
                <w:lang w:val="ru-RU"/>
              </w:rPr>
            </w:pPr>
          </w:p>
        </w:tc>
        <w:tc>
          <w:tcPr>
            <w:tcW w:w="4785" w:type="dxa"/>
            <w:vAlign w:val="center"/>
          </w:tcPr>
          <w:p w14:paraId="6CFFD153" w14:textId="73DFC453" w:rsidR="00D24750" w:rsidRPr="00425F3F" w:rsidRDefault="006F6B94" w:rsidP="001276CB">
            <w:pPr>
              <w:pStyle w:val="15"/>
              <w:ind w:firstLine="327"/>
              <w:jc w:val="both"/>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8"/>
                <w:szCs w:val="28"/>
              </w:rPr>
              <w:lastRenderedPageBreak/>
              <w:t xml:space="preserve">В связи с указанием в самом </w:t>
            </w:r>
            <w:r>
              <w:rPr>
                <w:rStyle w:val="None"/>
                <w:rFonts w:ascii="Times New Roman" w:eastAsia="Times New Roman" w:hAnsi="Times New Roman" w:cs="Times New Roman"/>
                <w:sz w:val="28"/>
                <w:szCs w:val="28"/>
              </w:rPr>
              <w:lastRenderedPageBreak/>
              <w:t xml:space="preserve">заявлении </w:t>
            </w:r>
            <w:r w:rsidRPr="006F6B94">
              <w:rPr>
                <w:rStyle w:val="None"/>
                <w:rFonts w:ascii="Times New Roman" w:hAnsi="Times New Roman" w:cs="Times New Roman"/>
                <w:sz w:val="28"/>
                <w:szCs w:val="28"/>
              </w:rPr>
              <w:t>сведений об уплате заявителем взноса</w:t>
            </w:r>
            <w:r>
              <w:rPr>
                <w:rStyle w:val="None"/>
                <w:rFonts w:ascii="Times New Roman" w:hAnsi="Times New Roman" w:cs="Times New Roman"/>
                <w:sz w:val="28"/>
                <w:szCs w:val="28"/>
              </w:rPr>
              <w:t xml:space="preserve"> за участие в аукционе</w:t>
            </w:r>
          </w:p>
        </w:tc>
      </w:tr>
      <w:tr w:rsidR="00D24750" w:rsidRPr="00425F3F" w14:paraId="0344B0F5" w14:textId="77777777" w:rsidTr="006F6B94">
        <w:tc>
          <w:tcPr>
            <w:tcW w:w="836" w:type="dxa"/>
          </w:tcPr>
          <w:p w14:paraId="088DCC5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2E5A0EA" w14:textId="756E20C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Подпункт 5) пункта 3 статьи 96</w:t>
            </w:r>
          </w:p>
        </w:tc>
        <w:tc>
          <w:tcPr>
            <w:tcW w:w="4204" w:type="dxa"/>
          </w:tcPr>
          <w:p w14:paraId="7943F63D" w14:textId="77777777" w:rsidR="00D24750" w:rsidRPr="00425F3F" w:rsidRDefault="00D24750" w:rsidP="0028201E">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96. Заявление на участие в аукционе</w:t>
            </w:r>
          </w:p>
          <w:p w14:paraId="3F4A795F" w14:textId="77777777" w:rsidR="00D24750" w:rsidRPr="00425F3F" w:rsidRDefault="00D24750" w:rsidP="0028201E">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271F0B0E" w14:textId="77777777" w:rsidR="00D24750" w:rsidRPr="00425F3F" w:rsidRDefault="00D24750" w:rsidP="0028201E">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 заявлению дополнительно прилагаются:</w:t>
            </w:r>
          </w:p>
          <w:p w14:paraId="6CF7CDE2" w14:textId="77777777" w:rsidR="00D24750" w:rsidRPr="00425F3F" w:rsidRDefault="00D24750" w:rsidP="0028201E">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0DEF025A" w14:textId="2539DE56" w:rsidR="00D24750" w:rsidRPr="00425F3F" w:rsidRDefault="00D24750" w:rsidP="00A851EF">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5) документ, подтверждающий полномочия лица, действующего от имени заявителя при подаче заявления, если такое лицо назначено заявителем.</w:t>
            </w:r>
          </w:p>
          <w:p w14:paraId="7E5B1363" w14:textId="34A3E0AC"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p>
        </w:tc>
        <w:tc>
          <w:tcPr>
            <w:tcW w:w="4678" w:type="dxa"/>
          </w:tcPr>
          <w:p w14:paraId="60A3839F" w14:textId="77777777" w:rsidR="00D24750" w:rsidRPr="00425F3F" w:rsidRDefault="00D24750" w:rsidP="0028201E">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96. Заявление на участие в аукционе</w:t>
            </w:r>
          </w:p>
          <w:p w14:paraId="7BFD4BA4" w14:textId="77777777" w:rsidR="00D24750" w:rsidRPr="00425F3F" w:rsidRDefault="00D24750" w:rsidP="0028201E">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3F4BCD76" w14:textId="77777777" w:rsidR="00D24750" w:rsidRPr="00425F3F" w:rsidRDefault="00D24750" w:rsidP="0028201E">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 заявлению дополнительно прилагаются:</w:t>
            </w:r>
          </w:p>
          <w:p w14:paraId="5A15FD82" w14:textId="77777777" w:rsidR="00D24750" w:rsidRPr="00425F3F" w:rsidRDefault="00D24750" w:rsidP="0028201E">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8AB55AC" w14:textId="558E8AB2" w:rsidR="00D24750" w:rsidRPr="00425F3F" w:rsidRDefault="00D24750" w:rsidP="0028201E">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5) Исключить</w:t>
            </w:r>
          </w:p>
          <w:p w14:paraId="0703A9C4" w14:textId="77777777" w:rsidR="00D24750" w:rsidRPr="00425F3F" w:rsidRDefault="00D24750" w:rsidP="001276CB">
            <w:pPr>
              <w:pStyle w:val="aa"/>
              <w:ind w:firstLine="327"/>
              <w:jc w:val="both"/>
              <w:rPr>
                <w:rStyle w:val="None"/>
                <w:rFonts w:ascii="Times New Roman" w:hAnsi="Times New Roman"/>
                <w:spacing w:val="2"/>
                <w:sz w:val="28"/>
                <w:szCs w:val="28"/>
                <w:lang w:val="ru-RU"/>
              </w:rPr>
            </w:pPr>
          </w:p>
        </w:tc>
        <w:tc>
          <w:tcPr>
            <w:tcW w:w="4785" w:type="dxa"/>
          </w:tcPr>
          <w:p w14:paraId="32946DCA" w14:textId="66D2FFAE" w:rsidR="00D24750" w:rsidRPr="00425F3F" w:rsidRDefault="006F6B94" w:rsidP="006F6B94">
            <w:pPr>
              <w:pStyle w:val="15"/>
              <w:ind w:firstLine="327"/>
              <w:jc w:val="both"/>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8"/>
                <w:szCs w:val="28"/>
              </w:rPr>
              <w:t>В целях оптимизации перечня документов, истребуемых от участников.</w:t>
            </w:r>
          </w:p>
        </w:tc>
      </w:tr>
      <w:tr w:rsidR="00D24750" w:rsidRPr="00425F3F" w14:paraId="00D08E83" w14:textId="77777777" w:rsidTr="00CD1BCB">
        <w:tc>
          <w:tcPr>
            <w:tcW w:w="836" w:type="dxa"/>
          </w:tcPr>
          <w:p w14:paraId="69026D0A"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D1E1158" w14:textId="4A1BA05D" w:rsidR="00D24750" w:rsidRPr="00425F3F" w:rsidRDefault="00D24750" w:rsidP="002C0347">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Новая часть вторая пункта 4 статьи 96</w:t>
            </w:r>
          </w:p>
        </w:tc>
        <w:tc>
          <w:tcPr>
            <w:tcW w:w="4204" w:type="dxa"/>
          </w:tcPr>
          <w:p w14:paraId="3A0F169E"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96. Заявление на участие в аукционе</w:t>
            </w:r>
          </w:p>
          <w:p w14:paraId="6FE38F5A"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477EE003" w14:textId="77777777" w:rsidR="00D24750" w:rsidRPr="00425F3F" w:rsidRDefault="00D24750" w:rsidP="00A851EF">
            <w:pPr>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4. Заявление и прилагаемые к нему документы должны быть составлены на казахском и русском языках. Если заявление подается иностранцем или </w:t>
            </w:r>
            <w:r w:rsidRPr="00425F3F">
              <w:rPr>
                <w:rStyle w:val="None"/>
                <w:rFonts w:ascii="Times New Roman" w:hAnsi="Times New Roman" w:cs="Times New Roman"/>
                <w:sz w:val="28"/>
                <w:szCs w:val="28"/>
              </w:rPr>
              <w:lastRenderedPageBreak/>
              <w:t>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p w14:paraId="258C2859" w14:textId="6964B1B9"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b/>
                <w:sz w:val="28"/>
                <w:szCs w:val="28"/>
              </w:rPr>
              <w:t>Отсутствует</w:t>
            </w:r>
          </w:p>
        </w:tc>
        <w:tc>
          <w:tcPr>
            <w:tcW w:w="4678" w:type="dxa"/>
          </w:tcPr>
          <w:p w14:paraId="4686B30D"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lastRenderedPageBreak/>
              <w:t>Статья 96. Заявление на участие в аукционе</w:t>
            </w:r>
          </w:p>
          <w:p w14:paraId="388FC793" w14:textId="77777777" w:rsidR="00D24750" w:rsidRPr="00425F3F" w:rsidRDefault="00D24750" w:rsidP="00A851E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7EE821AC" w14:textId="77777777" w:rsidR="00D24750" w:rsidRPr="00425F3F" w:rsidRDefault="00D24750" w:rsidP="00A851EF">
            <w:pPr>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4. Заявление и прилагаемые к нему документы должны быть составлены на казахском и русском языках. Если заявление подается иностранцем или иностранным </w:t>
            </w:r>
            <w:r w:rsidRPr="00425F3F">
              <w:rPr>
                <w:rStyle w:val="None"/>
                <w:rFonts w:ascii="Times New Roman" w:hAnsi="Times New Roman" w:cs="Times New Roman"/>
                <w:sz w:val="28"/>
                <w:szCs w:val="28"/>
              </w:rPr>
              <w:lastRenderedPageBreak/>
              <w:t>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p w14:paraId="0CF4ADD6" w14:textId="4DE7E8CC" w:rsidR="00D24750" w:rsidRPr="00425F3F" w:rsidRDefault="00D24750" w:rsidP="00A851EF">
            <w:pPr>
              <w:pStyle w:val="a8"/>
              <w:shd w:val="clear" w:color="auto" w:fill="FFFFFF"/>
              <w:spacing w:before="0" w:beforeAutospacing="0" w:after="0" w:afterAutospacing="0"/>
              <w:ind w:firstLine="327"/>
              <w:jc w:val="both"/>
              <w:rPr>
                <w:rStyle w:val="None"/>
                <w:b/>
                <w:spacing w:val="1"/>
                <w:sz w:val="28"/>
                <w:szCs w:val="28"/>
              </w:rPr>
            </w:pPr>
            <w:r w:rsidRPr="00425F3F">
              <w:rPr>
                <w:rStyle w:val="None"/>
                <w:b/>
                <w:bCs/>
                <w:sz w:val="28"/>
                <w:szCs w:val="28"/>
                <w:u w:color="FF0000"/>
              </w:rPr>
              <w:t>Компетентным органом устанавливается перечень документов и сведений, предусмотренных настоящей статьей, представление которых заявителем не требуется и которые должны быть получены компетентным органом в электронной форме посредством объекта информатизации оператора электронных аукционов из соответствующих государственных и иных информационных систем.</w:t>
            </w:r>
          </w:p>
        </w:tc>
        <w:tc>
          <w:tcPr>
            <w:tcW w:w="4785" w:type="dxa"/>
            <w:vAlign w:val="center"/>
          </w:tcPr>
          <w:p w14:paraId="5A447C79" w14:textId="77777777" w:rsidR="006F6B94" w:rsidRPr="00425F3F" w:rsidRDefault="006F6B94" w:rsidP="006F6B94">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Предлагае</w:t>
            </w:r>
            <w:r>
              <w:rPr>
                <w:rStyle w:val="None"/>
                <w:rFonts w:ascii="Times New Roman" w:hAnsi="Times New Roman" w:cs="Times New Roman"/>
                <w:sz w:val="28"/>
                <w:szCs w:val="28"/>
              </w:rPr>
              <w:t>тся</w:t>
            </w:r>
            <w:r w:rsidRPr="00425F3F">
              <w:rPr>
                <w:rStyle w:val="None"/>
                <w:rFonts w:ascii="Times New Roman" w:hAnsi="Times New Roman" w:cs="Times New Roman"/>
                <w:sz w:val="28"/>
                <w:szCs w:val="28"/>
              </w:rPr>
              <w:t xml:space="preserve"> перечень документов и сведений, получаемых из информационных систем и баз данных госорганов определять на уровне подзаконного акта, так как существует риск отказа в интеграции информационных систем.</w:t>
            </w:r>
          </w:p>
          <w:p w14:paraId="21BD9381"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tc>
      </w:tr>
      <w:tr w:rsidR="00D24750" w:rsidRPr="00425F3F" w14:paraId="253E059B" w14:textId="77777777" w:rsidTr="00CD1BCB">
        <w:trPr>
          <w:trHeight w:val="2819"/>
        </w:trPr>
        <w:tc>
          <w:tcPr>
            <w:tcW w:w="836" w:type="dxa"/>
          </w:tcPr>
          <w:p w14:paraId="728EFE1A"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2B71D7C" w14:textId="35D72878" w:rsidR="00D24750" w:rsidRPr="00425F3F" w:rsidRDefault="00D24750" w:rsidP="008D25EC">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pacing w:val="2"/>
                <w:sz w:val="28"/>
                <w:szCs w:val="28"/>
                <w:bdr w:val="none" w:sz="0" w:space="0" w:color="auto" w:frame="1"/>
              </w:rPr>
              <w:t>Подпункт 1 пункта 3 статьи 97</w:t>
            </w:r>
          </w:p>
        </w:tc>
        <w:tc>
          <w:tcPr>
            <w:tcW w:w="4204" w:type="dxa"/>
          </w:tcPr>
          <w:p w14:paraId="75F30991"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97. Порядок рассмотрения заявления на участие в аукционе</w:t>
            </w:r>
          </w:p>
          <w:p w14:paraId="07C2F2B2"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5CE5433F"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Компетентный орган отказывает в приеме заявления, если:</w:t>
            </w:r>
          </w:p>
          <w:p w14:paraId="46FAE309" w14:textId="7C393FAC" w:rsidR="00D24750" w:rsidRPr="00425F3F" w:rsidRDefault="00D24750" w:rsidP="008D25EC">
            <w:pPr>
              <w:pStyle w:val="a8"/>
              <w:shd w:val="clear" w:color="auto" w:fill="FFFFFF"/>
              <w:spacing w:before="0" w:beforeAutospacing="0" w:after="0" w:afterAutospacing="0"/>
              <w:ind w:firstLine="327"/>
              <w:jc w:val="both"/>
              <w:rPr>
                <w:b/>
                <w:spacing w:val="1"/>
                <w:sz w:val="28"/>
                <w:szCs w:val="28"/>
              </w:rPr>
            </w:pPr>
            <w:r w:rsidRPr="00425F3F">
              <w:rPr>
                <w:rStyle w:val="None"/>
                <w:b/>
                <w:spacing w:val="1"/>
                <w:sz w:val="28"/>
                <w:szCs w:val="28"/>
              </w:rPr>
              <w:t>1) заявление подано позже срока, предоставленного для подачи заявлений на участие в аукционе;</w:t>
            </w:r>
          </w:p>
        </w:tc>
        <w:tc>
          <w:tcPr>
            <w:tcW w:w="4678" w:type="dxa"/>
          </w:tcPr>
          <w:p w14:paraId="21E4BD5E"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Статья 97. Порядок рассмотрения заявления на участие в аукционе</w:t>
            </w:r>
          </w:p>
          <w:p w14:paraId="5F41849B" w14:textId="77777777" w:rsidR="00D24750" w:rsidRPr="00425F3F" w:rsidRDefault="00D24750" w:rsidP="001276CB">
            <w:pPr>
              <w:pStyle w:val="aa"/>
              <w:ind w:firstLine="313"/>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w:t>
            </w:r>
          </w:p>
          <w:p w14:paraId="6F8916C2" w14:textId="77777777" w:rsidR="00D24750" w:rsidRPr="00425F3F" w:rsidRDefault="00D24750" w:rsidP="001276CB">
            <w:pPr>
              <w:pStyle w:val="15"/>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Компетентный орган отказывает в приеме заявления, если:</w:t>
            </w:r>
          </w:p>
          <w:p w14:paraId="793AF241" w14:textId="77777777" w:rsidR="00D24750" w:rsidRPr="00425F3F" w:rsidRDefault="00D24750" w:rsidP="001276CB">
            <w:pPr>
              <w:pStyle w:val="aa"/>
              <w:ind w:firstLine="327"/>
              <w:jc w:val="both"/>
              <w:rPr>
                <w:rStyle w:val="None"/>
                <w:rFonts w:ascii="Times New Roman" w:eastAsia="Times New Roman" w:hAnsi="Times New Roman"/>
                <w:b/>
                <w:bCs/>
                <w:spacing w:val="2"/>
                <w:sz w:val="28"/>
                <w:szCs w:val="28"/>
                <w:lang w:val="ru-RU"/>
              </w:rPr>
            </w:pPr>
            <w:r w:rsidRPr="00425F3F">
              <w:rPr>
                <w:rStyle w:val="None"/>
                <w:rFonts w:ascii="Times New Roman" w:hAnsi="Times New Roman"/>
                <w:b/>
                <w:bCs/>
                <w:spacing w:val="2"/>
                <w:sz w:val="28"/>
                <w:szCs w:val="28"/>
                <w:lang w:val="ru-RU"/>
              </w:rPr>
              <w:t>1) исключить;</w:t>
            </w:r>
          </w:p>
          <w:p w14:paraId="7550CA94" w14:textId="2F3238BF" w:rsidR="00D24750" w:rsidRPr="00425F3F" w:rsidRDefault="00D24750" w:rsidP="001276CB">
            <w:pPr>
              <w:pStyle w:val="aa"/>
              <w:ind w:firstLine="327"/>
              <w:jc w:val="both"/>
              <w:rPr>
                <w:rFonts w:ascii="Times New Roman" w:hAnsi="Times New Roman"/>
                <w:b/>
                <w:bCs/>
                <w:spacing w:val="2"/>
                <w:sz w:val="28"/>
                <w:szCs w:val="28"/>
                <w:lang w:val="ru-RU"/>
              </w:rPr>
            </w:pPr>
          </w:p>
        </w:tc>
        <w:tc>
          <w:tcPr>
            <w:tcW w:w="4785" w:type="dxa"/>
          </w:tcPr>
          <w:p w14:paraId="377882C8" w14:textId="77777777" w:rsidR="00D24750" w:rsidRPr="00425F3F" w:rsidRDefault="00D24750" w:rsidP="001276CB">
            <w:pPr>
              <w:shd w:val="clear" w:color="auto" w:fill="FFFFFF" w:themeFill="background1"/>
              <w:spacing w:after="0" w:line="240" w:lineRule="auto"/>
              <w:ind w:firstLine="327"/>
              <w:contextualSpacing/>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Уточняющая норма.</w:t>
            </w:r>
          </w:p>
        </w:tc>
      </w:tr>
      <w:tr w:rsidR="00D24750" w:rsidRPr="00425F3F" w14:paraId="7F5AE57F" w14:textId="77777777" w:rsidTr="00CD1BCB">
        <w:trPr>
          <w:trHeight w:val="5240"/>
        </w:trPr>
        <w:tc>
          <w:tcPr>
            <w:tcW w:w="836" w:type="dxa"/>
          </w:tcPr>
          <w:p w14:paraId="7FEC014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BF98B83" w14:textId="25A5FF34"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 xml:space="preserve">Новый подпункт 5-1) пункта 3 статьи 97 </w:t>
            </w:r>
          </w:p>
        </w:tc>
        <w:tc>
          <w:tcPr>
            <w:tcW w:w="4204" w:type="dxa"/>
          </w:tcPr>
          <w:p w14:paraId="6C170092"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97. Порядок рассмотрения заявления на участие в аукционе</w:t>
            </w:r>
          </w:p>
          <w:p w14:paraId="497DD271"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7AFF22C5"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Компетентный орган отказывает в приеме заявления, если:</w:t>
            </w:r>
          </w:p>
          <w:p w14:paraId="177866DD"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010EE4C9" w14:textId="77777777" w:rsidR="00D24750" w:rsidRPr="00425F3F" w:rsidRDefault="00D24750" w:rsidP="008D25EC">
            <w:pPr>
              <w:pStyle w:val="a8"/>
              <w:shd w:val="clear" w:color="auto" w:fill="FFFFFF"/>
              <w:spacing w:before="0" w:beforeAutospacing="0" w:after="0" w:afterAutospacing="0"/>
              <w:ind w:firstLine="327"/>
              <w:jc w:val="both"/>
              <w:rPr>
                <w:rStyle w:val="None"/>
                <w:b/>
                <w:bCs/>
                <w:spacing w:val="1"/>
                <w:sz w:val="28"/>
                <w:szCs w:val="28"/>
              </w:rPr>
            </w:pPr>
            <w:r w:rsidRPr="00425F3F">
              <w:rPr>
                <w:rStyle w:val="None"/>
                <w:b/>
                <w:bCs/>
                <w:spacing w:val="1"/>
                <w:sz w:val="28"/>
                <w:szCs w:val="28"/>
              </w:rPr>
              <w:t>5-1) отсутствует:</w:t>
            </w:r>
          </w:p>
          <w:p w14:paraId="4F69D32A"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p>
        </w:tc>
        <w:tc>
          <w:tcPr>
            <w:tcW w:w="4678" w:type="dxa"/>
          </w:tcPr>
          <w:p w14:paraId="2837E8B5"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97. Порядок рассмотрения заявления на участие в аукционе</w:t>
            </w:r>
          </w:p>
          <w:p w14:paraId="03E7427F"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59EEB456"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Компетентный орган отказывает в приеме заявления, если:</w:t>
            </w:r>
          </w:p>
          <w:p w14:paraId="35893BE8"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29D6E367" w14:textId="0AC2D12B" w:rsidR="00D24750" w:rsidRPr="00425F3F" w:rsidRDefault="00D24750" w:rsidP="008D25EC">
            <w:pPr>
              <w:pStyle w:val="15"/>
              <w:ind w:firstLine="327"/>
              <w:contextualSpacing/>
              <w:jc w:val="both"/>
              <w:rPr>
                <w:rStyle w:val="None"/>
                <w:rFonts w:ascii="Times New Roman" w:eastAsia="Times New Roman" w:hAnsi="Times New Roman" w:cs="Times New Roman"/>
                <w:b/>
                <w:bCs/>
                <w:sz w:val="28"/>
                <w:szCs w:val="28"/>
              </w:rPr>
            </w:pPr>
            <w:r w:rsidRPr="00425F3F">
              <w:rPr>
                <w:rFonts w:ascii="Times New Roman" w:eastAsia="Times New Roman" w:hAnsi="Times New Roman" w:cs="Times New Roman"/>
                <w:b/>
                <w:bCs/>
                <w:sz w:val="28"/>
                <w:szCs w:val="28"/>
              </w:rPr>
              <w:t>5-1) у лица, прямо и (или) косвенно контролирующего заявителя или находящегося под его контролем,</w:t>
            </w:r>
            <w:r w:rsidRPr="00425F3F">
              <w:rPr>
                <w:rFonts w:ascii="Times New Roman" w:hAnsi="Times New Roman" w:cs="Times New Roman"/>
                <w:b/>
                <w:bCs/>
                <w:sz w:val="28"/>
                <w:szCs w:val="28"/>
              </w:rPr>
              <w:t xml:space="preserve"> </w:t>
            </w:r>
            <w:r w:rsidRPr="00425F3F">
              <w:rPr>
                <w:rFonts w:ascii="Times New Roman" w:eastAsia="Times New Roman" w:hAnsi="Times New Roman" w:cs="Times New Roman"/>
                <w:b/>
                <w:bCs/>
                <w:sz w:val="28"/>
                <w:szCs w:val="28"/>
              </w:rPr>
              <w:t>имеются неустраненные нарушения обязательств по другому контракту на недропользование, указанные в уведомлении компетентного органа;</w:t>
            </w:r>
          </w:p>
        </w:tc>
        <w:tc>
          <w:tcPr>
            <w:tcW w:w="4785" w:type="dxa"/>
          </w:tcPr>
          <w:p w14:paraId="33DEA489" w14:textId="713DF26B" w:rsidR="00D24750" w:rsidRPr="00425F3F" w:rsidRDefault="006F6B94" w:rsidP="006F6B94">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недопущения к участию в аукционе недропользователей, имеющих неисполненные обязательства перед государством.</w:t>
            </w:r>
          </w:p>
        </w:tc>
      </w:tr>
      <w:tr w:rsidR="00D24750" w:rsidRPr="00425F3F" w14:paraId="01E1B26F" w14:textId="77777777" w:rsidTr="00CD1BCB">
        <w:trPr>
          <w:trHeight w:val="1402"/>
        </w:trPr>
        <w:tc>
          <w:tcPr>
            <w:tcW w:w="836" w:type="dxa"/>
          </w:tcPr>
          <w:p w14:paraId="4875EA0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EA04045" w14:textId="3806B655"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Новый подпункт 5-2) пункта 3 статьи 97</w:t>
            </w:r>
          </w:p>
        </w:tc>
        <w:tc>
          <w:tcPr>
            <w:tcW w:w="4204" w:type="dxa"/>
          </w:tcPr>
          <w:p w14:paraId="748DBD7B"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97. Порядок рассмотрения заявления на участие в аукционе</w:t>
            </w:r>
          </w:p>
          <w:p w14:paraId="7CAB1962"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4AF9AEA0"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Компетентный орган отказывает в приеме заявления, если:</w:t>
            </w:r>
          </w:p>
          <w:p w14:paraId="67AD0ADC"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748698D9" w14:textId="77777777" w:rsidR="00D24750" w:rsidRPr="00425F3F" w:rsidRDefault="00D24750" w:rsidP="002D0CBF">
            <w:pPr>
              <w:pStyle w:val="a8"/>
              <w:shd w:val="clear" w:color="auto" w:fill="FFFFFF"/>
              <w:spacing w:before="0" w:beforeAutospacing="0" w:after="0" w:afterAutospacing="0"/>
              <w:ind w:firstLine="327"/>
              <w:jc w:val="both"/>
              <w:rPr>
                <w:rStyle w:val="None"/>
                <w:b/>
                <w:bCs/>
                <w:spacing w:val="1"/>
                <w:sz w:val="28"/>
                <w:szCs w:val="28"/>
              </w:rPr>
            </w:pPr>
            <w:r w:rsidRPr="00425F3F">
              <w:rPr>
                <w:rStyle w:val="None"/>
                <w:b/>
                <w:bCs/>
                <w:spacing w:val="1"/>
                <w:sz w:val="28"/>
                <w:szCs w:val="28"/>
              </w:rPr>
              <w:t>5-2) отсутствует:</w:t>
            </w:r>
          </w:p>
          <w:p w14:paraId="14CE9194"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p>
        </w:tc>
        <w:tc>
          <w:tcPr>
            <w:tcW w:w="4678" w:type="dxa"/>
          </w:tcPr>
          <w:p w14:paraId="6AA2B17E"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97. Порядок рассмотрения заявления на участие в аукционе</w:t>
            </w:r>
          </w:p>
          <w:p w14:paraId="7E8027EE"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588CAA7"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Компетентный орган отказывает в приеме заявления, если:</w:t>
            </w:r>
          </w:p>
          <w:p w14:paraId="3BD31F71"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53B38DA4" w14:textId="2D6A036D"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b/>
                <w:bCs/>
                <w:sz w:val="28"/>
                <w:szCs w:val="28"/>
              </w:rPr>
              <w:t>5-2) у недропользователя, находящегося под прямым и (или) косвенным контролем лица, которое также прямо и (или) косвенно контролирует заявителя, имеются неустраненные нарушения обязательств по другому контракту на недропользование, указанные в уведомлении компетентного органа;</w:t>
            </w:r>
          </w:p>
        </w:tc>
        <w:tc>
          <w:tcPr>
            <w:tcW w:w="4785" w:type="dxa"/>
          </w:tcPr>
          <w:p w14:paraId="2A4DB33B" w14:textId="72C6E51E" w:rsidR="00D24750" w:rsidRPr="00425F3F" w:rsidRDefault="006F6B94" w:rsidP="002C2F90">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недопущения к участию в аукционе недропользователей, имеющих неисполненные обязательства перед государством.</w:t>
            </w:r>
          </w:p>
        </w:tc>
      </w:tr>
      <w:tr w:rsidR="00D24750" w:rsidRPr="00425F3F" w14:paraId="0C5048F6" w14:textId="77777777" w:rsidTr="00CD1BCB">
        <w:trPr>
          <w:trHeight w:val="3670"/>
        </w:trPr>
        <w:tc>
          <w:tcPr>
            <w:tcW w:w="836" w:type="dxa"/>
          </w:tcPr>
          <w:p w14:paraId="1904C63E"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7360027" w14:textId="46154BCE" w:rsidR="00D24750" w:rsidRPr="00425F3F" w:rsidRDefault="00D24750" w:rsidP="008D25EC">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Подпункт 7) пункта 3 статьи 97</w:t>
            </w:r>
          </w:p>
        </w:tc>
        <w:tc>
          <w:tcPr>
            <w:tcW w:w="4204" w:type="dxa"/>
          </w:tcPr>
          <w:p w14:paraId="44D2BAD9"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97. Порядок рассмотрения заявления на участие в аукционе</w:t>
            </w:r>
          </w:p>
          <w:p w14:paraId="6356DE16"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692E83B"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Компетентный орган отказывает в приеме заявления, если:</w:t>
            </w:r>
          </w:p>
          <w:p w14:paraId="1CE3EB0A"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DB0CAE3" w14:textId="057B891B" w:rsidR="00D24750" w:rsidRPr="00425F3F" w:rsidRDefault="00D24750" w:rsidP="008D25EC">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7) запрашиваемый участок недр не указан в извещении о проведении аукциона;</w:t>
            </w:r>
          </w:p>
        </w:tc>
        <w:tc>
          <w:tcPr>
            <w:tcW w:w="4678" w:type="dxa"/>
          </w:tcPr>
          <w:p w14:paraId="4A874EC4"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97. Порядок рассмотрения заявления на участие в аукционе</w:t>
            </w:r>
          </w:p>
          <w:p w14:paraId="43E599AF"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5A45984D"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3. Компетентный орган отказывает в приеме заявления, если:</w:t>
            </w:r>
          </w:p>
          <w:p w14:paraId="3AF0B7FC" w14:textId="77777777"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3FCF1B9C" w14:textId="2BB08641" w:rsidR="00D24750" w:rsidRPr="00425F3F" w:rsidRDefault="00D24750" w:rsidP="008D25EC">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7) Исключить.</w:t>
            </w:r>
          </w:p>
          <w:p w14:paraId="22641D77" w14:textId="77777777" w:rsidR="00D24750" w:rsidRPr="00425F3F" w:rsidRDefault="00D24750" w:rsidP="001276CB">
            <w:pPr>
              <w:pStyle w:val="aa"/>
              <w:ind w:firstLine="327"/>
              <w:jc w:val="both"/>
              <w:rPr>
                <w:rStyle w:val="None"/>
                <w:rFonts w:ascii="Times New Roman" w:hAnsi="Times New Roman"/>
                <w:spacing w:val="2"/>
                <w:sz w:val="28"/>
                <w:szCs w:val="28"/>
                <w:lang w:val="ru-RU"/>
              </w:rPr>
            </w:pPr>
          </w:p>
        </w:tc>
        <w:tc>
          <w:tcPr>
            <w:tcW w:w="4785" w:type="dxa"/>
          </w:tcPr>
          <w:p w14:paraId="75CB1E24" w14:textId="5F5C755D" w:rsidR="00D24750" w:rsidRPr="00425F3F" w:rsidRDefault="002C2F90" w:rsidP="002C2F90">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сокращения оснований для необоснованного отказа в приеме заявления.</w:t>
            </w:r>
          </w:p>
        </w:tc>
      </w:tr>
      <w:tr w:rsidR="00D24750" w:rsidRPr="00425F3F" w14:paraId="5C5767BC" w14:textId="77777777" w:rsidTr="00CD1BCB">
        <w:trPr>
          <w:trHeight w:val="3670"/>
        </w:trPr>
        <w:tc>
          <w:tcPr>
            <w:tcW w:w="836" w:type="dxa"/>
          </w:tcPr>
          <w:p w14:paraId="11046AC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1801E84" w14:textId="226C2148" w:rsidR="00D24750" w:rsidRPr="00425F3F" w:rsidRDefault="00D24750" w:rsidP="008D25EC">
            <w:pPr>
              <w:shd w:val="clear" w:color="auto" w:fill="FFFFFF" w:themeFill="background1"/>
              <w:spacing w:after="0" w:line="240" w:lineRule="auto"/>
              <w:contextualSpacing/>
              <w:jc w:val="center"/>
              <w:rPr>
                <w:rFonts w:ascii="Times New Roman" w:hAnsi="Times New Roman" w:cs="Times New Roman"/>
                <w:spacing w:val="2"/>
                <w:sz w:val="28"/>
                <w:szCs w:val="28"/>
                <w:bdr w:val="none" w:sz="0" w:space="0" w:color="auto" w:frame="1"/>
              </w:rPr>
            </w:pPr>
            <w:r w:rsidRPr="00425F3F">
              <w:rPr>
                <w:rFonts w:ascii="Times New Roman" w:hAnsi="Times New Roman" w:cs="Times New Roman"/>
                <w:spacing w:val="2"/>
                <w:sz w:val="28"/>
                <w:szCs w:val="28"/>
                <w:bdr w:val="none" w:sz="0" w:space="0" w:color="auto" w:frame="1"/>
              </w:rPr>
              <w:t>Пункт 4 статьи 97</w:t>
            </w:r>
          </w:p>
        </w:tc>
        <w:tc>
          <w:tcPr>
            <w:tcW w:w="4204" w:type="dxa"/>
          </w:tcPr>
          <w:p w14:paraId="29459289"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97. Порядок рассмотрения заявления на участие в аукционе</w:t>
            </w:r>
          </w:p>
          <w:p w14:paraId="6D136144"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B876331"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 xml:space="preserve">4. Отказ в приеме заявления по основаниям, предусмотренным подпунктами </w:t>
            </w:r>
            <w:r w:rsidRPr="00425F3F">
              <w:rPr>
                <w:rStyle w:val="None"/>
                <w:bCs/>
                <w:spacing w:val="1"/>
                <w:sz w:val="28"/>
                <w:szCs w:val="28"/>
              </w:rPr>
              <w:t>1), 3), 4), 6), 8) и 9)</w:t>
            </w:r>
            <w:r w:rsidRPr="00425F3F">
              <w:rPr>
                <w:rStyle w:val="None"/>
                <w:spacing w:val="1"/>
                <w:sz w:val="28"/>
                <w:szCs w:val="28"/>
              </w:rPr>
              <w:t xml:space="preserve"> пункта 3 настоящей статьи, лишает заявителя права подачи повторного заявления.</w:t>
            </w:r>
          </w:p>
          <w:p w14:paraId="33F52173" w14:textId="77777777" w:rsidR="00D24750" w:rsidRPr="00425F3F" w:rsidRDefault="00D24750" w:rsidP="002D0CBF">
            <w:pPr>
              <w:spacing w:after="0" w:line="240" w:lineRule="auto"/>
              <w:ind w:firstLine="327"/>
              <w:jc w:val="both"/>
              <w:rPr>
                <w:rStyle w:val="None"/>
                <w:rFonts w:ascii="Times New Roman" w:hAnsi="Times New Roman" w:cs="Times New Roman"/>
                <w:b/>
                <w:sz w:val="28"/>
                <w:szCs w:val="28"/>
              </w:rPr>
            </w:pPr>
            <w:r w:rsidRPr="00425F3F">
              <w:rPr>
                <w:rStyle w:val="None"/>
                <w:rFonts w:ascii="Times New Roman" w:hAnsi="Times New Roman" w:cs="Times New Roman"/>
                <w:b/>
                <w:sz w:val="28"/>
                <w:szCs w:val="28"/>
              </w:rPr>
              <w:t>Отсутствует</w:t>
            </w:r>
          </w:p>
          <w:p w14:paraId="5B1F94D4" w14:textId="5E10F9AA"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rStyle w:val="None"/>
                <w:b/>
                <w:sz w:val="28"/>
                <w:szCs w:val="28"/>
              </w:rPr>
              <w:t>Отсутствует</w:t>
            </w:r>
          </w:p>
        </w:tc>
        <w:tc>
          <w:tcPr>
            <w:tcW w:w="4678" w:type="dxa"/>
          </w:tcPr>
          <w:p w14:paraId="4C46D423"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97. Порядок рассмотрения заявления на участие в аукционе</w:t>
            </w:r>
          </w:p>
          <w:p w14:paraId="54451356" w14:textId="77777777" w:rsidR="00D24750" w:rsidRPr="00425F3F" w:rsidRDefault="00D24750" w:rsidP="002D0CBF">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7903B529" w14:textId="77777777" w:rsidR="00D24750" w:rsidRPr="00425F3F" w:rsidRDefault="00D24750" w:rsidP="002D0CBF">
            <w:pPr>
              <w:pStyle w:val="aa"/>
              <w:ind w:firstLine="327"/>
              <w:jc w:val="both"/>
              <w:rPr>
                <w:rFonts w:ascii="Times New Roman" w:hAnsi="Times New Roman"/>
                <w:b/>
                <w:spacing w:val="2"/>
                <w:sz w:val="28"/>
                <w:szCs w:val="28"/>
                <w:lang w:val="ru-RU"/>
              </w:rPr>
            </w:pPr>
            <w:r w:rsidRPr="00425F3F">
              <w:rPr>
                <w:rFonts w:ascii="Times New Roman" w:hAnsi="Times New Roman"/>
                <w:spacing w:val="2"/>
                <w:sz w:val="28"/>
                <w:szCs w:val="28"/>
                <w:lang w:val="ru-RU"/>
              </w:rPr>
              <w:t xml:space="preserve">4. Отказ в приеме заявления по основаниям, предусмотренным подпунктами </w:t>
            </w:r>
            <w:r w:rsidRPr="00425F3F">
              <w:rPr>
                <w:rFonts w:ascii="Times New Roman" w:hAnsi="Times New Roman"/>
                <w:b/>
                <w:bCs/>
                <w:spacing w:val="2"/>
                <w:sz w:val="28"/>
                <w:szCs w:val="28"/>
                <w:bdr w:val="none" w:sz="0" w:space="0" w:color="auto" w:frame="1"/>
                <w:lang w:val="ru-RU"/>
              </w:rPr>
              <w:t>3), 4), 6), 8) и 9)</w:t>
            </w:r>
            <w:r w:rsidRPr="00425F3F">
              <w:rPr>
                <w:rFonts w:ascii="Times New Roman" w:hAnsi="Times New Roman"/>
                <w:bCs/>
                <w:spacing w:val="2"/>
                <w:sz w:val="28"/>
                <w:szCs w:val="28"/>
                <w:bdr w:val="none" w:sz="0" w:space="0" w:color="auto" w:frame="1"/>
                <w:lang w:val="ru-RU"/>
              </w:rPr>
              <w:t xml:space="preserve"> </w:t>
            </w:r>
            <w:r w:rsidRPr="00425F3F">
              <w:rPr>
                <w:rFonts w:ascii="Times New Roman" w:hAnsi="Times New Roman"/>
                <w:spacing w:val="2"/>
                <w:sz w:val="28"/>
                <w:szCs w:val="28"/>
                <w:lang w:val="ru-RU"/>
              </w:rPr>
              <w:t xml:space="preserve">пункта 3 настоящей статьи, лишает заявителя права подачи повторного заявления </w:t>
            </w:r>
            <w:r w:rsidRPr="00425F3F">
              <w:rPr>
                <w:rFonts w:ascii="Times New Roman" w:hAnsi="Times New Roman"/>
                <w:b/>
                <w:spacing w:val="2"/>
                <w:sz w:val="28"/>
                <w:szCs w:val="28"/>
                <w:lang w:val="ru-RU"/>
              </w:rPr>
              <w:t>в рамках текущего аукциона.</w:t>
            </w:r>
          </w:p>
          <w:p w14:paraId="1E49EDD1" w14:textId="77777777" w:rsidR="00D24750" w:rsidRPr="00425F3F" w:rsidRDefault="00D24750" w:rsidP="002D0CBF">
            <w:pPr>
              <w:pStyle w:val="aa"/>
              <w:ind w:firstLine="327"/>
              <w:jc w:val="both"/>
              <w:rPr>
                <w:rFonts w:ascii="Times New Roman" w:hAnsi="Times New Roman"/>
                <w:b/>
                <w:bCs/>
                <w:spacing w:val="2"/>
                <w:sz w:val="28"/>
                <w:szCs w:val="28"/>
                <w:lang w:val="ru-RU"/>
              </w:rPr>
            </w:pPr>
            <w:r w:rsidRPr="00425F3F">
              <w:rPr>
                <w:rFonts w:ascii="Times New Roman" w:hAnsi="Times New Roman"/>
                <w:b/>
                <w:bCs/>
                <w:spacing w:val="2"/>
                <w:sz w:val="28"/>
                <w:szCs w:val="28"/>
                <w:lang w:val="ru-RU"/>
              </w:rPr>
              <w:t>Отказ в приеме заявления по основаниям, предусмотренным подпунктами 3), 4), 5), 5-1), 5-2) пункта 3 настоящей статьи является основанием для внесения заявителя в реестры лиц, ограниченных в праве участия в аукционе, формируемые компетентным органом.</w:t>
            </w:r>
          </w:p>
          <w:p w14:paraId="659D71FD" w14:textId="15353196" w:rsidR="00D24750" w:rsidRPr="00425F3F" w:rsidRDefault="00D24750" w:rsidP="008D25EC">
            <w:pPr>
              <w:pStyle w:val="a8"/>
              <w:shd w:val="clear" w:color="auto" w:fill="FFFFFF"/>
              <w:spacing w:before="0" w:beforeAutospacing="0" w:after="0" w:afterAutospacing="0"/>
              <w:ind w:firstLine="327"/>
              <w:jc w:val="both"/>
              <w:rPr>
                <w:rStyle w:val="None"/>
                <w:spacing w:val="1"/>
                <w:sz w:val="28"/>
                <w:szCs w:val="28"/>
              </w:rPr>
            </w:pPr>
            <w:r w:rsidRPr="00425F3F">
              <w:rPr>
                <w:b/>
                <w:bCs/>
                <w:spacing w:val="2"/>
                <w:sz w:val="28"/>
                <w:szCs w:val="28"/>
              </w:rPr>
              <w:t>Сведения в реестры лиц, ограниченных в праве участия в аукционе, расположенные на объекте информатизации оператора электронных аукционов</w:t>
            </w:r>
            <w:r w:rsidRPr="00425F3F">
              <w:rPr>
                <w:sz w:val="28"/>
                <w:szCs w:val="28"/>
              </w:rPr>
              <w:t xml:space="preserve"> </w:t>
            </w:r>
            <w:r w:rsidRPr="00425F3F">
              <w:rPr>
                <w:b/>
                <w:bCs/>
                <w:spacing w:val="2"/>
                <w:sz w:val="28"/>
                <w:szCs w:val="28"/>
              </w:rPr>
              <w:t>на предоставление права недропользования по углеводородам, вносятся компетентным органом.</w:t>
            </w:r>
          </w:p>
        </w:tc>
        <w:tc>
          <w:tcPr>
            <w:tcW w:w="4785" w:type="dxa"/>
          </w:tcPr>
          <w:p w14:paraId="642AE31B" w14:textId="69B8173F" w:rsidR="00D24750" w:rsidRPr="002C2F90" w:rsidRDefault="002C2F90" w:rsidP="002C2F90">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2C2F90">
              <w:rPr>
                <w:rFonts w:ascii="Times New Roman" w:hAnsi="Times New Roman"/>
                <w:bCs/>
                <w:spacing w:val="2"/>
                <w:sz w:val="28"/>
                <w:szCs w:val="28"/>
              </w:rPr>
              <w:t>В целях определения оснований для включения, порядка ведения реестров лиц, ограниченных в праве участия в аукционе</w:t>
            </w:r>
          </w:p>
        </w:tc>
      </w:tr>
      <w:tr w:rsidR="00D24750" w:rsidRPr="00425F3F" w14:paraId="61DCB133" w14:textId="77777777" w:rsidTr="00CD1BCB">
        <w:tc>
          <w:tcPr>
            <w:tcW w:w="836" w:type="dxa"/>
          </w:tcPr>
          <w:p w14:paraId="5769C1B5" w14:textId="77777777" w:rsidR="00D24750" w:rsidRPr="00425F3F" w:rsidRDefault="00D24750" w:rsidP="001276CB">
            <w:pPr>
              <w:pStyle w:val="a4"/>
              <w:numPr>
                <w:ilvl w:val="0"/>
                <w:numId w:val="1"/>
              </w:numPr>
              <w:spacing w:after="0" w:line="240" w:lineRule="auto"/>
              <w:ind w:hanging="720"/>
              <w:jc w:val="right"/>
              <w:rPr>
                <w:rFonts w:ascii="Times New Roman" w:hAnsi="Times New Roman" w:cs="Times New Roman"/>
                <w:sz w:val="28"/>
                <w:szCs w:val="28"/>
              </w:rPr>
            </w:pPr>
          </w:p>
        </w:tc>
        <w:tc>
          <w:tcPr>
            <w:tcW w:w="1481" w:type="dxa"/>
          </w:tcPr>
          <w:p w14:paraId="0F3911A7" w14:textId="78228430" w:rsidR="00D24750" w:rsidRPr="00425F3F" w:rsidRDefault="00D24750" w:rsidP="008D25EC">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pacing w:val="2"/>
                <w:sz w:val="28"/>
                <w:szCs w:val="28"/>
                <w:bdr w:val="none" w:sz="0" w:space="0" w:color="auto" w:frame="1"/>
              </w:rPr>
              <w:t>Пункт 5 статьи 98</w:t>
            </w:r>
          </w:p>
        </w:tc>
        <w:tc>
          <w:tcPr>
            <w:tcW w:w="4204" w:type="dxa"/>
          </w:tcPr>
          <w:p w14:paraId="1B66DF6E" w14:textId="77777777" w:rsidR="00D24750" w:rsidRPr="00425F3F" w:rsidRDefault="00D24750" w:rsidP="001276CB">
            <w:pPr>
              <w:pStyle w:val="a8"/>
              <w:shd w:val="clear" w:color="auto" w:fill="FFFFFF"/>
              <w:spacing w:before="0" w:beforeAutospacing="0" w:after="0" w:afterAutospacing="0"/>
              <w:ind w:firstLine="327"/>
              <w:jc w:val="both"/>
              <w:rPr>
                <w:rStyle w:val="None"/>
                <w:bCs/>
                <w:spacing w:val="1"/>
                <w:sz w:val="28"/>
                <w:szCs w:val="28"/>
              </w:rPr>
            </w:pPr>
            <w:r w:rsidRPr="00425F3F">
              <w:rPr>
                <w:rStyle w:val="None"/>
                <w:bCs/>
                <w:spacing w:val="1"/>
                <w:sz w:val="28"/>
                <w:szCs w:val="28"/>
              </w:rPr>
              <w:t>Статья 98. Комиссия по предоставлению права недропользования по углеводородам</w:t>
            </w:r>
          </w:p>
          <w:p w14:paraId="5496356F" w14:textId="77777777" w:rsidR="00D24750" w:rsidRPr="00425F3F" w:rsidRDefault="00D24750" w:rsidP="001276CB">
            <w:pPr>
              <w:pStyle w:val="a8"/>
              <w:shd w:val="clear" w:color="auto" w:fill="FFFFFF"/>
              <w:spacing w:before="0" w:beforeAutospacing="0" w:after="0" w:afterAutospacing="0"/>
              <w:ind w:firstLine="327"/>
              <w:jc w:val="both"/>
              <w:rPr>
                <w:rStyle w:val="None"/>
                <w:bCs/>
                <w:spacing w:val="1"/>
                <w:sz w:val="28"/>
                <w:szCs w:val="28"/>
              </w:rPr>
            </w:pPr>
            <w:r w:rsidRPr="00425F3F">
              <w:rPr>
                <w:rStyle w:val="None"/>
                <w:bCs/>
                <w:spacing w:val="1"/>
                <w:sz w:val="28"/>
                <w:szCs w:val="28"/>
              </w:rPr>
              <w:t>…</w:t>
            </w:r>
          </w:p>
          <w:p w14:paraId="218CBF30"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5. Основной задачей комиссии по предоставлению права недропользования по углеводородам является определение победителя из числа участников аукциона на предоставление права недропользования на разведку и добычу или добычу углеводородов на основании реестра итогов электронных аукционов.</w:t>
            </w:r>
          </w:p>
          <w:p w14:paraId="2C6032E6" w14:textId="284B4D94" w:rsidR="00D24750" w:rsidRPr="00425F3F" w:rsidRDefault="00D24750" w:rsidP="001276CB">
            <w:pPr>
              <w:pStyle w:val="15"/>
              <w:ind w:firstLine="327"/>
              <w:contextualSpacing/>
              <w:jc w:val="both"/>
              <w:rPr>
                <w:rFonts w:ascii="Times New Roman" w:eastAsia="Times New Roman" w:hAnsi="Times New Roman" w:cs="Times New Roman"/>
                <w:b/>
                <w:bCs/>
                <w:sz w:val="28"/>
                <w:szCs w:val="28"/>
              </w:rPr>
            </w:pPr>
          </w:p>
        </w:tc>
        <w:tc>
          <w:tcPr>
            <w:tcW w:w="4678" w:type="dxa"/>
          </w:tcPr>
          <w:p w14:paraId="018D5AF4" w14:textId="77777777" w:rsidR="00D24750" w:rsidRPr="00425F3F" w:rsidRDefault="00D24750" w:rsidP="001276CB">
            <w:pPr>
              <w:pStyle w:val="a8"/>
              <w:shd w:val="clear" w:color="auto" w:fill="FFFFFF"/>
              <w:spacing w:before="0" w:beforeAutospacing="0" w:after="0" w:afterAutospacing="0"/>
              <w:ind w:firstLine="327"/>
              <w:jc w:val="both"/>
              <w:rPr>
                <w:rStyle w:val="None"/>
                <w:b/>
                <w:bCs/>
                <w:sz w:val="28"/>
                <w:szCs w:val="28"/>
              </w:rPr>
            </w:pPr>
            <w:r w:rsidRPr="00425F3F">
              <w:rPr>
                <w:rStyle w:val="None"/>
                <w:bCs/>
                <w:sz w:val="28"/>
                <w:szCs w:val="28"/>
              </w:rPr>
              <w:t>Статья 98. Комиссия по предоставлению права недропользования по углеводородам</w:t>
            </w:r>
          </w:p>
          <w:p w14:paraId="26E6FB5D" w14:textId="77777777" w:rsidR="00D24750" w:rsidRPr="00425F3F" w:rsidRDefault="00D24750" w:rsidP="001276CB">
            <w:pPr>
              <w:pStyle w:val="a8"/>
              <w:shd w:val="clear" w:color="auto" w:fill="FFFFFF"/>
              <w:spacing w:before="0" w:beforeAutospacing="0" w:after="0" w:afterAutospacing="0"/>
              <w:ind w:firstLine="327"/>
              <w:jc w:val="both"/>
              <w:rPr>
                <w:rStyle w:val="None"/>
                <w:sz w:val="28"/>
                <w:szCs w:val="28"/>
              </w:rPr>
            </w:pPr>
            <w:r w:rsidRPr="00425F3F">
              <w:rPr>
                <w:rStyle w:val="None"/>
                <w:sz w:val="28"/>
                <w:szCs w:val="28"/>
              </w:rPr>
              <w:t>…</w:t>
            </w:r>
          </w:p>
          <w:p w14:paraId="0645E586" w14:textId="77777777" w:rsidR="00D24750" w:rsidRPr="00425F3F" w:rsidRDefault="00D24750" w:rsidP="001276CB">
            <w:pPr>
              <w:pStyle w:val="a8"/>
              <w:shd w:val="clear" w:color="auto" w:fill="FFFFFF"/>
              <w:spacing w:before="0" w:beforeAutospacing="0" w:after="0" w:afterAutospacing="0"/>
              <w:ind w:firstLine="327"/>
              <w:jc w:val="both"/>
              <w:rPr>
                <w:rStyle w:val="None"/>
                <w:b/>
                <w:sz w:val="28"/>
                <w:szCs w:val="28"/>
              </w:rPr>
            </w:pPr>
            <w:r w:rsidRPr="00425F3F">
              <w:rPr>
                <w:rStyle w:val="None"/>
                <w:b/>
                <w:sz w:val="28"/>
                <w:szCs w:val="28"/>
              </w:rPr>
              <w:t>5. Исключить</w:t>
            </w:r>
          </w:p>
          <w:p w14:paraId="4282F047" w14:textId="71FBF1D8" w:rsidR="00D24750" w:rsidRPr="00425F3F" w:rsidRDefault="00D24750" w:rsidP="001276CB">
            <w:pPr>
              <w:pStyle w:val="15"/>
              <w:ind w:firstLine="327"/>
              <w:contextualSpacing/>
              <w:jc w:val="both"/>
              <w:rPr>
                <w:rFonts w:ascii="Times New Roman" w:eastAsia="Times New Roman" w:hAnsi="Times New Roman" w:cs="Times New Roman"/>
                <w:b/>
                <w:sz w:val="28"/>
                <w:szCs w:val="28"/>
              </w:rPr>
            </w:pPr>
          </w:p>
        </w:tc>
        <w:tc>
          <w:tcPr>
            <w:tcW w:w="4785" w:type="dxa"/>
          </w:tcPr>
          <w:p w14:paraId="3448A48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Style w:val="None"/>
                <w:rFonts w:ascii="Times New Roman" w:hAnsi="Times New Roman" w:cs="Times New Roman"/>
                <w:sz w:val="28"/>
                <w:szCs w:val="28"/>
                <w:lang w:val="kk-KZ"/>
              </w:rPr>
              <w:t xml:space="preserve">Предлагается </w:t>
            </w:r>
            <w:r w:rsidRPr="00425F3F">
              <w:rPr>
                <w:rStyle w:val="None"/>
                <w:rFonts w:ascii="Times New Roman" w:hAnsi="Times New Roman" w:cs="Times New Roman"/>
                <w:sz w:val="28"/>
                <w:szCs w:val="28"/>
              </w:rPr>
              <w:t>остави</w:t>
            </w:r>
            <w:r w:rsidRPr="00425F3F">
              <w:rPr>
                <w:rStyle w:val="None"/>
                <w:rFonts w:ascii="Times New Roman" w:hAnsi="Times New Roman" w:cs="Times New Roman"/>
                <w:sz w:val="28"/>
                <w:szCs w:val="28"/>
                <w:lang w:val="kk-KZ"/>
              </w:rPr>
              <w:t>ть</w:t>
            </w:r>
            <w:r w:rsidRPr="00425F3F">
              <w:rPr>
                <w:rStyle w:val="None"/>
                <w:rFonts w:ascii="Times New Roman" w:hAnsi="Times New Roman" w:cs="Times New Roman"/>
                <w:sz w:val="28"/>
                <w:szCs w:val="28"/>
              </w:rPr>
              <w:t xml:space="preserve"> функции Комиссии в части отмены или переноса аукционов в связи с проведением аукциона в электронном формате</w:t>
            </w:r>
          </w:p>
        </w:tc>
      </w:tr>
      <w:tr w:rsidR="00D24750" w:rsidRPr="00425F3F" w14:paraId="256D55A4" w14:textId="77777777" w:rsidTr="00CD1BCB">
        <w:tc>
          <w:tcPr>
            <w:tcW w:w="836" w:type="dxa"/>
          </w:tcPr>
          <w:p w14:paraId="27FF7EC5" w14:textId="77777777" w:rsidR="00D24750" w:rsidRPr="00425F3F" w:rsidRDefault="00D24750" w:rsidP="001276CB">
            <w:pPr>
              <w:pStyle w:val="a4"/>
              <w:numPr>
                <w:ilvl w:val="0"/>
                <w:numId w:val="1"/>
              </w:numPr>
              <w:spacing w:after="0" w:line="240" w:lineRule="auto"/>
              <w:ind w:hanging="720"/>
              <w:jc w:val="right"/>
              <w:rPr>
                <w:rFonts w:ascii="Times New Roman" w:hAnsi="Times New Roman" w:cs="Times New Roman"/>
                <w:sz w:val="28"/>
                <w:szCs w:val="28"/>
              </w:rPr>
            </w:pPr>
          </w:p>
        </w:tc>
        <w:tc>
          <w:tcPr>
            <w:tcW w:w="1481" w:type="dxa"/>
          </w:tcPr>
          <w:p w14:paraId="0FAF075D" w14:textId="026515E8" w:rsidR="00D24750" w:rsidRPr="00425F3F" w:rsidRDefault="00D24750" w:rsidP="008D25EC">
            <w:pPr>
              <w:shd w:val="clear" w:color="auto" w:fill="FFFFFF" w:themeFill="background1"/>
              <w:spacing w:after="0" w:line="240" w:lineRule="auto"/>
              <w:contextualSpacing/>
              <w:jc w:val="center"/>
              <w:rPr>
                <w:rFonts w:ascii="Times New Roman" w:eastAsia="Times New Roman" w:hAnsi="Times New Roman" w:cs="Times New Roman"/>
                <w:spacing w:val="2"/>
                <w:sz w:val="28"/>
                <w:szCs w:val="28"/>
                <w:bdr w:val="none" w:sz="0" w:space="0" w:color="auto" w:frame="1"/>
              </w:rPr>
            </w:pPr>
            <w:r w:rsidRPr="00425F3F">
              <w:rPr>
                <w:rFonts w:ascii="Times New Roman" w:eastAsia="Times New Roman" w:hAnsi="Times New Roman" w:cs="Times New Roman"/>
                <w:spacing w:val="2"/>
                <w:sz w:val="28"/>
                <w:szCs w:val="28"/>
                <w:bdr w:val="none" w:sz="0" w:space="0" w:color="auto" w:frame="1"/>
              </w:rPr>
              <w:t xml:space="preserve">Пункт 6 статьи 98 </w:t>
            </w:r>
          </w:p>
        </w:tc>
        <w:tc>
          <w:tcPr>
            <w:tcW w:w="4204" w:type="dxa"/>
          </w:tcPr>
          <w:p w14:paraId="2907BE05" w14:textId="77777777" w:rsidR="00D24750" w:rsidRPr="00425F3F" w:rsidRDefault="00D24750" w:rsidP="008D25EC">
            <w:pPr>
              <w:pStyle w:val="a8"/>
              <w:shd w:val="clear" w:color="auto" w:fill="FFFFFF"/>
              <w:spacing w:before="0" w:beforeAutospacing="0" w:after="0" w:afterAutospacing="0"/>
              <w:ind w:firstLine="327"/>
              <w:jc w:val="both"/>
              <w:rPr>
                <w:rStyle w:val="None"/>
                <w:bCs/>
                <w:spacing w:val="1"/>
                <w:sz w:val="28"/>
                <w:szCs w:val="28"/>
              </w:rPr>
            </w:pPr>
            <w:r w:rsidRPr="00425F3F">
              <w:rPr>
                <w:rStyle w:val="None"/>
                <w:bCs/>
                <w:spacing w:val="1"/>
                <w:sz w:val="28"/>
                <w:szCs w:val="28"/>
              </w:rPr>
              <w:t>Статья 98. Комиссия по предоставлению права недропользования по углеводородам</w:t>
            </w:r>
          </w:p>
          <w:p w14:paraId="2911825C" w14:textId="77777777" w:rsidR="00D24750" w:rsidRPr="00425F3F" w:rsidRDefault="00D24750" w:rsidP="008D25EC">
            <w:pPr>
              <w:pStyle w:val="a8"/>
              <w:shd w:val="clear" w:color="auto" w:fill="FFFFFF"/>
              <w:spacing w:before="0" w:beforeAutospacing="0" w:after="0" w:afterAutospacing="0"/>
              <w:ind w:firstLine="327"/>
              <w:jc w:val="both"/>
              <w:rPr>
                <w:rStyle w:val="None"/>
                <w:bCs/>
                <w:spacing w:val="1"/>
                <w:sz w:val="28"/>
                <w:szCs w:val="28"/>
              </w:rPr>
            </w:pPr>
            <w:r w:rsidRPr="00425F3F">
              <w:rPr>
                <w:rStyle w:val="None"/>
                <w:bCs/>
                <w:spacing w:val="1"/>
                <w:sz w:val="28"/>
                <w:szCs w:val="28"/>
              </w:rPr>
              <w:t>…</w:t>
            </w:r>
          </w:p>
          <w:p w14:paraId="6BEBF31D" w14:textId="77777777" w:rsidR="00D24750" w:rsidRPr="00425F3F" w:rsidRDefault="00D24750" w:rsidP="008D25EC">
            <w:pPr>
              <w:spacing w:after="0" w:line="240" w:lineRule="auto"/>
              <w:ind w:firstLine="327"/>
              <w:jc w:val="both"/>
              <w:rPr>
                <w:rStyle w:val="None"/>
                <w:rFonts w:ascii="Times New Roman" w:eastAsia="Times New Roman" w:hAnsi="Times New Roman" w:cs="Times New Roman"/>
                <w:b/>
                <w:sz w:val="28"/>
                <w:szCs w:val="28"/>
              </w:rPr>
            </w:pPr>
            <w:r w:rsidRPr="00425F3F">
              <w:rPr>
                <w:rStyle w:val="None"/>
                <w:rFonts w:ascii="Times New Roman" w:hAnsi="Times New Roman" w:cs="Times New Roman"/>
                <w:b/>
                <w:sz w:val="28"/>
                <w:szCs w:val="28"/>
              </w:rPr>
              <w:t>6. Комиссия по предоставлению права недропользования по углеводородам имеет право:</w:t>
            </w:r>
          </w:p>
          <w:p w14:paraId="55DAA342" w14:textId="77777777" w:rsidR="00D24750" w:rsidRPr="00425F3F" w:rsidRDefault="00D24750" w:rsidP="008D25EC">
            <w:pPr>
              <w:pStyle w:val="a8"/>
              <w:shd w:val="clear" w:color="auto" w:fill="FFFFFF"/>
              <w:spacing w:before="0" w:beforeAutospacing="0" w:after="0" w:afterAutospacing="0"/>
              <w:ind w:firstLine="327"/>
              <w:jc w:val="both"/>
              <w:rPr>
                <w:rStyle w:val="None"/>
                <w:b/>
                <w:spacing w:val="1"/>
                <w:sz w:val="28"/>
                <w:szCs w:val="28"/>
              </w:rPr>
            </w:pPr>
            <w:r w:rsidRPr="00425F3F">
              <w:rPr>
                <w:rStyle w:val="None"/>
                <w:b/>
                <w:spacing w:val="1"/>
                <w:sz w:val="28"/>
                <w:szCs w:val="28"/>
              </w:rPr>
              <w:t xml:space="preserve">1) признать победителя аукциона на основании </w:t>
            </w:r>
            <w:r w:rsidRPr="00425F3F">
              <w:rPr>
                <w:rStyle w:val="None"/>
                <w:b/>
                <w:spacing w:val="1"/>
                <w:sz w:val="28"/>
                <w:szCs w:val="28"/>
              </w:rPr>
              <w:lastRenderedPageBreak/>
              <w:t>реестра итогов электронных аукционов;</w:t>
            </w:r>
          </w:p>
          <w:p w14:paraId="48BA2C50" w14:textId="3FB60167" w:rsidR="00D24750" w:rsidRPr="00425F3F" w:rsidRDefault="00D24750" w:rsidP="008D25EC">
            <w:pPr>
              <w:pStyle w:val="a8"/>
              <w:shd w:val="clear" w:color="auto" w:fill="FFFFFF"/>
              <w:spacing w:before="0" w:beforeAutospacing="0" w:after="0" w:afterAutospacing="0"/>
              <w:ind w:firstLine="327"/>
              <w:jc w:val="both"/>
              <w:rPr>
                <w:rStyle w:val="None"/>
                <w:bCs/>
                <w:spacing w:val="1"/>
                <w:sz w:val="28"/>
                <w:szCs w:val="28"/>
              </w:rPr>
            </w:pPr>
            <w:r w:rsidRPr="00425F3F">
              <w:rPr>
                <w:rStyle w:val="None"/>
                <w:b/>
                <w:spacing w:val="1"/>
                <w:sz w:val="28"/>
                <w:szCs w:val="28"/>
              </w:rPr>
              <w:t>2) отменить аукцион или признать аукцион несостоявшимся по основаниям, установленным настоящим Кодексом.</w:t>
            </w:r>
          </w:p>
        </w:tc>
        <w:tc>
          <w:tcPr>
            <w:tcW w:w="4678" w:type="dxa"/>
          </w:tcPr>
          <w:p w14:paraId="4D8E9A51" w14:textId="77777777" w:rsidR="00D24750" w:rsidRPr="00425F3F" w:rsidRDefault="00D24750" w:rsidP="008D25EC">
            <w:pPr>
              <w:pStyle w:val="a8"/>
              <w:shd w:val="clear" w:color="auto" w:fill="FFFFFF"/>
              <w:spacing w:before="0" w:beforeAutospacing="0" w:after="0" w:afterAutospacing="0"/>
              <w:ind w:firstLine="327"/>
              <w:jc w:val="both"/>
              <w:rPr>
                <w:rStyle w:val="None"/>
                <w:bCs/>
                <w:spacing w:val="1"/>
                <w:sz w:val="28"/>
                <w:szCs w:val="28"/>
              </w:rPr>
            </w:pPr>
            <w:r w:rsidRPr="00425F3F">
              <w:rPr>
                <w:rStyle w:val="None"/>
                <w:bCs/>
                <w:spacing w:val="1"/>
                <w:sz w:val="28"/>
                <w:szCs w:val="28"/>
              </w:rPr>
              <w:lastRenderedPageBreak/>
              <w:t>Статья 98. Комиссия по предоставлению права недропользования по углеводородам</w:t>
            </w:r>
          </w:p>
          <w:p w14:paraId="72C2FED9" w14:textId="77777777" w:rsidR="00D24750" w:rsidRPr="00425F3F" w:rsidRDefault="00D24750" w:rsidP="008D25EC">
            <w:pPr>
              <w:pStyle w:val="a8"/>
              <w:shd w:val="clear" w:color="auto" w:fill="FFFFFF"/>
              <w:spacing w:before="0" w:beforeAutospacing="0" w:after="0" w:afterAutospacing="0"/>
              <w:ind w:firstLine="327"/>
              <w:jc w:val="both"/>
              <w:rPr>
                <w:rStyle w:val="None"/>
                <w:bCs/>
                <w:spacing w:val="1"/>
                <w:sz w:val="28"/>
                <w:szCs w:val="28"/>
              </w:rPr>
            </w:pPr>
            <w:r w:rsidRPr="00425F3F">
              <w:rPr>
                <w:rStyle w:val="None"/>
                <w:bCs/>
                <w:spacing w:val="1"/>
                <w:sz w:val="28"/>
                <w:szCs w:val="28"/>
              </w:rPr>
              <w:t>…</w:t>
            </w:r>
          </w:p>
          <w:p w14:paraId="2942D560" w14:textId="4C79A6AC" w:rsidR="00D24750" w:rsidRPr="00425F3F" w:rsidRDefault="00D24750" w:rsidP="001276CB">
            <w:pPr>
              <w:pStyle w:val="a8"/>
              <w:shd w:val="clear" w:color="auto" w:fill="FFFFFF"/>
              <w:spacing w:before="0" w:beforeAutospacing="0" w:after="0" w:afterAutospacing="0"/>
              <w:ind w:firstLine="327"/>
              <w:jc w:val="both"/>
              <w:rPr>
                <w:rStyle w:val="None"/>
                <w:bCs/>
                <w:sz w:val="28"/>
                <w:szCs w:val="28"/>
              </w:rPr>
            </w:pPr>
            <w:r w:rsidRPr="00425F3F">
              <w:rPr>
                <w:rStyle w:val="None"/>
                <w:b/>
                <w:spacing w:val="2"/>
                <w:sz w:val="28"/>
                <w:szCs w:val="28"/>
              </w:rPr>
              <w:t xml:space="preserve">6. </w:t>
            </w:r>
            <w:r w:rsidRPr="00425F3F">
              <w:rPr>
                <w:rStyle w:val="None"/>
                <w:b/>
                <w:spacing w:val="2"/>
                <w:sz w:val="28"/>
                <w:szCs w:val="28"/>
                <w:u w:color="365F91"/>
              </w:rPr>
              <w:t>Комиссия по предоставлению права недропользования по углеводородам имеет право отменить аукцион или признать аукцион несостоявшимся по основаниям, установленным настоящим Кодексом</w:t>
            </w:r>
            <w:r w:rsidRPr="00425F3F">
              <w:rPr>
                <w:rStyle w:val="None"/>
                <w:b/>
                <w:spacing w:val="2"/>
                <w:sz w:val="28"/>
                <w:szCs w:val="28"/>
              </w:rPr>
              <w:t>.</w:t>
            </w:r>
          </w:p>
        </w:tc>
        <w:tc>
          <w:tcPr>
            <w:tcW w:w="4785" w:type="dxa"/>
          </w:tcPr>
          <w:p w14:paraId="04009553" w14:textId="7BD8BFFE" w:rsidR="00D24750" w:rsidRPr="00425F3F" w:rsidRDefault="00D24750" w:rsidP="001276CB">
            <w:pPr>
              <w:shd w:val="clear" w:color="auto" w:fill="FFFFFF" w:themeFill="background1"/>
              <w:spacing w:after="0" w:line="240" w:lineRule="auto"/>
              <w:ind w:firstLine="327"/>
              <w:contextualSpacing/>
              <w:jc w:val="both"/>
              <w:rPr>
                <w:rStyle w:val="None"/>
                <w:rFonts w:ascii="Times New Roman" w:hAnsi="Times New Roman" w:cs="Times New Roman"/>
                <w:sz w:val="28"/>
                <w:szCs w:val="28"/>
                <w:lang w:val="kk-KZ"/>
              </w:rPr>
            </w:pPr>
            <w:r w:rsidRPr="00425F3F">
              <w:rPr>
                <w:rStyle w:val="None"/>
                <w:rFonts w:ascii="Times New Roman" w:hAnsi="Times New Roman" w:cs="Times New Roman"/>
                <w:sz w:val="28"/>
                <w:szCs w:val="28"/>
                <w:lang w:val="kk-KZ"/>
              </w:rPr>
              <w:t xml:space="preserve">Предлагается </w:t>
            </w:r>
            <w:r w:rsidRPr="00425F3F">
              <w:rPr>
                <w:rStyle w:val="None"/>
                <w:rFonts w:ascii="Times New Roman" w:hAnsi="Times New Roman" w:cs="Times New Roman"/>
                <w:sz w:val="28"/>
                <w:szCs w:val="28"/>
              </w:rPr>
              <w:t>остави</w:t>
            </w:r>
            <w:r w:rsidRPr="00425F3F">
              <w:rPr>
                <w:rStyle w:val="None"/>
                <w:rFonts w:ascii="Times New Roman" w:hAnsi="Times New Roman" w:cs="Times New Roman"/>
                <w:sz w:val="28"/>
                <w:szCs w:val="28"/>
                <w:lang w:val="kk-KZ"/>
              </w:rPr>
              <w:t>ть</w:t>
            </w:r>
            <w:r w:rsidRPr="00425F3F">
              <w:rPr>
                <w:rStyle w:val="None"/>
                <w:rFonts w:ascii="Times New Roman" w:hAnsi="Times New Roman" w:cs="Times New Roman"/>
                <w:sz w:val="28"/>
                <w:szCs w:val="28"/>
              </w:rPr>
              <w:t xml:space="preserve"> функции Комиссии в части отмены или переноса аукционов в связи с проведением аукциона в электронном формате</w:t>
            </w:r>
          </w:p>
        </w:tc>
      </w:tr>
      <w:tr w:rsidR="00D24750" w:rsidRPr="00425F3F" w14:paraId="556E71BE" w14:textId="77777777" w:rsidTr="00CD1BCB">
        <w:tc>
          <w:tcPr>
            <w:tcW w:w="836" w:type="dxa"/>
          </w:tcPr>
          <w:p w14:paraId="6A86C96A"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FE9EA2F" w14:textId="5249BB34" w:rsidR="00D24750" w:rsidRPr="00425F3F" w:rsidRDefault="00D24750" w:rsidP="005949CA">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pacing w:val="2"/>
                <w:sz w:val="28"/>
                <w:szCs w:val="28"/>
                <w:bdr w:val="none" w:sz="0" w:space="0" w:color="auto" w:frame="1"/>
              </w:rPr>
              <w:t>Пункт 2 статьи 99</w:t>
            </w:r>
          </w:p>
        </w:tc>
        <w:tc>
          <w:tcPr>
            <w:tcW w:w="4204" w:type="dxa"/>
          </w:tcPr>
          <w:p w14:paraId="5BC9DE85"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99. Проведение аукциона</w:t>
            </w:r>
          </w:p>
          <w:p w14:paraId="6A6A7F29"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29D48D9"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 xml:space="preserve">2. В аукционе участвуют заявители, допущенные к участию в аукционе и зарегистрированные на </w:t>
            </w:r>
            <w:r w:rsidRPr="00425F3F">
              <w:rPr>
                <w:rStyle w:val="None"/>
                <w:b/>
                <w:spacing w:val="1"/>
                <w:sz w:val="28"/>
                <w:szCs w:val="28"/>
              </w:rPr>
              <w:t>интернет-ресурсе</w:t>
            </w:r>
            <w:r w:rsidRPr="00425F3F">
              <w:rPr>
                <w:rStyle w:val="None"/>
                <w:spacing w:val="1"/>
                <w:sz w:val="28"/>
                <w:szCs w:val="28"/>
              </w:rPr>
              <w:t xml:space="preserve"> оператора электронных аукционов на предоставление права недропользования по углеводородам в качестве участников аукциона.</w:t>
            </w:r>
          </w:p>
          <w:p w14:paraId="19470566" w14:textId="19A19F94" w:rsidR="00D24750" w:rsidRPr="00425F3F" w:rsidRDefault="00D24750" w:rsidP="001276CB">
            <w:pPr>
              <w:pStyle w:val="15"/>
              <w:ind w:firstLine="327"/>
              <w:contextualSpacing/>
              <w:jc w:val="both"/>
              <w:rPr>
                <w:rFonts w:ascii="Times New Roman" w:eastAsia="Times New Roman" w:hAnsi="Times New Roman" w:cs="Times New Roman"/>
                <w:sz w:val="28"/>
                <w:szCs w:val="28"/>
              </w:rPr>
            </w:pPr>
          </w:p>
        </w:tc>
        <w:tc>
          <w:tcPr>
            <w:tcW w:w="4678" w:type="dxa"/>
          </w:tcPr>
          <w:p w14:paraId="54A6CB95" w14:textId="77777777" w:rsidR="00D24750" w:rsidRPr="00425F3F" w:rsidRDefault="00D24750" w:rsidP="001276CB">
            <w:pPr>
              <w:pStyle w:val="a8"/>
              <w:shd w:val="clear" w:color="auto" w:fill="FFFFFF"/>
              <w:spacing w:before="0" w:beforeAutospacing="0" w:after="0" w:afterAutospacing="0"/>
              <w:ind w:firstLine="327"/>
              <w:jc w:val="both"/>
              <w:rPr>
                <w:rStyle w:val="None"/>
                <w:sz w:val="28"/>
                <w:szCs w:val="28"/>
              </w:rPr>
            </w:pPr>
            <w:r w:rsidRPr="00425F3F">
              <w:rPr>
                <w:rStyle w:val="None"/>
                <w:sz w:val="28"/>
                <w:szCs w:val="28"/>
              </w:rPr>
              <w:t>Статья 99. Проведение аукциона</w:t>
            </w:r>
          </w:p>
          <w:p w14:paraId="1DDCEF71"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w:t>
            </w:r>
          </w:p>
          <w:p w14:paraId="3FDA9380"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 xml:space="preserve">2. В аукционе участвуют заявители, допущенные к участию в аукционе и зарегистрированные </w:t>
            </w:r>
            <w:r w:rsidRPr="00425F3F">
              <w:rPr>
                <w:rStyle w:val="None"/>
                <w:rFonts w:ascii="Times New Roman" w:hAnsi="Times New Roman"/>
                <w:b/>
                <w:bCs/>
                <w:spacing w:val="2"/>
                <w:sz w:val="28"/>
                <w:szCs w:val="28"/>
                <w:lang w:val="ru-RU"/>
              </w:rPr>
              <w:t>на объекте информатизации</w:t>
            </w:r>
            <w:r w:rsidRPr="00425F3F">
              <w:rPr>
                <w:rStyle w:val="None"/>
                <w:rFonts w:ascii="Times New Roman" w:hAnsi="Times New Roman"/>
                <w:b/>
                <w:spacing w:val="2"/>
                <w:sz w:val="28"/>
                <w:szCs w:val="28"/>
                <w:lang w:val="ru-RU"/>
              </w:rPr>
              <w:t xml:space="preserve"> </w:t>
            </w:r>
            <w:r w:rsidRPr="00425F3F">
              <w:rPr>
                <w:rStyle w:val="None"/>
                <w:rFonts w:ascii="Times New Roman" w:hAnsi="Times New Roman"/>
                <w:spacing w:val="2"/>
                <w:sz w:val="28"/>
                <w:szCs w:val="28"/>
                <w:lang w:val="ru-RU"/>
              </w:rPr>
              <w:t>оператора электронных аукционов на предоставление права недропользования по углеводородам в качестве участников аукциона.</w:t>
            </w:r>
          </w:p>
          <w:p w14:paraId="20B67FAB" w14:textId="6873A1B1" w:rsidR="00D24750" w:rsidRPr="00425F3F" w:rsidRDefault="00D24750" w:rsidP="001276CB">
            <w:pPr>
              <w:pStyle w:val="15"/>
              <w:ind w:firstLine="327"/>
              <w:contextualSpacing/>
              <w:jc w:val="both"/>
              <w:rPr>
                <w:rFonts w:ascii="Times New Roman" w:eastAsia="Times New Roman" w:hAnsi="Times New Roman" w:cs="Times New Roman"/>
                <w:sz w:val="28"/>
                <w:szCs w:val="28"/>
              </w:rPr>
            </w:pPr>
          </w:p>
        </w:tc>
        <w:tc>
          <w:tcPr>
            <w:tcW w:w="4785" w:type="dxa"/>
          </w:tcPr>
          <w:p w14:paraId="144C7D45" w14:textId="2DC190B7" w:rsidR="00D24750" w:rsidRPr="00425F3F" w:rsidRDefault="002C2F90" w:rsidP="002C2F90">
            <w:pPr>
              <w:pStyle w:val="15"/>
              <w:ind w:right="-57"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приведения в соответствии с понятийным аппаратом Закона Республики Казахстан «Об информатизации», которым по объектом информатизации понимаются </w:t>
            </w:r>
            <w:r w:rsidRPr="002C2F90">
              <w:rPr>
                <w:rFonts w:ascii="Times New Roman" w:eastAsia="Times New Roman" w:hAnsi="Times New Roman" w:cs="Times New Roman"/>
                <w:sz w:val="28"/>
                <w:szCs w:val="28"/>
              </w:rPr>
              <w:t>электронные информационные ресурсы, программное обеспечение, интернет-ресурс и информационно-коммуникационная инфраструктура</w:t>
            </w:r>
          </w:p>
        </w:tc>
      </w:tr>
      <w:tr w:rsidR="00D24750" w:rsidRPr="00425F3F" w14:paraId="20A919E5" w14:textId="77777777" w:rsidTr="00CD1BCB">
        <w:tc>
          <w:tcPr>
            <w:tcW w:w="836" w:type="dxa"/>
          </w:tcPr>
          <w:p w14:paraId="5FB167DA"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3E9F069" w14:textId="7AA3CF12" w:rsidR="00D24750" w:rsidRPr="00425F3F" w:rsidRDefault="00D24750" w:rsidP="005949CA">
            <w:pPr>
              <w:shd w:val="clear" w:color="auto" w:fill="FFFFFF" w:themeFill="background1"/>
              <w:spacing w:after="0" w:line="240" w:lineRule="auto"/>
              <w:contextualSpacing/>
              <w:jc w:val="center"/>
              <w:rPr>
                <w:rFonts w:ascii="Times New Roman" w:eastAsia="Times New Roman" w:hAnsi="Times New Roman" w:cs="Times New Roman"/>
                <w:spacing w:val="2"/>
                <w:sz w:val="28"/>
                <w:szCs w:val="28"/>
                <w:bdr w:val="none" w:sz="0" w:space="0" w:color="auto" w:frame="1"/>
              </w:rPr>
            </w:pPr>
            <w:r w:rsidRPr="00425F3F">
              <w:rPr>
                <w:rFonts w:ascii="Times New Roman" w:eastAsia="Times New Roman" w:hAnsi="Times New Roman" w:cs="Times New Roman"/>
                <w:spacing w:val="2"/>
                <w:sz w:val="28"/>
                <w:szCs w:val="28"/>
                <w:bdr w:val="none" w:sz="0" w:space="0" w:color="auto" w:frame="1"/>
              </w:rPr>
              <w:t xml:space="preserve">Пункт 4 статьи 99 </w:t>
            </w:r>
          </w:p>
        </w:tc>
        <w:tc>
          <w:tcPr>
            <w:tcW w:w="4204" w:type="dxa"/>
          </w:tcPr>
          <w:p w14:paraId="1CFE211E"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99. Проведение аукциона</w:t>
            </w:r>
          </w:p>
          <w:p w14:paraId="5C493FC8"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30B8BA4C" w14:textId="6221354D"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 xml:space="preserve">4. Компетентный орган не менее чем за десять рабочих дней до даты проведения аукциона информирует заявителей, допущенных к </w:t>
            </w:r>
            <w:r w:rsidRPr="00425F3F">
              <w:rPr>
                <w:rStyle w:val="None"/>
                <w:spacing w:val="1"/>
                <w:sz w:val="28"/>
                <w:szCs w:val="28"/>
              </w:rPr>
              <w:lastRenderedPageBreak/>
              <w:t>участию в аукционе, о дате и времени проведения аукциона.</w:t>
            </w:r>
          </w:p>
        </w:tc>
        <w:tc>
          <w:tcPr>
            <w:tcW w:w="4678" w:type="dxa"/>
          </w:tcPr>
          <w:p w14:paraId="408B1918"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lastRenderedPageBreak/>
              <w:t>Статья 99. Проведение аукциона</w:t>
            </w:r>
          </w:p>
          <w:p w14:paraId="334E7BA5"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39CFBA65" w14:textId="0986CA8A" w:rsidR="00D24750" w:rsidRPr="00425F3F" w:rsidRDefault="00D24750" w:rsidP="001276CB">
            <w:pPr>
              <w:pStyle w:val="a8"/>
              <w:shd w:val="clear" w:color="auto" w:fill="FFFFFF"/>
              <w:spacing w:before="0" w:beforeAutospacing="0" w:after="0" w:afterAutospacing="0"/>
              <w:ind w:firstLine="327"/>
              <w:jc w:val="both"/>
              <w:rPr>
                <w:rStyle w:val="None"/>
                <w:b/>
                <w:sz w:val="28"/>
                <w:szCs w:val="28"/>
              </w:rPr>
            </w:pPr>
            <w:r w:rsidRPr="00425F3F">
              <w:rPr>
                <w:rStyle w:val="None"/>
                <w:b/>
                <w:sz w:val="28"/>
                <w:szCs w:val="28"/>
              </w:rPr>
              <w:t>4. Исключить</w:t>
            </w:r>
          </w:p>
        </w:tc>
        <w:tc>
          <w:tcPr>
            <w:tcW w:w="4785" w:type="dxa"/>
          </w:tcPr>
          <w:p w14:paraId="712E84C9" w14:textId="7978D499" w:rsidR="00D24750" w:rsidRPr="00425F3F" w:rsidRDefault="002C2F90" w:rsidP="001276CB">
            <w:pPr>
              <w:pStyle w:val="15"/>
              <w:ind w:right="-57" w:firstLine="327"/>
              <w:contextualSpacing/>
              <w:jc w:val="both"/>
              <w:rPr>
                <w:rStyle w:val="None"/>
                <w:rFonts w:ascii="Times New Roman" w:hAnsi="Times New Roman" w:cs="Times New Roman"/>
                <w:sz w:val="28"/>
                <w:szCs w:val="28"/>
              </w:rPr>
            </w:pPr>
            <w:r>
              <w:rPr>
                <w:rStyle w:val="None"/>
                <w:rFonts w:ascii="Times New Roman" w:hAnsi="Times New Roman" w:cs="Times New Roman"/>
                <w:sz w:val="28"/>
                <w:szCs w:val="28"/>
              </w:rPr>
              <w:t>В связи с проведением аукционов на предоставление права недропользования в электронном формате</w:t>
            </w:r>
          </w:p>
        </w:tc>
      </w:tr>
      <w:tr w:rsidR="00D24750" w:rsidRPr="00425F3F" w14:paraId="78845783" w14:textId="77777777" w:rsidTr="00CD1BCB">
        <w:tc>
          <w:tcPr>
            <w:tcW w:w="836" w:type="dxa"/>
          </w:tcPr>
          <w:p w14:paraId="1E03DCF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5415F5B" w14:textId="67B2DF5E" w:rsidR="00D24750" w:rsidRPr="00425F3F" w:rsidRDefault="00D24750" w:rsidP="005949CA">
            <w:pPr>
              <w:shd w:val="clear" w:color="auto" w:fill="FFFFFF" w:themeFill="background1"/>
              <w:spacing w:after="0" w:line="240" w:lineRule="auto"/>
              <w:contextualSpacing/>
              <w:jc w:val="center"/>
              <w:rPr>
                <w:rFonts w:ascii="Times New Roman" w:eastAsia="Times New Roman" w:hAnsi="Times New Roman" w:cs="Times New Roman"/>
                <w:spacing w:val="2"/>
                <w:sz w:val="28"/>
                <w:szCs w:val="28"/>
                <w:bdr w:val="none" w:sz="0" w:space="0" w:color="auto" w:frame="1"/>
              </w:rPr>
            </w:pPr>
            <w:r w:rsidRPr="00425F3F">
              <w:rPr>
                <w:rFonts w:ascii="Times New Roman" w:eastAsia="Times New Roman" w:hAnsi="Times New Roman" w:cs="Times New Roman"/>
                <w:spacing w:val="2"/>
                <w:sz w:val="28"/>
                <w:szCs w:val="28"/>
                <w:bdr w:val="none" w:sz="0" w:space="0" w:color="auto" w:frame="1"/>
              </w:rPr>
              <w:t>Пункт 5 статьи 99</w:t>
            </w:r>
          </w:p>
        </w:tc>
        <w:tc>
          <w:tcPr>
            <w:tcW w:w="4204" w:type="dxa"/>
          </w:tcPr>
          <w:p w14:paraId="034AEA45"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99. Проведение аукциона</w:t>
            </w:r>
          </w:p>
          <w:p w14:paraId="6C0A1CA6"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44D30A82" w14:textId="77777777" w:rsidR="00D24750" w:rsidRPr="00425F3F" w:rsidRDefault="00D24750" w:rsidP="005949CA">
            <w:pPr>
              <w:pStyle w:val="a8"/>
              <w:shd w:val="clear" w:color="auto" w:fill="FFFFFF"/>
              <w:spacing w:before="0" w:beforeAutospacing="0" w:after="0" w:afterAutospacing="0"/>
              <w:ind w:firstLine="327"/>
              <w:jc w:val="both"/>
              <w:rPr>
                <w:sz w:val="28"/>
                <w:szCs w:val="28"/>
              </w:rPr>
            </w:pPr>
            <w:r w:rsidRPr="00425F3F">
              <w:rPr>
                <w:sz w:val="28"/>
                <w:szCs w:val="28"/>
              </w:rPr>
              <w:t xml:space="preserve">5. Аукцион проводится с использованием </w:t>
            </w:r>
            <w:r w:rsidRPr="00425F3F">
              <w:rPr>
                <w:b/>
                <w:sz w:val="28"/>
                <w:szCs w:val="28"/>
              </w:rPr>
              <w:t>интернет-ресурса</w:t>
            </w:r>
            <w:r w:rsidRPr="00425F3F">
              <w:rPr>
                <w:sz w:val="28"/>
                <w:szCs w:val="28"/>
              </w:rPr>
              <w:t xml:space="preserve"> оператора электронных аукционов на предоставление права недропользования по углеводородам в электронной форме в порядке, определяемом компетентным органом.</w:t>
            </w:r>
          </w:p>
          <w:p w14:paraId="07F3D531"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p>
        </w:tc>
        <w:tc>
          <w:tcPr>
            <w:tcW w:w="4678" w:type="dxa"/>
          </w:tcPr>
          <w:p w14:paraId="7C88B92D"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99. Проведение аукциона</w:t>
            </w:r>
          </w:p>
          <w:p w14:paraId="2434FA72"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304675F2" w14:textId="63A2DE7E" w:rsidR="00D24750" w:rsidRPr="00425F3F" w:rsidRDefault="00D24750" w:rsidP="00B72595">
            <w:pPr>
              <w:pStyle w:val="a8"/>
              <w:shd w:val="clear" w:color="auto" w:fill="FFFFFF"/>
              <w:spacing w:before="0" w:beforeAutospacing="0" w:after="0" w:afterAutospacing="0"/>
              <w:ind w:firstLine="327"/>
              <w:jc w:val="both"/>
              <w:rPr>
                <w:rStyle w:val="None"/>
                <w:sz w:val="28"/>
                <w:szCs w:val="28"/>
              </w:rPr>
            </w:pPr>
            <w:r w:rsidRPr="00425F3F">
              <w:rPr>
                <w:sz w:val="28"/>
                <w:szCs w:val="28"/>
              </w:rPr>
              <w:t xml:space="preserve">5. </w:t>
            </w:r>
            <w:r w:rsidRPr="00425F3F">
              <w:rPr>
                <w:rFonts w:eastAsia="Calibri"/>
                <w:bCs/>
                <w:sz w:val="28"/>
                <w:szCs w:val="28"/>
              </w:rPr>
              <w:t xml:space="preserve">Аукцион проводится с использованием </w:t>
            </w:r>
            <w:r w:rsidRPr="00425F3F">
              <w:rPr>
                <w:rFonts w:eastAsia="Calibri"/>
                <w:b/>
                <w:bCs/>
                <w:sz w:val="28"/>
                <w:szCs w:val="28"/>
              </w:rPr>
              <w:t xml:space="preserve">объекта информатизации </w:t>
            </w:r>
            <w:r w:rsidRPr="00425F3F">
              <w:rPr>
                <w:rFonts w:eastAsia="Calibri"/>
                <w:bCs/>
                <w:sz w:val="28"/>
                <w:szCs w:val="28"/>
              </w:rPr>
              <w:t>оператора электронных аукционов на предоставление права недропользования по углеводородам в электронной форме в порядке, определяемом компетентным органом.</w:t>
            </w:r>
          </w:p>
        </w:tc>
        <w:tc>
          <w:tcPr>
            <w:tcW w:w="4785" w:type="dxa"/>
          </w:tcPr>
          <w:p w14:paraId="1A2780C9" w14:textId="0BB1ED2F" w:rsidR="00D24750" w:rsidRPr="00425F3F" w:rsidRDefault="002C2F90" w:rsidP="001276CB">
            <w:pPr>
              <w:pStyle w:val="15"/>
              <w:ind w:right="-57" w:firstLine="327"/>
              <w:contextualSpacing/>
              <w:jc w:val="both"/>
              <w:rPr>
                <w:rStyle w:val="None"/>
                <w:rFonts w:ascii="Times New Roman" w:hAnsi="Times New Roman" w:cs="Times New Roman"/>
                <w:sz w:val="28"/>
                <w:szCs w:val="28"/>
              </w:rPr>
            </w:pPr>
            <w:r>
              <w:rPr>
                <w:rFonts w:ascii="Times New Roman" w:eastAsia="Times New Roman" w:hAnsi="Times New Roman" w:cs="Times New Roman"/>
                <w:sz w:val="28"/>
                <w:szCs w:val="28"/>
              </w:rPr>
              <w:t xml:space="preserve">В целях приведения в соответствии с понятийным аппаратом Закона Республики Казахстан «Об информатизации», которым по объектом информатизации понимаются </w:t>
            </w:r>
            <w:r w:rsidRPr="002C2F90">
              <w:rPr>
                <w:rFonts w:ascii="Times New Roman" w:eastAsia="Times New Roman" w:hAnsi="Times New Roman" w:cs="Times New Roman"/>
                <w:sz w:val="28"/>
                <w:szCs w:val="28"/>
              </w:rPr>
              <w:t>электронные информационные ресурсы, программное обеспечение, интернет-ресурс и информационно-коммуникационная инфраструктура</w:t>
            </w:r>
          </w:p>
        </w:tc>
      </w:tr>
      <w:tr w:rsidR="00D24750" w:rsidRPr="00425F3F" w14:paraId="5FB91183" w14:textId="77777777" w:rsidTr="00CD1BCB">
        <w:tc>
          <w:tcPr>
            <w:tcW w:w="836" w:type="dxa"/>
          </w:tcPr>
          <w:p w14:paraId="40D0685E"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640A795" w14:textId="4BD4BC92" w:rsidR="00D24750" w:rsidRPr="00425F3F" w:rsidRDefault="00D24750" w:rsidP="005949CA">
            <w:pPr>
              <w:shd w:val="clear" w:color="auto" w:fill="FFFFFF" w:themeFill="background1"/>
              <w:spacing w:after="0" w:line="240" w:lineRule="auto"/>
              <w:contextualSpacing/>
              <w:jc w:val="center"/>
              <w:rPr>
                <w:rFonts w:ascii="Times New Roman" w:eastAsia="Times New Roman" w:hAnsi="Times New Roman" w:cs="Times New Roman"/>
                <w:spacing w:val="2"/>
                <w:sz w:val="28"/>
                <w:szCs w:val="28"/>
                <w:bdr w:val="none" w:sz="0" w:space="0" w:color="auto" w:frame="1"/>
              </w:rPr>
            </w:pPr>
            <w:r w:rsidRPr="00425F3F">
              <w:rPr>
                <w:rFonts w:ascii="Times New Roman" w:eastAsia="Times New Roman" w:hAnsi="Times New Roman" w:cs="Times New Roman"/>
                <w:spacing w:val="2"/>
                <w:sz w:val="28"/>
                <w:szCs w:val="28"/>
                <w:bdr w:val="none" w:sz="0" w:space="0" w:color="auto" w:frame="1"/>
              </w:rPr>
              <w:t>Пункт 6 статьи 99</w:t>
            </w:r>
          </w:p>
        </w:tc>
        <w:tc>
          <w:tcPr>
            <w:tcW w:w="4204" w:type="dxa"/>
          </w:tcPr>
          <w:p w14:paraId="11441C07"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99. Проведение аукциона</w:t>
            </w:r>
          </w:p>
          <w:p w14:paraId="7CF3E040"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617B3B5E"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6. Оператор электронных аукционов на предоставление права недропользования по углеводородам обеспечивает:</w:t>
            </w:r>
          </w:p>
          <w:p w14:paraId="4FA163EF" w14:textId="3F66848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1) регистрацию заявителей, допущенных компетентным органом на участие в аукционе;</w:t>
            </w:r>
          </w:p>
          <w:p w14:paraId="7D83990B" w14:textId="46F3F792"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2) прием документов от заявителей для регистрации в торговой системе электронных аукционов;</w:t>
            </w:r>
          </w:p>
          <w:p w14:paraId="3C93374D" w14:textId="5CD36103"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 xml:space="preserve">3) проведение инструктажа </w:t>
            </w:r>
            <w:r w:rsidRPr="00425F3F">
              <w:rPr>
                <w:rStyle w:val="None"/>
                <w:spacing w:val="1"/>
                <w:sz w:val="28"/>
                <w:szCs w:val="28"/>
              </w:rPr>
              <w:lastRenderedPageBreak/>
              <w:t>по работе в торговой системе электронных аукционов;</w:t>
            </w:r>
          </w:p>
          <w:p w14:paraId="76BD6BFF" w14:textId="4B54DF84"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4) равные условия доступа для участников аукциона в торговую систему электронных аукционов;</w:t>
            </w:r>
          </w:p>
          <w:p w14:paraId="5BE50C79" w14:textId="175D06F0"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5) проведение электронных аукционов дистанционно с использованием интернет-ресурса;</w:t>
            </w:r>
          </w:p>
          <w:p w14:paraId="7D1C5B17" w14:textId="3A7EF40F"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6) формирование реестра итогов электронных аукционов;</w:t>
            </w:r>
          </w:p>
          <w:p w14:paraId="43DF7917" w14:textId="209A95FB"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7) опубликование реестра итогов электронных аукционов на интернет-ресурсе;</w:t>
            </w:r>
          </w:p>
          <w:p w14:paraId="6F354B62" w14:textId="12900664"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8) поддержание комплекса технических средств, системного и технологического программного обеспечения в постоянном рабочем состоянии для надлежащего функционирования торговой системы электронных аукционов;</w:t>
            </w:r>
          </w:p>
          <w:p w14:paraId="6A99DB3F" w14:textId="0D3B41FE"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9) разработку и утверждение внутренних технических документов, регламентирующих проведение электронных аукционов;</w:t>
            </w:r>
          </w:p>
          <w:p w14:paraId="2B7CE86A" w14:textId="5568698C"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lastRenderedPageBreak/>
              <w:t>10) взаимодействие с компетентным органом по вопросам проведения электронных аукционов;</w:t>
            </w:r>
          </w:p>
          <w:p w14:paraId="71ECECE4" w14:textId="37F28A7A"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11) размещение информации о проведении электронных аукционов на интернет-ресурсе оператора электронных аукционов на предоставление права недропользования по углеводородам;</w:t>
            </w:r>
          </w:p>
          <w:p w14:paraId="2948E47C" w14:textId="7EED044A"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12) организацию разработки нового и (или) модернизацию действующего программного обеспечения по проведению электронных аукционов;</w:t>
            </w:r>
          </w:p>
          <w:p w14:paraId="6C72340C" w14:textId="4414F516"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13) приостановку, перенос или отмену проведения электронных аукционов в порядке, определяемом компетентным органом.</w:t>
            </w:r>
          </w:p>
          <w:p w14:paraId="4969B2E7" w14:textId="77777777" w:rsidR="00D24750" w:rsidRPr="00425F3F" w:rsidRDefault="00D24750" w:rsidP="005949CA">
            <w:pPr>
              <w:pStyle w:val="a8"/>
              <w:shd w:val="clear" w:color="auto" w:fill="FFFFFF"/>
              <w:spacing w:before="0" w:beforeAutospacing="0" w:after="0" w:afterAutospacing="0"/>
              <w:ind w:firstLine="327"/>
              <w:jc w:val="both"/>
              <w:rPr>
                <w:rStyle w:val="None"/>
                <w:spacing w:val="1"/>
                <w:sz w:val="28"/>
                <w:szCs w:val="28"/>
              </w:rPr>
            </w:pPr>
          </w:p>
        </w:tc>
        <w:tc>
          <w:tcPr>
            <w:tcW w:w="4678" w:type="dxa"/>
          </w:tcPr>
          <w:p w14:paraId="0A313268" w14:textId="77777777" w:rsidR="00D24750" w:rsidRPr="00425F3F" w:rsidRDefault="00D24750" w:rsidP="005949CA">
            <w:pPr>
              <w:pStyle w:val="a8"/>
              <w:shd w:val="clear" w:color="auto" w:fill="FFFFFF"/>
              <w:spacing w:before="0" w:beforeAutospacing="0" w:after="0" w:afterAutospacing="0"/>
              <w:ind w:firstLine="329"/>
              <w:jc w:val="both"/>
              <w:rPr>
                <w:rStyle w:val="None"/>
                <w:spacing w:val="1"/>
                <w:sz w:val="28"/>
                <w:szCs w:val="28"/>
              </w:rPr>
            </w:pPr>
            <w:r w:rsidRPr="00425F3F">
              <w:rPr>
                <w:rStyle w:val="None"/>
                <w:spacing w:val="1"/>
                <w:sz w:val="28"/>
                <w:szCs w:val="28"/>
              </w:rPr>
              <w:lastRenderedPageBreak/>
              <w:t>Статья 99. Проведение аукциона</w:t>
            </w:r>
          </w:p>
          <w:p w14:paraId="1C67888A" w14:textId="77777777" w:rsidR="00D24750" w:rsidRPr="00425F3F" w:rsidRDefault="00D24750" w:rsidP="005949CA">
            <w:pPr>
              <w:pStyle w:val="a8"/>
              <w:shd w:val="clear" w:color="auto" w:fill="FFFFFF"/>
              <w:spacing w:before="0" w:beforeAutospacing="0" w:after="0" w:afterAutospacing="0"/>
              <w:ind w:firstLine="329"/>
              <w:jc w:val="both"/>
              <w:rPr>
                <w:rStyle w:val="None"/>
                <w:spacing w:val="1"/>
                <w:sz w:val="28"/>
                <w:szCs w:val="28"/>
              </w:rPr>
            </w:pPr>
            <w:r w:rsidRPr="00425F3F">
              <w:rPr>
                <w:rStyle w:val="None"/>
                <w:spacing w:val="1"/>
                <w:sz w:val="28"/>
                <w:szCs w:val="28"/>
              </w:rPr>
              <w:t>…</w:t>
            </w:r>
          </w:p>
          <w:p w14:paraId="70EA509F"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6. Оператор электронных аукционов на предоставление права недропользования по углеводородам обеспечивает:</w:t>
            </w:r>
          </w:p>
          <w:p w14:paraId="6823CBD6"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 регистрацию заявителей, допущенных компетентным органом на участие в аукционе;</w:t>
            </w:r>
          </w:p>
          <w:p w14:paraId="404FB61F"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2</w:t>
            </w:r>
            <w:r w:rsidRPr="00425F3F">
              <w:rPr>
                <w:rFonts w:ascii="Times New Roman" w:eastAsia="Calibri" w:hAnsi="Times New Roman" w:cs="Times New Roman"/>
                <w:b/>
                <w:bCs/>
                <w:sz w:val="28"/>
                <w:szCs w:val="28"/>
                <w:lang w:eastAsia="ru-RU"/>
              </w:rPr>
              <w:t xml:space="preserve">) интеграцию объекта информатизации оператора электронных аукционов на предоставление права недропользования по углеводородам с </w:t>
            </w:r>
            <w:r w:rsidRPr="00425F3F">
              <w:rPr>
                <w:rFonts w:ascii="Times New Roman" w:eastAsia="Calibri" w:hAnsi="Times New Roman" w:cs="Times New Roman"/>
                <w:b/>
                <w:bCs/>
                <w:sz w:val="28"/>
                <w:szCs w:val="28"/>
                <w:lang w:eastAsia="ru-RU"/>
              </w:rPr>
              <w:lastRenderedPageBreak/>
              <w:t>соответствующими государственными и иными информационными системами в целях получения в электронной форме документов и сведений, предусмотренных пунктом 5 статьи 96 настоящего Кодекса;</w:t>
            </w:r>
          </w:p>
          <w:p w14:paraId="4D0A93E2"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3</w:t>
            </w:r>
            <w:r w:rsidRPr="00425F3F">
              <w:rPr>
                <w:rFonts w:ascii="Times New Roman" w:eastAsia="Calibri" w:hAnsi="Times New Roman" w:cs="Times New Roman"/>
                <w:b/>
                <w:bCs/>
                <w:sz w:val="28"/>
                <w:szCs w:val="28"/>
                <w:lang w:eastAsia="ru-RU"/>
              </w:rPr>
              <w:t>) прием документов от заявителей для регистрации на объекте информатизации оператора электронных аукционов</w:t>
            </w:r>
            <w:r w:rsidRPr="00425F3F">
              <w:rPr>
                <w:rFonts w:ascii="Times New Roman" w:eastAsia="Times New Roman" w:hAnsi="Times New Roman" w:cs="Times New Roman"/>
                <w:b/>
                <w:sz w:val="28"/>
                <w:szCs w:val="28"/>
                <w:lang w:eastAsia="ru-RU"/>
              </w:rPr>
              <w:t xml:space="preserve"> </w:t>
            </w:r>
            <w:r w:rsidRPr="00425F3F">
              <w:rPr>
                <w:rFonts w:ascii="Times New Roman" w:eastAsia="Calibri" w:hAnsi="Times New Roman" w:cs="Times New Roman"/>
                <w:b/>
                <w:bCs/>
                <w:sz w:val="28"/>
                <w:szCs w:val="28"/>
                <w:lang w:eastAsia="ru-RU"/>
              </w:rPr>
              <w:t>на предоставление права недропользования по углеводородам;</w:t>
            </w:r>
          </w:p>
          <w:p w14:paraId="29D83007"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4</w:t>
            </w:r>
            <w:r w:rsidRPr="00425F3F">
              <w:rPr>
                <w:rFonts w:ascii="Times New Roman" w:eastAsia="Calibri" w:hAnsi="Times New Roman" w:cs="Times New Roman"/>
                <w:b/>
                <w:bCs/>
                <w:sz w:val="28"/>
                <w:szCs w:val="28"/>
                <w:lang w:eastAsia="ru-RU"/>
              </w:rPr>
              <w:t>) проведение консультирования по работе на объекте информатизации оператора электронных аукционов</w:t>
            </w:r>
            <w:r w:rsidRPr="00425F3F">
              <w:rPr>
                <w:rFonts w:ascii="Times New Roman" w:eastAsia="Times New Roman" w:hAnsi="Times New Roman" w:cs="Times New Roman"/>
                <w:b/>
                <w:sz w:val="28"/>
                <w:szCs w:val="28"/>
                <w:lang w:eastAsia="ru-RU"/>
              </w:rPr>
              <w:t xml:space="preserve"> </w:t>
            </w:r>
            <w:r w:rsidRPr="00425F3F">
              <w:rPr>
                <w:rFonts w:ascii="Times New Roman" w:eastAsia="Calibri" w:hAnsi="Times New Roman" w:cs="Times New Roman"/>
                <w:b/>
                <w:bCs/>
                <w:sz w:val="28"/>
                <w:szCs w:val="28"/>
                <w:lang w:eastAsia="ru-RU"/>
              </w:rPr>
              <w:t>на предоставление права недропользования по углеводородам;</w:t>
            </w:r>
          </w:p>
          <w:p w14:paraId="65B737BC"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5</w:t>
            </w:r>
            <w:r w:rsidRPr="00425F3F">
              <w:rPr>
                <w:rFonts w:ascii="Times New Roman" w:eastAsia="Calibri" w:hAnsi="Times New Roman" w:cs="Times New Roman"/>
                <w:b/>
                <w:bCs/>
                <w:sz w:val="28"/>
                <w:szCs w:val="28"/>
                <w:lang w:eastAsia="ru-RU"/>
              </w:rPr>
              <w:t>) равные условия доступа для участников аукциона на объекте информатизации оператора электронных аукционов</w:t>
            </w:r>
            <w:r w:rsidRPr="00425F3F">
              <w:rPr>
                <w:rFonts w:ascii="Times New Roman" w:eastAsia="Times New Roman" w:hAnsi="Times New Roman" w:cs="Times New Roman"/>
                <w:b/>
                <w:sz w:val="28"/>
                <w:szCs w:val="28"/>
                <w:lang w:eastAsia="ru-RU"/>
              </w:rPr>
              <w:t xml:space="preserve"> </w:t>
            </w:r>
            <w:r w:rsidRPr="00425F3F">
              <w:rPr>
                <w:rFonts w:ascii="Times New Roman" w:eastAsia="Calibri" w:hAnsi="Times New Roman" w:cs="Times New Roman"/>
                <w:b/>
                <w:bCs/>
                <w:sz w:val="28"/>
                <w:szCs w:val="28"/>
                <w:lang w:eastAsia="ru-RU"/>
              </w:rPr>
              <w:t>на предоставление права недропользования по углеводородам;</w:t>
            </w:r>
          </w:p>
          <w:p w14:paraId="40E2142B"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6</w:t>
            </w:r>
            <w:r w:rsidRPr="00425F3F">
              <w:rPr>
                <w:rFonts w:ascii="Times New Roman" w:eastAsia="Calibri" w:hAnsi="Times New Roman" w:cs="Times New Roman"/>
                <w:b/>
                <w:bCs/>
                <w:sz w:val="28"/>
                <w:szCs w:val="28"/>
                <w:lang w:eastAsia="ru-RU"/>
              </w:rPr>
              <w:t xml:space="preserve">) проведение электронных </w:t>
            </w:r>
            <w:r w:rsidRPr="00425F3F">
              <w:rPr>
                <w:rFonts w:ascii="Times New Roman" w:eastAsia="Calibri" w:hAnsi="Times New Roman" w:cs="Times New Roman"/>
                <w:b/>
                <w:bCs/>
                <w:sz w:val="28"/>
                <w:szCs w:val="28"/>
                <w:lang w:eastAsia="ru-RU"/>
              </w:rPr>
              <w:lastRenderedPageBreak/>
              <w:t>аукционов дистанционно с использованием объекта информатизации;</w:t>
            </w:r>
          </w:p>
          <w:p w14:paraId="3C2C8C8A"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7</w:t>
            </w:r>
            <w:r w:rsidRPr="00425F3F">
              <w:rPr>
                <w:rFonts w:ascii="Times New Roman" w:eastAsia="Calibri" w:hAnsi="Times New Roman" w:cs="Times New Roman"/>
                <w:b/>
                <w:bCs/>
                <w:sz w:val="28"/>
                <w:szCs w:val="28"/>
                <w:lang w:eastAsia="ru-RU"/>
              </w:rPr>
              <w:t>) формирование реестра итогов электронных аукционов;</w:t>
            </w:r>
          </w:p>
          <w:p w14:paraId="14185896"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8</w:t>
            </w:r>
            <w:r w:rsidRPr="00425F3F">
              <w:rPr>
                <w:rFonts w:ascii="Times New Roman" w:eastAsia="Calibri" w:hAnsi="Times New Roman" w:cs="Times New Roman"/>
                <w:b/>
                <w:bCs/>
                <w:sz w:val="28"/>
                <w:szCs w:val="28"/>
                <w:lang w:eastAsia="ru-RU"/>
              </w:rPr>
              <w:t>) опубликование реестра итогов электронных аукционов на объекте информатизации;</w:t>
            </w:r>
          </w:p>
          <w:p w14:paraId="050B2CCA"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9</w:t>
            </w:r>
            <w:r w:rsidRPr="00425F3F">
              <w:rPr>
                <w:rFonts w:ascii="Times New Roman" w:eastAsia="Calibri" w:hAnsi="Times New Roman" w:cs="Times New Roman"/>
                <w:b/>
                <w:bCs/>
                <w:sz w:val="28"/>
                <w:szCs w:val="28"/>
                <w:lang w:eastAsia="ru-RU"/>
              </w:rPr>
              <w:t>) поддержание комплекса технических средств, системного и технологического программного обеспечения в постоянном рабочем состоянии для:</w:t>
            </w:r>
          </w:p>
          <w:p w14:paraId="18C20100"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надлежащего функционирования объекта информатизации оператора электронных аукционов</w:t>
            </w:r>
            <w:r w:rsidRPr="00425F3F">
              <w:rPr>
                <w:rFonts w:ascii="Times New Roman" w:eastAsia="Times New Roman" w:hAnsi="Times New Roman" w:cs="Times New Roman"/>
                <w:b/>
                <w:sz w:val="28"/>
                <w:szCs w:val="28"/>
                <w:lang w:eastAsia="ru-RU"/>
              </w:rPr>
              <w:t xml:space="preserve"> </w:t>
            </w:r>
            <w:r w:rsidRPr="00425F3F">
              <w:rPr>
                <w:rFonts w:ascii="Times New Roman" w:eastAsia="Calibri" w:hAnsi="Times New Roman" w:cs="Times New Roman"/>
                <w:b/>
                <w:bCs/>
                <w:sz w:val="28"/>
                <w:szCs w:val="28"/>
                <w:lang w:eastAsia="ru-RU"/>
              </w:rPr>
              <w:t>на предоставление права недропользования по углеводородам;</w:t>
            </w:r>
          </w:p>
          <w:p w14:paraId="65AD18A4"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недопущения вмешательства третьих лиц, включая работников оператора, в процесс проведения электронных аукционов на предоставление права недропользования по углеводородам в день проведения аукциона;</w:t>
            </w:r>
          </w:p>
          <w:p w14:paraId="3C973BE5"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10</w:t>
            </w:r>
            <w:r w:rsidRPr="00425F3F">
              <w:rPr>
                <w:rFonts w:ascii="Times New Roman" w:eastAsia="Calibri" w:hAnsi="Times New Roman" w:cs="Times New Roman"/>
                <w:b/>
                <w:bCs/>
                <w:sz w:val="28"/>
                <w:szCs w:val="28"/>
                <w:lang w:eastAsia="ru-RU"/>
              </w:rPr>
              <w:t xml:space="preserve">) соблюдение технических </w:t>
            </w:r>
            <w:r w:rsidRPr="00425F3F">
              <w:rPr>
                <w:rFonts w:ascii="Times New Roman" w:eastAsia="Calibri" w:hAnsi="Times New Roman" w:cs="Times New Roman"/>
                <w:b/>
                <w:bCs/>
                <w:sz w:val="28"/>
                <w:szCs w:val="28"/>
                <w:lang w:eastAsia="ru-RU"/>
              </w:rPr>
              <w:lastRenderedPageBreak/>
              <w:t>требований к объекту информатизации оператора электронных аукционов</w:t>
            </w:r>
            <w:r w:rsidRPr="00425F3F">
              <w:rPr>
                <w:rFonts w:ascii="Times New Roman" w:eastAsia="Times New Roman" w:hAnsi="Times New Roman" w:cs="Times New Roman"/>
                <w:b/>
                <w:sz w:val="28"/>
                <w:szCs w:val="28"/>
                <w:lang w:eastAsia="ru-RU"/>
              </w:rPr>
              <w:t xml:space="preserve"> </w:t>
            </w:r>
            <w:r w:rsidRPr="00425F3F">
              <w:rPr>
                <w:rFonts w:ascii="Times New Roman" w:eastAsia="Calibri" w:hAnsi="Times New Roman" w:cs="Times New Roman"/>
                <w:b/>
                <w:bCs/>
                <w:sz w:val="28"/>
                <w:szCs w:val="28"/>
                <w:lang w:eastAsia="ru-RU"/>
              </w:rPr>
              <w:t>на предоставление права недропользования по углеводородам, включая требования по защите информации и требования по защите от постороннего вмешательства в процесс проведения электронного аукциона;</w:t>
            </w:r>
          </w:p>
          <w:p w14:paraId="10E1A4C0"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11</w:t>
            </w:r>
            <w:r w:rsidRPr="00425F3F">
              <w:rPr>
                <w:rFonts w:ascii="Times New Roman" w:eastAsia="Calibri" w:hAnsi="Times New Roman" w:cs="Times New Roman"/>
                <w:b/>
                <w:bCs/>
                <w:sz w:val="28"/>
                <w:szCs w:val="28"/>
                <w:lang w:eastAsia="ru-RU"/>
              </w:rPr>
              <w:t>) предоставление записей (логов) всех действий, совершенных на объекте информатизации оператора электронных аукционов на предоставление права недропользования по углеводородам в день проведения электронного аукциона, по запросу компетентного органа;</w:t>
            </w:r>
          </w:p>
          <w:p w14:paraId="3B7A0416"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val="kk-KZ" w:eastAsia="ru-RU"/>
              </w:rPr>
              <w:t>12</w:t>
            </w:r>
            <w:r w:rsidRPr="00425F3F">
              <w:rPr>
                <w:rFonts w:ascii="Times New Roman" w:eastAsia="Calibri" w:hAnsi="Times New Roman" w:cs="Times New Roman"/>
                <w:b/>
                <w:bCs/>
                <w:sz w:val="28"/>
                <w:szCs w:val="28"/>
                <w:lang w:eastAsia="ru-RU"/>
              </w:rPr>
              <w:t>) разработку и утверждение внутренних технических документов, регламентирующих проведение электронных аукционов;</w:t>
            </w:r>
          </w:p>
          <w:p w14:paraId="52FB8B85"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w:t>
            </w:r>
            <w:r w:rsidRPr="00425F3F">
              <w:rPr>
                <w:rFonts w:ascii="Times New Roman" w:eastAsia="Calibri" w:hAnsi="Times New Roman" w:cs="Times New Roman"/>
                <w:b/>
                <w:bCs/>
                <w:sz w:val="28"/>
                <w:szCs w:val="28"/>
                <w:lang w:val="kk-KZ" w:eastAsia="ru-RU"/>
              </w:rPr>
              <w:t>3</w:t>
            </w:r>
            <w:r w:rsidRPr="00425F3F">
              <w:rPr>
                <w:rFonts w:ascii="Times New Roman" w:eastAsia="Calibri" w:hAnsi="Times New Roman" w:cs="Times New Roman"/>
                <w:b/>
                <w:bCs/>
                <w:sz w:val="28"/>
                <w:szCs w:val="28"/>
                <w:lang w:eastAsia="ru-RU"/>
              </w:rPr>
              <w:t xml:space="preserve">) взаимодействие с компетентным органом по </w:t>
            </w:r>
            <w:r w:rsidRPr="00425F3F">
              <w:rPr>
                <w:rFonts w:ascii="Times New Roman" w:eastAsia="Calibri" w:hAnsi="Times New Roman" w:cs="Times New Roman"/>
                <w:b/>
                <w:bCs/>
                <w:sz w:val="28"/>
                <w:szCs w:val="28"/>
                <w:lang w:eastAsia="ru-RU"/>
              </w:rPr>
              <w:lastRenderedPageBreak/>
              <w:t>вопросам проведения электронных аукционов;</w:t>
            </w:r>
          </w:p>
          <w:p w14:paraId="17244AC1"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w:t>
            </w:r>
            <w:r w:rsidRPr="00425F3F">
              <w:rPr>
                <w:rFonts w:ascii="Times New Roman" w:eastAsia="Calibri" w:hAnsi="Times New Roman" w:cs="Times New Roman"/>
                <w:b/>
                <w:bCs/>
                <w:sz w:val="28"/>
                <w:szCs w:val="28"/>
                <w:lang w:val="kk-KZ" w:eastAsia="ru-RU"/>
              </w:rPr>
              <w:t>4</w:t>
            </w:r>
            <w:r w:rsidRPr="00425F3F">
              <w:rPr>
                <w:rFonts w:ascii="Times New Roman" w:eastAsia="Calibri" w:hAnsi="Times New Roman" w:cs="Times New Roman"/>
                <w:b/>
                <w:bCs/>
                <w:sz w:val="28"/>
                <w:szCs w:val="28"/>
                <w:lang w:eastAsia="ru-RU"/>
              </w:rPr>
              <w:t>) размещение информации о проведении электронных аукционов на объекте информатизации оператора электронных аукционов</w:t>
            </w:r>
            <w:r w:rsidRPr="00425F3F">
              <w:rPr>
                <w:rFonts w:ascii="Times New Roman" w:eastAsia="Times New Roman" w:hAnsi="Times New Roman" w:cs="Times New Roman"/>
                <w:b/>
                <w:sz w:val="28"/>
                <w:szCs w:val="28"/>
                <w:lang w:eastAsia="ru-RU"/>
              </w:rPr>
              <w:t xml:space="preserve"> </w:t>
            </w:r>
            <w:r w:rsidRPr="00425F3F">
              <w:rPr>
                <w:rFonts w:ascii="Times New Roman" w:eastAsia="Calibri" w:hAnsi="Times New Roman" w:cs="Times New Roman"/>
                <w:b/>
                <w:bCs/>
                <w:sz w:val="28"/>
                <w:szCs w:val="28"/>
                <w:lang w:eastAsia="ru-RU"/>
              </w:rPr>
              <w:t>на предоставление права недропользования по углеводородам;</w:t>
            </w:r>
          </w:p>
          <w:p w14:paraId="665494FE"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15) организацию разработки нового и (или) модернизацию действующего программного обеспечения по проведению электронных аукционов;</w:t>
            </w:r>
          </w:p>
          <w:p w14:paraId="55E4CE08" w14:textId="77777777" w:rsidR="00D24750" w:rsidRPr="00425F3F" w:rsidRDefault="00D24750" w:rsidP="005949C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w:t>
            </w:r>
            <w:r w:rsidRPr="00425F3F">
              <w:rPr>
                <w:rFonts w:ascii="Times New Roman" w:eastAsia="Calibri" w:hAnsi="Times New Roman" w:cs="Times New Roman"/>
                <w:b/>
                <w:bCs/>
                <w:sz w:val="28"/>
                <w:szCs w:val="28"/>
                <w:lang w:val="kk-KZ" w:eastAsia="ru-RU"/>
              </w:rPr>
              <w:t>6</w:t>
            </w:r>
            <w:r w:rsidRPr="00425F3F">
              <w:rPr>
                <w:rFonts w:ascii="Times New Roman" w:eastAsia="Calibri" w:hAnsi="Times New Roman" w:cs="Times New Roman"/>
                <w:b/>
                <w:bCs/>
                <w:sz w:val="28"/>
                <w:szCs w:val="28"/>
                <w:lang w:eastAsia="ru-RU"/>
              </w:rPr>
              <w:t>) приостановку, перенос или отмену проведения электронных аукционов в порядке, определяемом компетентным органом.»;</w:t>
            </w:r>
          </w:p>
          <w:p w14:paraId="77013576" w14:textId="77777777" w:rsidR="00D24750" w:rsidRPr="00425F3F" w:rsidRDefault="00D24750" w:rsidP="005949CA">
            <w:pPr>
              <w:pStyle w:val="a8"/>
              <w:shd w:val="clear" w:color="auto" w:fill="FFFFFF"/>
              <w:spacing w:before="0" w:beforeAutospacing="0" w:after="0" w:afterAutospacing="0"/>
              <w:ind w:firstLine="329"/>
              <w:jc w:val="both"/>
              <w:rPr>
                <w:rStyle w:val="None"/>
                <w:sz w:val="28"/>
                <w:szCs w:val="28"/>
              </w:rPr>
            </w:pPr>
          </w:p>
        </w:tc>
        <w:tc>
          <w:tcPr>
            <w:tcW w:w="4785" w:type="dxa"/>
          </w:tcPr>
          <w:p w14:paraId="046CDF24" w14:textId="7F714189" w:rsidR="00D24750" w:rsidRPr="002C2F90" w:rsidRDefault="002C2F90" w:rsidP="001276CB">
            <w:pPr>
              <w:pStyle w:val="15"/>
              <w:ind w:right="-57" w:firstLine="327"/>
              <w:contextualSpacing/>
              <w:jc w:val="both"/>
              <w:rPr>
                <w:rStyle w:val="None"/>
                <w:rFonts w:ascii="Times New Roman" w:hAnsi="Times New Roman" w:cs="Times New Roman"/>
                <w:sz w:val="28"/>
                <w:szCs w:val="28"/>
              </w:rPr>
            </w:pPr>
            <w:r w:rsidRPr="002C2F90">
              <w:rPr>
                <w:rStyle w:val="None"/>
                <w:rFonts w:ascii="Times New Roman" w:hAnsi="Times New Roman" w:cs="Times New Roman"/>
                <w:sz w:val="28"/>
                <w:szCs w:val="28"/>
              </w:rPr>
              <w:lastRenderedPageBreak/>
              <w:t xml:space="preserve">В </w:t>
            </w:r>
            <w:r w:rsidR="00C0651B">
              <w:rPr>
                <w:rStyle w:val="None"/>
                <w:rFonts w:ascii="Times New Roman" w:hAnsi="Times New Roman" w:cs="Times New Roman"/>
                <w:sz w:val="28"/>
                <w:szCs w:val="28"/>
              </w:rPr>
              <w:t>целях установления</w:t>
            </w:r>
            <w:r w:rsidRPr="002C2F90">
              <w:rPr>
                <w:rStyle w:val="None"/>
                <w:rFonts w:ascii="Times New Roman" w:hAnsi="Times New Roman" w:cs="Times New Roman"/>
                <w:sz w:val="28"/>
                <w:szCs w:val="28"/>
              </w:rPr>
              <w:t xml:space="preserve"> юридического статуса оператора </w:t>
            </w:r>
            <w:r w:rsidRPr="002C2F90">
              <w:rPr>
                <w:rFonts w:ascii="Times New Roman" w:hAnsi="Times New Roman" w:cs="Times New Roman"/>
                <w:bCs/>
                <w:sz w:val="28"/>
                <w:szCs w:val="28"/>
              </w:rPr>
              <w:t>электронных аукционов на предоставление права недропользования</w:t>
            </w:r>
          </w:p>
        </w:tc>
      </w:tr>
      <w:tr w:rsidR="00D24750" w:rsidRPr="00425F3F" w14:paraId="5C2C8032" w14:textId="77777777" w:rsidTr="00CD1BCB">
        <w:tc>
          <w:tcPr>
            <w:tcW w:w="836" w:type="dxa"/>
          </w:tcPr>
          <w:p w14:paraId="090E7047" w14:textId="77777777" w:rsidR="00D24750" w:rsidRPr="00425F3F" w:rsidRDefault="00D24750" w:rsidP="001276CB">
            <w:pPr>
              <w:pStyle w:val="a4"/>
              <w:numPr>
                <w:ilvl w:val="0"/>
                <w:numId w:val="1"/>
              </w:numPr>
              <w:spacing w:after="0" w:line="240" w:lineRule="auto"/>
              <w:ind w:hanging="720"/>
              <w:jc w:val="both"/>
              <w:rPr>
                <w:rFonts w:ascii="Times New Roman" w:hAnsi="Times New Roman" w:cs="Times New Roman"/>
                <w:sz w:val="28"/>
                <w:szCs w:val="28"/>
              </w:rPr>
            </w:pPr>
          </w:p>
        </w:tc>
        <w:tc>
          <w:tcPr>
            <w:tcW w:w="1481" w:type="dxa"/>
          </w:tcPr>
          <w:p w14:paraId="09F5F6A3" w14:textId="5E7043F4" w:rsidR="00D24750" w:rsidRPr="00425F3F" w:rsidRDefault="00D24750" w:rsidP="000615A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pacing w:val="2"/>
                <w:sz w:val="28"/>
                <w:szCs w:val="28"/>
                <w:bdr w:val="none" w:sz="0" w:space="0" w:color="auto" w:frame="1"/>
              </w:rPr>
              <w:t>Пункт 2 статьи 100</w:t>
            </w:r>
          </w:p>
        </w:tc>
        <w:tc>
          <w:tcPr>
            <w:tcW w:w="4204" w:type="dxa"/>
          </w:tcPr>
          <w:p w14:paraId="3C039073"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100. Подведение итогов аукциона и заключение контракта на разведку и добычу или добычу углеводородов</w:t>
            </w:r>
          </w:p>
          <w:p w14:paraId="6FC95F52"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1B5ABAF0" w14:textId="77777777" w:rsidR="00D24750" w:rsidRPr="00425F3F" w:rsidRDefault="00D24750" w:rsidP="001276CB">
            <w:pPr>
              <w:pStyle w:val="a8"/>
              <w:shd w:val="clear" w:color="auto" w:fill="FFFFFF"/>
              <w:spacing w:before="0" w:beforeAutospacing="0" w:after="0" w:afterAutospacing="0"/>
              <w:ind w:firstLine="327"/>
              <w:jc w:val="both"/>
              <w:rPr>
                <w:rStyle w:val="None"/>
                <w:b/>
                <w:bCs/>
                <w:spacing w:val="1"/>
                <w:sz w:val="28"/>
                <w:szCs w:val="28"/>
              </w:rPr>
            </w:pPr>
            <w:r w:rsidRPr="00425F3F">
              <w:rPr>
                <w:rStyle w:val="None"/>
                <w:spacing w:val="1"/>
                <w:sz w:val="28"/>
                <w:szCs w:val="28"/>
              </w:rPr>
              <w:t xml:space="preserve">2. Результаты аукциона объявляются и оформляются в день его проведения </w:t>
            </w:r>
            <w:r w:rsidRPr="00425F3F">
              <w:rPr>
                <w:rStyle w:val="None"/>
                <w:spacing w:val="1"/>
                <w:sz w:val="28"/>
                <w:szCs w:val="28"/>
              </w:rPr>
              <w:lastRenderedPageBreak/>
              <w:t>протоколом, подписываемым</w:t>
            </w:r>
            <w:r w:rsidRPr="00425F3F">
              <w:rPr>
                <w:rStyle w:val="None"/>
                <w:bCs/>
                <w:spacing w:val="1"/>
                <w:sz w:val="28"/>
                <w:szCs w:val="28"/>
              </w:rPr>
              <w:t xml:space="preserve"> всеми присутствующими членами комиссии. Копия протокола вручается победителю аукциона.</w:t>
            </w:r>
          </w:p>
          <w:p w14:paraId="02C23D44"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Результаты аукциона в течение трех рабочих дней со дня его проведения должны быть размещены на интернет-ресурсе компетентного органа на казахском и русском языках.</w:t>
            </w:r>
          </w:p>
          <w:p w14:paraId="1A096ED0" w14:textId="2BA80C29" w:rsidR="00D24750" w:rsidRPr="00425F3F" w:rsidRDefault="00D24750" w:rsidP="001276CB">
            <w:pPr>
              <w:pStyle w:val="a8"/>
              <w:shd w:val="clear" w:color="auto" w:fill="FFFFFF"/>
              <w:spacing w:before="0" w:beforeAutospacing="0" w:after="0" w:afterAutospacing="0"/>
              <w:ind w:firstLine="327"/>
              <w:contextualSpacing/>
              <w:jc w:val="both"/>
              <w:textAlignment w:val="baseline"/>
              <w:rPr>
                <w:spacing w:val="2"/>
                <w:sz w:val="28"/>
                <w:szCs w:val="28"/>
              </w:rPr>
            </w:pPr>
          </w:p>
        </w:tc>
        <w:tc>
          <w:tcPr>
            <w:tcW w:w="4678" w:type="dxa"/>
          </w:tcPr>
          <w:p w14:paraId="76ECE9F1"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lastRenderedPageBreak/>
              <w:t>Статья 100. Подведение итогов аукциона и заключение контракта на разведку и добычу или добычу углеводородов</w:t>
            </w:r>
          </w:p>
          <w:p w14:paraId="79D7AE38"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w:t>
            </w:r>
          </w:p>
          <w:p w14:paraId="62439B4B"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 xml:space="preserve">2. Результаты аукциона объявляются и оформляются в день его проведения протоколом, </w:t>
            </w:r>
            <w:r w:rsidRPr="00425F3F">
              <w:rPr>
                <w:rStyle w:val="None"/>
                <w:rFonts w:ascii="Times New Roman" w:hAnsi="Times New Roman"/>
                <w:bCs/>
                <w:spacing w:val="2"/>
                <w:sz w:val="28"/>
                <w:szCs w:val="28"/>
                <w:lang w:val="ru-RU"/>
              </w:rPr>
              <w:lastRenderedPageBreak/>
              <w:t xml:space="preserve">подписываемым компетентным органом и победителем аукциона в день проведения аукциона </w:t>
            </w:r>
            <w:r w:rsidRPr="002C2F90">
              <w:rPr>
                <w:rStyle w:val="None"/>
                <w:rFonts w:ascii="Times New Roman" w:hAnsi="Times New Roman"/>
                <w:b/>
                <w:bCs/>
                <w:spacing w:val="2"/>
                <w:sz w:val="28"/>
                <w:szCs w:val="28"/>
                <w:lang w:val="ru-RU"/>
              </w:rPr>
              <w:t>на объекте информатизации оператора</w:t>
            </w:r>
            <w:r w:rsidRPr="002C2F90">
              <w:rPr>
                <w:rStyle w:val="None"/>
                <w:rFonts w:ascii="Times New Roman" w:hAnsi="Times New Roman"/>
                <w:b/>
                <w:spacing w:val="2"/>
                <w:sz w:val="28"/>
                <w:szCs w:val="28"/>
                <w:lang w:val="ru-RU"/>
              </w:rPr>
              <w:t xml:space="preserve"> </w:t>
            </w:r>
            <w:r w:rsidRPr="002C2F90">
              <w:rPr>
                <w:rStyle w:val="None"/>
                <w:rFonts w:ascii="Times New Roman" w:hAnsi="Times New Roman"/>
                <w:b/>
                <w:bCs/>
                <w:spacing w:val="2"/>
                <w:sz w:val="28"/>
                <w:szCs w:val="28"/>
                <w:lang w:val="ru-RU"/>
              </w:rPr>
              <w:t>электронных аукционов.</w:t>
            </w:r>
          </w:p>
          <w:p w14:paraId="56A97D50"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Результаты аукциона в течение трех рабочих дней со дня его проведения должны быть размещены на интернет-ресурсе компетентного органа на казахском, русском языках.</w:t>
            </w:r>
          </w:p>
          <w:p w14:paraId="6D384D0C" w14:textId="68E73FAF" w:rsidR="00D24750" w:rsidRPr="00425F3F" w:rsidRDefault="00D24750" w:rsidP="001276CB">
            <w:pPr>
              <w:pStyle w:val="aa"/>
              <w:ind w:firstLine="327"/>
              <w:jc w:val="both"/>
              <w:rPr>
                <w:rFonts w:ascii="Times New Roman" w:hAnsi="Times New Roman"/>
                <w:spacing w:val="2"/>
                <w:sz w:val="28"/>
                <w:szCs w:val="28"/>
                <w:lang w:val="ru-RU" w:eastAsia="ru-RU"/>
              </w:rPr>
            </w:pPr>
          </w:p>
        </w:tc>
        <w:tc>
          <w:tcPr>
            <w:tcW w:w="4785" w:type="dxa"/>
          </w:tcPr>
          <w:p w14:paraId="61DE9046" w14:textId="6BFCA58A" w:rsidR="00D24750" w:rsidRPr="00425F3F" w:rsidRDefault="00C0651B" w:rsidP="001276CB">
            <w:pPr>
              <w:pStyle w:val="15"/>
              <w:ind w:firstLine="327"/>
              <w:jc w:val="both"/>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8"/>
                <w:szCs w:val="28"/>
              </w:rPr>
              <w:lastRenderedPageBreak/>
              <w:t>В связи с внедрением электронного формата проведения аукционов на предоставление права недропользования</w:t>
            </w:r>
          </w:p>
          <w:p w14:paraId="3251BD60"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04DACD97"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590DD8CB"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0342D3C5"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35C2CEE2"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0D87954A"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44ED3C3B" w14:textId="77777777" w:rsidR="00D24750" w:rsidRPr="00425F3F" w:rsidRDefault="00D24750" w:rsidP="000615A9">
            <w:pPr>
              <w:pStyle w:val="15"/>
              <w:contextualSpacing/>
              <w:jc w:val="both"/>
              <w:rPr>
                <w:rFonts w:ascii="Times New Roman" w:eastAsia="Times New Roman" w:hAnsi="Times New Roman" w:cs="Times New Roman"/>
                <w:sz w:val="28"/>
                <w:szCs w:val="28"/>
              </w:rPr>
            </w:pPr>
          </w:p>
        </w:tc>
      </w:tr>
      <w:tr w:rsidR="00D24750" w:rsidRPr="00425F3F" w14:paraId="2A83C321" w14:textId="77777777" w:rsidTr="00CD1BCB">
        <w:tc>
          <w:tcPr>
            <w:tcW w:w="836" w:type="dxa"/>
          </w:tcPr>
          <w:p w14:paraId="2EC854D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66AC38B" w14:textId="37A964E3" w:rsidR="00D24750" w:rsidRPr="00425F3F" w:rsidRDefault="00D24750" w:rsidP="001276CB">
            <w:pPr>
              <w:pStyle w:val="15"/>
              <w:ind w:left="-105"/>
              <w:contextualSpacing/>
              <w:jc w:val="center"/>
              <w:rPr>
                <w:rFonts w:ascii="Times New Roman" w:eastAsia="Times New Roman" w:hAnsi="Times New Roman" w:cs="Times New Roman"/>
                <w:spacing w:val="2"/>
                <w:sz w:val="28"/>
                <w:szCs w:val="28"/>
                <w:bdr w:val="none" w:sz="0" w:space="0" w:color="auto" w:frame="1"/>
              </w:rPr>
            </w:pPr>
            <w:r w:rsidRPr="00425F3F">
              <w:rPr>
                <w:rFonts w:ascii="Times New Roman" w:eastAsia="Times New Roman" w:hAnsi="Times New Roman" w:cs="Times New Roman"/>
                <w:spacing w:val="2"/>
                <w:sz w:val="28"/>
                <w:szCs w:val="28"/>
                <w:bdr w:val="none" w:sz="0" w:space="0" w:color="auto" w:frame="1"/>
              </w:rPr>
              <w:t>Пункт 5 статьи 100</w:t>
            </w:r>
          </w:p>
        </w:tc>
        <w:tc>
          <w:tcPr>
            <w:tcW w:w="4204" w:type="dxa"/>
          </w:tcPr>
          <w:p w14:paraId="6AA45620" w14:textId="77777777" w:rsidR="00D24750" w:rsidRPr="00425F3F" w:rsidRDefault="00D24750" w:rsidP="000615A9">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100. Подведение итогов аукциона и заключение контракта на разведку и добычу или добычу углеводородов</w:t>
            </w:r>
          </w:p>
          <w:p w14:paraId="3D8903AF" w14:textId="77777777" w:rsidR="00D24750" w:rsidRPr="00425F3F" w:rsidRDefault="00D24750" w:rsidP="000615A9">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6524A4AB" w14:textId="77777777" w:rsidR="00D24750" w:rsidRPr="00425F3F" w:rsidRDefault="00D24750" w:rsidP="000615A9">
            <w:pPr>
              <w:pStyle w:val="a8"/>
              <w:shd w:val="clear" w:color="auto" w:fill="FFFFFF"/>
              <w:spacing w:before="0" w:beforeAutospacing="0" w:after="0" w:afterAutospacing="0"/>
              <w:ind w:firstLine="327"/>
              <w:jc w:val="both"/>
              <w:rPr>
                <w:rStyle w:val="None"/>
                <w:b/>
                <w:spacing w:val="1"/>
                <w:sz w:val="28"/>
                <w:szCs w:val="28"/>
              </w:rPr>
            </w:pPr>
            <w:r w:rsidRPr="00425F3F">
              <w:rPr>
                <w:rStyle w:val="None"/>
                <w:spacing w:val="1"/>
                <w:sz w:val="28"/>
                <w:szCs w:val="28"/>
              </w:rPr>
              <w:t xml:space="preserve">5. В случае, если победитель аукциона в течение срока, указанного в пункте 3 настоящей статьи,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а участок недр </w:t>
            </w:r>
            <w:r w:rsidRPr="00425F3F">
              <w:rPr>
                <w:rStyle w:val="None"/>
                <w:spacing w:val="1"/>
                <w:sz w:val="28"/>
                <w:szCs w:val="28"/>
              </w:rPr>
              <w:lastRenderedPageBreak/>
              <w:t>повторно выставляется на аукцион.</w:t>
            </w:r>
          </w:p>
          <w:p w14:paraId="49CE0FAF" w14:textId="77777777" w:rsidR="00D24750" w:rsidRPr="00425F3F" w:rsidRDefault="00D24750" w:rsidP="000615A9">
            <w:pPr>
              <w:pStyle w:val="a8"/>
              <w:shd w:val="clear" w:color="auto" w:fill="FFFFFF"/>
              <w:spacing w:before="0" w:beforeAutospacing="0" w:after="0" w:afterAutospacing="0"/>
              <w:ind w:firstLine="327"/>
              <w:jc w:val="both"/>
              <w:rPr>
                <w:rStyle w:val="None"/>
                <w:b/>
                <w:bCs/>
                <w:spacing w:val="1"/>
                <w:sz w:val="28"/>
                <w:szCs w:val="28"/>
              </w:rPr>
            </w:pPr>
            <w:r w:rsidRPr="00425F3F">
              <w:rPr>
                <w:rStyle w:val="None"/>
                <w:b/>
                <w:bCs/>
                <w:spacing w:val="1"/>
                <w:sz w:val="28"/>
                <w:szCs w:val="28"/>
              </w:rPr>
              <w:t>Отсутствует.</w:t>
            </w:r>
          </w:p>
          <w:p w14:paraId="58DCA1BB" w14:textId="013C8512" w:rsidR="00D24750" w:rsidRPr="00425F3F" w:rsidRDefault="00D24750" w:rsidP="000615A9">
            <w:pPr>
              <w:pStyle w:val="a8"/>
              <w:shd w:val="clear" w:color="auto" w:fill="FFFFFF"/>
              <w:spacing w:before="0" w:beforeAutospacing="0" w:after="0" w:afterAutospacing="0"/>
              <w:ind w:firstLine="327"/>
              <w:jc w:val="both"/>
              <w:rPr>
                <w:rStyle w:val="None"/>
                <w:spacing w:val="1"/>
                <w:sz w:val="28"/>
                <w:szCs w:val="28"/>
              </w:rPr>
            </w:pPr>
            <w:r w:rsidRPr="00425F3F">
              <w:rPr>
                <w:rStyle w:val="None"/>
                <w:b/>
                <w:bCs/>
                <w:spacing w:val="1"/>
                <w:sz w:val="28"/>
                <w:szCs w:val="28"/>
              </w:rPr>
              <w:t>Отсутствует.</w:t>
            </w:r>
          </w:p>
        </w:tc>
        <w:tc>
          <w:tcPr>
            <w:tcW w:w="4678" w:type="dxa"/>
          </w:tcPr>
          <w:p w14:paraId="797CC8BE" w14:textId="77777777" w:rsidR="00D24750" w:rsidRPr="00425F3F" w:rsidRDefault="00D24750" w:rsidP="000615A9">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lastRenderedPageBreak/>
              <w:t>Статья 100. Подведение итогов аукциона и заключение контракта на разведку и добычу или добычу углеводородов</w:t>
            </w:r>
          </w:p>
          <w:p w14:paraId="432E070A" w14:textId="77777777" w:rsidR="00D24750" w:rsidRPr="00425F3F" w:rsidRDefault="00D24750" w:rsidP="000615A9">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w:t>
            </w:r>
          </w:p>
          <w:p w14:paraId="71ABE5B0"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Cs/>
                <w:sz w:val="28"/>
                <w:szCs w:val="28"/>
                <w:lang w:eastAsia="ru-RU"/>
              </w:rPr>
              <w:t xml:space="preserve">5. В случае, если победитель аукциона в течение срока, указанного в пункте 3 настоящей статьи,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w:t>
            </w:r>
            <w:r w:rsidRPr="00425F3F">
              <w:rPr>
                <w:rFonts w:ascii="Times New Roman" w:eastAsia="Calibri" w:hAnsi="Times New Roman" w:cs="Times New Roman"/>
                <w:b/>
                <w:bCs/>
                <w:sz w:val="28"/>
                <w:szCs w:val="28"/>
                <w:lang w:eastAsia="ru-RU"/>
              </w:rPr>
              <w:t xml:space="preserve">при этом право на заключение контракта по </w:t>
            </w:r>
            <w:r w:rsidRPr="00425F3F">
              <w:rPr>
                <w:rFonts w:ascii="Times New Roman" w:eastAsia="Calibri" w:hAnsi="Times New Roman" w:cs="Times New Roman"/>
                <w:b/>
                <w:bCs/>
                <w:sz w:val="28"/>
                <w:szCs w:val="28"/>
                <w:lang w:eastAsia="ru-RU"/>
              </w:rPr>
              <w:lastRenderedPageBreak/>
              <w:t>соответствующему участку недр письменным уведомлением компетентного органа, направляемым незамедлительно после истечения срока, предусмотренного в пункте 3 настоящей статьи, передается участнику аукциона, предложившему следующий после победителя аукциона наибольший размер подписного бонуса.</w:t>
            </w:r>
          </w:p>
          <w:p w14:paraId="6A977A96"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В течение двадцати рабочих дней со дня получения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обязан выполнить требования к победителю аукциона, предусмотренные в пункте 3 настоящей статьи. При этом подписной бонус, предусмотренный в подпункте 1) пункта 3 настоящей статьи, уплачивается участником аукциона, предложившим следующий после победителя </w:t>
            </w:r>
            <w:r w:rsidRPr="00425F3F">
              <w:rPr>
                <w:rFonts w:ascii="Times New Roman" w:eastAsia="Calibri" w:hAnsi="Times New Roman" w:cs="Times New Roman"/>
                <w:b/>
                <w:bCs/>
                <w:sz w:val="28"/>
                <w:szCs w:val="28"/>
                <w:lang w:eastAsia="ru-RU"/>
              </w:rPr>
              <w:lastRenderedPageBreak/>
              <w:t>аукциона наибольший размер подписного бонуса, в размере, предложенном таким участником аукциона.</w:t>
            </w:r>
          </w:p>
          <w:p w14:paraId="233574E7" w14:textId="5046AAD4" w:rsidR="00D24750" w:rsidRPr="00425F3F" w:rsidRDefault="00D24750" w:rsidP="000615A9">
            <w:pPr>
              <w:pStyle w:val="aa"/>
              <w:ind w:firstLine="327"/>
              <w:jc w:val="both"/>
              <w:rPr>
                <w:rStyle w:val="None"/>
                <w:rFonts w:ascii="Times New Roman" w:hAnsi="Times New Roman"/>
                <w:spacing w:val="2"/>
                <w:sz w:val="28"/>
                <w:szCs w:val="28"/>
                <w:lang w:val="ru-RU"/>
              </w:rPr>
            </w:pPr>
            <w:r w:rsidRPr="00425F3F">
              <w:rPr>
                <w:rFonts w:ascii="Times New Roman" w:eastAsia="Calibri" w:hAnsi="Times New Roman"/>
                <w:b/>
                <w:bCs/>
                <w:sz w:val="28"/>
                <w:szCs w:val="28"/>
                <w:lang w:val="ru-RU" w:eastAsia="ru-RU"/>
              </w:rPr>
              <w:t>В случае невыполнения в течение двадцати рабочих дней со дня получения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в пункте 3 настоящей статьи, такое лицо лишается права на заключение</w:t>
            </w:r>
            <w:r w:rsidRPr="00425F3F">
              <w:rPr>
                <w:rFonts w:ascii="Times New Roman" w:eastAsia="Calibri" w:hAnsi="Times New Roman"/>
                <w:bCs/>
                <w:sz w:val="28"/>
                <w:szCs w:val="28"/>
                <w:lang w:val="ru-RU" w:eastAsia="ru-RU"/>
              </w:rPr>
              <w:t xml:space="preserve"> </w:t>
            </w:r>
            <w:r w:rsidRPr="00425F3F">
              <w:rPr>
                <w:rFonts w:ascii="Times New Roman" w:eastAsia="Calibri" w:hAnsi="Times New Roman"/>
                <w:b/>
                <w:bCs/>
                <w:sz w:val="28"/>
                <w:szCs w:val="28"/>
                <w:lang w:val="ru-RU" w:eastAsia="ru-RU"/>
              </w:rPr>
              <w:t>контракта, а участок недр повторно выставляется на аукцион.</w:t>
            </w:r>
          </w:p>
        </w:tc>
        <w:tc>
          <w:tcPr>
            <w:tcW w:w="4785" w:type="dxa"/>
          </w:tcPr>
          <w:p w14:paraId="470DA560" w14:textId="645D36D9" w:rsidR="002C2F90" w:rsidRPr="00425F3F" w:rsidRDefault="00C0651B" w:rsidP="002C2F90">
            <w:pPr>
              <w:pStyle w:val="Default"/>
              <w:ind w:firstLine="327"/>
              <w:jc w:val="both"/>
              <w:rPr>
                <w:rStyle w:val="None"/>
                <w:rFonts w:eastAsia="Times New Roman"/>
                <w:color w:val="auto"/>
                <w:sz w:val="28"/>
                <w:szCs w:val="28"/>
                <w:u w:color="000000"/>
              </w:rPr>
            </w:pPr>
            <w:r>
              <w:rPr>
                <w:rStyle w:val="None"/>
                <w:color w:val="auto"/>
                <w:sz w:val="28"/>
                <w:szCs w:val="28"/>
                <w:u w:color="0070C0"/>
              </w:rPr>
              <w:lastRenderedPageBreak/>
              <w:t>П</w:t>
            </w:r>
            <w:r w:rsidR="002C2F90" w:rsidRPr="00425F3F">
              <w:rPr>
                <w:rStyle w:val="None"/>
                <w:color w:val="auto"/>
                <w:sz w:val="28"/>
                <w:szCs w:val="28"/>
                <w:u w:color="0070C0"/>
              </w:rPr>
              <w:t>редлагае</w:t>
            </w:r>
            <w:r w:rsidR="002C2F90" w:rsidRPr="00425F3F">
              <w:rPr>
                <w:rStyle w:val="None"/>
                <w:color w:val="auto"/>
                <w:sz w:val="28"/>
                <w:szCs w:val="28"/>
                <w:u w:color="0070C0"/>
                <w:lang w:val="kk-KZ"/>
              </w:rPr>
              <w:t>тся</w:t>
            </w:r>
            <w:r w:rsidR="002C2F90" w:rsidRPr="00425F3F">
              <w:rPr>
                <w:rStyle w:val="None"/>
                <w:color w:val="auto"/>
                <w:sz w:val="28"/>
                <w:szCs w:val="28"/>
                <w:u w:color="0070C0"/>
              </w:rPr>
              <w:t xml:space="preserve"> предоставить возможность определения второго победителя, в случае неуплаты окончательного подписного бонуса первым победителем. Однако, в случае если и второй победитель не уплатит подписной бонус, участок недр будет возвращён для проведения повторного аукциона. Данная норма позволит минимизировать риски сговора участников и срыва проведения аукционов.</w:t>
            </w:r>
          </w:p>
          <w:p w14:paraId="54D27FF5" w14:textId="77777777" w:rsidR="00D24750" w:rsidRPr="00425F3F" w:rsidRDefault="00D24750" w:rsidP="001276CB">
            <w:pPr>
              <w:pStyle w:val="15"/>
              <w:ind w:firstLine="327"/>
              <w:jc w:val="both"/>
              <w:rPr>
                <w:rStyle w:val="None"/>
                <w:rFonts w:ascii="Times New Roman" w:hAnsi="Times New Roman" w:cs="Times New Roman"/>
                <w:sz w:val="28"/>
                <w:szCs w:val="28"/>
              </w:rPr>
            </w:pPr>
          </w:p>
        </w:tc>
      </w:tr>
      <w:tr w:rsidR="00D24750" w:rsidRPr="00425F3F" w14:paraId="32861E7F" w14:textId="77777777" w:rsidTr="00CD1BCB">
        <w:tc>
          <w:tcPr>
            <w:tcW w:w="836" w:type="dxa"/>
          </w:tcPr>
          <w:p w14:paraId="323EEA1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2A630DE" w14:textId="7AE53278" w:rsidR="00D24750" w:rsidRPr="00425F3F" w:rsidRDefault="00D24750" w:rsidP="000615A9">
            <w:pPr>
              <w:pStyle w:val="15"/>
              <w:ind w:left="-105"/>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pacing w:val="2"/>
                <w:sz w:val="28"/>
                <w:szCs w:val="28"/>
                <w:bdr w:val="none" w:sz="0" w:space="0" w:color="auto" w:frame="1"/>
              </w:rPr>
              <w:t>Пункт 2 статьи 101</w:t>
            </w:r>
          </w:p>
        </w:tc>
        <w:tc>
          <w:tcPr>
            <w:tcW w:w="4204" w:type="dxa"/>
          </w:tcPr>
          <w:p w14:paraId="2CAD924F"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Статья 101. Порядок и основания признания аукциона несостоявшимся</w:t>
            </w:r>
          </w:p>
          <w:p w14:paraId="19D2BC7D" w14:textId="77777777" w:rsidR="00D24750" w:rsidRPr="00425F3F" w:rsidRDefault="00D24750" w:rsidP="001276CB">
            <w:pPr>
              <w:pStyle w:val="a8"/>
              <w:shd w:val="clear" w:color="auto" w:fill="FFFFFF"/>
              <w:spacing w:before="0" w:beforeAutospacing="0" w:after="0" w:afterAutospacing="0"/>
              <w:ind w:firstLine="327"/>
              <w:jc w:val="both"/>
              <w:rPr>
                <w:rStyle w:val="None"/>
                <w:spacing w:val="1"/>
                <w:sz w:val="28"/>
                <w:szCs w:val="28"/>
              </w:rPr>
            </w:pPr>
            <w:r w:rsidRPr="00425F3F">
              <w:rPr>
                <w:rStyle w:val="None"/>
                <w:spacing w:val="1"/>
                <w:sz w:val="28"/>
                <w:szCs w:val="28"/>
              </w:rPr>
              <w:t>…</w:t>
            </w:r>
          </w:p>
          <w:p w14:paraId="4495CE71"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Style w:val="None"/>
                <w:rFonts w:ascii="Times New Roman" w:hAnsi="Times New Roman" w:cs="Times New Roman"/>
                <w:sz w:val="28"/>
                <w:szCs w:val="28"/>
              </w:rPr>
              <w:t xml:space="preserve">2. Признание аукциона несостоявшимся оформляется </w:t>
            </w:r>
            <w:r w:rsidRPr="00425F3F">
              <w:rPr>
                <w:rStyle w:val="None"/>
                <w:rFonts w:ascii="Times New Roman" w:hAnsi="Times New Roman" w:cs="Times New Roman"/>
                <w:b/>
                <w:bCs/>
                <w:sz w:val="28"/>
                <w:szCs w:val="28"/>
              </w:rPr>
              <w:t>протоколом, подписываемым всеми присутствующими членами комиссии</w:t>
            </w:r>
            <w:r w:rsidRPr="00425F3F">
              <w:rPr>
                <w:rStyle w:val="None"/>
                <w:rFonts w:ascii="Times New Roman" w:hAnsi="Times New Roman" w:cs="Times New Roman"/>
                <w:sz w:val="28"/>
                <w:szCs w:val="28"/>
              </w:rPr>
              <w:t xml:space="preserve">. Объявление о признании аукциона </w:t>
            </w:r>
            <w:r w:rsidRPr="00425F3F">
              <w:rPr>
                <w:rStyle w:val="None"/>
                <w:rFonts w:ascii="Times New Roman" w:hAnsi="Times New Roman" w:cs="Times New Roman"/>
                <w:sz w:val="28"/>
                <w:szCs w:val="28"/>
              </w:rPr>
              <w:lastRenderedPageBreak/>
              <w:t>несостоявшимся подлежит размещению на интернет-ресурсе компетентного органа на казахском и русском языках в течение трех рабочих дней со дня оформления протокола.</w:t>
            </w:r>
          </w:p>
        </w:tc>
        <w:tc>
          <w:tcPr>
            <w:tcW w:w="4678" w:type="dxa"/>
          </w:tcPr>
          <w:p w14:paraId="421DA662"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lastRenderedPageBreak/>
              <w:t>Статья 101. Порядок и основания признания аукциона несостоявшимся</w:t>
            </w:r>
          </w:p>
          <w:p w14:paraId="0684D592" w14:textId="77777777" w:rsidR="00D24750" w:rsidRPr="00425F3F" w:rsidRDefault="00D24750" w:rsidP="001276CB">
            <w:pPr>
              <w:pStyle w:val="aa"/>
              <w:ind w:firstLine="327"/>
              <w:jc w:val="both"/>
              <w:rPr>
                <w:rStyle w:val="None"/>
                <w:rFonts w:ascii="Times New Roman" w:eastAsia="Times New Roman" w:hAnsi="Times New Roman"/>
                <w:spacing w:val="2"/>
                <w:sz w:val="28"/>
                <w:szCs w:val="28"/>
                <w:lang w:val="ru-RU"/>
              </w:rPr>
            </w:pPr>
            <w:r w:rsidRPr="00425F3F">
              <w:rPr>
                <w:rStyle w:val="None"/>
                <w:rFonts w:ascii="Times New Roman" w:hAnsi="Times New Roman"/>
                <w:spacing w:val="2"/>
                <w:sz w:val="28"/>
                <w:szCs w:val="28"/>
                <w:lang w:val="ru-RU"/>
              </w:rPr>
              <w:t>…</w:t>
            </w:r>
          </w:p>
          <w:p w14:paraId="3101FEF5" w14:textId="77777777" w:rsidR="00D24750" w:rsidRPr="00425F3F" w:rsidRDefault="00D24750" w:rsidP="001276CB">
            <w:pPr>
              <w:pStyle w:val="15"/>
              <w:ind w:firstLine="327"/>
              <w:contextualSpacing/>
              <w:jc w:val="both"/>
              <w:rPr>
                <w:rFonts w:ascii="Times New Roman" w:eastAsia="Times New Roman" w:hAnsi="Times New Roman" w:cs="Times New Roman"/>
                <w:b/>
                <w:sz w:val="28"/>
                <w:szCs w:val="28"/>
              </w:rPr>
            </w:pPr>
            <w:r w:rsidRPr="00425F3F">
              <w:rPr>
                <w:rStyle w:val="None"/>
                <w:rFonts w:ascii="Times New Roman" w:hAnsi="Times New Roman" w:cs="Times New Roman"/>
                <w:spacing w:val="2"/>
                <w:sz w:val="28"/>
                <w:szCs w:val="28"/>
              </w:rPr>
              <w:t xml:space="preserve">2. Признание аукциона несостоявшимся </w:t>
            </w:r>
            <w:r w:rsidRPr="00425F3F">
              <w:rPr>
                <w:rStyle w:val="None"/>
                <w:rFonts w:ascii="Times New Roman" w:hAnsi="Times New Roman" w:cs="Times New Roman"/>
                <w:b/>
                <w:spacing w:val="2"/>
                <w:sz w:val="28"/>
                <w:szCs w:val="28"/>
              </w:rPr>
              <w:t xml:space="preserve">оформляется </w:t>
            </w:r>
            <w:r w:rsidRPr="00425F3F">
              <w:rPr>
                <w:rStyle w:val="None"/>
                <w:rFonts w:ascii="Times New Roman" w:hAnsi="Times New Roman" w:cs="Times New Roman"/>
                <w:b/>
                <w:sz w:val="28"/>
                <w:szCs w:val="28"/>
              </w:rPr>
              <w:t>автоматически объектом информатизации оператора электронных аукционов</w:t>
            </w:r>
            <w:r w:rsidRPr="00425F3F">
              <w:rPr>
                <w:rStyle w:val="None"/>
                <w:rFonts w:ascii="Times New Roman" w:hAnsi="Times New Roman" w:cs="Times New Roman"/>
                <w:b/>
                <w:spacing w:val="2"/>
                <w:sz w:val="28"/>
                <w:szCs w:val="28"/>
              </w:rPr>
              <w:t xml:space="preserve"> на предоставление права </w:t>
            </w:r>
            <w:r w:rsidRPr="00425F3F">
              <w:rPr>
                <w:rStyle w:val="None"/>
                <w:rFonts w:ascii="Times New Roman" w:hAnsi="Times New Roman" w:cs="Times New Roman"/>
                <w:b/>
                <w:spacing w:val="2"/>
                <w:sz w:val="28"/>
                <w:szCs w:val="28"/>
              </w:rPr>
              <w:lastRenderedPageBreak/>
              <w:t>недропользования по углеводородам</w:t>
            </w:r>
            <w:r w:rsidRPr="00425F3F">
              <w:rPr>
                <w:rStyle w:val="None"/>
                <w:rFonts w:ascii="Times New Roman" w:hAnsi="Times New Roman" w:cs="Times New Roman"/>
                <w:b/>
                <w:spacing w:val="2"/>
                <w:sz w:val="28"/>
                <w:szCs w:val="28"/>
                <w:lang w:val="kk-KZ"/>
              </w:rPr>
              <w:t xml:space="preserve"> </w:t>
            </w:r>
            <w:r w:rsidRPr="00425F3F">
              <w:rPr>
                <w:rStyle w:val="None"/>
                <w:rFonts w:ascii="Times New Roman" w:hAnsi="Times New Roman" w:cs="Times New Roman"/>
                <w:b/>
                <w:spacing w:val="2"/>
                <w:sz w:val="28"/>
                <w:szCs w:val="28"/>
              </w:rPr>
              <w:t xml:space="preserve">протоколом, </w:t>
            </w:r>
            <w:r w:rsidRPr="00425F3F">
              <w:rPr>
                <w:rStyle w:val="None"/>
                <w:rFonts w:ascii="Times New Roman" w:hAnsi="Times New Roman" w:cs="Times New Roman"/>
                <w:b/>
                <w:sz w:val="28"/>
                <w:szCs w:val="28"/>
              </w:rPr>
              <w:t xml:space="preserve">удостоверенным электронными цифровыми подписями </w:t>
            </w:r>
            <w:r w:rsidRPr="00425F3F">
              <w:rPr>
                <w:rStyle w:val="None"/>
                <w:rFonts w:ascii="Times New Roman" w:hAnsi="Times New Roman" w:cs="Times New Roman"/>
                <w:b/>
                <w:spacing w:val="2"/>
                <w:sz w:val="28"/>
                <w:szCs w:val="28"/>
              </w:rPr>
              <w:t>членов Комиссии по предоставлению права недропользования.</w:t>
            </w:r>
            <w:r w:rsidRPr="00425F3F">
              <w:rPr>
                <w:rStyle w:val="None"/>
                <w:rFonts w:ascii="Times New Roman" w:hAnsi="Times New Roman" w:cs="Times New Roman"/>
                <w:bCs/>
                <w:spacing w:val="2"/>
                <w:sz w:val="28"/>
                <w:szCs w:val="28"/>
              </w:rPr>
              <w:t xml:space="preserve"> </w:t>
            </w:r>
            <w:r w:rsidRPr="00425F3F">
              <w:rPr>
                <w:rStyle w:val="None"/>
                <w:rFonts w:ascii="Times New Roman" w:hAnsi="Times New Roman" w:cs="Times New Roman"/>
                <w:spacing w:val="2"/>
                <w:sz w:val="28"/>
                <w:szCs w:val="28"/>
              </w:rPr>
              <w:t>Объявление о признании аукциона несостоявшимся подлежит размещению на интернет-ресурсе компетентного органа на казахском и русском языках в течение трех рабочих дней со дня оформления протокола.</w:t>
            </w:r>
          </w:p>
        </w:tc>
        <w:tc>
          <w:tcPr>
            <w:tcW w:w="4785" w:type="dxa"/>
          </w:tcPr>
          <w:p w14:paraId="349ECA55" w14:textId="670E194B"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Уточняющая норма. Приведение в соответствие с п</w:t>
            </w:r>
            <w:r w:rsidRPr="00425F3F">
              <w:rPr>
                <w:rStyle w:val="None"/>
                <w:rFonts w:ascii="Times New Roman" w:hAnsi="Times New Roman" w:cs="Times New Roman"/>
                <w:sz w:val="28"/>
                <w:szCs w:val="28"/>
                <w:lang w:val="kk-KZ"/>
              </w:rPr>
              <w:t>унктом</w:t>
            </w:r>
            <w:r w:rsidRPr="00425F3F">
              <w:rPr>
                <w:rStyle w:val="None"/>
                <w:rFonts w:ascii="Times New Roman" w:hAnsi="Times New Roman" w:cs="Times New Roman"/>
                <w:sz w:val="28"/>
                <w:szCs w:val="28"/>
              </w:rPr>
              <w:t xml:space="preserve"> 6 ст</w:t>
            </w:r>
            <w:r w:rsidRPr="00425F3F">
              <w:rPr>
                <w:rStyle w:val="None"/>
                <w:rFonts w:ascii="Times New Roman" w:hAnsi="Times New Roman" w:cs="Times New Roman"/>
                <w:sz w:val="28"/>
                <w:szCs w:val="28"/>
                <w:lang w:val="kk-KZ"/>
              </w:rPr>
              <w:t>атьи</w:t>
            </w:r>
            <w:r w:rsidRPr="00425F3F">
              <w:rPr>
                <w:rStyle w:val="None"/>
                <w:rFonts w:ascii="Times New Roman" w:hAnsi="Times New Roman" w:cs="Times New Roman"/>
                <w:sz w:val="28"/>
                <w:szCs w:val="28"/>
              </w:rPr>
              <w:t xml:space="preserve"> 98</w:t>
            </w:r>
            <w:r w:rsidR="00C0651B">
              <w:rPr>
                <w:rStyle w:val="None"/>
                <w:rFonts w:ascii="Times New Roman" w:hAnsi="Times New Roman" w:cs="Times New Roman"/>
                <w:sz w:val="28"/>
                <w:szCs w:val="28"/>
              </w:rPr>
              <w:t xml:space="preserve"> Кодекса</w:t>
            </w:r>
            <w:r w:rsidRPr="00425F3F">
              <w:rPr>
                <w:rStyle w:val="None"/>
                <w:rFonts w:ascii="Times New Roman" w:hAnsi="Times New Roman" w:cs="Times New Roman"/>
                <w:sz w:val="28"/>
                <w:szCs w:val="28"/>
              </w:rPr>
              <w:t xml:space="preserve"> в части права Комиссии по признанию аукциона несостоявшимся. </w:t>
            </w:r>
          </w:p>
          <w:p w14:paraId="4AC4E3BD"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7E61A0B9"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025FDBF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568E6715" w14:textId="77777777" w:rsidTr="00CD1BCB">
        <w:tc>
          <w:tcPr>
            <w:tcW w:w="836" w:type="dxa"/>
          </w:tcPr>
          <w:p w14:paraId="5E4CB57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FDAAA70" w14:textId="5BA28CD8" w:rsidR="00D24750" w:rsidRPr="00425F3F" w:rsidRDefault="00D24750" w:rsidP="000615A9">
            <w:pPr>
              <w:pStyle w:val="15"/>
              <w:ind w:left="-105"/>
              <w:contextualSpacing/>
              <w:jc w:val="center"/>
              <w:rPr>
                <w:rFonts w:ascii="Times New Roman" w:eastAsia="Times New Roman" w:hAnsi="Times New Roman" w:cs="Times New Roman"/>
                <w:bCs/>
                <w:sz w:val="28"/>
                <w:szCs w:val="28"/>
              </w:rPr>
            </w:pPr>
            <w:r w:rsidRPr="00425F3F">
              <w:rPr>
                <w:rFonts w:ascii="Times New Roman" w:eastAsia="Times New Roman" w:hAnsi="Times New Roman" w:cs="Times New Roman"/>
                <w:sz w:val="28"/>
                <w:szCs w:val="28"/>
              </w:rPr>
              <w:t>Новый пункт 8-1 статьи 107</w:t>
            </w:r>
          </w:p>
        </w:tc>
        <w:tc>
          <w:tcPr>
            <w:tcW w:w="4204" w:type="dxa"/>
          </w:tcPr>
          <w:p w14:paraId="42C96F77"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Статья 107. Участки недр и имущество при прекращении права недропользования</w:t>
            </w:r>
          </w:p>
          <w:p w14:paraId="44C60DD5" w14:textId="77777777" w:rsidR="00D24750" w:rsidRPr="00425F3F" w:rsidRDefault="00D24750" w:rsidP="001276CB">
            <w:pPr>
              <w:pStyle w:val="15"/>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7D0D89E7" w14:textId="77777777" w:rsidR="00D24750" w:rsidRPr="00425F3F" w:rsidRDefault="00D24750" w:rsidP="001276CB">
            <w:pPr>
              <w:pStyle w:val="15"/>
              <w:ind w:firstLine="327"/>
              <w:jc w:val="both"/>
              <w:rPr>
                <w:rFonts w:ascii="Times New Roman" w:eastAsia="Times New Roman" w:hAnsi="Times New Roman" w:cs="Times New Roman"/>
                <w:b/>
                <w:sz w:val="28"/>
                <w:szCs w:val="28"/>
              </w:rPr>
            </w:pPr>
            <w:r w:rsidRPr="00425F3F">
              <w:rPr>
                <w:rStyle w:val="None"/>
                <w:rFonts w:ascii="Times New Roman" w:hAnsi="Times New Roman" w:cs="Times New Roman"/>
                <w:b/>
                <w:sz w:val="28"/>
                <w:szCs w:val="28"/>
              </w:rPr>
              <w:t xml:space="preserve">8-1. Отсутствует </w:t>
            </w:r>
          </w:p>
        </w:tc>
        <w:tc>
          <w:tcPr>
            <w:tcW w:w="4678" w:type="dxa"/>
          </w:tcPr>
          <w:p w14:paraId="0B7067D8"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Статья 107. Участки недр и имущество при прекращении права недропользования</w:t>
            </w:r>
          </w:p>
          <w:p w14:paraId="724C85EF"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w:t>
            </w:r>
          </w:p>
          <w:p w14:paraId="7CBB1210" w14:textId="63408DE1" w:rsidR="00D24750" w:rsidRPr="00425F3F" w:rsidRDefault="00D24750" w:rsidP="001276CB">
            <w:pPr>
              <w:pStyle w:val="15"/>
              <w:ind w:firstLine="327"/>
              <w:contextualSpacing/>
              <w:jc w:val="both"/>
              <w:rPr>
                <w:rFonts w:ascii="Times New Roman" w:eastAsia="Times New Roman" w:hAnsi="Times New Roman" w:cs="Times New Roman"/>
                <w:b/>
                <w:sz w:val="28"/>
                <w:szCs w:val="28"/>
              </w:rPr>
            </w:pPr>
            <w:r w:rsidRPr="00425F3F">
              <w:rPr>
                <w:rFonts w:ascii="Times New Roman" w:hAnsi="Times New Roman" w:cs="Times New Roman"/>
                <w:b/>
                <w:bCs/>
                <w:sz w:val="28"/>
                <w:szCs w:val="28"/>
              </w:rPr>
              <w:t>8-1. В случаях, предусмотренных пунктами 6 и 8 настоящей статьи, лицо, получившее уведомление компетентного органа, направляет отчет о проделанной работе.</w:t>
            </w:r>
          </w:p>
        </w:tc>
        <w:tc>
          <w:tcPr>
            <w:tcW w:w="4785" w:type="dxa"/>
          </w:tcPr>
          <w:p w14:paraId="2FB0F3EA"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Style w:val="None"/>
                <w:rFonts w:ascii="Times New Roman" w:hAnsi="Times New Roman" w:cs="Times New Roman"/>
                <w:sz w:val="28"/>
                <w:szCs w:val="28"/>
              </w:rPr>
              <w:t>Уточняющая норма по получению уведомления через ИС ЕГСУН.</w:t>
            </w:r>
          </w:p>
          <w:p w14:paraId="328A147A" w14:textId="77777777" w:rsidR="00D24750" w:rsidRPr="00425F3F" w:rsidRDefault="00D24750" w:rsidP="001276CB">
            <w:pPr>
              <w:pStyle w:val="15"/>
              <w:ind w:firstLine="327"/>
              <w:jc w:val="both"/>
              <w:rPr>
                <w:rStyle w:val="None"/>
                <w:rFonts w:ascii="Times New Roman" w:hAnsi="Times New Roman" w:cs="Times New Roman"/>
                <w:sz w:val="28"/>
                <w:szCs w:val="28"/>
                <w:lang w:val="kk-KZ"/>
              </w:rPr>
            </w:pPr>
          </w:p>
          <w:p w14:paraId="1D37C01E"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p>
          <w:p w14:paraId="7ED1ED6D" w14:textId="77777777" w:rsidR="00D24750" w:rsidRPr="00425F3F" w:rsidRDefault="00D24750" w:rsidP="001276CB">
            <w:pPr>
              <w:pStyle w:val="15"/>
              <w:ind w:firstLine="327"/>
              <w:jc w:val="both"/>
              <w:rPr>
                <w:rFonts w:ascii="Times New Roman" w:eastAsia="Times New Roman" w:hAnsi="Times New Roman" w:cs="Times New Roman"/>
                <w:sz w:val="28"/>
                <w:szCs w:val="28"/>
              </w:rPr>
            </w:pPr>
          </w:p>
        </w:tc>
      </w:tr>
      <w:tr w:rsidR="00D24750" w:rsidRPr="00425F3F" w14:paraId="1F4A844A" w14:textId="77777777" w:rsidTr="00CD1BCB">
        <w:tc>
          <w:tcPr>
            <w:tcW w:w="836" w:type="dxa"/>
          </w:tcPr>
          <w:p w14:paraId="30156D7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1154A18"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bCs/>
                <w:sz w:val="28"/>
                <w:szCs w:val="28"/>
              </w:rPr>
            </w:pPr>
            <w:r w:rsidRPr="00425F3F">
              <w:rPr>
                <w:rStyle w:val="None"/>
                <w:rFonts w:ascii="Times New Roman" w:hAnsi="Times New Roman" w:cs="Times New Roman"/>
                <w:sz w:val="28"/>
                <w:szCs w:val="28"/>
              </w:rPr>
              <w:t>Пункт 1 статьи 144</w:t>
            </w:r>
          </w:p>
        </w:tc>
        <w:tc>
          <w:tcPr>
            <w:tcW w:w="4204" w:type="dxa"/>
          </w:tcPr>
          <w:p w14:paraId="68C848B8" w14:textId="77777777" w:rsidR="00D24750" w:rsidRPr="00425F3F" w:rsidRDefault="00D24750" w:rsidP="001276CB">
            <w:pPr>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Статья 144. Информационная система учета сырой нефти и газового конденсата</w:t>
            </w:r>
          </w:p>
          <w:p w14:paraId="669A980D" w14:textId="77777777" w:rsidR="00D24750" w:rsidRPr="00425F3F" w:rsidRDefault="00D24750" w:rsidP="001276CB">
            <w:pPr>
              <w:pStyle w:val="15"/>
              <w:ind w:firstLine="327"/>
              <w:contextualSpacing/>
              <w:jc w:val="both"/>
              <w:rPr>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1. Информационная система учета сырой нефти и газового конденсата предназначена для </w:t>
            </w:r>
            <w:r w:rsidRPr="00425F3F">
              <w:rPr>
                <w:rStyle w:val="None"/>
                <w:rFonts w:ascii="Times New Roman" w:hAnsi="Times New Roman" w:cs="Times New Roman"/>
                <w:b/>
                <w:sz w:val="28"/>
                <w:szCs w:val="28"/>
              </w:rPr>
              <w:lastRenderedPageBreak/>
              <w:t>автоматизированного ежесуточного сбора</w:t>
            </w:r>
            <w:r w:rsidRPr="00425F3F">
              <w:rPr>
                <w:rStyle w:val="None"/>
                <w:rFonts w:ascii="Times New Roman" w:hAnsi="Times New Roman" w:cs="Times New Roman"/>
                <w:bCs/>
                <w:sz w:val="28"/>
                <w:szCs w:val="28"/>
              </w:rPr>
              <w:t xml:space="preserve">, </w:t>
            </w:r>
            <w:r w:rsidRPr="00425F3F">
              <w:rPr>
                <w:rStyle w:val="None"/>
                <w:rFonts w:ascii="Times New Roman" w:hAnsi="Times New Roman" w:cs="Times New Roman"/>
                <w:sz w:val="28"/>
                <w:szCs w:val="28"/>
              </w:rPr>
              <w:t xml:space="preserve">обработки, хранения и использования данных о количестве находящихся в обороте сырой нефти и газового конденсата, подготовленных к </w:t>
            </w:r>
            <w:r w:rsidRPr="00425F3F">
              <w:rPr>
                <w:rStyle w:val="None"/>
                <w:rFonts w:ascii="Times New Roman" w:hAnsi="Times New Roman" w:cs="Times New Roman"/>
                <w:bCs/>
                <w:iCs/>
                <w:sz w:val="28"/>
                <w:szCs w:val="28"/>
              </w:rPr>
              <w:t>поставке</w:t>
            </w:r>
            <w:r w:rsidRPr="00425F3F">
              <w:rPr>
                <w:rStyle w:val="None"/>
                <w:rFonts w:ascii="Times New Roman" w:hAnsi="Times New Roman" w:cs="Times New Roman"/>
                <w:sz w:val="28"/>
                <w:szCs w:val="28"/>
              </w:rPr>
              <w:t xml:space="preserve"> потребителю в соответствии с требованиями действующих нормативных и технических документов, принятых в установленном порядке.</w:t>
            </w:r>
          </w:p>
        </w:tc>
        <w:tc>
          <w:tcPr>
            <w:tcW w:w="4678" w:type="dxa"/>
          </w:tcPr>
          <w:p w14:paraId="53C8296D" w14:textId="77777777" w:rsidR="00D24750" w:rsidRPr="00425F3F" w:rsidRDefault="00D24750" w:rsidP="001276CB">
            <w:pPr>
              <w:spacing w:after="0" w:line="240" w:lineRule="auto"/>
              <w:ind w:firstLine="328"/>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 xml:space="preserve">Статья 144. Информационная система учета </w:t>
            </w:r>
            <w:r w:rsidRPr="00425F3F">
              <w:rPr>
                <w:rStyle w:val="None"/>
                <w:rFonts w:ascii="Times New Roman" w:hAnsi="Times New Roman" w:cs="Times New Roman"/>
                <w:bCs/>
                <w:sz w:val="28"/>
                <w:szCs w:val="28"/>
              </w:rPr>
              <w:t>сырой нефти, газового конденсата.</w:t>
            </w:r>
          </w:p>
          <w:p w14:paraId="40EA1A5B" w14:textId="77777777" w:rsidR="00D24750" w:rsidRPr="00425F3F" w:rsidRDefault="00D24750" w:rsidP="001276CB">
            <w:pPr>
              <w:pStyle w:val="15"/>
              <w:ind w:firstLine="327"/>
              <w:contextualSpacing/>
              <w:jc w:val="both"/>
              <w:rPr>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1. Информационная система учета сырой нефти и газового конденсата предназначена для </w:t>
            </w:r>
            <w:r w:rsidRPr="00425F3F">
              <w:rPr>
                <w:rStyle w:val="None"/>
                <w:rFonts w:ascii="Times New Roman" w:hAnsi="Times New Roman" w:cs="Times New Roman"/>
                <w:bCs/>
                <w:sz w:val="28"/>
                <w:szCs w:val="28"/>
              </w:rPr>
              <w:lastRenderedPageBreak/>
              <w:t>авт</w:t>
            </w:r>
            <w:r w:rsidRPr="00425F3F">
              <w:rPr>
                <w:rStyle w:val="None"/>
                <w:rFonts w:ascii="Times New Roman" w:hAnsi="Times New Roman" w:cs="Times New Roman"/>
                <w:b/>
                <w:sz w:val="28"/>
                <w:szCs w:val="28"/>
              </w:rPr>
              <w:t>оматизированного сбора в режиме реального времени</w:t>
            </w:r>
            <w:r w:rsidRPr="00425F3F">
              <w:rPr>
                <w:rStyle w:val="None"/>
                <w:rFonts w:ascii="Times New Roman" w:hAnsi="Times New Roman" w:cs="Times New Roman"/>
                <w:bCs/>
                <w:sz w:val="28"/>
                <w:szCs w:val="28"/>
              </w:rPr>
              <w:t xml:space="preserve">, </w:t>
            </w:r>
            <w:r w:rsidRPr="00425F3F">
              <w:rPr>
                <w:rStyle w:val="None"/>
                <w:rFonts w:ascii="Times New Roman" w:hAnsi="Times New Roman" w:cs="Times New Roman"/>
                <w:sz w:val="28"/>
                <w:szCs w:val="28"/>
              </w:rPr>
              <w:t xml:space="preserve">обработки, хранения и использования данных о количестве находящихся в обороте сырой нефти и газового конденсата, подготовленных к </w:t>
            </w:r>
            <w:r w:rsidRPr="00425F3F">
              <w:rPr>
                <w:rStyle w:val="None"/>
                <w:rFonts w:ascii="Times New Roman" w:hAnsi="Times New Roman" w:cs="Times New Roman"/>
                <w:bCs/>
                <w:iCs/>
                <w:sz w:val="28"/>
                <w:szCs w:val="28"/>
              </w:rPr>
              <w:t>поставке</w:t>
            </w:r>
            <w:r w:rsidRPr="00425F3F">
              <w:rPr>
                <w:rStyle w:val="None"/>
                <w:rFonts w:ascii="Times New Roman" w:hAnsi="Times New Roman" w:cs="Times New Roman"/>
                <w:sz w:val="28"/>
                <w:szCs w:val="28"/>
              </w:rPr>
              <w:t xml:space="preserve"> потребителю в соответствии с требованиями действующих нормативных и технических документов, принятых в установленном порядке.</w:t>
            </w:r>
          </w:p>
        </w:tc>
        <w:tc>
          <w:tcPr>
            <w:tcW w:w="4785" w:type="dxa"/>
          </w:tcPr>
          <w:p w14:paraId="7001F424" w14:textId="77777777" w:rsidR="00D24750" w:rsidRPr="00425F3F" w:rsidRDefault="00D24750" w:rsidP="001276CB">
            <w:pPr>
              <w:tabs>
                <w:tab w:val="left" w:pos="427"/>
              </w:tabs>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В целях обеспечения учета данных в режиме реального времени</w:t>
            </w:r>
          </w:p>
          <w:p w14:paraId="15FFF62D" w14:textId="77777777" w:rsidR="00D24750" w:rsidRPr="00425F3F" w:rsidRDefault="00D24750" w:rsidP="001276CB">
            <w:pPr>
              <w:tabs>
                <w:tab w:val="left" w:pos="427"/>
              </w:tabs>
              <w:spacing w:after="0" w:line="240" w:lineRule="auto"/>
              <w:ind w:firstLine="327"/>
              <w:jc w:val="both"/>
              <w:rPr>
                <w:rFonts w:ascii="Times New Roman" w:hAnsi="Times New Roman" w:cs="Times New Roman"/>
                <w:sz w:val="28"/>
                <w:szCs w:val="28"/>
              </w:rPr>
            </w:pPr>
          </w:p>
          <w:p w14:paraId="1793E1CF" w14:textId="77777777" w:rsidR="00D24750" w:rsidRPr="00425F3F" w:rsidRDefault="00D24750" w:rsidP="001276CB">
            <w:pPr>
              <w:pStyle w:val="15"/>
              <w:ind w:right="-57" w:firstLine="327"/>
              <w:contextualSpacing/>
              <w:jc w:val="both"/>
              <w:rPr>
                <w:rFonts w:ascii="Times New Roman" w:hAnsi="Times New Roman" w:cs="Times New Roman"/>
                <w:sz w:val="28"/>
                <w:szCs w:val="28"/>
              </w:rPr>
            </w:pPr>
          </w:p>
        </w:tc>
      </w:tr>
      <w:tr w:rsidR="00D24750" w:rsidRPr="00425F3F" w14:paraId="7B81566E" w14:textId="77777777" w:rsidTr="00CD1BCB">
        <w:tc>
          <w:tcPr>
            <w:tcW w:w="836" w:type="dxa"/>
          </w:tcPr>
          <w:p w14:paraId="08C1C64E"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CE15363"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bCs/>
                <w:sz w:val="28"/>
                <w:szCs w:val="28"/>
              </w:rPr>
            </w:pPr>
            <w:r w:rsidRPr="00425F3F">
              <w:rPr>
                <w:rStyle w:val="None"/>
                <w:rFonts w:ascii="Times New Roman" w:hAnsi="Times New Roman" w:cs="Times New Roman"/>
                <w:sz w:val="28"/>
                <w:szCs w:val="28"/>
              </w:rPr>
              <w:t xml:space="preserve">Пункт 4 статьи 144 </w:t>
            </w:r>
          </w:p>
        </w:tc>
        <w:tc>
          <w:tcPr>
            <w:tcW w:w="4204" w:type="dxa"/>
          </w:tcPr>
          <w:p w14:paraId="3B48C785" w14:textId="77777777" w:rsidR="00D24750" w:rsidRPr="00425F3F" w:rsidRDefault="00D24750" w:rsidP="001276CB">
            <w:pPr>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Статья 144. Информационная система учета сырой нефти и газового конденсата</w:t>
            </w:r>
          </w:p>
          <w:p w14:paraId="721B08E3" w14:textId="77777777" w:rsidR="00D24750" w:rsidRPr="00425F3F" w:rsidRDefault="00D24750" w:rsidP="001276CB">
            <w:pPr>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w:t>
            </w:r>
          </w:p>
          <w:p w14:paraId="1230E8ED"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Style w:val="None"/>
                <w:rFonts w:ascii="Times New Roman" w:hAnsi="Times New Roman" w:cs="Times New Roman"/>
                <w:sz w:val="28"/>
                <w:szCs w:val="28"/>
              </w:rPr>
              <w:t xml:space="preserve">4. Прибором учета сырой нефти и газового конденсата признается </w:t>
            </w:r>
            <w:r w:rsidRPr="00425F3F">
              <w:rPr>
                <w:rStyle w:val="None"/>
                <w:rFonts w:ascii="Times New Roman" w:hAnsi="Times New Roman" w:cs="Times New Roman"/>
                <w:b/>
                <w:sz w:val="28"/>
                <w:szCs w:val="28"/>
              </w:rPr>
              <w:t>комплекс технических устройств, обеспечивающих измерение операций по обороту сырой нефти и газового конденсата и допущенных</w:t>
            </w:r>
            <w:r w:rsidRPr="00425F3F">
              <w:rPr>
                <w:rStyle w:val="None"/>
                <w:rFonts w:ascii="Times New Roman" w:hAnsi="Times New Roman" w:cs="Times New Roman"/>
                <w:sz w:val="28"/>
                <w:szCs w:val="28"/>
              </w:rPr>
              <w:t xml:space="preserve"> к применению в соответствии с законодательством Республики Казахстан в области обеспечения единства измерений, а также </w:t>
            </w:r>
            <w:r w:rsidRPr="00425F3F">
              <w:rPr>
                <w:rStyle w:val="None"/>
                <w:rFonts w:ascii="Times New Roman" w:hAnsi="Times New Roman" w:cs="Times New Roman"/>
                <w:sz w:val="28"/>
                <w:szCs w:val="28"/>
              </w:rPr>
              <w:lastRenderedPageBreak/>
              <w:t xml:space="preserve">программного обеспечения, осуществляющего </w:t>
            </w:r>
            <w:r w:rsidRPr="00425F3F">
              <w:rPr>
                <w:rStyle w:val="None"/>
                <w:rFonts w:ascii="Times New Roman" w:hAnsi="Times New Roman" w:cs="Times New Roman"/>
                <w:bCs/>
                <w:sz w:val="28"/>
                <w:szCs w:val="28"/>
              </w:rPr>
              <w:t xml:space="preserve">ежесуточную </w:t>
            </w:r>
            <w:r w:rsidRPr="00425F3F">
              <w:rPr>
                <w:rStyle w:val="None"/>
                <w:rFonts w:ascii="Times New Roman" w:hAnsi="Times New Roman" w:cs="Times New Roman"/>
                <w:sz w:val="28"/>
                <w:szCs w:val="28"/>
              </w:rPr>
              <w:t>передачу информации оператору информационной системы учета нефти и газового конденсата.</w:t>
            </w:r>
          </w:p>
        </w:tc>
        <w:tc>
          <w:tcPr>
            <w:tcW w:w="4678" w:type="dxa"/>
          </w:tcPr>
          <w:p w14:paraId="79647455" w14:textId="77777777" w:rsidR="00D24750" w:rsidRPr="00425F3F" w:rsidRDefault="00D24750" w:rsidP="001276CB">
            <w:pPr>
              <w:spacing w:after="0" w:line="240" w:lineRule="auto"/>
              <w:ind w:firstLine="328"/>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Статья 144. Информационная система учета сырой нефти и газового конденсата</w:t>
            </w:r>
          </w:p>
          <w:p w14:paraId="1DCFCF7A" w14:textId="77777777" w:rsidR="00D24750" w:rsidRPr="00425F3F" w:rsidRDefault="00D24750" w:rsidP="001276CB">
            <w:pPr>
              <w:spacing w:after="0" w:line="240" w:lineRule="auto"/>
              <w:ind w:firstLine="328"/>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w:t>
            </w:r>
          </w:p>
          <w:p w14:paraId="485732B1" w14:textId="77777777" w:rsidR="00D24750" w:rsidRPr="00425F3F" w:rsidRDefault="00D24750" w:rsidP="001276CB">
            <w:pPr>
              <w:spacing w:after="0" w:line="240" w:lineRule="auto"/>
              <w:ind w:firstLine="328"/>
              <w:jc w:val="both"/>
              <w:rPr>
                <w:rFonts w:ascii="Times New Roman" w:hAnsi="Times New Roman" w:cs="Times New Roman"/>
                <w:b/>
                <w:sz w:val="28"/>
                <w:szCs w:val="28"/>
              </w:rPr>
            </w:pPr>
            <w:r w:rsidRPr="00425F3F">
              <w:rPr>
                <w:rFonts w:ascii="Times New Roman" w:hAnsi="Times New Roman" w:cs="Times New Roman"/>
                <w:sz w:val="28"/>
                <w:szCs w:val="28"/>
              </w:rPr>
              <w:t xml:space="preserve">4. Прибором учета сырой нефти и газового конденсата признается </w:t>
            </w:r>
            <w:r w:rsidRPr="00425F3F">
              <w:rPr>
                <w:rFonts w:ascii="Times New Roman" w:hAnsi="Times New Roman" w:cs="Times New Roman"/>
                <w:b/>
                <w:sz w:val="28"/>
                <w:szCs w:val="28"/>
              </w:rPr>
              <w:t xml:space="preserve">техническое устройство, определяющее количественные и качественные характеристики </w:t>
            </w:r>
            <w:r w:rsidRPr="00425F3F">
              <w:rPr>
                <w:rFonts w:ascii="Times New Roman" w:hAnsi="Times New Roman" w:cs="Times New Roman"/>
                <w:sz w:val="28"/>
                <w:szCs w:val="28"/>
              </w:rPr>
              <w:t xml:space="preserve">сырой нефти и газового конденсата и допущенных к применению в соответствии с законодательством Республики Казахстан в области обеспечения единства измерений, а также программного обеспечения, </w:t>
            </w:r>
            <w:r w:rsidRPr="00425F3F">
              <w:rPr>
                <w:rFonts w:ascii="Times New Roman" w:hAnsi="Times New Roman" w:cs="Times New Roman"/>
                <w:b/>
                <w:sz w:val="28"/>
                <w:szCs w:val="28"/>
              </w:rPr>
              <w:t>осуществляющего передачу</w:t>
            </w:r>
            <w:r w:rsidRPr="00425F3F">
              <w:rPr>
                <w:rFonts w:ascii="Times New Roman" w:hAnsi="Times New Roman" w:cs="Times New Roman"/>
                <w:sz w:val="28"/>
                <w:szCs w:val="28"/>
              </w:rPr>
              <w:t xml:space="preserve"> информации </w:t>
            </w:r>
            <w:r w:rsidRPr="00425F3F">
              <w:rPr>
                <w:rFonts w:ascii="Times New Roman" w:hAnsi="Times New Roman" w:cs="Times New Roman"/>
                <w:b/>
                <w:sz w:val="28"/>
                <w:szCs w:val="28"/>
              </w:rPr>
              <w:t xml:space="preserve">в информационную </w:t>
            </w:r>
            <w:r w:rsidRPr="00425F3F">
              <w:rPr>
                <w:rFonts w:ascii="Times New Roman" w:hAnsi="Times New Roman" w:cs="Times New Roman"/>
                <w:b/>
                <w:sz w:val="28"/>
                <w:szCs w:val="28"/>
              </w:rPr>
              <w:lastRenderedPageBreak/>
              <w:t>систему учета нефти и газового конденсата</w:t>
            </w:r>
            <w:r w:rsidRPr="00425F3F">
              <w:rPr>
                <w:rFonts w:ascii="Times New Roman" w:hAnsi="Times New Roman" w:cs="Times New Roman"/>
                <w:sz w:val="28"/>
                <w:szCs w:val="28"/>
              </w:rPr>
              <w:t xml:space="preserve"> </w:t>
            </w:r>
            <w:r w:rsidRPr="00425F3F">
              <w:rPr>
                <w:rFonts w:ascii="Times New Roman" w:hAnsi="Times New Roman" w:cs="Times New Roman"/>
                <w:b/>
                <w:sz w:val="28"/>
                <w:szCs w:val="28"/>
              </w:rPr>
              <w:t>в режиме реального времени.</w:t>
            </w:r>
          </w:p>
          <w:p w14:paraId="5440930E" w14:textId="77777777" w:rsidR="00D24750" w:rsidRPr="00425F3F" w:rsidRDefault="00D24750" w:rsidP="001276CB">
            <w:pPr>
              <w:spacing w:after="0" w:line="240" w:lineRule="auto"/>
              <w:ind w:firstLine="327"/>
              <w:jc w:val="both"/>
              <w:rPr>
                <w:rFonts w:ascii="Times New Roman" w:hAnsi="Times New Roman" w:cs="Times New Roman"/>
                <w:sz w:val="28"/>
                <w:szCs w:val="28"/>
              </w:rPr>
            </w:pPr>
          </w:p>
        </w:tc>
        <w:tc>
          <w:tcPr>
            <w:tcW w:w="4785" w:type="dxa"/>
          </w:tcPr>
          <w:p w14:paraId="4C56695C" w14:textId="77777777" w:rsidR="00D24750" w:rsidRPr="00425F3F" w:rsidRDefault="00D24750" w:rsidP="001276CB">
            <w:pPr>
              <w:tabs>
                <w:tab w:val="left" w:pos="427"/>
              </w:tabs>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Комплекс технических устройств подразумевает под собой производственные объекты, оснащенные одним или более приборами учета, выполняющих операции по приему и сдачи нефти с последующей передачей суммарного значения (с нескольких приборов учета) в информационную систему.</w:t>
            </w:r>
          </w:p>
          <w:p w14:paraId="2A14D021" w14:textId="77777777" w:rsidR="00D24750" w:rsidRPr="00425F3F" w:rsidRDefault="00D24750" w:rsidP="001276CB">
            <w:pPr>
              <w:tabs>
                <w:tab w:val="left" w:pos="427"/>
              </w:tabs>
              <w:spacing w:after="0" w:line="240" w:lineRule="auto"/>
              <w:ind w:firstLine="327"/>
              <w:jc w:val="both"/>
              <w:rPr>
                <w:rFonts w:ascii="Times New Roman" w:hAnsi="Times New Roman" w:cs="Times New Roman"/>
                <w:i/>
                <w:sz w:val="28"/>
                <w:szCs w:val="28"/>
              </w:rPr>
            </w:pPr>
            <w:r w:rsidRPr="00425F3F">
              <w:rPr>
                <w:rStyle w:val="None"/>
                <w:rFonts w:ascii="Times New Roman" w:hAnsi="Times New Roman" w:cs="Times New Roman"/>
                <w:sz w:val="28"/>
                <w:szCs w:val="28"/>
              </w:rPr>
              <w:t>В связи с определенным риском искажения данных при сбое хотя одного прибора учета предлагается вести сбор данных с каждого прибора учета.</w:t>
            </w:r>
          </w:p>
        </w:tc>
      </w:tr>
      <w:tr w:rsidR="00D24750" w:rsidRPr="00425F3F" w14:paraId="1F945C20" w14:textId="77777777" w:rsidTr="00CD1BCB">
        <w:tc>
          <w:tcPr>
            <w:tcW w:w="836" w:type="dxa"/>
          </w:tcPr>
          <w:p w14:paraId="2BDDAF0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28F6259" w14:textId="38AD4AE7" w:rsidR="00D24750" w:rsidRPr="00425F3F" w:rsidRDefault="00C0651B" w:rsidP="00C0651B">
            <w:pPr>
              <w:pStyle w:val="15"/>
              <w:ind w:left="-105"/>
              <w:contextualSpacing/>
              <w:jc w:val="center"/>
              <w:rPr>
                <w:rFonts w:ascii="Times New Roman" w:eastAsia="Times New Roman" w:hAnsi="Times New Roman" w:cs="Times New Roman"/>
                <w:bCs/>
                <w:sz w:val="28"/>
                <w:szCs w:val="28"/>
              </w:rPr>
            </w:pPr>
            <w:r>
              <w:rPr>
                <w:rStyle w:val="None"/>
                <w:rFonts w:ascii="Times New Roman" w:hAnsi="Times New Roman" w:cs="Times New Roman"/>
                <w:sz w:val="28"/>
                <w:szCs w:val="28"/>
              </w:rPr>
              <w:t>Абзац первый пункт 1 с</w:t>
            </w:r>
            <w:r w:rsidR="00D24750" w:rsidRPr="00425F3F">
              <w:rPr>
                <w:rStyle w:val="None"/>
                <w:rFonts w:ascii="Times New Roman" w:hAnsi="Times New Roman" w:cs="Times New Roman"/>
                <w:sz w:val="28"/>
                <w:szCs w:val="28"/>
              </w:rPr>
              <w:t>тать</w:t>
            </w:r>
            <w:r>
              <w:rPr>
                <w:rStyle w:val="None"/>
                <w:rFonts w:ascii="Times New Roman" w:hAnsi="Times New Roman" w:cs="Times New Roman"/>
                <w:sz w:val="28"/>
                <w:szCs w:val="28"/>
              </w:rPr>
              <w:t>и</w:t>
            </w:r>
            <w:r w:rsidR="00D24750" w:rsidRPr="00425F3F">
              <w:rPr>
                <w:rStyle w:val="None"/>
                <w:rFonts w:ascii="Times New Roman" w:hAnsi="Times New Roman" w:cs="Times New Roman"/>
                <w:sz w:val="28"/>
                <w:szCs w:val="28"/>
              </w:rPr>
              <w:t xml:space="preserve"> 165</w:t>
            </w:r>
          </w:p>
        </w:tc>
        <w:tc>
          <w:tcPr>
            <w:tcW w:w="4204" w:type="dxa"/>
          </w:tcPr>
          <w:p w14:paraId="01BCD7E3" w14:textId="77777777" w:rsidR="00D24750" w:rsidRPr="00425F3F" w:rsidRDefault="00D24750" w:rsidP="001276CB">
            <w:pPr>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Статья 165. Доверительное управление участком недр и имуществом при прекращении права недропользования</w:t>
            </w:r>
          </w:p>
          <w:p w14:paraId="44B2D424"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w:t>
            </w:r>
          </w:p>
          <w:p w14:paraId="1B813729" w14:textId="77777777" w:rsidR="00D24750" w:rsidRPr="00425F3F" w:rsidRDefault="00D24750" w:rsidP="001276CB">
            <w:pPr>
              <w:pStyle w:val="15"/>
              <w:ind w:firstLine="327"/>
              <w:jc w:val="both"/>
              <w:rPr>
                <w:rStyle w:val="None"/>
                <w:rFonts w:ascii="Times New Roman" w:eastAsia="Times New Roman" w:hAnsi="Times New Roman" w:cs="Times New Roman"/>
                <w:b/>
                <w:bCs/>
                <w:sz w:val="28"/>
                <w:szCs w:val="28"/>
              </w:rPr>
            </w:pPr>
            <w:r w:rsidRPr="00425F3F">
              <w:rPr>
                <w:rStyle w:val="None"/>
                <w:rFonts w:ascii="Times New Roman" w:hAnsi="Times New Roman" w:cs="Times New Roman"/>
                <w:sz w:val="28"/>
                <w:szCs w:val="28"/>
              </w:rPr>
              <w:t>2. Договор доверительного управления участком недр разрабатывается и заключается в соответствии с Гражданским кодексом Республики Казахстан и предоставляет доверительному управляющему право:</w:t>
            </w:r>
          </w:p>
          <w:p w14:paraId="472DCE5A"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1) осуществлять операции по добыче урана без заключения контракта на добычу урана;</w:t>
            </w:r>
          </w:p>
          <w:p w14:paraId="43521DD9" w14:textId="77777777" w:rsidR="00D24750" w:rsidRPr="00425F3F" w:rsidRDefault="00D24750" w:rsidP="001276CB">
            <w:pPr>
              <w:pStyle w:val="15"/>
              <w:ind w:firstLine="327"/>
              <w:contextualSpacing/>
              <w:jc w:val="both"/>
              <w:rPr>
                <w:rFonts w:ascii="Times New Roman" w:eastAsia="Times New Roman" w:hAnsi="Times New Roman" w:cs="Times New Roman"/>
                <w:sz w:val="28"/>
                <w:szCs w:val="28"/>
              </w:rPr>
            </w:pPr>
            <w:r w:rsidRPr="00425F3F">
              <w:rPr>
                <w:rStyle w:val="None"/>
                <w:rFonts w:ascii="Times New Roman" w:hAnsi="Times New Roman" w:cs="Times New Roman"/>
                <w:sz w:val="28"/>
                <w:szCs w:val="28"/>
              </w:rPr>
              <w:t>2) получить земельный участок на праве землепользования для осуществления деятельности по доверительному управлению участком недр.</w:t>
            </w:r>
          </w:p>
        </w:tc>
        <w:tc>
          <w:tcPr>
            <w:tcW w:w="4678" w:type="dxa"/>
          </w:tcPr>
          <w:p w14:paraId="404FEECA" w14:textId="77777777" w:rsidR="00D24750" w:rsidRPr="00425F3F" w:rsidRDefault="00D24750" w:rsidP="001276CB">
            <w:pPr>
              <w:spacing w:after="0" w:line="240" w:lineRule="auto"/>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Статья 165. Доверительное управление участком недр и имуществом при прекращении права недропользования</w:t>
            </w:r>
          </w:p>
          <w:p w14:paraId="558896DF"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w:t>
            </w:r>
          </w:p>
          <w:p w14:paraId="7410BA88" w14:textId="59F77FA5"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 xml:space="preserve">2. </w:t>
            </w:r>
            <w:r w:rsidRPr="00425F3F">
              <w:rPr>
                <w:rFonts w:ascii="Times New Roman" w:hAnsi="Times New Roman" w:cs="Times New Roman"/>
                <w:sz w:val="28"/>
                <w:szCs w:val="28"/>
              </w:rPr>
              <w:t xml:space="preserve">Договор доверительного управления участком недр разрабатывается и заключается </w:t>
            </w:r>
            <w:r w:rsidRPr="00425F3F">
              <w:rPr>
                <w:rFonts w:ascii="Times New Roman" w:hAnsi="Times New Roman" w:cs="Times New Roman"/>
                <w:b/>
                <w:sz w:val="28"/>
                <w:szCs w:val="28"/>
              </w:rPr>
              <w:t xml:space="preserve">в </w:t>
            </w:r>
            <w:r w:rsidRPr="00425F3F">
              <w:rPr>
                <w:rFonts w:ascii="Times New Roman" w:hAnsi="Times New Roman" w:cs="Times New Roman"/>
                <w:b/>
                <w:bCs/>
                <w:spacing w:val="2"/>
                <w:sz w:val="28"/>
                <w:szCs w:val="28"/>
                <w:shd w:val="clear" w:color="auto" w:fill="FFFFFF"/>
              </w:rPr>
              <w:t>форме электронного документа, удостоверенного электронными цифровыми подписями уполномоченных должностных лиц</w:t>
            </w:r>
            <w:r w:rsidRPr="00425F3F">
              <w:rPr>
                <w:rFonts w:ascii="Times New Roman" w:hAnsi="Times New Roman" w:cs="Times New Roman"/>
                <w:b/>
                <w:spacing w:val="2"/>
                <w:sz w:val="28"/>
                <w:szCs w:val="28"/>
                <w:shd w:val="clear" w:color="auto" w:fill="FFFFFF"/>
              </w:rPr>
              <w:t xml:space="preserve"> </w:t>
            </w:r>
            <w:r w:rsidRPr="00425F3F">
              <w:rPr>
                <w:rFonts w:ascii="Times New Roman" w:hAnsi="Times New Roman" w:cs="Times New Roman"/>
                <w:b/>
                <w:bCs/>
                <w:spacing w:val="2"/>
                <w:sz w:val="28"/>
                <w:szCs w:val="28"/>
              </w:rPr>
              <w:t>посредством</w:t>
            </w:r>
            <w:r w:rsidRPr="00425F3F">
              <w:rPr>
                <w:rFonts w:ascii="Times New Roman" w:hAnsi="Times New Roman" w:cs="Times New Roman"/>
                <w:b/>
                <w:spacing w:val="2"/>
                <w:sz w:val="28"/>
                <w:szCs w:val="28"/>
              </w:rPr>
              <w:t xml:space="preserve"> </w:t>
            </w:r>
            <w:r w:rsidRPr="00425F3F">
              <w:rPr>
                <w:rFonts w:ascii="Times New Roman" w:hAnsi="Times New Roman" w:cs="Times New Roman"/>
                <w:b/>
                <w:bCs/>
                <w:spacing w:val="2"/>
                <w:sz w:val="28"/>
                <w:szCs w:val="28"/>
                <w:shd w:val="clear" w:color="auto" w:fill="FFFFFF"/>
              </w:rPr>
              <w:t>интегрированной информационной системы «Единая государственная система управления недропользованием Республики Казахстан»</w:t>
            </w:r>
            <w:r w:rsidRPr="00425F3F">
              <w:rPr>
                <w:rFonts w:ascii="Times New Roman" w:hAnsi="Times New Roman" w:cs="Times New Roman"/>
                <w:b/>
                <w:sz w:val="28"/>
                <w:szCs w:val="28"/>
              </w:rPr>
              <w:t xml:space="preserve">, </w:t>
            </w:r>
            <w:r w:rsidRPr="00425F3F">
              <w:rPr>
                <w:rFonts w:ascii="Times New Roman" w:hAnsi="Times New Roman" w:cs="Times New Roman"/>
                <w:b/>
                <w:bCs/>
                <w:spacing w:val="2"/>
                <w:sz w:val="28"/>
                <w:szCs w:val="28"/>
              </w:rPr>
              <w:t>в</w:t>
            </w:r>
            <w:r w:rsidRPr="00425F3F">
              <w:rPr>
                <w:rFonts w:ascii="Times New Roman" w:hAnsi="Times New Roman" w:cs="Times New Roman"/>
                <w:b/>
                <w:sz w:val="28"/>
                <w:szCs w:val="28"/>
              </w:rPr>
              <w:t xml:space="preserve"> соответствии с Гражданским кодексом Республики Казахстан</w:t>
            </w:r>
            <w:r w:rsidRPr="00425F3F">
              <w:rPr>
                <w:rFonts w:ascii="Times New Roman" w:hAnsi="Times New Roman" w:cs="Times New Roman"/>
                <w:b/>
                <w:bCs/>
                <w:sz w:val="28"/>
                <w:szCs w:val="28"/>
              </w:rPr>
              <w:t>,</w:t>
            </w:r>
            <w:r w:rsidRPr="00425F3F">
              <w:rPr>
                <w:rFonts w:ascii="Times New Roman" w:hAnsi="Times New Roman" w:cs="Times New Roman"/>
                <w:b/>
                <w:sz w:val="28"/>
                <w:szCs w:val="28"/>
              </w:rPr>
              <w:t xml:space="preserve"> </w:t>
            </w:r>
            <w:r w:rsidRPr="00425F3F">
              <w:rPr>
                <w:rFonts w:ascii="Times New Roman" w:hAnsi="Times New Roman" w:cs="Times New Roman"/>
                <w:b/>
                <w:bCs/>
                <w:sz w:val="28"/>
                <w:szCs w:val="28"/>
              </w:rPr>
              <w:t>требованиями законодательства Республики Казахстан об электронном документе и электронной цифровой подписи</w:t>
            </w:r>
            <w:r w:rsidRPr="00425F3F">
              <w:rPr>
                <w:rFonts w:ascii="Times New Roman" w:hAnsi="Times New Roman" w:cs="Times New Roman"/>
                <w:b/>
                <w:sz w:val="28"/>
                <w:szCs w:val="28"/>
              </w:rPr>
              <w:t xml:space="preserve"> и </w:t>
            </w:r>
            <w:r w:rsidRPr="00425F3F">
              <w:rPr>
                <w:rFonts w:ascii="Times New Roman" w:hAnsi="Times New Roman" w:cs="Times New Roman"/>
                <w:b/>
                <w:sz w:val="28"/>
                <w:szCs w:val="28"/>
              </w:rPr>
              <w:lastRenderedPageBreak/>
              <w:t>предоставляет доверительному управляющему право</w:t>
            </w:r>
            <w:r w:rsidRPr="00425F3F">
              <w:rPr>
                <w:rFonts w:ascii="Times New Roman" w:eastAsia="Times New Roman" w:hAnsi="Times New Roman" w:cs="Times New Roman"/>
                <w:b/>
                <w:sz w:val="28"/>
                <w:szCs w:val="28"/>
              </w:rPr>
              <w:t>:</w:t>
            </w:r>
          </w:p>
          <w:p w14:paraId="40D0E539" w14:textId="77777777" w:rsidR="00D24750" w:rsidRPr="00425F3F" w:rsidRDefault="00D24750" w:rsidP="001276CB">
            <w:pPr>
              <w:pStyle w:val="15"/>
              <w:ind w:firstLine="327"/>
              <w:jc w:val="both"/>
              <w:rPr>
                <w:rStyle w:val="None"/>
                <w:rFonts w:ascii="Times New Roman" w:eastAsia="Times New Roman" w:hAnsi="Times New Roman" w:cs="Times New Roman"/>
                <w:sz w:val="28"/>
                <w:szCs w:val="28"/>
              </w:rPr>
            </w:pPr>
            <w:r w:rsidRPr="00425F3F">
              <w:rPr>
                <w:rStyle w:val="None"/>
                <w:rFonts w:ascii="Times New Roman" w:hAnsi="Times New Roman" w:cs="Times New Roman"/>
                <w:sz w:val="28"/>
                <w:szCs w:val="28"/>
              </w:rPr>
              <w:t>1) осуществлять операции по добыче урана без заключения контракта на добычу урана;</w:t>
            </w:r>
          </w:p>
          <w:p w14:paraId="28F69240" w14:textId="77777777" w:rsidR="00D24750" w:rsidRPr="00425F3F" w:rsidRDefault="00D24750" w:rsidP="001276CB">
            <w:pPr>
              <w:pStyle w:val="15"/>
              <w:ind w:firstLine="327"/>
              <w:contextualSpacing/>
              <w:jc w:val="both"/>
              <w:rPr>
                <w:rFonts w:ascii="Times New Roman" w:eastAsia="Times New Roman" w:hAnsi="Times New Roman" w:cs="Times New Roman"/>
                <w:sz w:val="28"/>
                <w:szCs w:val="28"/>
              </w:rPr>
            </w:pPr>
            <w:r w:rsidRPr="00425F3F">
              <w:rPr>
                <w:rStyle w:val="None"/>
                <w:rFonts w:ascii="Times New Roman" w:hAnsi="Times New Roman" w:cs="Times New Roman"/>
                <w:sz w:val="28"/>
                <w:szCs w:val="28"/>
              </w:rPr>
              <w:t>2) получить земельный участок на праве землепользования для осуществления деятельности по доверительному управлению участком недр.</w:t>
            </w:r>
          </w:p>
        </w:tc>
        <w:tc>
          <w:tcPr>
            <w:tcW w:w="4785" w:type="dxa"/>
          </w:tcPr>
          <w:p w14:paraId="16557339" w14:textId="2DCA3FAC"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Style w:val="None"/>
                <w:rFonts w:ascii="Times New Roman" w:hAnsi="Times New Roman" w:cs="Times New Roman"/>
                <w:sz w:val="28"/>
                <w:szCs w:val="28"/>
              </w:rPr>
              <w:lastRenderedPageBreak/>
              <w:t xml:space="preserve">Уточняющая норма </w:t>
            </w:r>
            <w:r w:rsidR="00C0651B">
              <w:rPr>
                <w:rStyle w:val="None"/>
                <w:rFonts w:ascii="Times New Roman" w:hAnsi="Times New Roman" w:cs="Times New Roman"/>
                <w:sz w:val="28"/>
                <w:szCs w:val="28"/>
              </w:rPr>
              <w:t xml:space="preserve">заключению договора </w:t>
            </w:r>
            <w:r w:rsidRPr="00425F3F">
              <w:rPr>
                <w:rStyle w:val="None"/>
                <w:rFonts w:ascii="Times New Roman" w:hAnsi="Times New Roman" w:cs="Times New Roman"/>
                <w:sz w:val="28"/>
                <w:szCs w:val="28"/>
              </w:rPr>
              <w:t xml:space="preserve"> </w:t>
            </w:r>
            <w:r w:rsidR="00C0651B" w:rsidRPr="00425F3F">
              <w:rPr>
                <w:rFonts w:ascii="Times New Roman" w:hAnsi="Times New Roman" w:cs="Times New Roman"/>
                <w:sz w:val="28"/>
                <w:szCs w:val="28"/>
              </w:rPr>
              <w:t xml:space="preserve">доверительного управления участком недр </w:t>
            </w:r>
            <w:r w:rsidRPr="00425F3F">
              <w:rPr>
                <w:rStyle w:val="None"/>
                <w:rFonts w:ascii="Times New Roman" w:hAnsi="Times New Roman" w:cs="Times New Roman"/>
                <w:sz w:val="28"/>
                <w:szCs w:val="28"/>
              </w:rPr>
              <w:t>через ИС ЕГСУН.</w:t>
            </w:r>
          </w:p>
          <w:p w14:paraId="3BAAB5C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1F0BB7B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5C0738FD" w14:textId="77777777" w:rsidTr="00CD1BCB">
        <w:tc>
          <w:tcPr>
            <w:tcW w:w="15984" w:type="dxa"/>
            <w:gridSpan w:val="5"/>
          </w:tcPr>
          <w:p w14:paraId="199EED47"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eastAsia="Times New Roman" w:hAnsi="Times New Roman" w:cs="Times New Roman"/>
                <w:b/>
                <w:sz w:val="28"/>
                <w:szCs w:val="28"/>
                <w:lang w:eastAsia="ru-RU"/>
              </w:rPr>
            </w:pPr>
          </w:p>
          <w:p w14:paraId="0101725F"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eastAsia="Times New Roman" w:hAnsi="Times New Roman" w:cs="Times New Roman"/>
                <w:b/>
                <w:sz w:val="28"/>
                <w:szCs w:val="28"/>
                <w:lang w:eastAsia="ru-RU"/>
              </w:rPr>
            </w:pPr>
            <w:r w:rsidRPr="00425F3F">
              <w:rPr>
                <w:rFonts w:ascii="Times New Roman" w:eastAsia="Times New Roman" w:hAnsi="Times New Roman" w:cs="Times New Roman"/>
                <w:b/>
                <w:sz w:val="28"/>
                <w:szCs w:val="28"/>
                <w:lang w:eastAsia="ru-RU"/>
              </w:rPr>
              <w:t>Административный процедурно-процессуальный кодекс Республики Казахстан от 29 июня 2020 года</w:t>
            </w:r>
          </w:p>
          <w:p w14:paraId="2F8D551E"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tc>
      </w:tr>
      <w:tr w:rsidR="00D24750" w:rsidRPr="00425F3F" w14:paraId="1DF50B1D" w14:textId="77777777" w:rsidTr="00CD1BCB">
        <w:tc>
          <w:tcPr>
            <w:tcW w:w="836" w:type="dxa"/>
          </w:tcPr>
          <w:p w14:paraId="1C22262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vAlign w:val="center"/>
          </w:tcPr>
          <w:p w14:paraId="651D8479" w14:textId="77777777" w:rsidR="00D24750" w:rsidRPr="00425F3F" w:rsidRDefault="00D24750" w:rsidP="001276CB">
            <w:pPr>
              <w:pStyle w:val="15"/>
              <w:ind w:left="-105"/>
              <w:contextualSpacing/>
              <w:jc w:val="center"/>
              <w:rPr>
                <w:rStyle w:val="None"/>
                <w:rFonts w:ascii="Times New Roman" w:hAnsi="Times New Roman" w:cs="Times New Roman"/>
                <w:sz w:val="28"/>
                <w:szCs w:val="28"/>
              </w:rPr>
            </w:pPr>
            <w:r w:rsidRPr="00425F3F">
              <w:rPr>
                <w:rFonts w:ascii="Times New Roman" w:eastAsia="Times New Roman" w:hAnsi="Times New Roman" w:cs="Times New Roman"/>
                <w:sz w:val="28"/>
                <w:szCs w:val="28"/>
              </w:rPr>
              <w:t>Новые статьи  главы 7 раздела 2</w:t>
            </w:r>
          </w:p>
        </w:tc>
        <w:tc>
          <w:tcPr>
            <w:tcW w:w="4204" w:type="dxa"/>
          </w:tcPr>
          <w:p w14:paraId="386FF08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ОГЛАВЛЕНИЕ</w:t>
            </w:r>
          </w:p>
          <w:p w14:paraId="396BF57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Раздел 2. Внутренние административные процедуры государственных органов</w:t>
            </w:r>
          </w:p>
          <w:p w14:paraId="7DB592F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Глава 7. Общие положения внутренних административных процедур государственных органов</w:t>
            </w:r>
          </w:p>
          <w:p w14:paraId="39D36C9D" w14:textId="77777777" w:rsidR="00D24750" w:rsidRPr="00425F3F" w:rsidRDefault="00D24750" w:rsidP="001276CB">
            <w:pPr>
              <w:shd w:val="clear" w:color="auto" w:fill="FFFFFF" w:themeFill="background1"/>
              <w:tabs>
                <w:tab w:val="left" w:pos="3432"/>
              </w:tabs>
              <w:spacing w:after="0" w:line="240" w:lineRule="auto"/>
              <w:ind w:firstLine="327"/>
              <w:contextualSpacing/>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EFA9215" w14:textId="77777777" w:rsidR="00D24750" w:rsidRPr="00425F3F" w:rsidRDefault="00D24750" w:rsidP="001276CB">
            <w:pPr>
              <w:shd w:val="clear" w:color="auto" w:fill="FFFFFF" w:themeFill="background1"/>
              <w:tabs>
                <w:tab w:val="left" w:pos="3432"/>
              </w:tabs>
              <w:spacing w:after="0" w:line="240" w:lineRule="auto"/>
              <w:ind w:firstLine="327"/>
              <w:contextualSpacing/>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Статья 43-2. Отсутствует</w:t>
            </w:r>
          </w:p>
          <w:p w14:paraId="6DC321AB" w14:textId="77777777" w:rsidR="00D24750" w:rsidRPr="00425F3F" w:rsidRDefault="00D24750" w:rsidP="001276CB">
            <w:pPr>
              <w:shd w:val="clear" w:color="auto" w:fill="FFFFFF" w:themeFill="background1"/>
              <w:tabs>
                <w:tab w:val="left" w:pos="3432"/>
              </w:tabs>
              <w:spacing w:after="0" w:line="240" w:lineRule="auto"/>
              <w:ind w:firstLine="327"/>
              <w:contextualSpacing/>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1EF88A4"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rStyle w:val="None"/>
                <w:b/>
                <w:sz w:val="28"/>
                <w:szCs w:val="28"/>
                <w:lang w:eastAsia="en-US"/>
              </w:rPr>
            </w:pPr>
            <w:r w:rsidRPr="00425F3F">
              <w:rPr>
                <w:b/>
                <w:sz w:val="28"/>
                <w:szCs w:val="28"/>
                <w:lang w:eastAsia="en-US"/>
              </w:rPr>
              <w:t>Статья 44-1. Отсутствует</w:t>
            </w:r>
          </w:p>
        </w:tc>
        <w:tc>
          <w:tcPr>
            <w:tcW w:w="4678" w:type="dxa"/>
          </w:tcPr>
          <w:p w14:paraId="0D59EE9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ОГЛАВЛЕНИЕ</w:t>
            </w:r>
          </w:p>
          <w:p w14:paraId="4E23102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Раздел 2. Внутренние административные процедуры государственных органов</w:t>
            </w:r>
          </w:p>
          <w:p w14:paraId="322FF80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Глава 7. Общие положения внутренних административных процедур государственных органов</w:t>
            </w:r>
          </w:p>
          <w:p w14:paraId="754AACB5" w14:textId="77777777" w:rsidR="00D24750" w:rsidRPr="00425F3F" w:rsidRDefault="00D24750" w:rsidP="001276CB">
            <w:pPr>
              <w:shd w:val="clear" w:color="auto" w:fill="FFFFFF" w:themeFill="background1"/>
              <w:tabs>
                <w:tab w:val="left" w:pos="3432"/>
              </w:tabs>
              <w:spacing w:after="0" w:line="240" w:lineRule="auto"/>
              <w:ind w:firstLine="327"/>
              <w:contextualSpacing/>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D0943D" w14:textId="43328F7A"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Статья 43-2. Реинжиниринг </w:t>
            </w:r>
            <w:r w:rsidRPr="00425F3F">
              <w:rPr>
                <w:rFonts w:ascii="Times New Roman" w:eastAsia="Times New Roman" w:hAnsi="Times New Roman" w:cs="Times New Roman"/>
                <w:b/>
                <w:sz w:val="28"/>
                <w:szCs w:val="28"/>
                <w:lang w:val="kk-KZ"/>
              </w:rPr>
              <w:t>бизнес-процессов</w:t>
            </w:r>
            <w:r w:rsidRPr="00425F3F">
              <w:rPr>
                <w:rFonts w:ascii="Times New Roman" w:eastAsia="Times New Roman" w:hAnsi="Times New Roman" w:cs="Times New Roman"/>
                <w:b/>
                <w:sz w:val="28"/>
                <w:szCs w:val="28"/>
              </w:rPr>
              <w:t xml:space="preserve"> административных органов</w:t>
            </w:r>
          </w:p>
          <w:p w14:paraId="78D3C4FE"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b/>
                <w:sz w:val="28"/>
                <w:szCs w:val="28"/>
                <w:lang w:eastAsia="en-US"/>
              </w:rPr>
            </w:pPr>
            <w:r w:rsidRPr="00425F3F">
              <w:rPr>
                <w:b/>
                <w:sz w:val="28"/>
                <w:szCs w:val="28"/>
                <w:lang w:eastAsia="en-US"/>
              </w:rPr>
              <w:t>Статья 44-1. Управление данными</w:t>
            </w:r>
          </w:p>
          <w:p w14:paraId="6F39467F" w14:textId="77777777" w:rsidR="00D24750" w:rsidRPr="00425F3F" w:rsidRDefault="00D24750" w:rsidP="001276CB">
            <w:pPr>
              <w:spacing w:after="0" w:line="240" w:lineRule="auto"/>
              <w:ind w:firstLine="327"/>
              <w:rPr>
                <w:rStyle w:val="None"/>
                <w:rFonts w:ascii="Times New Roman" w:hAnsi="Times New Roman" w:cs="Times New Roman"/>
                <w:sz w:val="28"/>
                <w:szCs w:val="28"/>
              </w:rPr>
            </w:pPr>
          </w:p>
        </w:tc>
        <w:tc>
          <w:tcPr>
            <w:tcW w:w="4785" w:type="dxa"/>
          </w:tcPr>
          <w:p w14:paraId="03526AA7"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соответствии с Посланием Главы государства Касым-Жомарта Токаева народу Казахстана «Единство народа и системные реформы – прочная основа процветания страны» одним из главных факторов конкурентоспособности является глубинная цифровизация. Эти и другие задачи потребуют полной «цифровой перезагрузки» государственного сектора... Данный вопрос требует кардинального, скорейшего решения.». </w:t>
            </w:r>
          </w:p>
          <w:p w14:paraId="0BD24D88"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этой связи АППК дополняется новыми статьями. </w:t>
            </w:r>
          </w:p>
        </w:tc>
      </w:tr>
      <w:tr w:rsidR="00D24750" w:rsidRPr="00425F3F" w14:paraId="68A8E71D" w14:textId="77777777" w:rsidTr="00CD1BCB">
        <w:tc>
          <w:tcPr>
            <w:tcW w:w="836" w:type="dxa"/>
          </w:tcPr>
          <w:p w14:paraId="5CB8248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F5F1BB0" w14:textId="53C18AE4" w:rsidR="00D24750" w:rsidRPr="00425F3F" w:rsidRDefault="00D24750" w:rsidP="001276CB">
            <w:pPr>
              <w:pStyle w:val="15"/>
              <w:ind w:left="-105"/>
              <w:contextualSpacing/>
              <w:jc w:val="center"/>
              <w:rPr>
                <w:rStyle w:val="None"/>
                <w:rFonts w:ascii="Times New Roman" w:hAnsi="Times New Roman" w:cs="Times New Roman"/>
                <w:sz w:val="28"/>
                <w:szCs w:val="28"/>
              </w:rPr>
            </w:pPr>
            <w:r w:rsidRPr="00425F3F">
              <w:rPr>
                <w:rStyle w:val="None"/>
                <w:rFonts w:ascii="Times New Roman" w:hAnsi="Times New Roman" w:cs="Times New Roman"/>
                <w:sz w:val="28"/>
                <w:szCs w:val="28"/>
              </w:rPr>
              <w:t>Новый подпункт 40) пункта 1 статьи 4</w:t>
            </w:r>
          </w:p>
        </w:tc>
        <w:tc>
          <w:tcPr>
            <w:tcW w:w="4204" w:type="dxa"/>
          </w:tcPr>
          <w:p w14:paraId="1EB604A8"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47DD7314"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15949C23"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0136A457" w14:textId="77777777" w:rsidR="00D24750" w:rsidRPr="00425F3F" w:rsidRDefault="00D24750" w:rsidP="001276CB">
            <w:pPr>
              <w:spacing w:after="0" w:line="240" w:lineRule="auto"/>
              <w:ind w:firstLine="327"/>
              <w:jc w:val="both"/>
              <w:rPr>
                <w:rStyle w:val="None"/>
                <w:rFonts w:ascii="Times New Roman" w:hAnsi="Times New Roman" w:cs="Times New Roman"/>
                <w:b/>
                <w:sz w:val="28"/>
                <w:szCs w:val="28"/>
              </w:rPr>
            </w:pPr>
            <w:r w:rsidRPr="00425F3F">
              <w:rPr>
                <w:rStyle w:val="None"/>
                <w:rFonts w:ascii="Times New Roman" w:hAnsi="Times New Roman" w:cs="Times New Roman"/>
                <w:b/>
                <w:sz w:val="28"/>
                <w:szCs w:val="28"/>
              </w:rPr>
              <w:t>40) отсутствует</w:t>
            </w:r>
          </w:p>
          <w:p w14:paraId="284B44DF" w14:textId="0B0E4B46" w:rsidR="00D24750" w:rsidRPr="00425F3F" w:rsidRDefault="00D24750" w:rsidP="001276CB">
            <w:pPr>
              <w:spacing w:after="0" w:line="240" w:lineRule="auto"/>
              <w:ind w:firstLine="327"/>
              <w:jc w:val="both"/>
              <w:rPr>
                <w:rStyle w:val="None"/>
                <w:rFonts w:ascii="Times New Roman" w:hAnsi="Times New Roman" w:cs="Times New Roman"/>
                <w:b/>
                <w:sz w:val="28"/>
                <w:szCs w:val="28"/>
              </w:rPr>
            </w:pPr>
          </w:p>
        </w:tc>
        <w:tc>
          <w:tcPr>
            <w:tcW w:w="4678" w:type="dxa"/>
          </w:tcPr>
          <w:p w14:paraId="6A9DD961"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44A956AF"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2F6F6412"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5F5EE0FA" w14:textId="5B7E9281" w:rsidR="00D24750" w:rsidRPr="00425F3F" w:rsidRDefault="00D24750" w:rsidP="001276CB">
            <w:pPr>
              <w:spacing w:after="0" w:line="240" w:lineRule="auto"/>
              <w:ind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rPr>
              <w:t xml:space="preserve">40) </w:t>
            </w:r>
            <w:r w:rsidRPr="00425F3F">
              <w:rPr>
                <w:rFonts w:ascii="Times New Roman" w:eastAsia="Times New Roman" w:hAnsi="Times New Roman" w:cs="Times New Roman"/>
                <w:b/>
                <w:sz w:val="28"/>
                <w:szCs w:val="28"/>
              </w:rPr>
              <w:t>реинжиниринг - комплекс мероприятий по совершенствованию бизнес-процессов административных органов, в том числе с применением информационно-коммуникационных технологий, с целью сокращения сроков выполнения функций, оптимизации кадровых, материально-технических, финансовых и других ресурсов, исключения излишних организационных процедур (бизнес-процессов);</w:t>
            </w:r>
          </w:p>
          <w:p w14:paraId="55E9B9E0" w14:textId="4B382BDA" w:rsidR="00D24750" w:rsidRPr="00425F3F" w:rsidRDefault="00D24750" w:rsidP="001276CB">
            <w:pPr>
              <w:spacing w:after="0" w:line="240" w:lineRule="auto"/>
              <w:ind w:firstLine="327"/>
              <w:jc w:val="both"/>
              <w:rPr>
                <w:rStyle w:val="None"/>
                <w:rFonts w:ascii="Times New Roman" w:eastAsia="Times New Roman" w:hAnsi="Times New Roman" w:cs="Times New Roman"/>
                <w:b/>
                <w:sz w:val="28"/>
                <w:szCs w:val="28"/>
              </w:rPr>
            </w:pPr>
          </w:p>
        </w:tc>
        <w:tc>
          <w:tcPr>
            <w:tcW w:w="4785" w:type="dxa"/>
          </w:tcPr>
          <w:p w14:paraId="028CA52A" w14:textId="24BB3038" w:rsidR="00D24750" w:rsidRPr="00425F3F" w:rsidRDefault="00D24750" w:rsidP="00C0651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целях </w:t>
            </w:r>
            <w:r w:rsidR="00C0651B">
              <w:rPr>
                <w:rFonts w:ascii="Times New Roman" w:eastAsia="Times New Roman" w:hAnsi="Times New Roman" w:cs="Times New Roman"/>
                <w:sz w:val="28"/>
                <w:szCs w:val="28"/>
              </w:rPr>
              <w:t xml:space="preserve">внедрения реинжиниринга как инструмента оптимизации деятельности госорганов и переводом существующих бизнес-процессов в электронный формат в реализацию    </w:t>
            </w:r>
            <w:r w:rsidRPr="00425F3F">
              <w:rPr>
                <w:rFonts w:ascii="Times New Roman" w:eastAsia="Times New Roman" w:hAnsi="Times New Roman" w:cs="Times New Roman"/>
                <w:sz w:val="28"/>
                <w:szCs w:val="28"/>
              </w:rPr>
              <w:t xml:space="preserve"> Послания Главы государства народу Казахстана </w:t>
            </w:r>
            <w:r w:rsidR="00C0651B">
              <w:rPr>
                <w:rFonts w:ascii="Times New Roman" w:eastAsia="Times New Roman" w:hAnsi="Times New Roman" w:cs="Times New Roman"/>
                <w:sz w:val="28"/>
                <w:szCs w:val="28"/>
              </w:rPr>
              <w:t xml:space="preserve">от 1 сентября 2021 года </w:t>
            </w:r>
            <w:r w:rsidRPr="00425F3F">
              <w:rPr>
                <w:rFonts w:ascii="Times New Roman" w:eastAsia="Times New Roman" w:hAnsi="Times New Roman" w:cs="Times New Roman"/>
                <w:sz w:val="28"/>
                <w:szCs w:val="28"/>
              </w:rPr>
              <w:t>«Единство народа и системные реформы – прочная основа процветания страны»</w:t>
            </w:r>
          </w:p>
        </w:tc>
      </w:tr>
      <w:tr w:rsidR="00D24750" w:rsidRPr="00425F3F" w14:paraId="0E48CA17" w14:textId="77777777" w:rsidTr="00CD1BCB">
        <w:tc>
          <w:tcPr>
            <w:tcW w:w="836" w:type="dxa"/>
          </w:tcPr>
          <w:p w14:paraId="1274E2F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934A0C2" w14:textId="79B2C956" w:rsidR="00D24750" w:rsidRPr="00425F3F" w:rsidRDefault="00D24750" w:rsidP="001276CB">
            <w:pPr>
              <w:pStyle w:val="15"/>
              <w:ind w:left="-105"/>
              <w:contextualSpacing/>
              <w:jc w:val="center"/>
              <w:rPr>
                <w:rStyle w:val="None"/>
                <w:rFonts w:ascii="Times New Roman" w:hAnsi="Times New Roman" w:cs="Times New Roman"/>
                <w:sz w:val="28"/>
                <w:szCs w:val="28"/>
              </w:rPr>
            </w:pPr>
            <w:r w:rsidRPr="00425F3F">
              <w:rPr>
                <w:rStyle w:val="None"/>
                <w:rFonts w:ascii="Times New Roman" w:hAnsi="Times New Roman" w:cs="Times New Roman"/>
                <w:sz w:val="28"/>
                <w:szCs w:val="28"/>
              </w:rPr>
              <w:t>Новый подпункт 41) пункта 1 статьи 4</w:t>
            </w:r>
          </w:p>
        </w:tc>
        <w:tc>
          <w:tcPr>
            <w:tcW w:w="4204" w:type="dxa"/>
          </w:tcPr>
          <w:p w14:paraId="24B3F7B4"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273270DC"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552071CD"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630809B1" w14:textId="3E6A6138"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b/>
                <w:sz w:val="28"/>
                <w:szCs w:val="28"/>
              </w:rPr>
              <w:lastRenderedPageBreak/>
              <w:t>41) отсутствует</w:t>
            </w:r>
          </w:p>
        </w:tc>
        <w:tc>
          <w:tcPr>
            <w:tcW w:w="4678" w:type="dxa"/>
          </w:tcPr>
          <w:p w14:paraId="5978B51F"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lastRenderedPageBreak/>
              <w:t>Статья 4. Основные понятия, используемые в настоящем Кодексе</w:t>
            </w:r>
          </w:p>
          <w:p w14:paraId="06C957A2"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75338E82"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w:t>
            </w:r>
          </w:p>
          <w:p w14:paraId="4668B5A0" w14:textId="44F723A9"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Fonts w:ascii="Times New Roman" w:eastAsia="Times New Roman" w:hAnsi="Times New Roman" w:cs="Times New Roman"/>
                <w:b/>
                <w:sz w:val="28"/>
                <w:szCs w:val="28"/>
              </w:rPr>
              <w:t xml:space="preserve">41) бизнес-процесс - это </w:t>
            </w:r>
            <w:r w:rsidRPr="00425F3F">
              <w:rPr>
                <w:rFonts w:ascii="Times New Roman" w:eastAsia="Times New Roman" w:hAnsi="Times New Roman" w:cs="Times New Roman"/>
                <w:b/>
                <w:sz w:val="28"/>
                <w:szCs w:val="28"/>
              </w:rPr>
              <w:lastRenderedPageBreak/>
              <w:t>многократно повторяющаяся, логически связанная последовательность действий, направленных на формирование результата;</w:t>
            </w:r>
          </w:p>
        </w:tc>
        <w:tc>
          <w:tcPr>
            <w:tcW w:w="4785" w:type="dxa"/>
          </w:tcPr>
          <w:p w14:paraId="3A0C8B4D" w14:textId="3182B72A" w:rsidR="00D24750" w:rsidRPr="00425F3F" w:rsidRDefault="00D24750" w:rsidP="00C0651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w:t>
            </w:r>
            <w:r w:rsidR="00C0651B">
              <w:rPr>
                <w:rFonts w:ascii="Times New Roman" w:eastAsia="Times New Roman" w:hAnsi="Times New Roman" w:cs="Times New Roman"/>
                <w:sz w:val="28"/>
                <w:szCs w:val="28"/>
              </w:rPr>
              <w:t>определения понятия бизнес-процесс для проведения реинжиниринга деятельности госорганов</w:t>
            </w:r>
          </w:p>
        </w:tc>
      </w:tr>
      <w:tr w:rsidR="00D24750" w:rsidRPr="00425F3F" w14:paraId="0069D2E8" w14:textId="77777777" w:rsidTr="00CD1BCB">
        <w:tc>
          <w:tcPr>
            <w:tcW w:w="836" w:type="dxa"/>
          </w:tcPr>
          <w:p w14:paraId="32B73FD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B1F62AD" w14:textId="4627B249" w:rsidR="00D24750" w:rsidRPr="00425F3F" w:rsidRDefault="00D24750" w:rsidP="000615A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42) пункта 1</w:t>
            </w:r>
          </w:p>
          <w:p w14:paraId="3B191910" w14:textId="0E195543" w:rsidR="00D24750" w:rsidRPr="00425F3F" w:rsidRDefault="00D24750" w:rsidP="000615A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4</w:t>
            </w:r>
          </w:p>
        </w:tc>
        <w:tc>
          <w:tcPr>
            <w:tcW w:w="4204" w:type="dxa"/>
          </w:tcPr>
          <w:p w14:paraId="4CE33B40"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4464E82E"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6E2C160F"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C572620"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42) отсутствует</w:t>
            </w:r>
          </w:p>
          <w:p w14:paraId="0F163E33" w14:textId="075204D5"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635CF215"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7FBFFB5F"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031B735C"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D35C5FA"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42) уполномоченный орган по управлению данными – центральный исполнительный орган, осуществляющий руководство и координацию по управлению данными;</w:t>
            </w:r>
          </w:p>
          <w:p w14:paraId="2C0B8DC2" w14:textId="41B8E4FE"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p>
        </w:tc>
        <w:tc>
          <w:tcPr>
            <w:tcW w:w="4785" w:type="dxa"/>
          </w:tcPr>
          <w:p w14:paraId="524A1DE6" w14:textId="7EC2C4A1" w:rsidR="00D24750" w:rsidRPr="00C0651B" w:rsidRDefault="00C0651B"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C0651B">
              <w:rPr>
                <w:rFonts w:ascii="Times New Roman" w:eastAsia="Times New Roman" w:hAnsi="Times New Roman" w:cs="Times New Roman"/>
                <w:sz w:val="28"/>
                <w:szCs w:val="28"/>
              </w:rPr>
              <w:t xml:space="preserve">В целях определения понятия </w:t>
            </w:r>
            <w:r w:rsidRPr="00C0651B">
              <w:rPr>
                <w:rFonts w:ascii="Times New Roman" w:eastAsia="Times New Roman" w:hAnsi="Times New Roman" w:cs="Times New Roman"/>
                <w:bCs/>
                <w:sz w:val="28"/>
                <w:szCs w:val="28"/>
                <w:lang w:eastAsia="ru-RU"/>
              </w:rPr>
              <w:t>уполномоченного органа по управлению данными</w:t>
            </w:r>
          </w:p>
        </w:tc>
      </w:tr>
      <w:tr w:rsidR="00D24750" w:rsidRPr="00425F3F" w14:paraId="2F945B11" w14:textId="77777777" w:rsidTr="00CD1BCB">
        <w:tc>
          <w:tcPr>
            <w:tcW w:w="836" w:type="dxa"/>
          </w:tcPr>
          <w:p w14:paraId="790846B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851CF09" w14:textId="6236F1B4" w:rsidR="00D24750" w:rsidRPr="00425F3F" w:rsidRDefault="00D24750" w:rsidP="000615A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43) пункта 1</w:t>
            </w:r>
          </w:p>
          <w:p w14:paraId="4D8CE092" w14:textId="25807AA4" w:rsidR="00D24750" w:rsidRPr="00425F3F" w:rsidRDefault="00D24750" w:rsidP="000615A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4</w:t>
            </w:r>
          </w:p>
        </w:tc>
        <w:tc>
          <w:tcPr>
            <w:tcW w:w="4204" w:type="dxa"/>
          </w:tcPr>
          <w:p w14:paraId="75BDC0EA"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0B9ED5B6"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67794E9A" w14:textId="77777777" w:rsidR="00D24750" w:rsidRPr="00425F3F" w:rsidRDefault="00D24750" w:rsidP="000615A9">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0901A32" w14:textId="77777777" w:rsidR="00D24750" w:rsidRPr="00425F3F" w:rsidRDefault="00D24750" w:rsidP="000615A9">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43) отсутствует</w:t>
            </w:r>
          </w:p>
          <w:p w14:paraId="30902D03" w14:textId="57FC42A7" w:rsidR="00D24750" w:rsidRPr="00425F3F" w:rsidRDefault="00D24750" w:rsidP="000615A9">
            <w:pPr>
              <w:spacing w:after="0" w:line="240" w:lineRule="auto"/>
              <w:ind w:firstLine="327"/>
              <w:jc w:val="both"/>
              <w:rPr>
                <w:rStyle w:val="None"/>
                <w:rFonts w:ascii="Times New Roman" w:hAnsi="Times New Roman" w:cs="Times New Roman"/>
                <w:sz w:val="28"/>
                <w:szCs w:val="28"/>
              </w:rPr>
            </w:pPr>
          </w:p>
        </w:tc>
        <w:tc>
          <w:tcPr>
            <w:tcW w:w="4678" w:type="dxa"/>
          </w:tcPr>
          <w:p w14:paraId="0983CD98"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2072EBAE"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73C8332C" w14:textId="77777777" w:rsidR="00D24750" w:rsidRPr="00425F3F" w:rsidRDefault="00D24750" w:rsidP="000615A9">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C745B1B"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4</w:t>
            </w:r>
            <w:r w:rsidRPr="00425F3F">
              <w:rPr>
                <w:rFonts w:ascii="Times New Roman" w:eastAsia="Times New Roman" w:hAnsi="Times New Roman" w:cs="Times New Roman"/>
                <w:b/>
                <w:bCs/>
                <w:sz w:val="28"/>
                <w:szCs w:val="28"/>
                <w:lang w:val="kk-KZ" w:eastAsia="ru-RU"/>
              </w:rPr>
              <w:t>3</w:t>
            </w:r>
            <w:r w:rsidRPr="00425F3F">
              <w:rPr>
                <w:rFonts w:ascii="Times New Roman" w:eastAsia="Times New Roman" w:hAnsi="Times New Roman" w:cs="Times New Roman"/>
                <w:b/>
                <w:bCs/>
                <w:sz w:val="28"/>
                <w:szCs w:val="28"/>
                <w:lang w:eastAsia="ru-RU"/>
              </w:rPr>
              <w:t>) информация – сведения о лицах, предметах, фактах, событиях, явлениях и процессах, зафиксированны</w:t>
            </w:r>
            <w:r w:rsidRPr="00425F3F">
              <w:rPr>
                <w:rFonts w:ascii="Times New Roman" w:eastAsia="Times New Roman" w:hAnsi="Times New Roman" w:cs="Times New Roman"/>
                <w:b/>
                <w:bCs/>
                <w:sz w:val="28"/>
                <w:szCs w:val="28"/>
                <w:lang w:val="kk-KZ" w:eastAsia="ru-RU"/>
              </w:rPr>
              <w:t>х</w:t>
            </w:r>
            <w:r w:rsidRPr="00425F3F">
              <w:rPr>
                <w:rFonts w:ascii="Times New Roman" w:eastAsia="Times New Roman" w:hAnsi="Times New Roman" w:cs="Times New Roman"/>
                <w:b/>
                <w:bCs/>
                <w:sz w:val="28"/>
                <w:szCs w:val="28"/>
                <w:lang w:eastAsia="ru-RU"/>
              </w:rPr>
              <w:t xml:space="preserve"> в любом формате;</w:t>
            </w:r>
          </w:p>
          <w:p w14:paraId="46D81099"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lastRenderedPageBreak/>
              <w:t>Законодательством Республики Казахстан могут определяться  виды информации в зависимости от ее содержания, обладателя либо собственника или владельца;</w:t>
            </w:r>
          </w:p>
          <w:p w14:paraId="261B9C1D"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p>
        </w:tc>
        <w:tc>
          <w:tcPr>
            <w:tcW w:w="4785" w:type="dxa"/>
          </w:tcPr>
          <w:p w14:paraId="0C40DE14" w14:textId="61048C60" w:rsidR="00D24750" w:rsidRPr="00425F3F" w:rsidRDefault="00720A29" w:rsidP="00720A2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C0651B">
              <w:rPr>
                <w:rFonts w:ascii="Times New Roman" w:eastAsia="Times New Roman" w:hAnsi="Times New Roman" w:cs="Times New Roman"/>
                <w:sz w:val="28"/>
                <w:szCs w:val="28"/>
              </w:rPr>
              <w:lastRenderedPageBreak/>
              <w:t xml:space="preserve">В целях определения понятия </w:t>
            </w:r>
            <w:r>
              <w:rPr>
                <w:rFonts w:ascii="Times New Roman" w:eastAsia="Times New Roman" w:hAnsi="Times New Roman" w:cs="Times New Roman"/>
                <w:bCs/>
                <w:sz w:val="28"/>
                <w:szCs w:val="28"/>
                <w:lang w:eastAsia="ru-RU"/>
              </w:rPr>
              <w:t>информация в контексте Закона Республики Казахстан «Об информатизации»</w:t>
            </w:r>
          </w:p>
        </w:tc>
      </w:tr>
      <w:tr w:rsidR="00D24750" w:rsidRPr="00425F3F" w14:paraId="7D3C9075" w14:textId="77777777" w:rsidTr="00CD1BCB">
        <w:tc>
          <w:tcPr>
            <w:tcW w:w="836" w:type="dxa"/>
          </w:tcPr>
          <w:p w14:paraId="31E9C17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DC246A1" w14:textId="38D1E3E0" w:rsidR="00D24750" w:rsidRPr="00425F3F" w:rsidRDefault="00D24750" w:rsidP="000615A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44) пункта 1</w:t>
            </w:r>
          </w:p>
          <w:p w14:paraId="6FB057CF" w14:textId="511C90A3" w:rsidR="00D24750" w:rsidRPr="00425F3F" w:rsidRDefault="00D24750" w:rsidP="000615A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4</w:t>
            </w:r>
          </w:p>
        </w:tc>
        <w:tc>
          <w:tcPr>
            <w:tcW w:w="4204" w:type="dxa"/>
          </w:tcPr>
          <w:p w14:paraId="33C95F95"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4F64B7B6"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65E8A020" w14:textId="77777777" w:rsidR="00D24750" w:rsidRPr="00425F3F" w:rsidRDefault="00D24750" w:rsidP="000615A9">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B258F04" w14:textId="2F426058"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Fonts w:ascii="Times New Roman" w:eastAsia="Times New Roman" w:hAnsi="Times New Roman" w:cs="Times New Roman"/>
                <w:b/>
                <w:sz w:val="28"/>
                <w:szCs w:val="28"/>
              </w:rPr>
              <w:t>44) отсутствует</w:t>
            </w:r>
          </w:p>
        </w:tc>
        <w:tc>
          <w:tcPr>
            <w:tcW w:w="4678" w:type="dxa"/>
          </w:tcPr>
          <w:p w14:paraId="62600B54"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199F8889"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18459C48" w14:textId="77777777" w:rsidR="00D24750" w:rsidRPr="00425F3F" w:rsidRDefault="00D24750" w:rsidP="000615A9">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52AC625"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44) данные – информация в формализованном виде, пригодном для обработки;</w:t>
            </w:r>
          </w:p>
          <w:p w14:paraId="4AEC7F2B"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p>
        </w:tc>
        <w:tc>
          <w:tcPr>
            <w:tcW w:w="4785" w:type="dxa"/>
          </w:tcPr>
          <w:p w14:paraId="6DD771FB" w14:textId="2F5A31BA" w:rsidR="00D24750" w:rsidRPr="00425F3F" w:rsidRDefault="00720A29" w:rsidP="00720A2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C0651B">
              <w:rPr>
                <w:rFonts w:ascii="Times New Roman" w:eastAsia="Times New Roman" w:hAnsi="Times New Roman" w:cs="Times New Roman"/>
                <w:sz w:val="28"/>
                <w:szCs w:val="28"/>
              </w:rPr>
              <w:t xml:space="preserve">В целях определения понятия </w:t>
            </w:r>
            <w:r>
              <w:rPr>
                <w:rFonts w:ascii="Times New Roman" w:eastAsia="Times New Roman" w:hAnsi="Times New Roman" w:cs="Times New Roman"/>
                <w:bCs/>
                <w:sz w:val="28"/>
                <w:szCs w:val="28"/>
                <w:lang w:eastAsia="ru-RU"/>
              </w:rPr>
              <w:t>данные в контексте Закона Республики Казахстан «Об информатизации» в связи с введением уполномоченного органа по управлению данными</w:t>
            </w:r>
          </w:p>
        </w:tc>
      </w:tr>
      <w:tr w:rsidR="00D24750" w:rsidRPr="00425F3F" w14:paraId="0851119C" w14:textId="77777777" w:rsidTr="00CD1BCB">
        <w:tc>
          <w:tcPr>
            <w:tcW w:w="836" w:type="dxa"/>
          </w:tcPr>
          <w:p w14:paraId="0F9A80C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2038E74" w14:textId="09D3C344" w:rsidR="00D24750" w:rsidRPr="00425F3F" w:rsidRDefault="00D24750" w:rsidP="000615A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45) пункта 1</w:t>
            </w:r>
          </w:p>
          <w:p w14:paraId="354A0045" w14:textId="1D7CD115" w:rsidR="00D24750" w:rsidRPr="00425F3F" w:rsidRDefault="00D24750" w:rsidP="000615A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4</w:t>
            </w:r>
          </w:p>
        </w:tc>
        <w:tc>
          <w:tcPr>
            <w:tcW w:w="4204" w:type="dxa"/>
          </w:tcPr>
          <w:p w14:paraId="2853D1C1"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32A2A2B2"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24484861" w14:textId="77777777" w:rsidR="00D24750" w:rsidRPr="00425F3F" w:rsidRDefault="00D24750" w:rsidP="000615A9">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2F92B95" w14:textId="2076D834"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Fonts w:ascii="Times New Roman" w:eastAsia="Times New Roman" w:hAnsi="Times New Roman" w:cs="Times New Roman"/>
                <w:b/>
                <w:sz w:val="28"/>
                <w:szCs w:val="28"/>
              </w:rPr>
              <w:t>45) отсутствует</w:t>
            </w:r>
          </w:p>
        </w:tc>
        <w:tc>
          <w:tcPr>
            <w:tcW w:w="4678" w:type="dxa"/>
          </w:tcPr>
          <w:p w14:paraId="41892596"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4. Основные понятия, используемые в настоящем Кодексе</w:t>
            </w:r>
          </w:p>
          <w:p w14:paraId="4573C482" w14:textId="77777777" w:rsidR="00D24750" w:rsidRPr="00425F3F" w:rsidRDefault="00D24750" w:rsidP="000615A9">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Содержащиеся в настоящем Кодексе понятия применяются в следующем значении:</w:t>
            </w:r>
          </w:p>
          <w:p w14:paraId="054680FA" w14:textId="77777777" w:rsidR="00D24750" w:rsidRPr="00425F3F" w:rsidRDefault="00D24750" w:rsidP="000615A9">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C09EF22" w14:textId="4ECD0638" w:rsidR="00D24750" w:rsidRPr="00425F3F" w:rsidRDefault="00D24750" w:rsidP="001276CB">
            <w:pPr>
              <w:spacing w:after="0" w:line="240" w:lineRule="auto"/>
              <w:ind w:firstLine="327"/>
              <w:jc w:val="both"/>
              <w:rPr>
                <w:rStyle w:val="None"/>
                <w:rFonts w:ascii="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45) цифровая трансформация – процесс, отражающий переход из одного технологического уклада в другой посредством широкомасштабного использования информационно-коммуникационных технологий с </w:t>
            </w:r>
            <w:r w:rsidRPr="00425F3F">
              <w:rPr>
                <w:rFonts w:ascii="Times New Roman" w:eastAsia="Times New Roman" w:hAnsi="Times New Roman" w:cs="Times New Roman"/>
                <w:b/>
                <w:bCs/>
                <w:sz w:val="28"/>
                <w:szCs w:val="28"/>
                <w:lang w:eastAsia="ru-RU"/>
              </w:rPr>
              <w:lastRenderedPageBreak/>
              <w:t>целью повышения уровня его эффективности и конкурентоспособности;</w:t>
            </w:r>
          </w:p>
        </w:tc>
        <w:tc>
          <w:tcPr>
            <w:tcW w:w="4785" w:type="dxa"/>
          </w:tcPr>
          <w:p w14:paraId="0427DCDF" w14:textId="181873F1" w:rsidR="00D24750" w:rsidRPr="00425F3F" w:rsidRDefault="00720A29" w:rsidP="00720A2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w:t>
            </w:r>
            <w:r>
              <w:rPr>
                <w:rFonts w:ascii="Times New Roman" w:eastAsia="Times New Roman" w:hAnsi="Times New Roman" w:cs="Times New Roman"/>
                <w:sz w:val="28"/>
                <w:szCs w:val="28"/>
              </w:rPr>
              <w:t xml:space="preserve">проведения цифровой трансформации государственного управления в реализацию    </w:t>
            </w:r>
            <w:r w:rsidRPr="00425F3F">
              <w:rPr>
                <w:rFonts w:ascii="Times New Roman" w:eastAsia="Times New Roman" w:hAnsi="Times New Roman" w:cs="Times New Roman"/>
                <w:sz w:val="28"/>
                <w:szCs w:val="28"/>
              </w:rPr>
              <w:t xml:space="preserve"> Послания Главы государства народу Казахстана </w:t>
            </w:r>
            <w:r>
              <w:rPr>
                <w:rFonts w:ascii="Times New Roman" w:eastAsia="Times New Roman" w:hAnsi="Times New Roman" w:cs="Times New Roman"/>
                <w:sz w:val="28"/>
                <w:szCs w:val="28"/>
              </w:rPr>
              <w:t xml:space="preserve">от 1 сентября 2021 года </w:t>
            </w:r>
            <w:r w:rsidRPr="00425F3F">
              <w:rPr>
                <w:rFonts w:ascii="Times New Roman" w:eastAsia="Times New Roman" w:hAnsi="Times New Roman" w:cs="Times New Roman"/>
                <w:sz w:val="28"/>
                <w:szCs w:val="28"/>
              </w:rPr>
              <w:t>«Единство народа и системные реформы – прочная основа процветания страны»</w:t>
            </w:r>
            <w:r>
              <w:rPr>
                <w:rFonts w:ascii="Times New Roman" w:eastAsia="Times New Roman" w:hAnsi="Times New Roman" w:cs="Times New Roman"/>
                <w:sz w:val="28"/>
                <w:szCs w:val="28"/>
              </w:rPr>
              <w:t xml:space="preserve"> предлагается определить содержание соответствующего понятия</w:t>
            </w:r>
          </w:p>
        </w:tc>
      </w:tr>
      <w:tr w:rsidR="00D24750" w:rsidRPr="00425F3F" w14:paraId="20C750AA" w14:textId="77777777" w:rsidTr="00CD1BCB">
        <w:tc>
          <w:tcPr>
            <w:tcW w:w="836" w:type="dxa"/>
          </w:tcPr>
          <w:p w14:paraId="76CCB34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6073A1D" w14:textId="4C0F9B65" w:rsidR="00D24750" w:rsidRPr="00425F3F" w:rsidRDefault="00D24750" w:rsidP="000615A9">
            <w:pPr>
              <w:pStyle w:val="15"/>
              <w:ind w:left="-105"/>
              <w:contextualSpacing/>
              <w:jc w:val="center"/>
              <w:rPr>
                <w:rStyle w:val="None"/>
                <w:rFonts w:ascii="Times New Roman" w:hAnsi="Times New Roman" w:cs="Times New Roman"/>
                <w:sz w:val="28"/>
                <w:szCs w:val="28"/>
              </w:rPr>
            </w:pPr>
            <w:r w:rsidRPr="00425F3F">
              <w:rPr>
                <w:rStyle w:val="None"/>
                <w:rFonts w:ascii="Times New Roman" w:hAnsi="Times New Roman" w:cs="Times New Roman"/>
                <w:sz w:val="28"/>
                <w:szCs w:val="28"/>
              </w:rPr>
              <w:t>Новый абзац четвертый пункта 1 статьи 5</w:t>
            </w:r>
          </w:p>
        </w:tc>
        <w:tc>
          <w:tcPr>
            <w:tcW w:w="4204" w:type="dxa"/>
          </w:tcPr>
          <w:p w14:paraId="7E4D21C1"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5. Задачи административных процедур и административного судопроизводства</w:t>
            </w:r>
          </w:p>
          <w:p w14:paraId="7014E44B"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Задачами административных процедур являются:</w:t>
            </w:r>
          </w:p>
          <w:p w14:paraId="6C8702C3"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полная реализация публичных прав, свобод и интересов физических и юридических лиц;</w:t>
            </w:r>
          </w:p>
          <w:p w14:paraId="1281D3E0"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достижение баланса частных и общественных интересов в публично-правовых отношениях;</w:t>
            </w:r>
          </w:p>
          <w:p w14:paraId="19A9F48C"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обеспечение эффективного и прозрачного государственного управления, в том числе посредством участия лиц в принятии управленческих решений;</w:t>
            </w:r>
          </w:p>
          <w:p w14:paraId="28174CDE" w14:textId="77777777" w:rsidR="00D24750" w:rsidRPr="00425F3F" w:rsidRDefault="00D24750" w:rsidP="001276CB">
            <w:pPr>
              <w:spacing w:after="0" w:line="240" w:lineRule="auto"/>
              <w:ind w:firstLine="327"/>
              <w:jc w:val="both"/>
              <w:rPr>
                <w:rStyle w:val="None"/>
                <w:rFonts w:ascii="Times New Roman" w:hAnsi="Times New Roman" w:cs="Times New Roman"/>
                <w:b/>
                <w:sz w:val="28"/>
                <w:szCs w:val="28"/>
              </w:rPr>
            </w:pPr>
            <w:r w:rsidRPr="00425F3F">
              <w:rPr>
                <w:rStyle w:val="None"/>
                <w:rFonts w:ascii="Times New Roman" w:hAnsi="Times New Roman" w:cs="Times New Roman"/>
                <w:b/>
                <w:sz w:val="28"/>
                <w:szCs w:val="28"/>
              </w:rPr>
              <w:t>отсутствует;</w:t>
            </w:r>
          </w:p>
          <w:p w14:paraId="20ECA85B"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укрепление законности в публично-правовой сфере.</w:t>
            </w:r>
          </w:p>
        </w:tc>
        <w:tc>
          <w:tcPr>
            <w:tcW w:w="4678" w:type="dxa"/>
          </w:tcPr>
          <w:p w14:paraId="32037E61"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Статья 5. Задачи административных процедур и административного судопроизводства</w:t>
            </w:r>
          </w:p>
          <w:p w14:paraId="4B14287A"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1. Задачами административных процедур являются:</w:t>
            </w:r>
          </w:p>
          <w:p w14:paraId="5F61B6F8"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полная реализация публичных прав, свобод и интересов физических и юридических лиц;</w:t>
            </w:r>
          </w:p>
          <w:p w14:paraId="42B54274"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достижение баланса частных и общественных интересов в публично-правовых отношениях;</w:t>
            </w:r>
          </w:p>
          <w:p w14:paraId="3EC3275E"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обеспечение эффективного и прозрачного государственного управления, в том числе посредством участия лиц в принятии управленческих решений;</w:t>
            </w:r>
          </w:p>
          <w:p w14:paraId="5FCA2913" w14:textId="6C573E26"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Fonts w:ascii="Times New Roman" w:eastAsia="Times New Roman" w:hAnsi="Times New Roman" w:cs="Times New Roman"/>
                <w:b/>
                <w:sz w:val="28"/>
                <w:szCs w:val="28"/>
              </w:rPr>
              <w:t xml:space="preserve">совершенствование бизнес-процессов административных органов путем реинжиниринга и (или) цифровой трансформации для наиболее эффективного осуществления возложенных функций с минимальными затратами ресурсов и достижения максимальной удовлетворенности </w:t>
            </w:r>
            <w:r w:rsidRPr="00425F3F">
              <w:rPr>
                <w:rFonts w:ascii="Times New Roman" w:eastAsia="Times New Roman" w:hAnsi="Times New Roman" w:cs="Times New Roman"/>
                <w:b/>
                <w:sz w:val="28"/>
                <w:szCs w:val="28"/>
              </w:rPr>
              <w:lastRenderedPageBreak/>
              <w:t>гражданами;</w:t>
            </w:r>
          </w:p>
          <w:p w14:paraId="69969544" w14:textId="77777777" w:rsidR="00D24750" w:rsidRPr="00425F3F" w:rsidRDefault="00D24750" w:rsidP="001276CB">
            <w:pPr>
              <w:spacing w:after="0" w:line="240" w:lineRule="auto"/>
              <w:ind w:firstLine="327"/>
              <w:jc w:val="both"/>
              <w:rPr>
                <w:rStyle w:val="None"/>
                <w:rFonts w:ascii="Times New Roman" w:hAnsi="Times New Roman" w:cs="Times New Roman"/>
                <w:sz w:val="28"/>
                <w:szCs w:val="28"/>
              </w:rPr>
            </w:pPr>
            <w:r w:rsidRPr="00425F3F">
              <w:rPr>
                <w:rStyle w:val="None"/>
                <w:rFonts w:ascii="Times New Roman" w:hAnsi="Times New Roman" w:cs="Times New Roman"/>
                <w:sz w:val="28"/>
                <w:szCs w:val="28"/>
              </w:rPr>
              <w:t>укрепление законности в публично-правовой сфере.</w:t>
            </w:r>
          </w:p>
        </w:tc>
        <w:tc>
          <w:tcPr>
            <w:tcW w:w="4785" w:type="dxa"/>
          </w:tcPr>
          <w:p w14:paraId="50E949F6" w14:textId="06B0DAD2"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закрепления</w:t>
            </w:r>
            <w:r w:rsidR="00720A29">
              <w:rPr>
                <w:rFonts w:ascii="Times New Roman" w:eastAsia="Times New Roman" w:hAnsi="Times New Roman" w:cs="Times New Roman"/>
                <w:sz w:val="28"/>
                <w:szCs w:val="28"/>
              </w:rPr>
              <w:t xml:space="preserve"> приоритетности</w:t>
            </w:r>
            <w:r w:rsidRPr="00425F3F">
              <w:rPr>
                <w:rFonts w:ascii="Times New Roman" w:eastAsia="Times New Roman" w:hAnsi="Times New Roman" w:cs="Times New Roman"/>
                <w:sz w:val="28"/>
                <w:szCs w:val="28"/>
              </w:rPr>
              <w:t xml:space="preserve"> </w:t>
            </w:r>
            <w:r w:rsidR="00720A29">
              <w:rPr>
                <w:rFonts w:ascii="Times New Roman" w:eastAsia="Times New Roman" w:hAnsi="Times New Roman" w:cs="Times New Roman"/>
                <w:sz w:val="28"/>
                <w:szCs w:val="28"/>
              </w:rPr>
              <w:t>задач по цифровой трансформации на законодательном уровне</w:t>
            </w:r>
          </w:p>
        </w:tc>
      </w:tr>
      <w:tr w:rsidR="00D24750" w:rsidRPr="00425F3F" w14:paraId="1E4827D4" w14:textId="77777777" w:rsidTr="00CD1BCB">
        <w:tc>
          <w:tcPr>
            <w:tcW w:w="836" w:type="dxa"/>
          </w:tcPr>
          <w:p w14:paraId="196E4B9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757DFA4" w14:textId="77777777" w:rsidR="00D24750" w:rsidRPr="00425F3F" w:rsidRDefault="00D24750" w:rsidP="001276CB">
            <w:pPr>
              <w:pStyle w:val="15"/>
              <w:ind w:left="-105"/>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Новая статья 43-2</w:t>
            </w:r>
          </w:p>
        </w:tc>
        <w:tc>
          <w:tcPr>
            <w:tcW w:w="4204" w:type="dxa"/>
          </w:tcPr>
          <w:p w14:paraId="412B57FE" w14:textId="77777777"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Статья 43-2. Отсутствует</w:t>
            </w:r>
          </w:p>
        </w:tc>
        <w:tc>
          <w:tcPr>
            <w:tcW w:w="4678" w:type="dxa"/>
          </w:tcPr>
          <w:p w14:paraId="22946666"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Статья 43-2. Реинжиниринг</w:t>
            </w:r>
            <w:r w:rsidRPr="00425F3F">
              <w:rPr>
                <w:rFonts w:ascii="Times New Roman" w:eastAsia="Calibri" w:hAnsi="Times New Roman" w:cs="Times New Roman"/>
                <w:bCs/>
                <w:sz w:val="28"/>
                <w:szCs w:val="28"/>
                <w:lang w:eastAsia="ru-RU"/>
              </w:rPr>
              <w:t xml:space="preserve"> </w:t>
            </w:r>
            <w:r w:rsidRPr="00425F3F">
              <w:rPr>
                <w:rFonts w:ascii="Times New Roman" w:eastAsia="Calibri" w:hAnsi="Times New Roman" w:cs="Times New Roman"/>
                <w:b/>
                <w:bCs/>
                <w:sz w:val="28"/>
                <w:szCs w:val="28"/>
                <w:lang w:eastAsia="ru-RU"/>
              </w:rPr>
              <w:t xml:space="preserve">бизнес-процессов </w:t>
            </w:r>
            <w:r w:rsidRPr="00425F3F">
              <w:rPr>
                <w:rFonts w:ascii="Times New Roman" w:eastAsia="Calibri" w:hAnsi="Times New Roman" w:cs="Times New Roman"/>
                <w:b/>
                <w:bCs/>
                <w:sz w:val="28"/>
                <w:szCs w:val="28"/>
                <w:lang w:val="kk-KZ" w:eastAsia="ru-RU"/>
              </w:rPr>
              <w:t>административных</w:t>
            </w:r>
            <w:r w:rsidRPr="00425F3F">
              <w:rPr>
                <w:rFonts w:ascii="Times New Roman" w:eastAsia="Calibri" w:hAnsi="Times New Roman" w:cs="Times New Roman"/>
                <w:b/>
                <w:bCs/>
                <w:sz w:val="28"/>
                <w:szCs w:val="28"/>
                <w:lang w:eastAsia="ru-RU"/>
              </w:rPr>
              <w:t xml:space="preserve"> органов </w:t>
            </w:r>
          </w:p>
          <w:p w14:paraId="322920A3"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val="kk-KZ" w:eastAsia="ru-RU"/>
              </w:rPr>
            </w:pPr>
            <w:r w:rsidRPr="00425F3F">
              <w:rPr>
                <w:rFonts w:ascii="Times New Roman" w:eastAsia="Calibri" w:hAnsi="Times New Roman" w:cs="Times New Roman"/>
                <w:b/>
                <w:bCs/>
                <w:sz w:val="28"/>
                <w:szCs w:val="28"/>
                <w:lang w:eastAsia="ru-RU"/>
              </w:rPr>
              <w:t xml:space="preserve">1. Для достижения эффективности государственного управления осуществляется реинжиниринг бизнес-процессов </w:t>
            </w:r>
            <w:r w:rsidRPr="00425F3F">
              <w:rPr>
                <w:rFonts w:ascii="Times New Roman" w:eastAsia="Calibri" w:hAnsi="Times New Roman" w:cs="Times New Roman"/>
                <w:b/>
                <w:bCs/>
                <w:sz w:val="28"/>
                <w:szCs w:val="28"/>
                <w:lang w:val="kk-KZ" w:eastAsia="ru-RU"/>
              </w:rPr>
              <w:t>административных</w:t>
            </w:r>
            <w:r w:rsidRPr="00425F3F">
              <w:rPr>
                <w:rFonts w:ascii="Times New Roman" w:eastAsia="Calibri" w:hAnsi="Times New Roman" w:cs="Times New Roman"/>
                <w:b/>
                <w:bCs/>
                <w:sz w:val="28"/>
                <w:szCs w:val="28"/>
                <w:lang w:eastAsia="ru-RU"/>
              </w:rPr>
              <w:t xml:space="preserve"> органов</w:t>
            </w:r>
            <w:r w:rsidRPr="00425F3F">
              <w:rPr>
                <w:rFonts w:ascii="Times New Roman" w:eastAsia="Calibri" w:hAnsi="Times New Roman" w:cs="Times New Roman"/>
                <w:b/>
                <w:bCs/>
                <w:sz w:val="28"/>
                <w:szCs w:val="28"/>
                <w:lang w:val="kk-KZ" w:eastAsia="ru-RU"/>
              </w:rPr>
              <w:t>.</w:t>
            </w:r>
          </w:p>
          <w:p w14:paraId="6ED5CEED"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2. </w:t>
            </w:r>
            <w:r w:rsidRPr="00425F3F">
              <w:rPr>
                <w:rFonts w:ascii="Times New Roman" w:eastAsia="Calibri" w:hAnsi="Times New Roman" w:cs="Times New Roman"/>
                <w:b/>
                <w:bCs/>
                <w:sz w:val="28"/>
                <w:szCs w:val="28"/>
                <w:lang w:val="kk-KZ" w:eastAsia="ru-RU"/>
              </w:rPr>
              <w:t xml:space="preserve">Административные </w:t>
            </w:r>
            <w:r w:rsidRPr="00425F3F">
              <w:rPr>
                <w:rFonts w:ascii="Times New Roman" w:eastAsia="Calibri" w:hAnsi="Times New Roman" w:cs="Times New Roman"/>
                <w:b/>
                <w:bCs/>
                <w:sz w:val="28"/>
                <w:szCs w:val="28"/>
                <w:lang w:eastAsia="ru-RU"/>
              </w:rPr>
              <w:t xml:space="preserve">органы осуществляют реинжиниринг бизнес-процессов в соответствии с Правилами осуществления реинжиниринга бизнес-процессов </w:t>
            </w:r>
            <w:r w:rsidRPr="00425F3F">
              <w:rPr>
                <w:rFonts w:ascii="Times New Roman" w:eastAsia="Calibri" w:hAnsi="Times New Roman" w:cs="Times New Roman"/>
                <w:b/>
                <w:bCs/>
                <w:sz w:val="28"/>
                <w:szCs w:val="28"/>
                <w:lang w:val="kk-KZ" w:eastAsia="ru-RU"/>
              </w:rPr>
              <w:t>административных</w:t>
            </w:r>
            <w:r w:rsidRPr="00425F3F">
              <w:rPr>
                <w:rFonts w:ascii="Times New Roman" w:eastAsia="Calibri" w:hAnsi="Times New Roman" w:cs="Times New Roman"/>
                <w:b/>
                <w:bCs/>
                <w:sz w:val="28"/>
                <w:szCs w:val="28"/>
                <w:lang w:eastAsia="ru-RU"/>
              </w:rPr>
              <w:t xml:space="preserve"> органов, утвержденными Правительством Республики Казахстан.</w:t>
            </w:r>
          </w:p>
          <w:p w14:paraId="074CC7D5" w14:textId="1B703F67" w:rsidR="00D24750" w:rsidRPr="00425F3F" w:rsidRDefault="00D24750" w:rsidP="000615A9">
            <w:pPr>
              <w:pBdr>
                <w:top w:val="nil"/>
                <w:left w:val="nil"/>
                <w:bottom w:val="nil"/>
                <w:right w:val="nil"/>
                <w:between w:val="nil"/>
              </w:pBdr>
              <w:shd w:val="clear" w:color="auto" w:fill="FFFFFF" w:themeFill="background1"/>
              <w:spacing w:after="0" w:line="240" w:lineRule="auto"/>
              <w:ind w:firstLine="329"/>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 xml:space="preserve">3. Координация реинжиниринга бизнес-процессов </w:t>
            </w:r>
            <w:r w:rsidRPr="00425F3F">
              <w:rPr>
                <w:rFonts w:ascii="Times New Roman" w:eastAsia="Calibri" w:hAnsi="Times New Roman" w:cs="Times New Roman"/>
                <w:b/>
                <w:bCs/>
                <w:sz w:val="28"/>
                <w:szCs w:val="28"/>
                <w:lang w:val="kk-KZ" w:eastAsia="ru-RU"/>
              </w:rPr>
              <w:t>административных</w:t>
            </w:r>
            <w:r w:rsidRPr="00425F3F">
              <w:rPr>
                <w:rFonts w:ascii="Times New Roman" w:eastAsia="Calibri" w:hAnsi="Times New Roman" w:cs="Times New Roman"/>
                <w:b/>
                <w:bCs/>
                <w:sz w:val="28"/>
                <w:szCs w:val="28"/>
                <w:lang w:eastAsia="ru-RU"/>
              </w:rPr>
              <w:t xml:space="preserve"> </w:t>
            </w:r>
            <w:r w:rsidRPr="00425F3F">
              <w:rPr>
                <w:rFonts w:ascii="Times New Roman" w:eastAsia="Calibri" w:hAnsi="Times New Roman" w:cs="Times New Roman"/>
                <w:b/>
                <w:bCs/>
                <w:sz w:val="28"/>
                <w:szCs w:val="28"/>
                <w:lang w:val="kk-KZ" w:eastAsia="ru-RU"/>
              </w:rPr>
              <w:t xml:space="preserve">органов </w:t>
            </w:r>
            <w:r w:rsidRPr="00425F3F">
              <w:rPr>
                <w:rFonts w:ascii="Times New Roman" w:eastAsia="Calibri" w:hAnsi="Times New Roman" w:cs="Times New Roman"/>
                <w:b/>
                <w:bCs/>
                <w:sz w:val="28"/>
                <w:szCs w:val="28"/>
                <w:lang w:eastAsia="ru-RU"/>
              </w:rPr>
              <w:t xml:space="preserve">осуществляется </w:t>
            </w:r>
            <w:r w:rsidRPr="00425F3F">
              <w:rPr>
                <w:rFonts w:ascii="Times New Roman" w:eastAsia="Calibri" w:hAnsi="Times New Roman" w:cs="Times New Roman"/>
                <w:b/>
                <w:bCs/>
                <w:sz w:val="28"/>
                <w:szCs w:val="28"/>
                <w:lang w:val="kk-KZ" w:eastAsia="ru-RU"/>
              </w:rPr>
              <w:t>юридическим лицом, определенным Правительством Республики Казахстан</w:t>
            </w:r>
            <w:r w:rsidRPr="00425F3F">
              <w:rPr>
                <w:rFonts w:ascii="Times New Roman" w:eastAsia="Calibri" w:hAnsi="Times New Roman" w:cs="Times New Roman"/>
                <w:b/>
                <w:bCs/>
                <w:sz w:val="28"/>
                <w:szCs w:val="28"/>
                <w:lang w:eastAsia="ru-RU"/>
              </w:rPr>
              <w:t>.</w:t>
            </w:r>
            <w:r w:rsidRPr="00425F3F">
              <w:rPr>
                <w:rFonts w:ascii="Times New Roman" w:eastAsia="Times New Roman" w:hAnsi="Times New Roman" w:cs="Times New Roman"/>
                <w:b/>
                <w:sz w:val="28"/>
                <w:szCs w:val="28"/>
              </w:rPr>
              <w:t xml:space="preserve"> </w:t>
            </w:r>
          </w:p>
        </w:tc>
        <w:tc>
          <w:tcPr>
            <w:tcW w:w="4785" w:type="dxa"/>
          </w:tcPr>
          <w:p w14:paraId="279AEFED" w14:textId="7F6DC4FE"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соответствии с Посланием Главы государства народу Казахстана «Единство народа и системные реформы – прочная основа процветания страны»</w:t>
            </w:r>
            <w:r w:rsidR="00720A29">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одним из главных факторов конкурентоспособности является глубинная цифровизация. Эти и другие задачи потребуют полной «цифровой перезагрузки» государственного сектора... Данный вопрос требует кардинального, скорейшего решения.». </w:t>
            </w:r>
          </w:p>
          <w:p w14:paraId="7DF31DC0"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регламентируются положения по  реинжинирингу бизнес-процессов государственных и иных организаций.</w:t>
            </w:r>
          </w:p>
          <w:p w14:paraId="72C959F7"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Также Главой государства отмечено о запуске  Центра цифровой трансформации, в котором все бизнес-процессы госорганов будут пересмотрены и переведены в цифровой формат. </w:t>
            </w:r>
          </w:p>
          <w:p w14:paraId="318D4574"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этой связи предлагается закрепить на законодательном уровне компетенцию Центра цифровой </w:t>
            </w:r>
            <w:r w:rsidRPr="00425F3F">
              <w:rPr>
                <w:rFonts w:ascii="Times New Roman" w:eastAsia="Times New Roman" w:hAnsi="Times New Roman" w:cs="Times New Roman"/>
                <w:sz w:val="28"/>
                <w:szCs w:val="28"/>
              </w:rPr>
              <w:lastRenderedPageBreak/>
              <w:t>трансформации</w:t>
            </w:r>
          </w:p>
          <w:p w14:paraId="13AE3C33" w14:textId="77777777" w:rsidR="00D24750" w:rsidRPr="00425F3F" w:rsidRDefault="00D24750" w:rsidP="001276CB">
            <w:pPr>
              <w:pStyle w:val="15"/>
              <w:ind w:firstLine="327"/>
              <w:jc w:val="both"/>
              <w:rPr>
                <w:rFonts w:ascii="Times New Roman" w:eastAsia="Times New Roman" w:hAnsi="Times New Roman" w:cs="Times New Roman"/>
                <w:sz w:val="28"/>
                <w:szCs w:val="28"/>
              </w:rPr>
            </w:pPr>
          </w:p>
        </w:tc>
      </w:tr>
      <w:tr w:rsidR="00D24750" w:rsidRPr="00425F3F" w14:paraId="2F3772C0" w14:textId="77777777" w:rsidTr="00CD1BCB">
        <w:tc>
          <w:tcPr>
            <w:tcW w:w="836" w:type="dxa"/>
          </w:tcPr>
          <w:p w14:paraId="512CA57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8D3A715" w14:textId="57C8F894" w:rsidR="00D24750" w:rsidRPr="00425F3F" w:rsidRDefault="00D24750" w:rsidP="000615A9">
            <w:pPr>
              <w:pStyle w:val="15"/>
              <w:ind w:left="-105"/>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Новая статья 44-1</w:t>
            </w:r>
          </w:p>
        </w:tc>
        <w:tc>
          <w:tcPr>
            <w:tcW w:w="4204" w:type="dxa"/>
          </w:tcPr>
          <w:p w14:paraId="2ABDB1F6" w14:textId="42D3D171"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Статья 44-1. Отсутствует</w:t>
            </w:r>
          </w:p>
        </w:tc>
        <w:tc>
          <w:tcPr>
            <w:tcW w:w="4678" w:type="dxa"/>
          </w:tcPr>
          <w:p w14:paraId="703A1ED5"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Статья 44-1. Уполномоченный орган по управлению данными</w:t>
            </w:r>
          </w:p>
          <w:p w14:paraId="00BDC6CC"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 Управление данными – это процесс, связанный с определением, созданием, сбором, хранением, распространением, уничтожением и поддержкой данных, а также обеспечением их аналитики, качества, доступности, защиты.</w:t>
            </w:r>
          </w:p>
          <w:p w14:paraId="0B802581"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2. Уполномоченный орган по управлению данными:</w:t>
            </w:r>
          </w:p>
          <w:p w14:paraId="4E2B6B7A"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w:t>
            </w:r>
            <w:r w:rsidRPr="00425F3F">
              <w:rPr>
                <w:rFonts w:ascii="Times New Roman" w:eastAsia="Calibri" w:hAnsi="Times New Roman" w:cs="Times New Roman"/>
                <w:b/>
                <w:bCs/>
                <w:sz w:val="28"/>
                <w:szCs w:val="28"/>
                <w:lang w:eastAsia="ru-RU"/>
              </w:rPr>
              <w:tab/>
              <w:t>осуществляет руководство и обеспечивает реализацию государственной политики управления данными;</w:t>
            </w:r>
          </w:p>
          <w:p w14:paraId="72C713B4"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2)</w:t>
            </w:r>
            <w:r w:rsidRPr="00425F3F">
              <w:rPr>
                <w:rFonts w:ascii="Times New Roman" w:eastAsia="Calibri" w:hAnsi="Times New Roman" w:cs="Times New Roman"/>
                <w:b/>
                <w:bCs/>
                <w:sz w:val="28"/>
                <w:szCs w:val="28"/>
                <w:lang w:eastAsia="ru-RU"/>
              </w:rPr>
              <w:tab/>
              <w:t>разрабатывает и утверждает требования к управлению данными;</w:t>
            </w:r>
          </w:p>
          <w:p w14:paraId="5A4BC398"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3)</w:t>
            </w:r>
            <w:r w:rsidRPr="00425F3F">
              <w:rPr>
                <w:rFonts w:ascii="Times New Roman" w:eastAsia="Calibri" w:hAnsi="Times New Roman" w:cs="Times New Roman"/>
                <w:b/>
                <w:bCs/>
                <w:sz w:val="28"/>
                <w:szCs w:val="28"/>
                <w:lang w:eastAsia="ru-RU"/>
              </w:rPr>
              <w:tab/>
              <w:t>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14:paraId="279B8AF1" w14:textId="77777777" w:rsidR="00D24750" w:rsidRPr="00425F3F" w:rsidRDefault="00D24750" w:rsidP="000615A9">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3. Собственником данных, </w:t>
            </w:r>
            <w:r w:rsidRPr="00425F3F">
              <w:rPr>
                <w:rFonts w:ascii="Times New Roman" w:eastAsia="Calibri" w:hAnsi="Times New Roman" w:cs="Times New Roman"/>
                <w:b/>
                <w:bCs/>
                <w:sz w:val="28"/>
                <w:szCs w:val="28"/>
                <w:lang w:eastAsia="ru-RU"/>
              </w:rPr>
              <w:lastRenderedPageBreak/>
              <w:t>создаваемых, приобретаемых и накапливаемых за счет бюджетных средств, а также полученных административными органами и иными способами, установленными законами Республики Казахстан, является государство.</w:t>
            </w:r>
          </w:p>
          <w:p w14:paraId="2729FDAE" w14:textId="152E0889" w:rsidR="00D24750" w:rsidRPr="00425F3F" w:rsidRDefault="00D24750" w:rsidP="000615A9">
            <w:pPr>
              <w:pBdr>
                <w:top w:val="nil"/>
                <w:left w:val="nil"/>
                <w:bottom w:val="nil"/>
                <w:right w:val="nil"/>
                <w:between w:val="nil"/>
              </w:pBdr>
              <w:shd w:val="clear" w:color="auto" w:fill="FFFFFF" w:themeFill="background1"/>
              <w:spacing w:after="0" w:line="240" w:lineRule="auto"/>
              <w:ind w:firstLine="329"/>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4. Требования настоящей статьи не распространяются на данные, отнесенные к сведениям, составляющим государственные секреты, или сведениям, содержащим служебную информацию ограниченного доступа.</w:t>
            </w:r>
          </w:p>
        </w:tc>
        <w:tc>
          <w:tcPr>
            <w:tcW w:w="4785" w:type="dxa"/>
          </w:tcPr>
          <w:p w14:paraId="3C8CE2A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Законодательством никак не урегулирован вопрос управления государственными данными, который очень актуален на сегодняшний день.</w:t>
            </w:r>
          </w:p>
          <w:p w14:paraId="03E0A26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Так как в эпоху глобальной цифровизации использование данных является одним из ключевых факторов повышения качества информации, эффективности предиктивной аналитики, трансформации и цифровизации бизнес-процессов.</w:t>
            </w:r>
          </w:p>
          <w:p w14:paraId="5BC3DD1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работу с государственными данными необходимо пересмотреть через призму цифровизации путем внесения соответствующих поправок по управлению и владению государственными данными с введением понятий, определением компетенции уполномоченного органа, который будет осуществляет руководство и обеспечивать реализацию государственной политики.</w:t>
            </w:r>
          </w:p>
          <w:p w14:paraId="04052BE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Создание уполномоченного органа не требует выделения </w:t>
            </w:r>
            <w:r w:rsidRPr="00425F3F">
              <w:rPr>
                <w:rFonts w:ascii="Times New Roman" w:eastAsia="Times New Roman" w:hAnsi="Times New Roman" w:cs="Times New Roman"/>
                <w:sz w:val="28"/>
                <w:szCs w:val="28"/>
              </w:rPr>
              <w:lastRenderedPageBreak/>
              <w:t>дополнительных средств из бюджета, увеличения лимита штатной численности, так как будет создан на базе существующего центрального аппарата.</w:t>
            </w:r>
          </w:p>
          <w:p w14:paraId="5572C68A"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p>
        </w:tc>
      </w:tr>
      <w:tr w:rsidR="00D24750" w:rsidRPr="00425F3F" w14:paraId="658E1868" w14:textId="77777777" w:rsidTr="00CD1BCB">
        <w:tc>
          <w:tcPr>
            <w:tcW w:w="836" w:type="dxa"/>
          </w:tcPr>
          <w:p w14:paraId="7D3A08B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66C3915" w14:textId="77777777" w:rsidR="00D24750" w:rsidRPr="00425F3F" w:rsidRDefault="00D24750" w:rsidP="001276CB">
            <w:pPr>
              <w:pStyle w:val="15"/>
              <w:ind w:left="-105"/>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4) пункт 1 статьи 47</w:t>
            </w:r>
          </w:p>
        </w:tc>
        <w:tc>
          <w:tcPr>
            <w:tcW w:w="4204" w:type="dxa"/>
          </w:tcPr>
          <w:p w14:paraId="70D698E4"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Статья 47. Общие положения передачи функций центральных и (или) местных исполнительных органов в конкурентную среду</w:t>
            </w:r>
          </w:p>
          <w:p w14:paraId="73B460DB"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1. Основными целями передачи функций центральных и (или) местных исполнительных органов в конкурентную среду являются:</w:t>
            </w:r>
          </w:p>
          <w:p w14:paraId="69F49F7A"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w:t>
            </w:r>
          </w:p>
          <w:p w14:paraId="6896F724" w14:textId="77777777"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sz w:val="28"/>
                <w:szCs w:val="28"/>
              </w:rPr>
              <w:t>4) оптимизация.</w:t>
            </w:r>
          </w:p>
        </w:tc>
        <w:tc>
          <w:tcPr>
            <w:tcW w:w="4678" w:type="dxa"/>
          </w:tcPr>
          <w:p w14:paraId="02940888"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Статья 47. Общие положения передачи функций центральных и (или) местных исполнительных органов в конкурентную среду</w:t>
            </w:r>
          </w:p>
          <w:p w14:paraId="041804D4"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1. Основными целями передачи функций центральных и (или) местных исполнительных органов в конкурентную среду являются:</w:t>
            </w:r>
          </w:p>
          <w:p w14:paraId="287DEE12"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w:t>
            </w:r>
          </w:p>
          <w:p w14:paraId="0222E3BA" w14:textId="7C13E283" w:rsidR="00D24750" w:rsidRPr="00425F3F" w:rsidRDefault="00D24750" w:rsidP="008862F3">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hAnsi="Times New Roman" w:cs="Times New Roman"/>
                <w:sz w:val="28"/>
                <w:szCs w:val="28"/>
              </w:rPr>
              <w:t xml:space="preserve">4) </w:t>
            </w:r>
            <w:r w:rsidRPr="00425F3F">
              <w:rPr>
                <w:rFonts w:ascii="Times New Roman" w:eastAsia="Calibri" w:hAnsi="Times New Roman" w:cs="Times New Roman"/>
                <w:bCs/>
                <w:sz w:val="28"/>
                <w:szCs w:val="28"/>
                <w:lang w:eastAsia="ru-RU"/>
              </w:rPr>
              <w:t xml:space="preserve">оптимизация, </w:t>
            </w:r>
            <w:r w:rsidRPr="00425F3F">
              <w:rPr>
                <w:rFonts w:ascii="Times New Roman" w:eastAsia="Calibri" w:hAnsi="Times New Roman" w:cs="Times New Roman"/>
                <w:b/>
                <w:bCs/>
                <w:sz w:val="28"/>
                <w:szCs w:val="28"/>
                <w:lang w:eastAsia="ru-RU"/>
              </w:rPr>
              <w:t xml:space="preserve">в том числе в рамках реинжиниринга </w:t>
            </w:r>
            <w:r w:rsidRPr="00425F3F">
              <w:rPr>
                <w:rFonts w:ascii="Times New Roman" w:eastAsia="Calibri" w:hAnsi="Times New Roman" w:cs="Times New Roman"/>
                <w:b/>
                <w:bCs/>
                <w:sz w:val="28"/>
                <w:szCs w:val="28"/>
                <w:lang w:val="kk-KZ" w:eastAsia="ru-RU"/>
              </w:rPr>
              <w:t>административных</w:t>
            </w:r>
            <w:r w:rsidRPr="00425F3F">
              <w:rPr>
                <w:rFonts w:ascii="Times New Roman" w:eastAsia="Calibri" w:hAnsi="Times New Roman" w:cs="Times New Roman"/>
                <w:b/>
                <w:bCs/>
                <w:sz w:val="28"/>
                <w:szCs w:val="28"/>
                <w:lang w:eastAsia="ru-RU"/>
              </w:rPr>
              <w:t xml:space="preserve"> </w:t>
            </w:r>
            <w:r w:rsidRPr="00425F3F">
              <w:rPr>
                <w:rFonts w:ascii="Times New Roman" w:eastAsia="Calibri" w:hAnsi="Times New Roman" w:cs="Times New Roman"/>
                <w:b/>
                <w:bCs/>
                <w:sz w:val="28"/>
                <w:szCs w:val="28"/>
                <w:lang w:val="kk-KZ" w:eastAsia="ru-RU"/>
              </w:rPr>
              <w:t>органов</w:t>
            </w:r>
            <w:r w:rsidRPr="00425F3F">
              <w:rPr>
                <w:rFonts w:ascii="Times New Roman" w:eastAsia="Calibri" w:hAnsi="Times New Roman" w:cs="Times New Roman"/>
                <w:b/>
                <w:bCs/>
                <w:sz w:val="28"/>
                <w:szCs w:val="28"/>
                <w:lang w:eastAsia="ru-RU"/>
              </w:rPr>
              <w:t>.</w:t>
            </w:r>
          </w:p>
        </w:tc>
        <w:tc>
          <w:tcPr>
            <w:tcW w:w="4785" w:type="dxa"/>
          </w:tcPr>
          <w:p w14:paraId="0F870DD5" w14:textId="653C3F10"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соответствии с Посланием Главы государства народу Казахстана «Единство народа и системные реформы – прочная основа процветания страны»</w:t>
            </w:r>
            <w:r w:rsidR="00720A29">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одним из главных факторов конкурентоспособности является глубинная цифровизация. Эти и другие задачи потребуют полной «цифровой перезагрузки» государственного сектора... Данный вопрос требует кардинального, скорейшего решения.». </w:t>
            </w:r>
          </w:p>
          <w:p w14:paraId="4B2A6981"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этой связи регламентируются положения по  реинжинирингу бизнес-процессов государственных и иных организаций.</w:t>
            </w:r>
          </w:p>
          <w:p w14:paraId="351E46C7" w14:textId="77777777" w:rsidR="00D24750" w:rsidRPr="00425F3F" w:rsidRDefault="00D24750" w:rsidP="001276CB">
            <w:pPr>
              <w:pStyle w:val="15"/>
              <w:ind w:firstLine="327"/>
              <w:jc w:val="both"/>
              <w:rPr>
                <w:rFonts w:ascii="Times New Roman" w:eastAsia="Times New Roman" w:hAnsi="Times New Roman" w:cs="Times New Roman"/>
                <w:sz w:val="28"/>
                <w:szCs w:val="28"/>
                <w:lang w:val="kk-KZ"/>
              </w:rPr>
            </w:pPr>
            <w:r w:rsidRPr="00425F3F">
              <w:rPr>
                <w:rFonts w:ascii="Times New Roman" w:eastAsia="Times New Roman" w:hAnsi="Times New Roman" w:cs="Times New Roman"/>
                <w:sz w:val="28"/>
                <w:szCs w:val="28"/>
              </w:rPr>
              <w:t xml:space="preserve">Также Главой государства отмечено о запуске  Центра цифровой трансформации, в котором все бизнес-процессы госорганов будут пересмотрены и переведены в цифровой формат. </w:t>
            </w:r>
          </w:p>
        </w:tc>
      </w:tr>
      <w:tr w:rsidR="00D24750" w:rsidRPr="00425F3F" w14:paraId="22A7F8F9" w14:textId="77777777" w:rsidTr="00CD1BCB">
        <w:tc>
          <w:tcPr>
            <w:tcW w:w="15984" w:type="dxa"/>
            <w:gridSpan w:val="5"/>
          </w:tcPr>
          <w:p w14:paraId="174B3F00" w14:textId="77777777" w:rsidR="00D24750" w:rsidRPr="00425F3F" w:rsidRDefault="00D24750" w:rsidP="001276CB">
            <w:pPr>
              <w:pStyle w:val="15"/>
              <w:ind w:firstLine="327"/>
              <w:jc w:val="center"/>
              <w:rPr>
                <w:rFonts w:ascii="Times New Roman" w:eastAsia="Times New Roman" w:hAnsi="Times New Roman" w:cs="Times New Roman"/>
                <w:b/>
                <w:sz w:val="28"/>
                <w:szCs w:val="28"/>
              </w:rPr>
            </w:pPr>
          </w:p>
          <w:p w14:paraId="3CBCA816" w14:textId="77777777" w:rsidR="00D24750" w:rsidRPr="00425F3F" w:rsidRDefault="00D24750" w:rsidP="001276CB">
            <w:pPr>
              <w:pStyle w:val="15"/>
              <w:ind w:firstLine="327"/>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Кодекс Республики Казахстан от 7 июля 2020 года «О здоровье народа и системе здравоохранения»</w:t>
            </w:r>
          </w:p>
          <w:p w14:paraId="2C89199A" w14:textId="77777777" w:rsidR="00D24750" w:rsidRPr="00425F3F" w:rsidRDefault="00D24750" w:rsidP="001276CB">
            <w:pPr>
              <w:pStyle w:val="15"/>
              <w:ind w:firstLine="327"/>
              <w:jc w:val="center"/>
              <w:rPr>
                <w:rFonts w:ascii="Times New Roman" w:eastAsia="Times New Roman" w:hAnsi="Times New Roman" w:cs="Times New Roman"/>
                <w:b/>
                <w:sz w:val="28"/>
                <w:szCs w:val="28"/>
              </w:rPr>
            </w:pPr>
          </w:p>
        </w:tc>
      </w:tr>
      <w:tr w:rsidR="00D24750" w:rsidRPr="00425F3F" w14:paraId="0D93245F" w14:textId="77777777" w:rsidTr="00CD1BCB">
        <w:tc>
          <w:tcPr>
            <w:tcW w:w="836" w:type="dxa"/>
          </w:tcPr>
          <w:p w14:paraId="21071BA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8BBF204" w14:textId="2973AD0C" w:rsidR="00D24750" w:rsidRPr="00425F3F" w:rsidRDefault="00D24750" w:rsidP="008862F3">
            <w:pPr>
              <w:pStyle w:val="15"/>
              <w:ind w:left="-105"/>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1) пункта 4 статьи 110              </w:t>
            </w:r>
          </w:p>
        </w:tc>
        <w:tc>
          <w:tcPr>
            <w:tcW w:w="4204" w:type="dxa"/>
          </w:tcPr>
          <w:p w14:paraId="4D4046F7"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p w14:paraId="35EF3E75"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w:t>
            </w:r>
          </w:p>
          <w:p w14:paraId="363BE858"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 xml:space="preserve">4. Лица, осуществляющие продажу табачных изделий, в том числе изделий с нагреваемым табаком, табака для кальяна, кальянной смеси, систем для нагрева табака, </w:t>
            </w:r>
            <w:r w:rsidRPr="00425F3F">
              <w:rPr>
                <w:sz w:val="28"/>
                <w:szCs w:val="28"/>
              </w:rPr>
              <w:lastRenderedPageBreak/>
              <w:t>электронных систем потребления и жидкостей для них, в случае возникновения сомнения в достижении покупателем двадцати одного года обязаны:</w:t>
            </w:r>
          </w:p>
          <w:p w14:paraId="334D49A4"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rPr>
              <w:t xml:space="preserve">1) требовать </w:t>
            </w:r>
            <w:r w:rsidRPr="00425F3F">
              <w:rPr>
                <w:b/>
                <w:sz w:val="28"/>
                <w:szCs w:val="28"/>
              </w:rPr>
              <w:t>предъявления документа, удостоверяющего личность;</w:t>
            </w:r>
          </w:p>
        </w:tc>
        <w:tc>
          <w:tcPr>
            <w:tcW w:w="4678" w:type="dxa"/>
          </w:tcPr>
          <w:p w14:paraId="370EF1F8"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lastRenderedPageBreak/>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p w14:paraId="53658551"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w:t>
            </w:r>
          </w:p>
          <w:p w14:paraId="78B8668A"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 xml:space="preserve">4. Лица, осуществляющие продажу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w:t>
            </w:r>
            <w:r w:rsidRPr="00425F3F">
              <w:rPr>
                <w:sz w:val="28"/>
                <w:szCs w:val="28"/>
              </w:rPr>
              <w:lastRenderedPageBreak/>
              <w:t>случае возникновения сомнения в достижении покупателем двадцати одного года обязаны:</w:t>
            </w:r>
          </w:p>
          <w:p w14:paraId="5542AE79"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rPr>
              <w:t xml:space="preserve">1) требовать </w:t>
            </w:r>
            <w:r w:rsidRPr="00425F3F">
              <w:rPr>
                <w:b/>
                <w:sz w:val="28"/>
                <w:szCs w:val="28"/>
              </w:rPr>
              <w:t>предъявления документа, удостоверяющего личность либо его предъявления посредством сервиса цифровых документов;</w:t>
            </w:r>
          </w:p>
        </w:tc>
        <w:tc>
          <w:tcPr>
            <w:tcW w:w="4785" w:type="dxa"/>
          </w:tcPr>
          <w:p w14:paraId="7A2C38FC" w14:textId="18CB3304" w:rsidR="00D24750" w:rsidRPr="00425F3F" w:rsidRDefault="00D24750" w:rsidP="00720A29">
            <w:pPr>
              <w:pStyle w:val="15"/>
              <w:ind w:firstLine="327"/>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Обеспечение равнозначности использования  цифровых документов в рамках поручения Главы государства на</w:t>
            </w:r>
            <w:r w:rsidR="00720A29">
              <w:rPr>
                <w:rFonts w:ascii="Times New Roman" w:hAnsi="Times New Roman" w:cs="Times New Roman"/>
                <w:sz w:val="28"/>
                <w:szCs w:val="28"/>
              </w:rPr>
              <w:t xml:space="preserve"> расширенном заседании от 26 января 20</w:t>
            </w:r>
            <w:r w:rsidRPr="00425F3F">
              <w:rPr>
                <w:rFonts w:ascii="Times New Roman" w:hAnsi="Times New Roman" w:cs="Times New Roman"/>
                <w:sz w:val="28"/>
                <w:szCs w:val="28"/>
              </w:rPr>
              <w:t>21</w:t>
            </w:r>
            <w:r w:rsidR="00720A29">
              <w:rPr>
                <w:rFonts w:ascii="Times New Roman" w:hAnsi="Times New Roman" w:cs="Times New Roman"/>
                <w:sz w:val="28"/>
                <w:szCs w:val="28"/>
              </w:rPr>
              <w:t xml:space="preserve"> </w:t>
            </w:r>
            <w:r w:rsidRPr="00425F3F">
              <w:rPr>
                <w:rFonts w:ascii="Times New Roman" w:hAnsi="Times New Roman" w:cs="Times New Roman"/>
                <w:sz w:val="28"/>
                <w:szCs w:val="28"/>
              </w:rPr>
              <w:t>г</w:t>
            </w:r>
            <w:r w:rsidR="00720A29">
              <w:rPr>
                <w:rFonts w:ascii="Times New Roman" w:hAnsi="Times New Roman" w:cs="Times New Roman"/>
                <w:sz w:val="28"/>
                <w:szCs w:val="28"/>
              </w:rPr>
              <w:t>ода.</w:t>
            </w:r>
          </w:p>
        </w:tc>
      </w:tr>
      <w:tr w:rsidR="00D24750" w:rsidRPr="00425F3F" w14:paraId="68FCDF1E" w14:textId="77777777" w:rsidTr="00CD1BCB">
        <w:tc>
          <w:tcPr>
            <w:tcW w:w="836" w:type="dxa"/>
          </w:tcPr>
          <w:p w14:paraId="60E6F7B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7B967CB" w14:textId="4D9BB1BC"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 пункта 18 статьи 110</w:t>
            </w:r>
          </w:p>
          <w:p w14:paraId="3ECFA173" w14:textId="77777777" w:rsidR="00D24750" w:rsidRPr="00425F3F" w:rsidRDefault="00D24750" w:rsidP="001276CB">
            <w:pPr>
              <w:pStyle w:val="15"/>
              <w:ind w:left="-105"/>
              <w:contextualSpacing/>
              <w:jc w:val="center"/>
              <w:rPr>
                <w:rFonts w:ascii="Times New Roman" w:eastAsia="Times New Roman" w:hAnsi="Times New Roman" w:cs="Times New Roman"/>
                <w:sz w:val="28"/>
                <w:szCs w:val="28"/>
              </w:rPr>
            </w:pPr>
          </w:p>
        </w:tc>
        <w:tc>
          <w:tcPr>
            <w:tcW w:w="4204" w:type="dxa"/>
          </w:tcPr>
          <w:p w14:paraId="3E71964A"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imes New Roman" w:hAnsi="Times New Roman" w:cs="Times New Roman"/>
                <w:bCs/>
                <w:color w:val="auto"/>
                <w:sz w:val="28"/>
                <w:szCs w:val="28"/>
              </w:rPr>
            </w:pPr>
            <w:r w:rsidRPr="00425F3F">
              <w:rPr>
                <w:rFonts w:ascii="Times New Roman" w:hAnsi="Times New Roman" w:cs="Times New Roman"/>
                <w:color w:val="auto"/>
                <w:sz w:val="28"/>
                <w:szCs w:val="28"/>
              </w:rPr>
              <w:t> </w:t>
            </w:r>
            <w:r w:rsidRPr="00425F3F">
              <w:rPr>
                <w:rFonts w:ascii="Times New Roman" w:eastAsia="Times New Roman" w:hAnsi="Times New Roman" w:cs="Times New Roman"/>
                <w:bCs/>
                <w:color w:val="auto"/>
                <w:sz w:val="28"/>
                <w:szCs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p w14:paraId="269F62BC"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 xml:space="preserve">…    </w:t>
            </w:r>
          </w:p>
          <w:p w14:paraId="4B9B9592"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p w14:paraId="2AC5E2A0"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rPr>
              <w:t xml:space="preserve">1) требовать предъявления документа, </w:t>
            </w:r>
            <w:r w:rsidRPr="00425F3F">
              <w:rPr>
                <w:b/>
                <w:sz w:val="28"/>
                <w:szCs w:val="28"/>
              </w:rPr>
              <w:t>удостоверяющего личность;</w:t>
            </w:r>
          </w:p>
        </w:tc>
        <w:tc>
          <w:tcPr>
            <w:tcW w:w="4678" w:type="dxa"/>
          </w:tcPr>
          <w:p w14:paraId="0493CCC6"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p w14:paraId="352387B2"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 xml:space="preserve">…    </w:t>
            </w:r>
          </w:p>
          <w:p w14:paraId="2F19813F"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p w14:paraId="00800F9A"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rPr>
              <w:t xml:space="preserve">1) требовать предъявления документа, </w:t>
            </w:r>
            <w:r w:rsidRPr="00425F3F">
              <w:rPr>
                <w:b/>
                <w:sz w:val="28"/>
                <w:szCs w:val="28"/>
              </w:rPr>
              <w:t>удостоверяющего личность либо его предъявления посредством сервиса цифровых документов;</w:t>
            </w:r>
          </w:p>
        </w:tc>
        <w:tc>
          <w:tcPr>
            <w:tcW w:w="4785" w:type="dxa"/>
          </w:tcPr>
          <w:p w14:paraId="4BE345E2"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rPr>
              <w:t>В целях использования документов из сервиса цифровых документов наравне с бумажной формой.</w:t>
            </w:r>
          </w:p>
        </w:tc>
      </w:tr>
      <w:tr w:rsidR="00D24750" w:rsidRPr="00425F3F" w14:paraId="5CC246B2" w14:textId="77777777" w:rsidTr="00CD1BCB">
        <w:tc>
          <w:tcPr>
            <w:tcW w:w="15984" w:type="dxa"/>
            <w:gridSpan w:val="5"/>
          </w:tcPr>
          <w:p w14:paraId="48087C68"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08997AF3"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14 апреля 1993 года «О реабилитации жертв массовых политических репрессий»</w:t>
            </w:r>
          </w:p>
          <w:p w14:paraId="030E759A"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776D1FD2" w14:textId="77777777" w:rsidTr="00CD1BCB">
        <w:tc>
          <w:tcPr>
            <w:tcW w:w="836" w:type="dxa"/>
          </w:tcPr>
          <w:p w14:paraId="241F0BE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617B930"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w:t>
            </w:r>
          </w:p>
        </w:tc>
        <w:tc>
          <w:tcPr>
            <w:tcW w:w="4204" w:type="dxa"/>
          </w:tcPr>
          <w:p w14:paraId="6728495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17. Государственные органы, осуществляющие хранение архивных материалов, связанных срепрессиям, обязаны направлять в органы </w:t>
            </w:r>
            <w:r w:rsidRPr="00425F3F">
              <w:rPr>
                <w:rFonts w:ascii="Times New Roman" w:eastAsia="Times New Roman" w:hAnsi="Times New Roman" w:cs="Times New Roman"/>
                <w:b/>
                <w:sz w:val="28"/>
                <w:szCs w:val="28"/>
              </w:rPr>
              <w:t xml:space="preserve">ЗАГСа </w:t>
            </w:r>
            <w:r w:rsidRPr="00425F3F">
              <w:rPr>
                <w:rFonts w:ascii="Times New Roman" w:eastAsia="Times New Roman" w:hAnsi="Times New Roman" w:cs="Times New Roman"/>
                <w:sz w:val="28"/>
                <w:szCs w:val="28"/>
              </w:rPr>
              <w:t>извещения для оформления свидетельства о смерти, а также при наличии данных, по обращению заявителей сообщать им время, причину смерти и место погребения реабилитированного.</w:t>
            </w:r>
          </w:p>
        </w:tc>
        <w:tc>
          <w:tcPr>
            <w:tcW w:w="4678" w:type="dxa"/>
          </w:tcPr>
          <w:p w14:paraId="0F9285D2" w14:textId="003C1014"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17. Государственные органы, осуществляющие хранение архивных материалов, связанных с репрессиями, обязаны направлять в органы </w:t>
            </w:r>
            <w:r w:rsidRPr="00425F3F">
              <w:rPr>
                <w:rFonts w:ascii="Times New Roman" w:eastAsia="Times New Roman" w:hAnsi="Times New Roman" w:cs="Times New Roman"/>
                <w:b/>
                <w:sz w:val="28"/>
                <w:szCs w:val="28"/>
              </w:rPr>
              <w:t>государственной регистрации актов гражданского состояния</w:t>
            </w:r>
            <w:r w:rsidRPr="00425F3F">
              <w:rPr>
                <w:rFonts w:ascii="Times New Roman" w:eastAsia="Times New Roman" w:hAnsi="Times New Roman" w:cs="Times New Roman"/>
                <w:sz w:val="28"/>
                <w:szCs w:val="28"/>
              </w:rPr>
              <w:t xml:space="preserve"> извещения для оформления свидетельства о смерти, а также при наличии данных, при обращении заявителей сообщать им время, причину смерти и место погребения реабилитированного.</w:t>
            </w:r>
          </w:p>
          <w:p w14:paraId="03247C6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29C4DD8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0073255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цифровизации сферы регистрации актов гражданского состояния предлагается исключить выдачу и пользование на территории Республики Казахстан свидетельств на бумажных носителях.</w:t>
            </w:r>
          </w:p>
          <w:p w14:paraId="5C6B516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p>
          <w:p w14:paraId="1C1F4A2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7E522245" w14:textId="77777777" w:rsidTr="00CD1BCB">
        <w:tc>
          <w:tcPr>
            <w:tcW w:w="15984" w:type="dxa"/>
            <w:gridSpan w:val="5"/>
          </w:tcPr>
          <w:p w14:paraId="306AB114"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0818146D"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17 апреля 1995 года</w:t>
            </w:r>
          </w:p>
          <w:p w14:paraId="1ED44A01"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«О государственной регистрации юридических лиц и учетной регистрации филиалов и представительств»</w:t>
            </w:r>
          </w:p>
          <w:p w14:paraId="5127C8E0"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76466C55" w14:textId="77777777" w:rsidTr="00CD1BCB">
        <w:tc>
          <w:tcPr>
            <w:tcW w:w="836" w:type="dxa"/>
          </w:tcPr>
          <w:p w14:paraId="2FF9BCA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AC76229"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Часть двенадцатая статьи 6</w:t>
            </w:r>
          </w:p>
        </w:tc>
        <w:tc>
          <w:tcPr>
            <w:tcW w:w="4204" w:type="dxa"/>
          </w:tcPr>
          <w:p w14:paraId="6E0D6C4C"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 Порядок государственной регистрации юридических лиц</w:t>
            </w:r>
          </w:p>
          <w:p w14:paraId="1400A2A9"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76CFB64"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 xml:space="preserve">Государственная регистрация юридического лица </w:t>
            </w:r>
            <w:r w:rsidRPr="00425F3F">
              <w:rPr>
                <w:rFonts w:ascii="Times New Roman" w:eastAsia="Times New Roman" w:hAnsi="Times New Roman" w:cs="Times New Roman"/>
                <w:b/>
                <w:color w:val="auto"/>
                <w:sz w:val="28"/>
                <w:szCs w:val="28"/>
              </w:rPr>
              <w:t xml:space="preserve">может быть произведена </w:t>
            </w:r>
            <w:r w:rsidRPr="00425F3F">
              <w:rPr>
                <w:rFonts w:ascii="Times New Roman" w:eastAsia="Times New Roman" w:hAnsi="Times New Roman" w:cs="Times New Roman"/>
                <w:color w:val="auto"/>
                <w:sz w:val="28"/>
                <w:szCs w:val="28"/>
              </w:rPr>
              <w:t xml:space="preserve">на основании электронного заявления, </w:t>
            </w:r>
            <w:r w:rsidRPr="00425F3F">
              <w:rPr>
                <w:rFonts w:ascii="Times New Roman" w:eastAsia="Times New Roman" w:hAnsi="Times New Roman" w:cs="Times New Roman"/>
                <w:color w:val="auto"/>
                <w:sz w:val="28"/>
                <w:szCs w:val="28"/>
              </w:rPr>
              <w:lastRenderedPageBreak/>
              <w:t xml:space="preserve">поданного </w:t>
            </w:r>
            <w:r w:rsidRPr="00425F3F">
              <w:rPr>
                <w:rFonts w:ascii="Times New Roman" w:eastAsia="Times New Roman" w:hAnsi="Times New Roman" w:cs="Times New Roman"/>
                <w:b/>
                <w:color w:val="auto"/>
                <w:sz w:val="28"/>
                <w:szCs w:val="28"/>
              </w:rPr>
              <w:t>посредством сети Интернет, в порядке, определяемом Министерством юстиции Республики Казахстан.</w:t>
            </w:r>
          </w:p>
        </w:tc>
        <w:tc>
          <w:tcPr>
            <w:tcW w:w="4678" w:type="dxa"/>
          </w:tcPr>
          <w:p w14:paraId="2AF52EE7"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6. Порядок государственной регистрации юридических лиц</w:t>
            </w:r>
          </w:p>
          <w:p w14:paraId="1B152C43"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64FBFBD" w14:textId="454E5D24"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Cs/>
                <w:sz w:val="28"/>
                <w:szCs w:val="28"/>
                <w:lang w:eastAsia="ru-RU"/>
              </w:rPr>
              <w:t xml:space="preserve">Государственная регистрация юридического лица, за исключением политических партий и религиозных объединений, производится на </w:t>
            </w:r>
            <w:r w:rsidRPr="00425F3F">
              <w:rPr>
                <w:rFonts w:ascii="Times New Roman" w:eastAsia="Times New Roman" w:hAnsi="Times New Roman" w:cs="Times New Roman"/>
                <w:bCs/>
                <w:sz w:val="28"/>
                <w:szCs w:val="28"/>
                <w:lang w:eastAsia="ru-RU"/>
              </w:rPr>
              <w:lastRenderedPageBreak/>
              <w:t xml:space="preserve">основании электронного заявления, поданного </w:t>
            </w:r>
            <w:r w:rsidRPr="00425F3F">
              <w:rPr>
                <w:rFonts w:ascii="Times New Roman" w:eastAsia="Times New Roman" w:hAnsi="Times New Roman" w:cs="Times New Roman"/>
                <w:b/>
                <w:bCs/>
                <w:sz w:val="28"/>
                <w:szCs w:val="28"/>
                <w:lang w:eastAsia="ru-RU"/>
              </w:rPr>
              <w:t>на веб-портале «электронного правительства»</w:t>
            </w:r>
            <w:r w:rsidRPr="00425F3F">
              <w:rPr>
                <w:rFonts w:ascii="Times New Roman" w:eastAsia="Times New Roman" w:hAnsi="Times New Roman" w:cs="Times New Roman"/>
                <w:bCs/>
                <w:sz w:val="28"/>
                <w:szCs w:val="28"/>
                <w:lang w:eastAsia="ru-RU"/>
              </w:rPr>
              <w:t>, в порядке, определяемом Министерством юстиции Республики Казахстан.</w:t>
            </w:r>
          </w:p>
        </w:tc>
        <w:tc>
          <w:tcPr>
            <w:tcW w:w="4785" w:type="dxa"/>
          </w:tcPr>
          <w:p w14:paraId="0C7B6E62" w14:textId="5CB120EB" w:rsidR="00D24750" w:rsidRPr="00425F3F" w:rsidRDefault="00720A29" w:rsidP="00720A2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оптимизации</w:t>
            </w:r>
            <w:r>
              <w:rPr>
                <w:rFonts w:ascii="Times New Roman" w:eastAsia="Times New Roman" w:hAnsi="Times New Roman" w:cs="Times New Roman"/>
                <w:sz w:val="28"/>
                <w:szCs w:val="28"/>
              </w:rPr>
              <w:t xml:space="preserve"> гос</w:t>
            </w:r>
            <w:r w:rsidRPr="00425F3F">
              <w:rPr>
                <w:rFonts w:ascii="Times New Roman" w:eastAsia="Times New Roman" w:hAnsi="Times New Roman" w:cs="Times New Roman"/>
                <w:sz w:val="28"/>
                <w:szCs w:val="28"/>
              </w:rPr>
              <w:t>услуг</w:t>
            </w:r>
            <w:r>
              <w:rPr>
                <w:rFonts w:ascii="Times New Roman" w:eastAsia="Times New Roman" w:hAnsi="Times New Roman" w:cs="Times New Roman"/>
                <w:sz w:val="28"/>
                <w:szCs w:val="28"/>
              </w:rPr>
              <w:t>и</w:t>
            </w:r>
            <w:r w:rsidRPr="00425F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по г</w:t>
            </w:r>
            <w:r w:rsidRPr="00425F3F">
              <w:rPr>
                <w:rFonts w:ascii="Times New Roman" w:eastAsia="Times New Roman" w:hAnsi="Times New Roman" w:cs="Times New Roman"/>
                <w:bCs/>
                <w:sz w:val="28"/>
                <w:szCs w:val="28"/>
                <w:lang w:eastAsia="ru-RU"/>
              </w:rPr>
              <w:t>осударственн</w:t>
            </w:r>
            <w:r>
              <w:rPr>
                <w:rFonts w:ascii="Times New Roman" w:eastAsia="Times New Roman" w:hAnsi="Times New Roman" w:cs="Times New Roman"/>
                <w:bCs/>
                <w:sz w:val="28"/>
                <w:szCs w:val="28"/>
                <w:lang w:eastAsia="ru-RU"/>
              </w:rPr>
              <w:t>ой регистрации</w:t>
            </w:r>
            <w:r w:rsidRPr="00425F3F">
              <w:rPr>
                <w:rFonts w:ascii="Times New Roman" w:eastAsia="Times New Roman" w:hAnsi="Times New Roman" w:cs="Times New Roman"/>
                <w:bCs/>
                <w:sz w:val="28"/>
                <w:szCs w:val="28"/>
                <w:lang w:eastAsia="ru-RU"/>
              </w:rPr>
              <w:t xml:space="preserve"> юридического лица</w:t>
            </w:r>
            <w:r w:rsidRPr="00425F3F">
              <w:rPr>
                <w:rFonts w:ascii="Times New Roman" w:eastAsia="Times New Roman" w:hAnsi="Times New Roman" w:cs="Times New Roman"/>
                <w:sz w:val="28"/>
                <w:szCs w:val="28"/>
              </w:rPr>
              <w:t xml:space="preserve"> и перевод</w:t>
            </w:r>
            <w:r>
              <w:rPr>
                <w:rFonts w:ascii="Times New Roman" w:eastAsia="Times New Roman" w:hAnsi="Times New Roman" w:cs="Times New Roman"/>
                <w:sz w:val="28"/>
                <w:szCs w:val="28"/>
              </w:rPr>
              <w:t>ом ее</w:t>
            </w:r>
            <w:r w:rsidRPr="00425F3F">
              <w:rPr>
                <w:rFonts w:ascii="Times New Roman" w:eastAsia="Times New Roman" w:hAnsi="Times New Roman" w:cs="Times New Roman"/>
                <w:sz w:val="28"/>
                <w:szCs w:val="28"/>
              </w:rPr>
              <w:t xml:space="preserve">  в электронный формат.</w:t>
            </w:r>
          </w:p>
        </w:tc>
      </w:tr>
      <w:tr w:rsidR="00D24750" w:rsidRPr="00425F3F" w14:paraId="1E3F4FA0" w14:textId="77777777" w:rsidTr="00CD1BCB">
        <w:tc>
          <w:tcPr>
            <w:tcW w:w="836" w:type="dxa"/>
          </w:tcPr>
          <w:p w14:paraId="06B6E4B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1708F8E" w14:textId="67026CF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Новая часть</w:t>
            </w:r>
            <w:r w:rsidR="00720A29">
              <w:rPr>
                <w:rFonts w:ascii="Times New Roman" w:eastAsia="Times New Roman" w:hAnsi="Times New Roman" w:cs="Times New Roman"/>
                <w:sz w:val="28"/>
                <w:szCs w:val="28"/>
              </w:rPr>
              <w:t xml:space="preserve"> девятая </w:t>
            </w:r>
            <w:r w:rsidRPr="00425F3F">
              <w:rPr>
                <w:rFonts w:ascii="Times New Roman" w:eastAsia="Times New Roman" w:hAnsi="Times New Roman" w:cs="Times New Roman"/>
                <w:sz w:val="28"/>
                <w:szCs w:val="28"/>
              </w:rPr>
              <w:t>статьи</w:t>
            </w:r>
          </w:p>
          <w:p w14:paraId="463FFCF9"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6-2</w:t>
            </w:r>
          </w:p>
          <w:p w14:paraId="1FD8B3C0"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577497A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6-2. Порядок учетной регистрации филиала (представительства)</w:t>
            </w:r>
          </w:p>
          <w:p w14:paraId="2EEBBA4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455843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Отсутствует</w:t>
            </w:r>
          </w:p>
          <w:p w14:paraId="7FBD1C32"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14EFA68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6-2. Порядок учетной регистрации филиала (представительства)</w:t>
            </w:r>
          </w:p>
          <w:p w14:paraId="48D5106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0E39E42" w14:textId="38BA1ACE"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на веб-портале «электронного правительства», в порядке, определяемом Министерством юстиции Республики Казахстан.</w:t>
            </w:r>
          </w:p>
        </w:tc>
        <w:tc>
          <w:tcPr>
            <w:tcW w:w="4785" w:type="dxa"/>
          </w:tcPr>
          <w:p w14:paraId="273B0519" w14:textId="0FCEA73A" w:rsidR="00D24750" w:rsidRPr="00425F3F" w:rsidRDefault="00720A29" w:rsidP="00720A2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оптимизации</w:t>
            </w:r>
            <w:r>
              <w:rPr>
                <w:rFonts w:ascii="Times New Roman" w:eastAsia="Times New Roman" w:hAnsi="Times New Roman" w:cs="Times New Roman"/>
                <w:sz w:val="28"/>
                <w:szCs w:val="28"/>
              </w:rPr>
              <w:t xml:space="preserve"> гос</w:t>
            </w:r>
            <w:r w:rsidRPr="00425F3F">
              <w:rPr>
                <w:rFonts w:ascii="Times New Roman" w:eastAsia="Times New Roman" w:hAnsi="Times New Roman" w:cs="Times New Roman"/>
                <w:sz w:val="28"/>
                <w:szCs w:val="28"/>
              </w:rPr>
              <w:t>услуг</w:t>
            </w:r>
            <w:r>
              <w:rPr>
                <w:rFonts w:ascii="Times New Roman" w:eastAsia="Times New Roman" w:hAnsi="Times New Roman" w:cs="Times New Roman"/>
                <w:sz w:val="28"/>
                <w:szCs w:val="28"/>
              </w:rPr>
              <w:t>и</w:t>
            </w:r>
            <w:r w:rsidRPr="00425F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по учетной регистрации </w:t>
            </w:r>
            <w:r w:rsidRPr="00425F3F">
              <w:rPr>
                <w:rFonts w:ascii="Times New Roman" w:eastAsia="Times New Roman" w:hAnsi="Times New Roman" w:cs="Times New Roman"/>
                <w:sz w:val="28"/>
                <w:szCs w:val="28"/>
              </w:rPr>
              <w:t xml:space="preserve"> </w:t>
            </w:r>
            <w:r w:rsidRPr="00720A29">
              <w:rPr>
                <w:rFonts w:ascii="Times New Roman" w:eastAsia="Times New Roman" w:hAnsi="Times New Roman" w:cs="Times New Roman"/>
                <w:bCs/>
                <w:sz w:val="28"/>
                <w:szCs w:val="28"/>
                <w:lang w:eastAsia="ru-RU"/>
              </w:rPr>
              <w:t>филиалов (представительств) юридического лица</w:t>
            </w:r>
            <w:r w:rsidRPr="00720A29">
              <w:rPr>
                <w:rFonts w:ascii="Times New Roman" w:eastAsia="Times New Roman" w:hAnsi="Times New Roman" w:cs="Times New Roman"/>
                <w:sz w:val="28"/>
                <w:szCs w:val="28"/>
              </w:rPr>
              <w:t xml:space="preserve"> </w:t>
            </w:r>
            <w:r w:rsidRPr="00425F3F">
              <w:rPr>
                <w:rFonts w:ascii="Times New Roman" w:eastAsia="Times New Roman" w:hAnsi="Times New Roman" w:cs="Times New Roman"/>
                <w:sz w:val="28"/>
                <w:szCs w:val="28"/>
              </w:rPr>
              <w:t>и перевод</w:t>
            </w:r>
            <w:r>
              <w:rPr>
                <w:rFonts w:ascii="Times New Roman" w:eastAsia="Times New Roman" w:hAnsi="Times New Roman" w:cs="Times New Roman"/>
                <w:sz w:val="28"/>
                <w:szCs w:val="28"/>
              </w:rPr>
              <w:t>ом ее</w:t>
            </w:r>
            <w:r w:rsidRPr="00425F3F">
              <w:rPr>
                <w:rFonts w:ascii="Times New Roman" w:eastAsia="Times New Roman" w:hAnsi="Times New Roman" w:cs="Times New Roman"/>
                <w:sz w:val="28"/>
                <w:szCs w:val="28"/>
              </w:rPr>
              <w:t xml:space="preserve">  в электронный формат.</w:t>
            </w:r>
          </w:p>
        </w:tc>
      </w:tr>
      <w:tr w:rsidR="00D24750" w:rsidRPr="00425F3F" w14:paraId="7155FD49" w14:textId="77777777" w:rsidTr="00CD1BCB">
        <w:tc>
          <w:tcPr>
            <w:tcW w:w="836" w:type="dxa"/>
          </w:tcPr>
          <w:p w14:paraId="7DDE61C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31B23C2" w14:textId="77777777" w:rsidR="00720A29"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Новая часть </w:t>
            </w:r>
            <w:r w:rsidR="00720A29">
              <w:rPr>
                <w:rFonts w:ascii="Times New Roman" w:eastAsia="Times New Roman" w:hAnsi="Times New Roman" w:cs="Times New Roman"/>
                <w:sz w:val="28"/>
                <w:szCs w:val="28"/>
              </w:rPr>
              <w:t>седьмая</w:t>
            </w:r>
          </w:p>
          <w:p w14:paraId="575AC38C"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w:t>
            </w:r>
          </w:p>
          <w:p w14:paraId="500CB630"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6-3</w:t>
            </w:r>
          </w:p>
          <w:p w14:paraId="12B63199"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72996C1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6-3. Государственная регистрация юридического лица, создаваемого путем реорганизации</w:t>
            </w:r>
          </w:p>
          <w:p w14:paraId="02D54A7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B97487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Отсутствует</w:t>
            </w:r>
          </w:p>
          <w:p w14:paraId="05C4F4A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6FE9695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6-3. Государственная регистрация юридического лица, создаваемого путем реорганизации</w:t>
            </w:r>
          </w:p>
          <w:p w14:paraId="687B899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65B7033" w14:textId="259A02E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Государственная регистрация юридического лица, создаваемого </w:t>
            </w:r>
            <w:r w:rsidRPr="00425F3F">
              <w:rPr>
                <w:rFonts w:ascii="Times New Roman" w:eastAsia="Times New Roman" w:hAnsi="Times New Roman" w:cs="Times New Roman"/>
                <w:b/>
                <w:bCs/>
                <w:sz w:val="28"/>
                <w:szCs w:val="28"/>
                <w:lang w:eastAsia="ru-RU"/>
              </w:rPr>
              <w:lastRenderedPageBreak/>
              <w:t>путем реорганизации, за исключением политических партий и религиозных объединений, производится на основании электронного заявления, поданного на веб-портале «электронного правительства», в порядке, определяемом Министерством юстиции Республики Казахстан.</w:t>
            </w:r>
          </w:p>
        </w:tc>
        <w:tc>
          <w:tcPr>
            <w:tcW w:w="4785" w:type="dxa"/>
          </w:tcPr>
          <w:p w14:paraId="5CEC53C1" w14:textId="20A92C90" w:rsidR="00D24750" w:rsidRPr="00425F3F" w:rsidRDefault="00720A29" w:rsidP="00720A2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оптимизации</w:t>
            </w:r>
            <w:r>
              <w:rPr>
                <w:rFonts w:ascii="Times New Roman" w:eastAsia="Times New Roman" w:hAnsi="Times New Roman" w:cs="Times New Roman"/>
                <w:sz w:val="28"/>
                <w:szCs w:val="28"/>
              </w:rPr>
              <w:t xml:space="preserve"> гос</w:t>
            </w:r>
            <w:r w:rsidRPr="00425F3F">
              <w:rPr>
                <w:rFonts w:ascii="Times New Roman" w:eastAsia="Times New Roman" w:hAnsi="Times New Roman" w:cs="Times New Roman"/>
                <w:sz w:val="28"/>
                <w:szCs w:val="28"/>
              </w:rPr>
              <w:t>услуг</w:t>
            </w:r>
            <w:r>
              <w:rPr>
                <w:rFonts w:ascii="Times New Roman" w:eastAsia="Times New Roman" w:hAnsi="Times New Roman" w:cs="Times New Roman"/>
                <w:sz w:val="28"/>
                <w:szCs w:val="28"/>
              </w:rPr>
              <w:t>и</w:t>
            </w:r>
            <w:r w:rsidRPr="00425F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по г</w:t>
            </w:r>
            <w:r w:rsidRPr="00425F3F">
              <w:rPr>
                <w:rFonts w:ascii="Times New Roman" w:eastAsia="Times New Roman" w:hAnsi="Times New Roman" w:cs="Times New Roman"/>
                <w:bCs/>
                <w:sz w:val="28"/>
                <w:szCs w:val="28"/>
                <w:lang w:eastAsia="ru-RU"/>
              </w:rPr>
              <w:t>осударственн</w:t>
            </w:r>
            <w:r>
              <w:rPr>
                <w:rFonts w:ascii="Times New Roman" w:eastAsia="Times New Roman" w:hAnsi="Times New Roman" w:cs="Times New Roman"/>
                <w:bCs/>
                <w:sz w:val="28"/>
                <w:szCs w:val="28"/>
                <w:lang w:eastAsia="ru-RU"/>
              </w:rPr>
              <w:t>ой регистрации</w:t>
            </w:r>
            <w:r w:rsidRPr="00425F3F">
              <w:rPr>
                <w:rFonts w:ascii="Times New Roman" w:eastAsia="Times New Roman" w:hAnsi="Times New Roman" w:cs="Times New Roman"/>
                <w:bCs/>
                <w:sz w:val="28"/>
                <w:szCs w:val="28"/>
                <w:lang w:eastAsia="ru-RU"/>
              </w:rPr>
              <w:t xml:space="preserve"> юридического лица</w:t>
            </w:r>
            <w:r w:rsidRPr="00425F3F">
              <w:rPr>
                <w:rFonts w:ascii="Times New Roman" w:eastAsia="Times New Roman" w:hAnsi="Times New Roman" w:cs="Times New Roman"/>
                <w:sz w:val="28"/>
                <w:szCs w:val="28"/>
              </w:rPr>
              <w:t xml:space="preserve"> и перевод</w:t>
            </w:r>
            <w:r>
              <w:rPr>
                <w:rFonts w:ascii="Times New Roman" w:eastAsia="Times New Roman" w:hAnsi="Times New Roman" w:cs="Times New Roman"/>
                <w:sz w:val="28"/>
                <w:szCs w:val="28"/>
              </w:rPr>
              <w:t>ом ее</w:t>
            </w:r>
            <w:r w:rsidRPr="00425F3F">
              <w:rPr>
                <w:rFonts w:ascii="Times New Roman" w:eastAsia="Times New Roman" w:hAnsi="Times New Roman" w:cs="Times New Roman"/>
                <w:sz w:val="28"/>
                <w:szCs w:val="28"/>
              </w:rPr>
              <w:t xml:space="preserve">  в электронный формат.</w:t>
            </w:r>
          </w:p>
        </w:tc>
      </w:tr>
      <w:tr w:rsidR="00D24750" w:rsidRPr="00425F3F" w14:paraId="7563C417" w14:textId="77777777" w:rsidTr="00CD1BCB">
        <w:tc>
          <w:tcPr>
            <w:tcW w:w="836" w:type="dxa"/>
          </w:tcPr>
          <w:p w14:paraId="0AE2C21F" w14:textId="2337B620"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83DE89E" w14:textId="59AF704B" w:rsidR="00D24750" w:rsidRPr="00425F3F" w:rsidRDefault="00B72EBE" w:rsidP="00B72EBE">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Новая ч</w:t>
            </w:r>
            <w:r w:rsidR="00D24750" w:rsidRPr="00425F3F">
              <w:rPr>
                <w:rFonts w:ascii="Times New Roman" w:eastAsia="Times New Roman" w:hAnsi="Times New Roman" w:cs="Times New Roman"/>
                <w:sz w:val="28"/>
                <w:szCs w:val="28"/>
              </w:rPr>
              <w:t>асть статьи 14</w:t>
            </w:r>
          </w:p>
        </w:tc>
        <w:tc>
          <w:tcPr>
            <w:tcW w:w="4204" w:type="dxa"/>
          </w:tcPr>
          <w:p w14:paraId="3A11C892"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Государственная перерегистрация юридического лица, учетная перерегистрация филиала (представительства)</w:t>
            </w:r>
          </w:p>
          <w:p w14:paraId="015CFB58" w14:textId="58C7E718" w:rsidR="00D24750" w:rsidRDefault="00B72EBE"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7F966A1" w14:textId="0B4606A7" w:rsidR="00B72EBE" w:rsidRPr="00B72EBE" w:rsidRDefault="00B72EBE"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b/>
                <w:sz w:val="28"/>
                <w:szCs w:val="28"/>
              </w:rPr>
            </w:pPr>
            <w:r w:rsidRPr="00B72EBE">
              <w:rPr>
                <w:rFonts w:ascii="Times New Roman" w:eastAsia="Times New Roman" w:hAnsi="Times New Roman" w:cs="Times New Roman"/>
                <w:b/>
                <w:sz w:val="28"/>
                <w:szCs w:val="28"/>
              </w:rPr>
              <w:t xml:space="preserve">Отсутствует </w:t>
            </w:r>
          </w:p>
          <w:p w14:paraId="672315BD"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p w14:paraId="46F6D555"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p w14:paraId="066307D5"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p w14:paraId="203023B6"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p w14:paraId="71D6D2D5"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p w14:paraId="59632DCA"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p w14:paraId="4CE07453"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p w14:paraId="59DB7B1A"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p w14:paraId="540E8450"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p w14:paraId="6766E240" w14:textId="6A86363C"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b/>
                <w:sz w:val="28"/>
                <w:szCs w:val="28"/>
              </w:rPr>
            </w:pPr>
          </w:p>
        </w:tc>
        <w:tc>
          <w:tcPr>
            <w:tcW w:w="4678" w:type="dxa"/>
          </w:tcPr>
          <w:p w14:paraId="7102ADC7"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Государственная перерегистрация юридического лица, учетная перерегистрация филиала (представительства)</w:t>
            </w:r>
          </w:p>
          <w:p w14:paraId="15C647E5" w14:textId="3C699D90" w:rsidR="00B72EBE" w:rsidRPr="00B72EBE" w:rsidRDefault="00B72EBE"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bCs/>
                <w:sz w:val="28"/>
                <w:szCs w:val="28"/>
                <w:lang w:eastAsia="ru-RU"/>
              </w:rPr>
            </w:pPr>
            <w:r w:rsidRPr="00B72EBE">
              <w:rPr>
                <w:rFonts w:ascii="Times New Roman" w:eastAsia="Times New Roman" w:hAnsi="Times New Roman" w:cs="Times New Roman"/>
                <w:bCs/>
                <w:sz w:val="28"/>
                <w:szCs w:val="28"/>
                <w:lang w:eastAsia="ru-RU"/>
              </w:rPr>
              <w:t>…………………………</w:t>
            </w:r>
          </w:p>
          <w:p w14:paraId="335C8947" w14:textId="1879DAA9"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Calibri"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в порядке, определяемом Министерством юстиции Республики Казахстан.</w:t>
            </w:r>
          </w:p>
          <w:p w14:paraId="2C577157" w14:textId="39DB89C1" w:rsidR="00D24750" w:rsidRPr="00425F3F" w:rsidRDefault="00D24750" w:rsidP="008D73D7">
            <w:pPr>
              <w:shd w:val="clear" w:color="auto" w:fill="FFFFFF" w:themeFill="background1"/>
              <w:tabs>
                <w:tab w:val="left" w:pos="2410"/>
                <w:tab w:val="left" w:pos="2835"/>
              </w:tabs>
              <w:spacing w:after="0" w:line="240" w:lineRule="auto"/>
              <w:contextualSpacing/>
              <w:jc w:val="both"/>
              <w:rPr>
                <w:rFonts w:ascii="Times New Roman" w:eastAsia="Times New Roman" w:hAnsi="Times New Roman" w:cs="Times New Roman"/>
                <w:b/>
                <w:sz w:val="28"/>
                <w:szCs w:val="28"/>
              </w:rPr>
            </w:pPr>
          </w:p>
        </w:tc>
        <w:tc>
          <w:tcPr>
            <w:tcW w:w="4785" w:type="dxa"/>
          </w:tcPr>
          <w:p w14:paraId="31A3D65F" w14:textId="2B52ABA3" w:rsidR="00D24750" w:rsidRPr="00425F3F" w:rsidRDefault="00D24750" w:rsidP="00720A2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целях оптимизации </w:t>
            </w:r>
            <w:r w:rsidR="00720A29">
              <w:rPr>
                <w:rFonts w:ascii="Times New Roman" w:eastAsia="Times New Roman" w:hAnsi="Times New Roman" w:cs="Times New Roman"/>
                <w:sz w:val="28"/>
                <w:szCs w:val="28"/>
              </w:rPr>
              <w:t>гос</w:t>
            </w:r>
            <w:r w:rsidRPr="00425F3F">
              <w:rPr>
                <w:rFonts w:ascii="Times New Roman" w:eastAsia="Times New Roman" w:hAnsi="Times New Roman" w:cs="Times New Roman"/>
                <w:sz w:val="28"/>
                <w:szCs w:val="28"/>
              </w:rPr>
              <w:t>услуг</w:t>
            </w:r>
            <w:r w:rsidR="00720A29">
              <w:rPr>
                <w:rFonts w:ascii="Times New Roman" w:eastAsia="Times New Roman" w:hAnsi="Times New Roman" w:cs="Times New Roman"/>
                <w:sz w:val="28"/>
                <w:szCs w:val="28"/>
              </w:rPr>
              <w:t xml:space="preserve">и по </w:t>
            </w:r>
            <w:r w:rsidR="00720A29" w:rsidRPr="00720A29">
              <w:rPr>
                <w:rFonts w:ascii="Times New Roman" w:eastAsia="Times New Roman" w:hAnsi="Times New Roman" w:cs="Times New Roman"/>
                <w:bCs/>
                <w:sz w:val="28"/>
                <w:szCs w:val="28"/>
                <w:lang w:eastAsia="ru-RU"/>
              </w:rPr>
              <w:t>государственной перерегистрации юридического лица</w:t>
            </w:r>
            <w:r w:rsidR="00720A29" w:rsidRPr="00425F3F">
              <w:rPr>
                <w:rFonts w:ascii="Times New Roman" w:eastAsia="Times New Roman" w:hAnsi="Times New Roman" w:cs="Times New Roman"/>
                <w:b/>
                <w:bCs/>
                <w:sz w:val="28"/>
                <w:szCs w:val="28"/>
                <w:lang w:eastAsia="ru-RU"/>
              </w:rPr>
              <w:t xml:space="preserve"> </w:t>
            </w:r>
            <w:r w:rsidR="00720A29">
              <w:rPr>
                <w:rFonts w:ascii="Times New Roman" w:eastAsia="Times New Roman" w:hAnsi="Times New Roman" w:cs="Times New Roman"/>
                <w:sz w:val="28"/>
                <w:szCs w:val="28"/>
              </w:rPr>
              <w:t xml:space="preserve"> и переводом ее</w:t>
            </w:r>
            <w:r w:rsidRPr="00425F3F">
              <w:rPr>
                <w:rFonts w:ascii="Times New Roman" w:eastAsia="Times New Roman" w:hAnsi="Times New Roman" w:cs="Times New Roman"/>
                <w:sz w:val="28"/>
                <w:szCs w:val="28"/>
              </w:rPr>
              <w:t xml:space="preserve">  в электронный формат.</w:t>
            </w:r>
          </w:p>
        </w:tc>
      </w:tr>
      <w:tr w:rsidR="00D24750" w:rsidRPr="00425F3F" w14:paraId="691F3C38" w14:textId="77777777" w:rsidTr="00CD1BCB">
        <w:tc>
          <w:tcPr>
            <w:tcW w:w="836" w:type="dxa"/>
          </w:tcPr>
          <w:p w14:paraId="3E18D38A"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9782109" w14:textId="0EA5361E" w:rsidR="00D24750" w:rsidRPr="00425F3F" w:rsidRDefault="00D24750" w:rsidP="008D73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w:t>
            </w:r>
            <w:r w:rsidRPr="00425F3F">
              <w:rPr>
                <w:rFonts w:ascii="Times New Roman" w:eastAsia="Times New Roman" w:hAnsi="Times New Roman" w:cs="Times New Roman"/>
                <w:sz w:val="28"/>
                <w:szCs w:val="28"/>
              </w:rPr>
              <w:lastRenderedPageBreak/>
              <w:t>подпункт 3-2) части второй статьи 14</w:t>
            </w:r>
          </w:p>
        </w:tc>
        <w:tc>
          <w:tcPr>
            <w:tcW w:w="4204" w:type="dxa"/>
          </w:tcPr>
          <w:p w14:paraId="5914D600"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14. Государственная </w:t>
            </w:r>
            <w:r w:rsidRPr="00425F3F">
              <w:rPr>
                <w:rFonts w:ascii="Times New Roman" w:eastAsia="Times New Roman" w:hAnsi="Times New Roman" w:cs="Times New Roman"/>
                <w:sz w:val="28"/>
                <w:szCs w:val="28"/>
              </w:rPr>
              <w:lastRenderedPageBreak/>
              <w:t>перерегистрация юридического лица, учетная перерегистрация филиала (представительства)</w:t>
            </w:r>
          </w:p>
          <w:p w14:paraId="2CA492D8" w14:textId="7A2A196C"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CA857DD"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перерегистрации юридического лица, учетной перерегистрации филиала (представительства) представляются:</w:t>
            </w:r>
          </w:p>
          <w:p w14:paraId="7098302E" w14:textId="5E181B7A"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Отсутствует </w:t>
            </w:r>
          </w:p>
        </w:tc>
        <w:tc>
          <w:tcPr>
            <w:tcW w:w="4678" w:type="dxa"/>
          </w:tcPr>
          <w:p w14:paraId="1E49D0E3"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14. Государственная </w:t>
            </w:r>
            <w:r w:rsidRPr="00425F3F">
              <w:rPr>
                <w:rFonts w:ascii="Times New Roman" w:eastAsia="Times New Roman" w:hAnsi="Times New Roman" w:cs="Times New Roman"/>
                <w:sz w:val="28"/>
                <w:szCs w:val="28"/>
              </w:rPr>
              <w:lastRenderedPageBreak/>
              <w:t>перерегистрация юридического лица, учетная перерегистрация филиала (представительства)</w:t>
            </w:r>
          </w:p>
          <w:p w14:paraId="3C1E42CA" w14:textId="20A30618"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0DF5AAD"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перерегистрации юридического лица, учетной перерегистрации филиала (представительства) представляются:</w:t>
            </w:r>
          </w:p>
          <w:p w14:paraId="5D98F342" w14:textId="2F259554"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AC0EF5F" w14:textId="77777777" w:rsidR="00D24750" w:rsidRPr="00425F3F" w:rsidRDefault="00D24750" w:rsidP="008D73D7">
            <w:pPr>
              <w:tabs>
                <w:tab w:val="left" w:pos="1276"/>
                <w:tab w:val="left" w:pos="1418"/>
                <w:tab w:val="left" w:pos="2410"/>
                <w:tab w:val="left" w:pos="2835"/>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3-2) нотариально удостоверенный устав с внесенными изменениями и дополнениями либо текст внесенных изменений и дополнений в устав акционерного общества;</w:t>
            </w:r>
          </w:p>
          <w:p w14:paraId="197D53B8" w14:textId="77777777" w:rsidR="00D24750" w:rsidRPr="00425F3F" w:rsidRDefault="00D24750" w:rsidP="001276CB">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80168D2" w14:textId="104EFC50" w:rsidR="00D24750" w:rsidRPr="00425F3F" w:rsidRDefault="001739B4"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целях конкретизации перечня </w:t>
            </w:r>
            <w:r>
              <w:rPr>
                <w:rFonts w:ascii="Times New Roman" w:eastAsia="Times New Roman" w:hAnsi="Times New Roman" w:cs="Times New Roman"/>
                <w:sz w:val="28"/>
                <w:szCs w:val="28"/>
              </w:rPr>
              <w:lastRenderedPageBreak/>
              <w:t>документов подаваемых на государственную перерегистрацию юридического лица</w:t>
            </w:r>
          </w:p>
        </w:tc>
      </w:tr>
      <w:tr w:rsidR="00D24750" w:rsidRPr="00425F3F" w14:paraId="181C20D0" w14:textId="77777777" w:rsidTr="00CD1BCB">
        <w:tc>
          <w:tcPr>
            <w:tcW w:w="836" w:type="dxa"/>
          </w:tcPr>
          <w:p w14:paraId="5703411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2E4AEFA" w14:textId="1A1EE1D8" w:rsidR="00D24750" w:rsidRPr="00425F3F" w:rsidRDefault="00D24750" w:rsidP="008D73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3-3) части второй статьи 14</w:t>
            </w:r>
          </w:p>
        </w:tc>
        <w:tc>
          <w:tcPr>
            <w:tcW w:w="4204" w:type="dxa"/>
          </w:tcPr>
          <w:p w14:paraId="750CE22F"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Государственная перерегистрация юридического лица, учетная перерегистрация филиала (представительства)</w:t>
            </w:r>
          </w:p>
          <w:p w14:paraId="66976E96" w14:textId="1E6DC019"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A4E08E2"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перерегистрации юридического лица, учетной перерегистрации филиала (представительства) представляются:</w:t>
            </w:r>
          </w:p>
          <w:p w14:paraId="0A197953" w14:textId="6EB7777A"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Отсутствует</w:t>
            </w:r>
          </w:p>
        </w:tc>
        <w:tc>
          <w:tcPr>
            <w:tcW w:w="4678" w:type="dxa"/>
          </w:tcPr>
          <w:p w14:paraId="6C81820B"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Государственная перерегистрация юридического лица, учетная перерегистрация филиала (представительства)</w:t>
            </w:r>
          </w:p>
          <w:p w14:paraId="736F3F98" w14:textId="44C09F1A"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F66D21D"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перерегистрации юридического лица, учетной перерегистрации филиала (представительства) представляются:</w:t>
            </w:r>
          </w:p>
          <w:p w14:paraId="557E61F9" w14:textId="45058FB9"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w:t>
            </w:r>
          </w:p>
          <w:p w14:paraId="0E502A17" w14:textId="4696A3B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lastRenderedPageBreak/>
              <w:t>3-3) положение с внесенными изменениями и дополнениями либо текст внесенных изменений и дополнений в положение о филиале (представительстве);</w:t>
            </w:r>
          </w:p>
        </w:tc>
        <w:tc>
          <w:tcPr>
            <w:tcW w:w="4785" w:type="dxa"/>
          </w:tcPr>
          <w:p w14:paraId="346B6C07" w14:textId="7F454C18" w:rsidR="00D24750" w:rsidRPr="00425F3F" w:rsidRDefault="001739B4"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целях конкретизации перечня документов подаваемых на государственную перерегистрацию юридического лица</w:t>
            </w:r>
          </w:p>
        </w:tc>
      </w:tr>
      <w:tr w:rsidR="00D24750" w:rsidRPr="00425F3F" w14:paraId="1EA8533B" w14:textId="77777777" w:rsidTr="00CD1BCB">
        <w:tc>
          <w:tcPr>
            <w:tcW w:w="836" w:type="dxa"/>
          </w:tcPr>
          <w:p w14:paraId="5C9EC97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2A45E9B" w14:textId="6C678FCE" w:rsidR="00D24750" w:rsidRPr="00425F3F" w:rsidRDefault="00D24750" w:rsidP="008D73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4) части второй статьи 14</w:t>
            </w:r>
          </w:p>
        </w:tc>
        <w:tc>
          <w:tcPr>
            <w:tcW w:w="4204" w:type="dxa"/>
          </w:tcPr>
          <w:p w14:paraId="0EDF3B57"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Государственная перерегистрация юридического лица, учетная перерегистрация филиала (представительства)</w:t>
            </w:r>
          </w:p>
          <w:p w14:paraId="24F42590"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551DE8D"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перерегистрации юридического лица, учетной перерегистрации филиала (представительства) представляются:</w:t>
            </w:r>
          </w:p>
          <w:p w14:paraId="4E27F497" w14:textId="16CA9C69"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6CE41DE" w14:textId="3A0110D4"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подлинники прежних учредительных документов юридического лица, не относящегося к субъекту частного предпринимательства, за исключением акционерных обществ, положений о филиалах (представительствах);</w:t>
            </w:r>
          </w:p>
        </w:tc>
        <w:tc>
          <w:tcPr>
            <w:tcW w:w="4678" w:type="dxa"/>
          </w:tcPr>
          <w:p w14:paraId="16E8335F"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Государственная перерегистрация юридического лица, учетная перерегистрация филиала (представительства)</w:t>
            </w:r>
          </w:p>
          <w:p w14:paraId="65077304"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9D4406F"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перерегистрации юридического лица, учетной перерегистрации филиала (представительства) представляются:</w:t>
            </w:r>
          </w:p>
          <w:p w14:paraId="0EB8D651" w14:textId="77777777"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1C1A828" w14:textId="531FA7B1" w:rsidR="00D24750" w:rsidRPr="00425F3F" w:rsidRDefault="00D24750" w:rsidP="008D73D7">
            <w:pPr>
              <w:shd w:val="clear" w:color="auto" w:fill="FFFFFF" w:themeFill="background1"/>
              <w:tabs>
                <w:tab w:val="left" w:pos="2410"/>
                <w:tab w:val="left" w:pos="2835"/>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4) Исключить</w:t>
            </w:r>
          </w:p>
        </w:tc>
        <w:tc>
          <w:tcPr>
            <w:tcW w:w="4785" w:type="dxa"/>
          </w:tcPr>
          <w:p w14:paraId="6D5CDD72" w14:textId="7391AF62" w:rsidR="00D24750" w:rsidRPr="00425F3F" w:rsidRDefault="001739B4"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исключения истребования</w:t>
            </w:r>
            <w:r w:rsidRPr="00425F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подлинников</w:t>
            </w:r>
            <w:r w:rsidRPr="00425F3F">
              <w:rPr>
                <w:rFonts w:ascii="Times New Roman" w:eastAsia="Times New Roman" w:hAnsi="Times New Roman" w:cs="Times New Roman"/>
                <w:sz w:val="28"/>
                <w:szCs w:val="28"/>
              </w:rPr>
              <w:t xml:space="preserve"> прежних учредительных документов юридического лица</w:t>
            </w:r>
            <w:r>
              <w:rPr>
                <w:rFonts w:ascii="Times New Roman" w:eastAsia="Times New Roman" w:hAnsi="Times New Roman" w:cs="Times New Roman"/>
                <w:sz w:val="28"/>
                <w:szCs w:val="28"/>
              </w:rPr>
              <w:t xml:space="preserve"> </w:t>
            </w:r>
          </w:p>
        </w:tc>
      </w:tr>
      <w:tr w:rsidR="00D24750" w:rsidRPr="00425F3F" w14:paraId="3DEE6342" w14:textId="77777777" w:rsidTr="00CD1BCB">
        <w:tc>
          <w:tcPr>
            <w:tcW w:w="836" w:type="dxa"/>
          </w:tcPr>
          <w:p w14:paraId="0F668E6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1E8FF74" w14:textId="370232EC" w:rsidR="00D24750" w:rsidRPr="00425F3F" w:rsidRDefault="008F026F" w:rsidP="001802F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Новая ч</w:t>
            </w:r>
            <w:r w:rsidR="00D24750" w:rsidRPr="00425F3F">
              <w:rPr>
                <w:rFonts w:ascii="Times New Roman" w:eastAsia="Times New Roman" w:hAnsi="Times New Roman" w:cs="Times New Roman"/>
                <w:sz w:val="28"/>
                <w:szCs w:val="28"/>
              </w:rPr>
              <w:t xml:space="preserve">асть статьи </w:t>
            </w:r>
          </w:p>
          <w:p w14:paraId="00710F31" w14:textId="529CDFF4" w:rsidR="00D24750" w:rsidRPr="00425F3F" w:rsidRDefault="00D24750" w:rsidP="001802F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14-1 </w:t>
            </w:r>
          </w:p>
          <w:p w14:paraId="6C72F756" w14:textId="6E1310EE"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187953B" w14:textId="77777777" w:rsidR="00D24750"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14-1. Государственная регистрация внесенных изменений и дополнений в учредительные документы юридического лица, не </w:t>
            </w:r>
            <w:r w:rsidRPr="00425F3F">
              <w:rPr>
                <w:rFonts w:ascii="Times New Roman" w:eastAsia="Times New Roman" w:hAnsi="Times New Roman" w:cs="Times New Roman"/>
                <w:sz w:val="28"/>
                <w:szCs w:val="28"/>
              </w:rPr>
              <w:lastRenderedPageBreak/>
              <w:t>относящегося к субъекту частного предпринимательства, а также акционерного общества, положения об их филиалах (представительствах)</w:t>
            </w:r>
          </w:p>
          <w:p w14:paraId="4C251D53" w14:textId="2DE8F4D7" w:rsidR="001739B4" w:rsidRPr="001739B4" w:rsidRDefault="001739B4"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1739B4">
              <w:rPr>
                <w:rFonts w:ascii="Times New Roman" w:eastAsia="Times New Roman" w:hAnsi="Times New Roman" w:cs="Times New Roman"/>
                <w:b/>
                <w:sz w:val="28"/>
                <w:szCs w:val="28"/>
              </w:rPr>
              <w:t xml:space="preserve">Отсутствует </w:t>
            </w:r>
          </w:p>
          <w:p w14:paraId="110530FD" w14:textId="2522D542" w:rsidR="00D24750" w:rsidRPr="00425F3F" w:rsidRDefault="00D24750" w:rsidP="001739B4">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678" w:type="dxa"/>
          </w:tcPr>
          <w:p w14:paraId="0F3523D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14-1. Государственная регистрация внесенных изменений и дополнений в учредительные документы юридического лица, не относящегося к субъекту частного </w:t>
            </w:r>
            <w:r w:rsidRPr="00425F3F">
              <w:rPr>
                <w:rFonts w:ascii="Times New Roman" w:eastAsia="Times New Roman" w:hAnsi="Times New Roman" w:cs="Times New Roman"/>
                <w:sz w:val="28"/>
                <w:szCs w:val="28"/>
              </w:rPr>
              <w:lastRenderedPageBreak/>
              <w:t>предпринимательства, а также акционерного общества, положения об их филиалах (представительствах)</w:t>
            </w:r>
          </w:p>
          <w:p w14:paraId="3D5245AB" w14:textId="1CF3B2F5" w:rsidR="001739B4" w:rsidRDefault="001739B4"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17BF3DCE" w14:textId="6A6845FF"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в порядке определяемом Министерством юстиции Республики Казахстан</w:t>
            </w:r>
            <w:r w:rsidRPr="00425F3F">
              <w:rPr>
                <w:rFonts w:ascii="Times New Roman" w:eastAsia="Times New Roman" w:hAnsi="Times New Roman" w:cs="Times New Roman"/>
                <w:sz w:val="28"/>
                <w:szCs w:val="28"/>
              </w:rPr>
              <w:t xml:space="preserve"> </w:t>
            </w:r>
            <w:r w:rsidRPr="001739B4">
              <w:rPr>
                <w:rFonts w:ascii="Times New Roman" w:eastAsia="Times New Roman" w:hAnsi="Times New Roman" w:cs="Times New Roman"/>
                <w:b/>
                <w:sz w:val="28"/>
                <w:szCs w:val="28"/>
              </w:rPr>
              <w:t xml:space="preserve">на основании электронного заявления, поданного </w:t>
            </w:r>
            <w:r w:rsidRPr="00425F3F">
              <w:rPr>
                <w:rFonts w:ascii="Times New Roman" w:eastAsia="Times New Roman" w:hAnsi="Times New Roman" w:cs="Times New Roman"/>
                <w:b/>
                <w:sz w:val="28"/>
                <w:szCs w:val="28"/>
              </w:rPr>
              <w:t xml:space="preserve">на веб портале «электронного правительства» </w:t>
            </w:r>
            <w:r w:rsidRPr="00425F3F">
              <w:rPr>
                <w:rFonts w:ascii="Times New Roman" w:hAnsi="Times New Roman" w:cs="Times New Roman"/>
                <w:b/>
                <w:sz w:val="28"/>
                <w:szCs w:val="28"/>
              </w:rPr>
              <w:t>либо объектах информатизации в соответствии с законодательством о государственных услугах</w:t>
            </w:r>
            <w:r w:rsidRPr="00425F3F">
              <w:rPr>
                <w:rFonts w:ascii="Times New Roman" w:eastAsia="Times New Roman" w:hAnsi="Times New Roman" w:cs="Times New Roman"/>
                <w:b/>
                <w:sz w:val="28"/>
                <w:szCs w:val="28"/>
              </w:rPr>
              <w:t>.</w:t>
            </w:r>
          </w:p>
          <w:p w14:paraId="72FEE2E7" w14:textId="445C141A"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6C6DEE14" w14:textId="4C1F23BD" w:rsidR="00D24750" w:rsidRPr="00425F3F" w:rsidRDefault="001739B4"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оптимизации </w:t>
            </w:r>
            <w:r>
              <w:rPr>
                <w:rFonts w:ascii="Times New Roman" w:eastAsia="Times New Roman" w:hAnsi="Times New Roman" w:cs="Times New Roman"/>
                <w:sz w:val="28"/>
                <w:szCs w:val="28"/>
              </w:rPr>
              <w:t>гос</w:t>
            </w:r>
            <w:r w:rsidRPr="00425F3F">
              <w:rPr>
                <w:rFonts w:ascii="Times New Roman" w:eastAsia="Times New Roman" w:hAnsi="Times New Roman" w:cs="Times New Roman"/>
                <w:sz w:val="28"/>
                <w:szCs w:val="28"/>
              </w:rPr>
              <w:t>услуг</w:t>
            </w:r>
            <w:r>
              <w:rPr>
                <w:rFonts w:ascii="Times New Roman" w:eastAsia="Times New Roman" w:hAnsi="Times New Roman" w:cs="Times New Roman"/>
                <w:sz w:val="28"/>
                <w:szCs w:val="28"/>
              </w:rPr>
              <w:t xml:space="preserve">и по </w:t>
            </w:r>
            <w:r w:rsidRPr="00720A29">
              <w:rPr>
                <w:rFonts w:ascii="Times New Roman" w:eastAsia="Times New Roman" w:hAnsi="Times New Roman" w:cs="Times New Roman"/>
                <w:bCs/>
                <w:sz w:val="28"/>
                <w:szCs w:val="28"/>
                <w:lang w:eastAsia="ru-RU"/>
              </w:rPr>
              <w:t xml:space="preserve">государственной регистрации </w:t>
            </w:r>
            <w:r>
              <w:rPr>
                <w:rFonts w:ascii="Times New Roman" w:eastAsia="Times New Roman" w:hAnsi="Times New Roman" w:cs="Times New Roman"/>
                <w:bCs/>
                <w:sz w:val="28"/>
                <w:szCs w:val="28"/>
                <w:lang w:eastAsia="ru-RU"/>
              </w:rPr>
              <w:t>внесенных изменений и дополнений в учредительные документы</w:t>
            </w:r>
            <w:r w:rsidRPr="00425F3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rPr>
              <w:t xml:space="preserve"> и переводом ее</w:t>
            </w:r>
            <w:r w:rsidRPr="00425F3F">
              <w:rPr>
                <w:rFonts w:ascii="Times New Roman" w:eastAsia="Times New Roman" w:hAnsi="Times New Roman" w:cs="Times New Roman"/>
                <w:sz w:val="28"/>
                <w:szCs w:val="28"/>
              </w:rPr>
              <w:t xml:space="preserve">  в электронный формат.</w:t>
            </w:r>
          </w:p>
          <w:p w14:paraId="50535C2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2902BA0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68A870E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2100CC4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36AA732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4410561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41C38FA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066B486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5CC52A2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12EEDD6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70AFA97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1E04B17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3518F27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191B20C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40C4CF0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59461DF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71F9A82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11B515A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6B0C32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4DF5B27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65CC698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6DFA3CC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33F9C5F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102BF5A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017B397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6F578BF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0CA1CD3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364987E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315C6FFD" w14:textId="77777777" w:rsidTr="00CD1BCB">
        <w:tc>
          <w:tcPr>
            <w:tcW w:w="836" w:type="dxa"/>
          </w:tcPr>
          <w:p w14:paraId="11D5A49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3243953"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w:t>
            </w:r>
            <w:r w:rsidRPr="00425F3F">
              <w:rPr>
                <w:rFonts w:ascii="Times New Roman" w:eastAsia="Times New Roman" w:hAnsi="Times New Roman" w:cs="Times New Roman"/>
                <w:sz w:val="28"/>
                <w:szCs w:val="28"/>
              </w:rPr>
              <w:lastRenderedPageBreak/>
              <w:t xml:space="preserve">подпункт 3-2) части четвертой статьи </w:t>
            </w:r>
          </w:p>
          <w:p w14:paraId="4C191CF6" w14:textId="0FB80464"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14-1</w:t>
            </w:r>
          </w:p>
        </w:tc>
        <w:tc>
          <w:tcPr>
            <w:tcW w:w="4204" w:type="dxa"/>
          </w:tcPr>
          <w:p w14:paraId="355C5F6B"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14-1. Государственная </w:t>
            </w:r>
            <w:r w:rsidRPr="00425F3F">
              <w:rPr>
                <w:rFonts w:ascii="Times New Roman" w:eastAsia="Times New Roman" w:hAnsi="Times New Roman" w:cs="Times New Roman"/>
                <w:sz w:val="28"/>
                <w:szCs w:val="28"/>
              </w:rPr>
              <w:lastRenderedPageBreak/>
              <w:t>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14:paraId="5343159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063522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p>
          <w:p w14:paraId="7A78E1DB" w14:textId="327A2DB4"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Отсутствует </w:t>
            </w:r>
          </w:p>
        </w:tc>
        <w:tc>
          <w:tcPr>
            <w:tcW w:w="4678" w:type="dxa"/>
          </w:tcPr>
          <w:p w14:paraId="726E9A06"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14-1. Государственная </w:t>
            </w:r>
            <w:r w:rsidRPr="00425F3F">
              <w:rPr>
                <w:rFonts w:ascii="Times New Roman" w:eastAsia="Times New Roman" w:hAnsi="Times New Roman" w:cs="Times New Roman"/>
                <w:sz w:val="28"/>
                <w:szCs w:val="28"/>
              </w:rPr>
              <w:lastRenderedPageBreak/>
              <w:t>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14:paraId="1817D876"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3C355B7"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p>
          <w:p w14:paraId="6B5982A3" w14:textId="57181F53"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4CC3529" w14:textId="57BC3C13"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pacing w:val="-6"/>
                <w:sz w:val="28"/>
                <w:szCs w:val="28"/>
                <w:lang w:eastAsia="ru-RU"/>
              </w:rPr>
              <w:t xml:space="preserve">3-2) нотариально удостоверенный устав с внесенными изменениями и дополнениями либо текст внесенных изменений и дополнений в устав акционерного общества </w:t>
            </w:r>
            <w:r w:rsidRPr="00425F3F">
              <w:rPr>
                <w:rFonts w:ascii="Times New Roman" w:eastAsia="Times New Roman" w:hAnsi="Times New Roman" w:cs="Times New Roman"/>
                <w:b/>
                <w:bCs/>
                <w:spacing w:val="-6"/>
                <w:sz w:val="28"/>
                <w:szCs w:val="28"/>
                <w:lang w:eastAsia="ru-RU"/>
              </w:rPr>
              <w:lastRenderedPageBreak/>
              <w:t>(вступает в действие с момента перевода государственной услуги в электронный формат);</w:t>
            </w:r>
          </w:p>
          <w:p w14:paraId="0A7D7C4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0B14A075" w14:textId="544743D8" w:rsidR="00D24750" w:rsidRPr="00425F3F" w:rsidRDefault="001739B4"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целях конкретизации перечня </w:t>
            </w:r>
            <w:r>
              <w:rPr>
                <w:rFonts w:ascii="Times New Roman" w:eastAsia="Times New Roman" w:hAnsi="Times New Roman" w:cs="Times New Roman"/>
                <w:sz w:val="28"/>
                <w:szCs w:val="28"/>
              </w:rPr>
              <w:lastRenderedPageBreak/>
              <w:t>документов подаваемых на государственную регистрацию</w:t>
            </w:r>
            <w:r w:rsidRPr="00425F3F">
              <w:rPr>
                <w:rFonts w:ascii="Times New Roman" w:eastAsia="Times New Roman" w:hAnsi="Times New Roman" w:cs="Times New Roman"/>
                <w:sz w:val="28"/>
                <w:szCs w:val="28"/>
              </w:rPr>
              <w:t xml:space="preserve"> внесенных изменений и дополнений в учредительные документы </w:t>
            </w:r>
            <w:r>
              <w:rPr>
                <w:rFonts w:ascii="Times New Roman" w:eastAsia="Times New Roman" w:hAnsi="Times New Roman" w:cs="Times New Roman"/>
                <w:sz w:val="28"/>
                <w:szCs w:val="28"/>
              </w:rPr>
              <w:t>юридического лица</w:t>
            </w:r>
          </w:p>
        </w:tc>
      </w:tr>
      <w:tr w:rsidR="00D24750" w:rsidRPr="00425F3F" w14:paraId="7EAE1FA5" w14:textId="77777777" w:rsidTr="00CD1BCB">
        <w:tc>
          <w:tcPr>
            <w:tcW w:w="836" w:type="dxa"/>
          </w:tcPr>
          <w:p w14:paraId="34A51CB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E1BAB81" w14:textId="3D7392BD" w:rsidR="00D24750" w:rsidRPr="00425F3F" w:rsidRDefault="00D24750" w:rsidP="001802F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подпункт 3-3) части четвертой статьи </w:t>
            </w:r>
          </w:p>
          <w:p w14:paraId="3D4C5C3F" w14:textId="068F5F04" w:rsidR="00D24750" w:rsidRPr="00425F3F" w:rsidRDefault="00D24750" w:rsidP="001802F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14-1</w:t>
            </w:r>
          </w:p>
        </w:tc>
        <w:tc>
          <w:tcPr>
            <w:tcW w:w="4204" w:type="dxa"/>
          </w:tcPr>
          <w:p w14:paraId="360572FC"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14-1.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14:paraId="0A18EF0A"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996FCAA"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p>
          <w:p w14:paraId="357BB1B5" w14:textId="30680224"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lastRenderedPageBreak/>
              <w:t>Отсутствует</w:t>
            </w:r>
          </w:p>
        </w:tc>
        <w:tc>
          <w:tcPr>
            <w:tcW w:w="4678" w:type="dxa"/>
          </w:tcPr>
          <w:p w14:paraId="74C59F48"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14-1.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14:paraId="5C7C71B5"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D2323F7"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p>
          <w:p w14:paraId="38279432"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55D37E8" w14:textId="40733BCF"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pacing w:val="-6"/>
                <w:sz w:val="28"/>
                <w:szCs w:val="28"/>
                <w:lang w:eastAsia="ru-RU"/>
              </w:rPr>
              <w:t xml:space="preserve">3-3) положение с внесенными </w:t>
            </w:r>
            <w:r w:rsidRPr="00425F3F">
              <w:rPr>
                <w:rFonts w:ascii="Times New Roman" w:eastAsia="Times New Roman" w:hAnsi="Times New Roman" w:cs="Times New Roman"/>
                <w:b/>
                <w:bCs/>
                <w:spacing w:val="-6"/>
                <w:sz w:val="28"/>
                <w:szCs w:val="28"/>
                <w:lang w:eastAsia="ru-RU"/>
              </w:rPr>
              <w:lastRenderedPageBreak/>
              <w:t>изменениями и дополнениями либо текст внесенных изменений и дополнений в положение о филиале (представительстве) (вступает в действие с момента перевода государственной услуги в электронный формат);</w:t>
            </w:r>
          </w:p>
        </w:tc>
        <w:tc>
          <w:tcPr>
            <w:tcW w:w="4785" w:type="dxa"/>
          </w:tcPr>
          <w:p w14:paraId="4436A03D" w14:textId="530178B2" w:rsidR="00D24750" w:rsidRPr="00425F3F" w:rsidRDefault="001739B4"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целях конкретизации перечня документов подаваемых на государственную регистрацию</w:t>
            </w:r>
            <w:r w:rsidRPr="00425F3F">
              <w:rPr>
                <w:rFonts w:ascii="Times New Roman" w:eastAsia="Times New Roman" w:hAnsi="Times New Roman" w:cs="Times New Roman"/>
                <w:sz w:val="28"/>
                <w:szCs w:val="28"/>
              </w:rPr>
              <w:t xml:space="preserve"> внесенных изменений и дополнений в учредительные документы </w:t>
            </w:r>
            <w:r>
              <w:rPr>
                <w:rFonts w:ascii="Times New Roman" w:eastAsia="Times New Roman" w:hAnsi="Times New Roman" w:cs="Times New Roman"/>
                <w:sz w:val="28"/>
                <w:szCs w:val="28"/>
              </w:rPr>
              <w:t>юридического лица</w:t>
            </w:r>
          </w:p>
        </w:tc>
      </w:tr>
      <w:tr w:rsidR="00D24750" w:rsidRPr="00425F3F" w14:paraId="7F1338EC" w14:textId="77777777" w:rsidTr="00CD1BCB">
        <w:tc>
          <w:tcPr>
            <w:tcW w:w="836" w:type="dxa"/>
          </w:tcPr>
          <w:p w14:paraId="3048C9E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C0E28DD"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4) части четвертой статьи </w:t>
            </w:r>
          </w:p>
          <w:p w14:paraId="737736F3" w14:textId="164263F5"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14-1</w:t>
            </w:r>
          </w:p>
        </w:tc>
        <w:tc>
          <w:tcPr>
            <w:tcW w:w="4204" w:type="dxa"/>
          </w:tcPr>
          <w:p w14:paraId="2802F0F3"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14-1.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14:paraId="13E26F70"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0D9CCA7"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w:t>
            </w:r>
            <w:r w:rsidRPr="00425F3F">
              <w:rPr>
                <w:rFonts w:ascii="Times New Roman" w:eastAsia="Times New Roman" w:hAnsi="Times New Roman" w:cs="Times New Roman"/>
                <w:sz w:val="28"/>
                <w:szCs w:val="28"/>
              </w:rPr>
              <w:lastRenderedPageBreak/>
              <w:t>(учетную) перерегистрацию, в регистрирующий орган представляются:</w:t>
            </w:r>
          </w:p>
          <w:p w14:paraId="3D6CE882" w14:textId="7344713C"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F840EC6" w14:textId="32E95BA0"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 подлинники прежних учредительных документов юридического лица, положения о филиале (представительстве), за исключением акционерных обществ.</w:t>
            </w:r>
          </w:p>
        </w:tc>
        <w:tc>
          <w:tcPr>
            <w:tcW w:w="4678" w:type="dxa"/>
          </w:tcPr>
          <w:p w14:paraId="02B64A8D"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14-1.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14:paraId="2656C217"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960AF0B"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w:t>
            </w:r>
            <w:r w:rsidRPr="00425F3F">
              <w:rPr>
                <w:rFonts w:ascii="Times New Roman" w:eastAsia="Times New Roman" w:hAnsi="Times New Roman" w:cs="Times New Roman"/>
                <w:sz w:val="28"/>
                <w:szCs w:val="28"/>
              </w:rPr>
              <w:lastRenderedPageBreak/>
              <w:t>представляются:</w:t>
            </w:r>
          </w:p>
          <w:p w14:paraId="3D281CCD" w14:textId="77777777" w:rsidR="00D24750" w:rsidRPr="00425F3F" w:rsidRDefault="00D24750" w:rsidP="001802F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8379D91" w14:textId="46E5BC3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4) Исключить</w:t>
            </w:r>
          </w:p>
        </w:tc>
        <w:tc>
          <w:tcPr>
            <w:tcW w:w="4785" w:type="dxa"/>
          </w:tcPr>
          <w:p w14:paraId="18A4A323" w14:textId="32482E84" w:rsidR="00D24750" w:rsidRPr="00425F3F" w:rsidRDefault="001739B4"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целях исключения истребования подлинников прежних учредительных документов</w:t>
            </w:r>
          </w:p>
        </w:tc>
      </w:tr>
      <w:tr w:rsidR="00D24750" w:rsidRPr="00425F3F" w14:paraId="42FCA072" w14:textId="77777777" w:rsidTr="00CD1BCB">
        <w:tc>
          <w:tcPr>
            <w:tcW w:w="836" w:type="dxa"/>
          </w:tcPr>
          <w:p w14:paraId="7D62AE5E" w14:textId="77777777" w:rsidR="00D24750" w:rsidRPr="00425F3F" w:rsidRDefault="00D24750" w:rsidP="001276CB">
            <w:pPr>
              <w:pStyle w:val="a4"/>
              <w:numPr>
                <w:ilvl w:val="0"/>
                <w:numId w:val="1"/>
              </w:numPr>
              <w:spacing w:after="0" w:line="240" w:lineRule="auto"/>
              <w:ind w:hanging="720"/>
              <w:jc w:val="both"/>
              <w:rPr>
                <w:rFonts w:ascii="Times New Roman" w:hAnsi="Times New Roman" w:cs="Times New Roman"/>
                <w:sz w:val="28"/>
                <w:szCs w:val="28"/>
              </w:rPr>
            </w:pPr>
          </w:p>
        </w:tc>
        <w:tc>
          <w:tcPr>
            <w:tcW w:w="1481" w:type="dxa"/>
          </w:tcPr>
          <w:p w14:paraId="4DC852B8" w14:textId="1BB474C0" w:rsidR="00D24750" w:rsidRPr="00425F3F" w:rsidRDefault="00D24750" w:rsidP="001802F1">
            <w:pPr>
              <w:shd w:val="clear" w:color="auto" w:fill="FFFFFF" w:themeFill="background1"/>
              <w:spacing w:after="0" w:line="240" w:lineRule="auto"/>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Часть  двенадцатая статьи 14-2</w:t>
            </w:r>
          </w:p>
        </w:tc>
        <w:tc>
          <w:tcPr>
            <w:tcW w:w="4204" w:type="dxa"/>
          </w:tcPr>
          <w:p w14:paraId="191A3F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14-2. Уведомительный порядок изменения и дополнения регистрационных и иных сведений юридического лица, филиала (представительства)</w:t>
            </w:r>
          </w:p>
          <w:p w14:paraId="1EFE1A3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541AA9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и 5) части первой статьи 11 настоящего Закона, являются основаниями для оставления электронного уведомления без исполнения с </w:t>
            </w:r>
            <w:r w:rsidRPr="00425F3F">
              <w:rPr>
                <w:rFonts w:ascii="Times New Roman" w:eastAsia="Times New Roman" w:hAnsi="Times New Roman" w:cs="Times New Roman"/>
                <w:sz w:val="28"/>
                <w:szCs w:val="28"/>
              </w:rPr>
              <w:lastRenderedPageBreak/>
              <w:t>извещением об этом заявителя.</w:t>
            </w:r>
          </w:p>
        </w:tc>
        <w:tc>
          <w:tcPr>
            <w:tcW w:w="4678" w:type="dxa"/>
          </w:tcPr>
          <w:p w14:paraId="133A5C8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14-2. Уведомительный порядок изменения и дополнения регистрационных и иных сведений юридического лица, филиала (представительства)</w:t>
            </w:r>
          </w:p>
          <w:p w14:paraId="40FCF35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E22A141" w14:textId="6F7AE9EF"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pacing w:val="-6"/>
                <w:sz w:val="28"/>
                <w:szCs w:val="28"/>
              </w:rPr>
            </w:pPr>
            <w:r w:rsidRPr="00425F3F">
              <w:rPr>
                <w:rFonts w:ascii="Times New Roman" w:eastAsia="Calibri" w:hAnsi="Times New Roman" w:cs="Times New Roman"/>
                <w:bCs/>
                <w:sz w:val="28"/>
                <w:szCs w:val="28"/>
                <w:lang w:eastAsia="ru-RU"/>
              </w:rPr>
              <w:t xml:space="preserve">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и 5) части первой статьи 11 настоящего Закона, </w:t>
            </w:r>
            <w:r w:rsidRPr="00425F3F">
              <w:rPr>
                <w:rFonts w:ascii="Times New Roman" w:eastAsia="Calibri" w:hAnsi="Times New Roman" w:cs="Times New Roman"/>
                <w:b/>
                <w:bCs/>
                <w:sz w:val="28"/>
                <w:szCs w:val="28"/>
                <w:lang w:eastAsia="ru-RU"/>
              </w:rPr>
              <w:t>за исключением подпунктов 4), 5) и 6) части первой настоящей статьи</w:t>
            </w:r>
            <w:r w:rsidRPr="00425F3F">
              <w:rPr>
                <w:rFonts w:ascii="Times New Roman" w:eastAsia="Calibri" w:hAnsi="Times New Roman" w:cs="Times New Roman"/>
                <w:bCs/>
                <w:sz w:val="28"/>
                <w:szCs w:val="28"/>
                <w:lang w:eastAsia="ru-RU"/>
              </w:rPr>
              <w:t xml:space="preserve">, являются основаниями для оставления электронного уведомления без исполнения с </w:t>
            </w:r>
            <w:r w:rsidRPr="00425F3F">
              <w:rPr>
                <w:rFonts w:ascii="Times New Roman" w:eastAsia="Calibri" w:hAnsi="Times New Roman" w:cs="Times New Roman"/>
                <w:bCs/>
                <w:sz w:val="28"/>
                <w:szCs w:val="28"/>
                <w:lang w:eastAsia="ru-RU"/>
              </w:rPr>
              <w:lastRenderedPageBreak/>
              <w:t>извещением об этом заявителя.</w:t>
            </w:r>
          </w:p>
        </w:tc>
        <w:tc>
          <w:tcPr>
            <w:tcW w:w="4785" w:type="dxa"/>
          </w:tcPr>
          <w:p w14:paraId="619105D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Согласно статье 14-2 указанного Закона, наличие судебных актов, постановлений (запретов, арестов) судебных исполнителей и правоохранительных органов, являются основаниями для оставления электронного уведомления без исполнения с извещением об этом заявителя.</w:t>
            </w:r>
          </w:p>
          <w:p w14:paraId="1399F10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чем, невозможно увеличить уставный капитал ХТ, внести изменения/дополнения в устав.</w:t>
            </w:r>
            <w:r w:rsidRPr="00425F3F">
              <w:rPr>
                <w:rFonts w:ascii="Times New Roman" w:eastAsia="Times New Roman" w:hAnsi="Times New Roman" w:cs="Times New Roman"/>
                <w:sz w:val="28"/>
                <w:szCs w:val="28"/>
                <w:lang w:val="kk-KZ"/>
              </w:rPr>
              <w:t xml:space="preserve"> </w:t>
            </w:r>
          </w:p>
          <w:p w14:paraId="13C0974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Наличие ареста у одного участника (имеется  с количеством участников 1500) является основанием для оставления  уведомления без исполнения с </w:t>
            </w:r>
            <w:r w:rsidRPr="00425F3F">
              <w:rPr>
                <w:rFonts w:ascii="Times New Roman" w:eastAsia="Times New Roman" w:hAnsi="Times New Roman" w:cs="Times New Roman"/>
                <w:sz w:val="28"/>
                <w:szCs w:val="28"/>
              </w:rPr>
              <w:lastRenderedPageBreak/>
              <w:t>извещением об этом заявителя.</w:t>
            </w:r>
          </w:p>
          <w:p w14:paraId="5E782A5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Из-за одного участника не должны ограничиваться права других участников.</w:t>
            </w:r>
          </w:p>
        </w:tc>
      </w:tr>
      <w:tr w:rsidR="00D24750" w:rsidRPr="00425F3F" w14:paraId="2275609D" w14:textId="77777777" w:rsidTr="00CD1BCB">
        <w:tc>
          <w:tcPr>
            <w:tcW w:w="836" w:type="dxa"/>
          </w:tcPr>
          <w:p w14:paraId="70A41DA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311E974" w14:textId="596D677D"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Новая часть одиннадцатая статьи 16</w:t>
            </w:r>
          </w:p>
        </w:tc>
        <w:tc>
          <w:tcPr>
            <w:tcW w:w="4204" w:type="dxa"/>
          </w:tcPr>
          <w:p w14:paraId="4135EF1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bookmarkStart w:id="0" w:name="bookmark=id.44sinio" w:colFirst="0" w:colLast="0"/>
            <w:bookmarkEnd w:id="0"/>
            <w:r w:rsidRPr="00425F3F">
              <w:rPr>
                <w:rFonts w:ascii="Times New Roman" w:eastAsia="Times New Roman" w:hAnsi="Times New Roman" w:cs="Times New Roman"/>
                <w:sz w:val="28"/>
                <w:szCs w:val="28"/>
              </w:rPr>
              <w:t>Статья 16. Государственная регистрация прекращения деятельности юридического лица</w:t>
            </w:r>
          </w:p>
          <w:p w14:paraId="4D21368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E36446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Отсутствует </w:t>
            </w:r>
          </w:p>
          <w:p w14:paraId="52EA9E9F"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p>
        </w:tc>
        <w:tc>
          <w:tcPr>
            <w:tcW w:w="4678" w:type="dxa"/>
          </w:tcPr>
          <w:p w14:paraId="0DD421F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16. Государственная регистрация прекращения деятельности юридического лица</w:t>
            </w:r>
          </w:p>
          <w:p w14:paraId="1E28B3C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A860DCC" w14:textId="2DFF4DC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w:t>
            </w:r>
            <w:r w:rsidRPr="00425F3F">
              <w:rPr>
                <w:rFonts w:ascii="Times New Roman" w:eastAsia="Times New Roman" w:hAnsi="Times New Roman" w:cs="Times New Roman"/>
                <w:b/>
                <w:bCs/>
                <w:sz w:val="28"/>
                <w:szCs w:val="28"/>
                <w:lang w:eastAsia="ru-RU"/>
              </w:rPr>
              <w:br/>
              <w:t>веб-портала «электронного правительства», в порядке, определяемом Министерством юстиции Республики Казахстан.</w:t>
            </w:r>
          </w:p>
        </w:tc>
        <w:tc>
          <w:tcPr>
            <w:tcW w:w="4785" w:type="dxa"/>
          </w:tcPr>
          <w:p w14:paraId="23CC148B" w14:textId="28DA8FCB"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w:t>
            </w:r>
            <w:r w:rsidR="001739B4">
              <w:rPr>
                <w:rFonts w:ascii="Times New Roman" w:eastAsia="Times New Roman" w:hAnsi="Times New Roman" w:cs="Times New Roman"/>
                <w:sz w:val="28"/>
                <w:szCs w:val="28"/>
              </w:rPr>
              <w:t>лях оптимизации услуг и переводом ее</w:t>
            </w:r>
            <w:r w:rsidRPr="00425F3F">
              <w:rPr>
                <w:rFonts w:ascii="Times New Roman" w:eastAsia="Times New Roman" w:hAnsi="Times New Roman" w:cs="Times New Roman"/>
                <w:sz w:val="28"/>
                <w:szCs w:val="28"/>
              </w:rPr>
              <w:t xml:space="preserve"> в электронный формат.</w:t>
            </w:r>
          </w:p>
          <w:p w14:paraId="673CCC4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1446B227" w14:textId="77777777" w:rsidTr="00CD1BCB">
        <w:tc>
          <w:tcPr>
            <w:tcW w:w="15984" w:type="dxa"/>
            <w:gridSpan w:val="5"/>
          </w:tcPr>
          <w:p w14:paraId="0C082FF2"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31240047"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11 июля 1997 года «О языках в Республике Казахстан»</w:t>
            </w:r>
          </w:p>
          <w:p w14:paraId="4D2B6175"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311449D8" w14:textId="77777777" w:rsidTr="00CD1BCB">
        <w:tc>
          <w:tcPr>
            <w:tcW w:w="836" w:type="dxa"/>
          </w:tcPr>
          <w:p w14:paraId="772D442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E9D7387"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w:t>
            </w:r>
          </w:p>
        </w:tc>
        <w:tc>
          <w:tcPr>
            <w:tcW w:w="4204" w:type="dxa"/>
          </w:tcPr>
          <w:p w14:paraId="1965BB37"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 Язык в области связи</w:t>
            </w:r>
          </w:p>
          <w:p w14:paraId="6ECBF728"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области связи в пределах Республики Казахстан обеспечивается функционирование </w:t>
            </w:r>
            <w:r w:rsidRPr="00425F3F">
              <w:rPr>
                <w:rFonts w:ascii="Times New Roman" w:eastAsia="Times New Roman" w:hAnsi="Times New Roman" w:cs="Times New Roman"/>
                <w:sz w:val="28"/>
                <w:szCs w:val="28"/>
              </w:rPr>
              <w:lastRenderedPageBreak/>
              <w:t>государственного и русского языков. Почтово-телеграфные отправления за пределы Республики Казахстан производятся согласно установленным международным правилам.</w:t>
            </w:r>
          </w:p>
          <w:p w14:paraId="21D5B2FE"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Отсутствует </w:t>
            </w:r>
          </w:p>
        </w:tc>
        <w:tc>
          <w:tcPr>
            <w:tcW w:w="4678" w:type="dxa"/>
          </w:tcPr>
          <w:p w14:paraId="1E407EA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lastRenderedPageBreak/>
              <w:t>Статья 22. Язык в области связи</w:t>
            </w:r>
            <w:r w:rsidRPr="00425F3F">
              <w:rPr>
                <w:rFonts w:ascii="Times New Roman" w:eastAsia="Times New Roman" w:hAnsi="Times New Roman" w:cs="Times New Roman"/>
                <w:b/>
                <w:sz w:val="28"/>
                <w:szCs w:val="28"/>
              </w:rPr>
              <w:t xml:space="preserve"> и информатизации</w:t>
            </w:r>
          </w:p>
          <w:p w14:paraId="2B48D33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области связи в пределах Республики Казахстан обеспечивается функционирование государственного и русского языков. </w:t>
            </w:r>
            <w:r w:rsidRPr="00425F3F">
              <w:rPr>
                <w:rFonts w:ascii="Times New Roman" w:eastAsia="Times New Roman" w:hAnsi="Times New Roman" w:cs="Times New Roman"/>
                <w:sz w:val="28"/>
                <w:szCs w:val="28"/>
              </w:rPr>
              <w:lastRenderedPageBreak/>
              <w:t>Почтово-телеграфные отправления за пределы Республики Казахстан производятся согласно установленным международным правилам.</w:t>
            </w:r>
          </w:p>
          <w:p w14:paraId="23DAF3E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Собственники объектов информатизации государственных органов и квазигосударственного сектора, предназначенные для формирования государственных электронных информационных ресурсов, выполнения государственных функций и оказания государственных услуг обязаны создавать и выпускать их в обращение на территории Республики Казахстан на государственном, русском языках, и при необходимости на других языках.</w:t>
            </w:r>
          </w:p>
        </w:tc>
        <w:tc>
          <w:tcPr>
            <w:tcW w:w="4785" w:type="dxa"/>
          </w:tcPr>
          <w:p w14:paraId="21CC2E2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исполнения  пункта 27 Плана мероприятий по реализации  Государственной программы по реализации языковой политики  в Республике Казахстан на 2020– 2025 годы</w:t>
            </w:r>
          </w:p>
        </w:tc>
      </w:tr>
      <w:tr w:rsidR="00D24750" w:rsidRPr="00425F3F" w14:paraId="3C3F0775" w14:textId="77777777" w:rsidTr="00CD1BCB">
        <w:tc>
          <w:tcPr>
            <w:tcW w:w="15984" w:type="dxa"/>
            <w:gridSpan w:val="5"/>
          </w:tcPr>
          <w:p w14:paraId="67A1A186"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eastAsia="Times New Roman" w:hAnsi="Times New Roman" w:cs="Times New Roman"/>
                <w:b/>
                <w:sz w:val="28"/>
                <w:szCs w:val="28"/>
              </w:rPr>
            </w:pPr>
          </w:p>
          <w:p w14:paraId="3EBE8991"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Закон Республики Казахстан от 18 декабря 2000 года «О страховой деятельности»</w:t>
            </w:r>
          </w:p>
          <w:p w14:paraId="2EB04B21"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7FA51240" w14:textId="77777777" w:rsidTr="00CD1BCB">
        <w:tc>
          <w:tcPr>
            <w:tcW w:w="836" w:type="dxa"/>
          </w:tcPr>
          <w:p w14:paraId="590DDE8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41DF440" w14:textId="573295DE" w:rsidR="00D24750" w:rsidRPr="00425F3F" w:rsidRDefault="00D24750" w:rsidP="001802F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Часть вторая статья 31</w:t>
            </w:r>
          </w:p>
        </w:tc>
        <w:tc>
          <w:tcPr>
            <w:tcW w:w="4204" w:type="dxa"/>
          </w:tcPr>
          <w:p w14:paraId="0C2FF89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31. Изменения и дополнения в учредительные документы страховой (перестраховочной) организации</w:t>
            </w:r>
          </w:p>
          <w:p w14:paraId="2761962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После государственной регистрации изменений и (или) </w:t>
            </w:r>
            <w:r w:rsidRPr="00425F3F">
              <w:rPr>
                <w:rFonts w:ascii="Times New Roman" w:eastAsia="Times New Roman" w:hAnsi="Times New Roman" w:cs="Times New Roman"/>
                <w:sz w:val="28"/>
                <w:szCs w:val="28"/>
              </w:rPr>
              <w:lastRenderedPageBreak/>
              <w:t>дополнений, вносимых в учредительные документы, требующих перерегистрации в Корпорации,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копию изменений и (или) дополнений в учредительные документы.</w:t>
            </w:r>
          </w:p>
          <w:p w14:paraId="65CAE87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w:t>
            </w:r>
            <w:r w:rsidRPr="00425F3F">
              <w:rPr>
                <w:rFonts w:ascii="Times New Roman" w:eastAsia="Times New Roman" w:hAnsi="Times New Roman" w:cs="Times New Roman"/>
                <w:b/>
                <w:sz w:val="28"/>
                <w:szCs w:val="28"/>
              </w:rPr>
              <w:t xml:space="preserve">Корпорации о приеме письма страховой (перестраховочной) организации представить в уполномоченный орган копию указанного письма страховой (перестраховочной) организации, </w:t>
            </w:r>
            <w:r w:rsidRPr="00425F3F">
              <w:rPr>
                <w:rFonts w:ascii="Times New Roman" w:eastAsia="Times New Roman" w:hAnsi="Times New Roman" w:cs="Times New Roman"/>
                <w:sz w:val="28"/>
                <w:szCs w:val="28"/>
              </w:rPr>
              <w:t>копию изменений и (или) дополнений в учредительные документы.</w:t>
            </w:r>
          </w:p>
        </w:tc>
        <w:tc>
          <w:tcPr>
            <w:tcW w:w="4678" w:type="dxa"/>
          </w:tcPr>
          <w:p w14:paraId="3445900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31. Изменения и дополнения в учредительные документы страховой (перестраховочной) организации</w:t>
            </w:r>
          </w:p>
          <w:p w14:paraId="6BB2174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После государственной регистрации изменений и (или) </w:t>
            </w:r>
            <w:r w:rsidRPr="00425F3F">
              <w:rPr>
                <w:rFonts w:ascii="Times New Roman" w:eastAsia="Times New Roman" w:hAnsi="Times New Roman" w:cs="Times New Roman"/>
                <w:sz w:val="28"/>
                <w:szCs w:val="28"/>
              </w:rPr>
              <w:lastRenderedPageBreak/>
              <w:t>дополнений, вносимых в учредительные документы, требующих перерегистрации в корпорации,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копию изменений и (или) дополнений в учредительные документы.</w:t>
            </w:r>
          </w:p>
          <w:p w14:paraId="2A330EDA" w14:textId="3D382B9B"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w:t>
            </w:r>
            <w:r w:rsidRPr="00425F3F">
              <w:rPr>
                <w:rFonts w:ascii="Times New Roman" w:eastAsia="Times New Roman" w:hAnsi="Times New Roman" w:cs="Times New Roman"/>
                <w:b/>
                <w:bCs/>
                <w:sz w:val="28"/>
                <w:szCs w:val="28"/>
                <w:lang w:eastAsia="ru-RU"/>
              </w:rPr>
              <w:t>уведомления о внесении изменений и (или) дополнений в учредительные документы</w:t>
            </w:r>
            <w:r w:rsidRPr="00425F3F">
              <w:rPr>
                <w:rFonts w:ascii="Times New Roman" w:eastAsia="Times New Roman" w:hAnsi="Times New Roman" w:cs="Times New Roman"/>
                <w:bCs/>
                <w:sz w:val="28"/>
                <w:szCs w:val="28"/>
                <w:lang w:eastAsia="ru-RU"/>
              </w:rPr>
              <w:t xml:space="preserve"> представить в уполномоченный орган документ, подтверждающий принятие, копию изменений и (или) дополнений в учредительные документы.</w:t>
            </w:r>
          </w:p>
        </w:tc>
        <w:tc>
          <w:tcPr>
            <w:tcW w:w="4785" w:type="dxa"/>
          </w:tcPr>
          <w:p w14:paraId="03CD8CF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В рамках проводимой работы по исключению справок и бумажных подтверждений</w:t>
            </w:r>
          </w:p>
        </w:tc>
      </w:tr>
      <w:tr w:rsidR="00D24750" w:rsidRPr="00425F3F" w14:paraId="5EE1192E" w14:textId="77777777" w:rsidTr="00CD1BCB">
        <w:tc>
          <w:tcPr>
            <w:tcW w:w="15984" w:type="dxa"/>
            <w:gridSpan w:val="5"/>
          </w:tcPr>
          <w:p w14:paraId="7ABA287E"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hAnsi="Times New Roman" w:cs="Times New Roman"/>
                <w:b/>
                <w:sz w:val="28"/>
                <w:szCs w:val="28"/>
              </w:rPr>
            </w:pPr>
          </w:p>
          <w:p w14:paraId="52B064BB"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23 января 2001 года</w:t>
            </w:r>
          </w:p>
          <w:p w14:paraId="5415369E"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hAnsi="Times New Roman" w:cs="Times New Roman"/>
                <w:b/>
                <w:sz w:val="28"/>
                <w:szCs w:val="28"/>
              </w:rPr>
            </w:pPr>
            <w:r w:rsidRPr="00425F3F">
              <w:rPr>
                <w:rFonts w:ascii="Times New Roman" w:hAnsi="Times New Roman" w:cs="Times New Roman"/>
                <w:b/>
                <w:sz w:val="28"/>
                <w:szCs w:val="28"/>
              </w:rPr>
              <w:t>«О местном государственном управлении и самоуправлении в Республике Казахстан»</w:t>
            </w:r>
          </w:p>
          <w:p w14:paraId="4CDD3FB0"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77074395" w14:textId="77777777" w:rsidTr="00CD1BCB">
        <w:tc>
          <w:tcPr>
            <w:tcW w:w="836" w:type="dxa"/>
          </w:tcPr>
          <w:p w14:paraId="7C8FD62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518355E" w14:textId="5A9D5B28"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7)</w:t>
            </w:r>
          </w:p>
          <w:p w14:paraId="7CC439D3"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пункта 1</w:t>
            </w:r>
          </w:p>
          <w:p w14:paraId="0EEB5C53"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статьи 27</w:t>
            </w:r>
          </w:p>
          <w:p w14:paraId="76419B9D"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4DFBD07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27. Компетенция акимата области, города республиканского значения, столицы</w:t>
            </w:r>
          </w:p>
          <w:p w14:paraId="50795DF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1. Акимат области, города республиканского значения, столицы в соответствии с законодательством Республики Казахстан:</w:t>
            </w:r>
          </w:p>
          <w:p w14:paraId="5B15B1E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6A57C6F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7)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города республиканского значения, столицы;</w:t>
            </w:r>
          </w:p>
          <w:p w14:paraId="61CBA66B" w14:textId="2A7C74B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678" w:type="dxa"/>
          </w:tcPr>
          <w:p w14:paraId="5CBC3E1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27. Компетенция акимата области, города республиканского значения, столицы</w:t>
            </w:r>
          </w:p>
          <w:p w14:paraId="3CA810A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1. Акимат области, города республиканского значения, столицы в соответствии с законодательством Республики Казахстан:</w:t>
            </w:r>
          </w:p>
          <w:p w14:paraId="1693343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31C7E456" w14:textId="4C389FE5"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lang w:val="kk-KZ"/>
              </w:rPr>
            </w:pPr>
            <w:r w:rsidRPr="00425F3F">
              <w:rPr>
                <w:rFonts w:ascii="Times New Roman" w:eastAsia="Times New Roman" w:hAnsi="Times New Roman" w:cs="Times New Roman"/>
                <w:bCs/>
                <w:sz w:val="28"/>
                <w:szCs w:val="28"/>
                <w:lang w:val="kk-KZ" w:eastAsia="ru-RU"/>
              </w:rPr>
              <w:t xml:space="preserve">7)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w:t>
            </w:r>
            <w:r w:rsidRPr="00425F3F">
              <w:rPr>
                <w:rFonts w:ascii="Times New Roman" w:eastAsia="Times New Roman" w:hAnsi="Times New Roman" w:cs="Times New Roman"/>
                <w:b/>
                <w:bCs/>
                <w:sz w:val="28"/>
                <w:szCs w:val="28"/>
                <w:lang w:val="kk-KZ" w:eastAsia="ru-RU"/>
              </w:rPr>
              <w:t>сетей связи</w:t>
            </w:r>
            <w:r w:rsidRPr="00425F3F">
              <w:rPr>
                <w:rFonts w:ascii="Times New Roman" w:eastAsia="Times New Roman" w:hAnsi="Times New Roman" w:cs="Times New Roman"/>
                <w:bCs/>
                <w:sz w:val="28"/>
                <w:szCs w:val="28"/>
                <w:lang w:val="kk-KZ" w:eastAsia="ru-RU"/>
              </w:rPr>
              <w:t xml:space="preserve"> города республиканского значения, столицы;</w:t>
            </w:r>
          </w:p>
          <w:p w14:paraId="5C8F7DC0" w14:textId="039668FA"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785" w:type="dxa"/>
          </w:tcPr>
          <w:p w14:paraId="07D805AC" w14:textId="77649135" w:rsidR="00D24750" w:rsidRPr="001739B4" w:rsidRDefault="00D24750" w:rsidP="001276CB">
            <w:pPr>
              <w:spacing w:after="0" w:line="240" w:lineRule="auto"/>
              <w:ind w:firstLine="257"/>
              <w:jc w:val="both"/>
              <w:rPr>
                <w:rFonts w:ascii="Times New Roman" w:hAnsi="Times New Roman" w:cs="Times New Roman"/>
                <w:sz w:val="28"/>
                <w:szCs w:val="28"/>
              </w:rPr>
            </w:pPr>
            <w:r w:rsidRPr="00425F3F">
              <w:rPr>
                <w:rFonts w:ascii="Times New Roman" w:hAnsi="Times New Roman" w:cs="Times New Roman"/>
                <w:sz w:val="28"/>
                <w:szCs w:val="28"/>
              </w:rPr>
              <w:t xml:space="preserve">В целях расширения компетенций  местных исполнительных органов </w:t>
            </w:r>
            <w:r w:rsidR="001739B4">
              <w:rPr>
                <w:rFonts w:ascii="Times New Roman" w:hAnsi="Times New Roman" w:cs="Times New Roman"/>
                <w:sz w:val="28"/>
                <w:szCs w:val="28"/>
              </w:rPr>
              <w:t>по организации</w:t>
            </w:r>
            <w:r w:rsidRPr="00425F3F">
              <w:rPr>
                <w:rFonts w:ascii="Times New Roman" w:hAnsi="Times New Roman" w:cs="Times New Roman"/>
                <w:sz w:val="28"/>
                <w:szCs w:val="28"/>
              </w:rPr>
              <w:t xml:space="preserve"> строительства </w:t>
            </w:r>
            <w:r w:rsidRPr="001739B4">
              <w:rPr>
                <w:rFonts w:ascii="Times New Roman" w:hAnsi="Times New Roman" w:cs="Times New Roman"/>
                <w:sz w:val="28"/>
                <w:szCs w:val="28"/>
              </w:rPr>
              <w:t>сетей связи.</w:t>
            </w:r>
          </w:p>
          <w:p w14:paraId="055E3F93" w14:textId="77777777" w:rsidR="00D24750" w:rsidRPr="00425F3F" w:rsidRDefault="00D24750" w:rsidP="001276CB">
            <w:pPr>
              <w:spacing w:after="0" w:line="240" w:lineRule="auto"/>
              <w:ind w:firstLine="257"/>
              <w:jc w:val="both"/>
              <w:rPr>
                <w:rFonts w:ascii="Times New Roman" w:hAnsi="Times New Roman" w:cs="Times New Roman"/>
                <w:sz w:val="28"/>
                <w:szCs w:val="28"/>
              </w:rPr>
            </w:pPr>
            <w:r w:rsidRPr="00425F3F">
              <w:rPr>
                <w:rFonts w:ascii="Times New Roman" w:hAnsi="Times New Roman" w:cs="Times New Roman"/>
                <w:sz w:val="28"/>
                <w:szCs w:val="28"/>
              </w:rPr>
              <w:t xml:space="preserve">Указанная норма разработана в целях ускоренного обеспечения широкополосным доступом к сети Интернет труднодоступные сельские населенные пункты. </w:t>
            </w:r>
          </w:p>
          <w:p w14:paraId="6BF026A4" w14:textId="59AD599A"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22733E88" w14:textId="77777777" w:rsidTr="00CD1BCB">
        <w:tc>
          <w:tcPr>
            <w:tcW w:w="836" w:type="dxa"/>
          </w:tcPr>
          <w:p w14:paraId="5D3BA82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4AF6AE9" w14:textId="0E75365A" w:rsidR="00D24750" w:rsidRPr="00425F3F" w:rsidRDefault="00D24750" w:rsidP="002D0CBF">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Новый подпункт 38) пункта 1 </w:t>
            </w:r>
            <w:r w:rsidRPr="00425F3F">
              <w:rPr>
                <w:rFonts w:ascii="Times New Roman" w:hAnsi="Times New Roman" w:cs="Times New Roman"/>
                <w:sz w:val="28"/>
                <w:szCs w:val="28"/>
              </w:rPr>
              <w:lastRenderedPageBreak/>
              <w:t xml:space="preserve">статьи 27 </w:t>
            </w:r>
          </w:p>
        </w:tc>
        <w:tc>
          <w:tcPr>
            <w:tcW w:w="4204" w:type="dxa"/>
          </w:tcPr>
          <w:p w14:paraId="05A06E0A" w14:textId="77777777" w:rsidR="00D24750" w:rsidRPr="00425F3F" w:rsidRDefault="00D24750" w:rsidP="002D0CBF">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27. Компетенция акимата области, города республиканского значения, столицы</w:t>
            </w:r>
          </w:p>
          <w:p w14:paraId="76AA2309" w14:textId="77777777" w:rsidR="00D24750" w:rsidRPr="00425F3F" w:rsidRDefault="00D24750" w:rsidP="002D0CBF">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1. Акимат области, города республиканского значения, столицы в соответствии с законодательством Республики Казахстан:</w:t>
            </w:r>
          </w:p>
          <w:p w14:paraId="780F1351" w14:textId="77777777" w:rsidR="00D24750" w:rsidRPr="00425F3F" w:rsidRDefault="00D24750" w:rsidP="002D0CBF">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68A55F0F" w14:textId="3E8F68AB"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b/>
                <w:sz w:val="28"/>
                <w:szCs w:val="28"/>
              </w:rPr>
              <w:t>38) отсутствует</w:t>
            </w:r>
          </w:p>
        </w:tc>
        <w:tc>
          <w:tcPr>
            <w:tcW w:w="4678" w:type="dxa"/>
          </w:tcPr>
          <w:p w14:paraId="653163D6" w14:textId="77777777" w:rsidR="00D24750" w:rsidRPr="00425F3F" w:rsidRDefault="00D24750" w:rsidP="002D0CBF">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27. Компетенция акимата области, города республиканского значения, столицы</w:t>
            </w:r>
          </w:p>
          <w:p w14:paraId="32D004D3" w14:textId="77777777" w:rsidR="00D24750" w:rsidRPr="00425F3F" w:rsidRDefault="00D24750" w:rsidP="002D0CBF">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1. Акимат области, города </w:t>
            </w:r>
            <w:r w:rsidRPr="00425F3F">
              <w:rPr>
                <w:rFonts w:ascii="Times New Roman" w:hAnsi="Times New Roman" w:cs="Times New Roman"/>
                <w:sz w:val="28"/>
                <w:szCs w:val="28"/>
              </w:rPr>
              <w:lastRenderedPageBreak/>
              <w:t>республиканского значения, столицы в соответствии с законодательством Республики Казахстан:</w:t>
            </w:r>
          </w:p>
          <w:p w14:paraId="7155E4B2" w14:textId="77777777" w:rsidR="00D24750" w:rsidRPr="00425F3F" w:rsidRDefault="00D24750" w:rsidP="002D0CBF">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2B3CAA4D" w14:textId="2965BB8E"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b/>
                <w:sz w:val="28"/>
                <w:szCs w:val="28"/>
              </w:rPr>
            </w:pPr>
            <w:r w:rsidRPr="00425F3F">
              <w:rPr>
                <w:rFonts w:ascii="Times New Roman" w:eastAsia="Times New Roman" w:hAnsi="Times New Roman" w:cs="Times New Roman"/>
                <w:b/>
                <w:bCs/>
                <w:sz w:val="28"/>
                <w:szCs w:val="28"/>
                <w:lang w:val="kk-KZ" w:eastAsia="ru-RU"/>
              </w:rPr>
              <w:t>38) разрабатывает и утверждает правила эксплуатации кабельной канализации и инженерной инфраструктуры по согласованию с заинтересованными государственными органами;</w:t>
            </w:r>
          </w:p>
        </w:tc>
        <w:tc>
          <w:tcPr>
            <w:tcW w:w="4785" w:type="dxa"/>
          </w:tcPr>
          <w:p w14:paraId="49428E28" w14:textId="78459D65" w:rsidR="00D24750" w:rsidRPr="00425F3F" w:rsidRDefault="00D24750" w:rsidP="002D0CBF">
            <w:pPr>
              <w:spacing w:after="0" w:line="240" w:lineRule="auto"/>
              <w:ind w:firstLine="25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В целях расширения компетенций  местных исполнительных органов </w:t>
            </w:r>
            <w:r w:rsidR="001739B4">
              <w:rPr>
                <w:rFonts w:ascii="Times New Roman" w:hAnsi="Times New Roman" w:cs="Times New Roman"/>
                <w:sz w:val="28"/>
                <w:szCs w:val="28"/>
              </w:rPr>
              <w:t>по компетенции на организации</w:t>
            </w:r>
            <w:r w:rsidRPr="00425F3F">
              <w:rPr>
                <w:rFonts w:ascii="Times New Roman" w:hAnsi="Times New Roman" w:cs="Times New Roman"/>
                <w:sz w:val="28"/>
                <w:szCs w:val="28"/>
              </w:rPr>
              <w:t xml:space="preserve"> строительства </w:t>
            </w:r>
            <w:r w:rsidRPr="001739B4">
              <w:rPr>
                <w:rFonts w:ascii="Times New Roman" w:hAnsi="Times New Roman" w:cs="Times New Roman"/>
                <w:sz w:val="28"/>
                <w:szCs w:val="28"/>
              </w:rPr>
              <w:t>сетей связи.</w:t>
            </w:r>
          </w:p>
          <w:p w14:paraId="19547A5D" w14:textId="77777777" w:rsidR="00D24750" w:rsidRPr="00425F3F" w:rsidRDefault="00D24750" w:rsidP="002D0CBF">
            <w:pPr>
              <w:spacing w:after="0" w:line="240" w:lineRule="auto"/>
              <w:ind w:firstLine="25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Указанная норма разработана в целях ускоренного обеспечения широкополосным доступом к сети Интернет труднодоступные сельские населенные пункты. </w:t>
            </w:r>
          </w:p>
          <w:p w14:paraId="515E1C5F" w14:textId="43956D21" w:rsidR="00D24750" w:rsidRPr="00425F3F" w:rsidRDefault="00D24750" w:rsidP="002D0CBF">
            <w:pPr>
              <w:spacing w:after="0" w:line="240" w:lineRule="auto"/>
              <w:ind w:firstLine="257"/>
              <w:jc w:val="both"/>
              <w:rPr>
                <w:rFonts w:ascii="Times New Roman" w:hAnsi="Times New Roman" w:cs="Times New Roman"/>
                <w:sz w:val="28"/>
                <w:szCs w:val="28"/>
              </w:rPr>
            </w:pPr>
          </w:p>
        </w:tc>
      </w:tr>
      <w:tr w:rsidR="00D24750" w:rsidRPr="00425F3F" w14:paraId="4E5D1F6B" w14:textId="77777777" w:rsidTr="00CD1BCB">
        <w:tc>
          <w:tcPr>
            <w:tcW w:w="836" w:type="dxa"/>
          </w:tcPr>
          <w:p w14:paraId="6CB89B7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130490C" w14:textId="2308D6E1" w:rsidR="00D24750" w:rsidRPr="00425F3F" w:rsidRDefault="00D24750" w:rsidP="002D0CBF">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Подпункт  2-2) пункта 1 статьи 31 </w:t>
            </w:r>
          </w:p>
        </w:tc>
        <w:tc>
          <w:tcPr>
            <w:tcW w:w="4204" w:type="dxa"/>
          </w:tcPr>
          <w:p w14:paraId="346F02BD"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31. Компетенция районного (города областного значения) акимата</w:t>
            </w:r>
          </w:p>
          <w:p w14:paraId="21C8DB0A"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Районный (города областного значения) акимат в соответствии с законодательством Республики Казахстан:</w:t>
            </w:r>
          </w:p>
          <w:p w14:paraId="3187CD76"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41E1FA40"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2-2) осуществляет регистрацию актов гражданского состояния и вносит сведения о регистрации в Государственную базу данных о физических лицах в порядке, установленном законодательством Республики Казахстан;</w:t>
            </w:r>
          </w:p>
          <w:p w14:paraId="5E375CE7" w14:textId="3EC5E68D"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c>
          <w:tcPr>
            <w:tcW w:w="4678" w:type="dxa"/>
          </w:tcPr>
          <w:p w14:paraId="0CF3EFE6"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31. Компетенция районного (города областного значения) акимата</w:t>
            </w:r>
          </w:p>
          <w:p w14:paraId="05470634"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Районный (города областного значения) акимат в соответствии с законодательством Республики Казахстан:</w:t>
            </w:r>
          </w:p>
          <w:p w14:paraId="10C59C7C"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w:t>
            </w:r>
          </w:p>
          <w:p w14:paraId="0810FF3E"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2-2) исключить</w:t>
            </w:r>
          </w:p>
          <w:p w14:paraId="0F1C97DC"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679D7F36"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p>
        </w:tc>
        <w:tc>
          <w:tcPr>
            <w:tcW w:w="4785" w:type="dxa"/>
          </w:tcPr>
          <w:p w14:paraId="72D41CAD" w14:textId="492A74D5"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связи с передачей функций по регистрации актов гражданского состояния в Государственную корпорацию.</w:t>
            </w:r>
          </w:p>
        </w:tc>
      </w:tr>
      <w:tr w:rsidR="00D24750" w:rsidRPr="00425F3F" w14:paraId="708E33BA" w14:textId="77777777" w:rsidTr="00CD1BCB">
        <w:tc>
          <w:tcPr>
            <w:tcW w:w="836" w:type="dxa"/>
          </w:tcPr>
          <w:p w14:paraId="367CACC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7FC5B80" w14:textId="742556AB"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7) пункта 1 статьи 31</w:t>
            </w:r>
          </w:p>
        </w:tc>
        <w:tc>
          <w:tcPr>
            <w:tcW w:w="4204" w:type="dxa"/>
          </w:tcPr>
          <w:p w14:paraId="1DA2452C"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31. Компетенция районного (города областного значения) акимата</w:t>
            </w:r>
          </w:p>
          <w:p w14:paraId="754467D9"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Районный (города областного значения) акимат в соответствии с законодательством Республики Казахстан:</w:t>
            </w:r>
          </w:p>
          <w:p w14:paraId="5C50D8E1"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574F3336" w14:textId="3B569878"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7)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района (города областного значения);</w:t>
            </w:r>
          </w:p>
        </w:tc>
        <w:tc>
          <w:tcPr>
            <w:tcW w:w="4678" w:type="dxa"/>
          </w:tcPr>
          <w:p w14:paraId="38674C16"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31. Компетенция районного (города областного значения) акимата</w:t>
            </w:r>
          </w:p>
          <w:p w14:paraId="6DDEB64A"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Районный (города областного значения) акимат в соответствии с законодательством Республики Казахстан:</w:t>
            </w:r>
          </w:p>
          <w:p w14:paraId="14042DF8"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w:t>
            </w:r>
          </w:p>
          <w:p w14:paraId="146C862C" w14:textId="459C2D89"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val="kk-KZ" w:eastAsia="ru-RU"/>
              </w:rPr>
              <w:t xml:space="preserve">7)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w:t>
            </w:r>
            <w:r w:rsidRPr="00425F3F">
              <w:rPr>
                <w:rFonts w:ascii="Times New Roman" w:eastAsia="Times New Roman" w:hAnsi="Times New Roman" w:cs="Times New Roman"/>
                <w:b/>
                <w:bCs/>
                <w:sz w:val="28"/>
                <w:szCs w:val="28"/>
                <w:lang w:val="kk-KZ" w:eastAsia="ru-RU"/>
              </w:rPr>
              <w:t xml:space="preserve">сетей связи </w:t>
            </w:r>
            <w:r w:rsidRPr="00425F3F">
              <w:rPr>
                <w:rFonts w:ascii="Times New Roman" w:eastAsia="Times New Roman" w:hAnsi="Times New Roman" w:cs="Times New Roman"/>
                <w:bCs/>
                <w:sz w:val="28"/>
                <w:szCs w:val="28"/>
                <w:lang w:val="kk-KZ" w:eastAsia="ru-RU"/>
              </w:rPr>
              <w:t>района (города областного значения);</w:t>
            </w:r>
          </w:p>
        </w:tc>
        <w:tc>
          <w:tcPr>
            <w:tcW w:w="4785" w:type="dxa"/>
          </w:tcPr>
          <w:p w14:paraId="298D9F68" w14:textId="3C9CCA05" w:rsidR="00D24750" w:rsidRPr="001739B4" w:rsidRDefault="00D24750" w:rsidP="002D0CBF">
            <w:pPr>
              <w:spacing w:after="0" w:line="240" w:lineRule="auto"/>
              <w:ind w:firstLine="257"/>
              <w:jc w:val="both"/>
              <w:rPr>
                <w:rFonts w:ascii="Times New Roman" w:hAnsi="Times New Roman" w:cs="Times New Roman"/>
                <w:sz w:val="28"/>
                <w:szCs w:val="28"/>
              </w:rPr>
            </w:pPr>
            <w:r w:rsidRPr="00425F3F">
              <w:rPr>
                <w:rFonts w:ascii="Times New Roman" w:hAnsi="Times New Roman" w:cs="Times New Roman"/>
                <w:sz w:val="28"/>
                <w:szCs w:val="28"/>
              </w:rPr>
              <w:t xml:space="preserve">В целях расширения компетенций  местных исполнительных органов </w:t>
            </w:r>
            <w:r w:rsidR="001739B4">
              <w:rPr>
                <w:rFonts w:ascii="Times New Roman" w:hAnsi="Times New Roman" w:cs="Times New Roman"/>
                <w:sz w:val="28"/>
                <w:szCs w:val="28"/>
              </w:rPr>
              <w:t>по организации</w:t>
            </w:r>
            <w:r w:rsidRPr="00425F3F">
              <w:rPr>
                <w:rFonts w:ascii="Times New Roman" w:hAnsi="Times New Roman" w:cs="Times New Roman"/>
                <w:sz w:val="28"/>
                <w:szCs w:val="28"/>
              </w:rPr>
              <w:t xml:space="preserve"> строительства </w:t>
            </w:r>
            <w:r w:rsidRPr="001739B4">
              <w:rPr>
                <w:rFonts w:ascii="Times New Roman" w:hAnsi="Times New Roman" w:cs="Times New Roman"/>
                <w:sz w:val="28"/>
                <w:szCs w:val="28"/>
              </w:rPr>
              <w:t>сетей связи.</w:t>
            </w:r>
          </w:p>
          <w:p w14:paraId="392927AE" w14:textId="77777777" w:rsidR="00D24750" w:rsidRPr="00425F3F" w:rsidRDefault="00D24750" w:rsidP="002D0CBF">
            <w:pPr>
              <w:spacing w:after="0" w:line="240" w:lineRule="auto"/>
              <w:ind w:firstLine="257"/>
              <w:jc w:val="both"/>
              <w:rPr>
                <w:rFonts w:ascii="Times New Roman" w:hAnsi="Times New Roman" w:cs="Times New Roman"/>
                <w:sz w:val="28"/>
                <w:szCs w:val="28"/>
              </w:rPr>
            </w:pPr>
            <w:r w:rsidRPr="00425F3F">
              <w:rPr>
                <w:rFonts w:ascii="Times New Roman" w:hAnsi="Times New Roman" w:cs="Times New Roman"/>
                <w:sz w:val="28"/>
                <w:szCs w:val="28"/>
              </w:rPr>
              <w:t xml:space="preserve">Указанная норма разработана в целях ускоренного обеспечения широкополосным доступом к сети Интернет труднодоступные сельские населенные пункты. </w:t>
            </w:r>
          </w:p>
          <w:p w14:paraId="2263FA8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1EFA4176" w14:textId="77777777" w:rsidTr="00CD1BCB">
        <w:tc>
          <w:tcPr>
            <w:tcW w:w="836" w:type="dxa"/>
          </w:tcPr>
          <w:p w14:paraId="658B2E66"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77FF9CA" w14:textId="1BAD71FA" w:rsidR="00D24750" w:rsidRPr="00425F3F" w:rsidRDefault="00D24750" w:rsidP="002D0CBF">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13) пункта 1 статьи 33</w:t>
            </w:r>
          </w:p>
        </w:tc>
        <w:tc>
          <w:tcPr>
            <w:tcW w:w="4204" w:type="dxa"/>
          </w:tcPr>
          <w:p w14:paraId="739E8216"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33. Компетенция акима района (города областного значения)</w:t>
            </w:r>
          </w:p>
          <w:p w14:paraId="22F17FAE"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Аким района (города областного значения) в соответствии с законодательством:</w:t>
            </w:r>
          </w:p>
          <w:p w14:paraId="25BBE917"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34E9D7A5"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13) в пределах своей компетенции организует и обеспечивает исполнение </w:t>
            </w:r>
            <w:r w:rsidRPr="00425F3F">
              <w:rPr>
                <w:rFonts w:ascii="Times New Roman" w:hAnsi="Times New Roman" w:cs="Times New Roman"/>
                <w:sz w:val="28"/>
                <w:szCs w:val="28"/>
              </w:rPr>
              <w:lastRenderedPageBreak/>
              <w:t>законодательства Республики Казахстан по вопросам о воинской обязанности и воинской службы, мобилизационной подготовки и мобилизации, в сфере гражданской защиты</w:t>
            </w:r>
            <w:r w:rsidRPr="00425F3F">
              <w:rPr>
                <w:rFonts w:ascii="Times New Roman" w:hAnsi="Times New Roman" w:cs="Times New Roman"/>
                <w:b/>
                <w:sz w:val="28"/>
                <w:szCs w:val="28"/>
              </w:rPr>
              <w:t>, а также регистрации актов гражданского состояния;</w:t>
            </w:r>
          </w:p>
        </w:tc>
        <w:tc>
          <w:tcPr>
            <w:tcW w:w="4678" w:type="dxa"/>
          </w:tcPr>
          <w:p w14:paraId="0A02A8F1"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33. Компетенция акима района (города областного значения)</w:t>
            </w:r>
          </w:p>
          <w:p w14:paraId="2317CA6B"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Аким района (города областного значения) в соответствии с законодательством:</w:t>
            </w:r>
          </w:p>
          <w:p w14:paraId="62BD2C6E"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0E5E75B2" w14:textId="282A0B4C"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eastAsia="Calibri" w:hAnsi="Times New Roman" w:cs="Times New Roman"/>
                <w:bCs/>
                <w:sz w:val="28"/>
                <w:szCs w:val="28"/>
                <w:lang w:eastAsia="ru-RU"/>
              </w:rPr>
              <w:t xml:space="preserve">13)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w:t>
            </w:r>
            <w:r w:rsidRPr="00425F3F">
              <w:rPr>
                <w:rFonts w:ascii="Times New Roman" w:eastAsia="Calibri" w:hAnsi="Times New Roman" w:cs="Times New Roman"/>
                <w:bCs/>
                <w:sz w:val="28"/>
                <w:szCs w:val="28"/>
                <w:lang w:eastAsia="ru-RU"/>
              </w:rPr>
              <w:lastRenderedPageBreak/>
              <w:t>службы, мобилизационной подготовки и мобилизации, в сфере гражданской защиты;</w:t>
            </w:r>
          </w:p>
        </w:tc>
        <w:tc>
          <w:tcPr>
            <w:tcW w:w="4785" w:type="dxa"/>
          </w:tcPr>
          <w:p w14:paraId="58D5D93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В связи с передачей функций по регистрации актов гражданского состояния в Государственную корпорацию</w:t>
            </w:r>
          </w:p>
        </w:tc>
      </w:tr>
      <w:tr w:rsidR="00D24750" w:rsidRPr="00425F3F" w14:paraId="2BFDAC15" w14:textId="77777777" w:rsidTr="00CD1BCB">
        <w:tc>
          <w:tcPr>
            <w:tcW w:w="836" w:type="dxa"/>
          </w:tcPr>
          <w:p w14:paraId="01AE0DB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D518BD0" w14:textId="33F15090" w:rsidR="00D24750" w:rsidRPr="00425F3F" w:rsidRDefault="00D24750" w:rsidP="002D0CBF">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10) пункта 1 статьи 35</w:t>
            </w:r>
          </w:p>
        </w:tc>
        <w:tc>
          <w:tcPr>
            <w:tcW w:w="4204" w:type="dxa"/>
          </w:tcPr>
          <w:p w14:paraId="0C6D6BFB"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35. Компетенция акима района в городе, города районного значения, поселка, села, сельского округа</w:t>
            </w:r>
          </w:p>
          <w:p w14:paraId="5CD4363E"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Аким района в городе, города районного значения, поселка, села, сельского округа в соответствии с законодательством Республики Казахстан:</w:t>
            </w:r>
          </w:p>
          <w:p w14:paraId="5431D0B3"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162056B8"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10) аким района в городе, города районного значения организует регистрацию актов гражданского состояния в порядке, установленном законодательством Республики Казахстан;</w:t>
            </w:r>
          </w:p>
          <w:p w14:paraId="71AB95B3" w14:textId="2DBD1F75"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b/>
                <w:sz w:val="28"/>
                <w:szCs w:val="28"/>
              </w:rPr>
            </w:pPr>
          </w:p>
        </w:tc>
        <w:tc>
          <w:tcPr>
            <w:tcW w:w="4678" w:type="dxa"/>
          </w:tcPr>
          <w:p w14:paraId="5E9AF175"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35. Компетенция акима района в городе, города районного значения, поселка, села, сельского округа</w:t>
            </w:r>
          </w:p>
          <w:p w14:paraId="792DF20A"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Аким района в городе, города районного значения, поселка, села, сельского округа в соответствии с законодательством Республики Казахстан:</w:t>
            </w:r>
          </w:p>
          <w:p w14:paraId="72AB4FFB"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3128552F" w14:textId="77777777"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10) исключить;</w:t>
            </w:r>
          </w:p>
          <w:p w14:paraId="7358AF6F" w14:textId="4B6CA199"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p>
        </w:tc>
        <w:tc>
          <w:tcPr>
            <w:tcW w:w="4785" w:type="dxa"/>
          </w:tcPr>
          <w:p w14:paraId="2C4F1A7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связи с передачей функций по регистрации актов гражданского состояния в Государственную корпорацию.</w:t>
            </w:r>
          </w:p>
          <w:p w14:paraId="71B79C8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Согласно пункту 2 статьи 179 Кодекса «О браке (супружестве) и семье» аким  поселка, села, сельского округа в местностях, где нет регистрирующих органов (органов РАГС) производит прием документов и выдачу результата гражданам. </w:t>
            </w:r>
          </w:p>
        </w:tc>
      </w:tr>
      <w:tr w:rsidR="00D24750" w:rsidRPr="00425F3F" w14:paraId="5678720F" w14:textId="77777777" w:rsidTr="00CD1BCB">
        <w:tc>
          <w:tcPr>
            <w:tcW w:w="836" w:type="dxa"/>
          </w:tcPr>
          <w:p w14:paraId="2694001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6D500A0" w14:textId="47331A11"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Подпункт </w:t>
            </w:r>
            <w:r w:rsidRPr="00425F3F">
              <w:rPr>
                <w:rFonts w:ascii="Times New Roman" w:hAnsi="Times New Roman" w:cs="Times New Roman"/>
                <w:sz w:val="28"/>
                <w:szCs w:val="28"/>
              </w:rPr>
              <w:lastRenderedPageBreak/>
              <w:t>10-1) пункта 1 статьи 35</w:t>
            </w:r>
          </w:p>
        </w:tc>
        <w:tc>
          <w:tcPr>
            <w:tcW w:w="4204" w:type="dxa"/>
          </w:tcPr>
          <w:p w14:paraId="74D28B02"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Статья 35. Компетенция </w:t>
            </w:r>
            <w:r w:rsidRPr="00425F3F">
              <w:rPr>
                <w:rFonts w:ascii="Times New Roman" w:hAnsi="Times New Roman" w:cs="Times New Roman"/>
                <w:sz w:val="28"/>
                <w:szCs w:val="28"/>
              </w:rPr>
              <w:lastRenderedPageBreak/>
              <w:t>акима района в городе, города районного значения, поселка, села, сельского округа</w:t>
            </w:r>
          </w:p>
          <w:p w14:paraId="4C2BC975"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Аким района в городе, города районного значения, поселка, села, сельского округа в соответствии с законодательством Республики Казахстан:</w:t>
            </w:r>
          </w:p>
          <w:p w14:paraId="46DC6DC9"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0485B46C" w14:textId="0F7D3B91"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10-1) аким поселка, села, сельского округа в местностях, где нет органов юстиции</w:t>
            </w:r>
            <w:r w:rsidRPr="00425F3F">
              <w:rPr>
                <w:rFonts w:ascii="Times New Roman" w:hAnsi="Times New Roman" w:cs="Times New Roman"/>
                <w:b/>
                <w:sz w:val="28"/>
                <w:szCs w:val="28"/>
              </w:rPr>
              <w:t>,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tc>
        <w:tc>
          <w:tcPr>
            <w:tcW w:w="4678" w:type="dxa"/>
          </w:tcPr>
          <w:p w14:paraId="292CE703"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Статья 35. Компетенция акима </w:t>
            </w:r>
            <w:r w:rsidRPr="00425F3F">
              <w:rPr>
                <w:rFonts w:ascii="Times New Roman" w:hAnsi="Times New Roman" w:cs="Times New Roman"/>
                <w:sz w:val="28"/>
                <w:szCs w:val="28"/>
              </w:rPr>
              <w:lastRenderedPageBreak/>
              <w:t>района в городе, города районного значения, поселка, села, сельского округа</w:t>
            </w:r>
          </w:p>
          <w:p w14:paraId="3AA73562"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Аким района в городе, города районного значения, поселка, села, сельского округа в соответствии с законодательством Республики Казахстан:</w:t>
            </w:r>
          </w:p>
          <w:p w14:paraId="3BB7BB88" w14:textId="77777777" w:rsidR="00D24750" w:rsidRPr="00425F3F" w:rsidRDefault="00D24750" w:rsidP="002D0CBF">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186752DA" w14:textId="702A9C5A"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eastAsia="Calibri" w:hAnsi="Times New Roman" w:cs="Times New Roman"/>
                <w:bCs/>
                <w:sz w:val="28"/>
                <w:szCs w:val="28"/>
                <w:lang w:eastAsia="ru-RU"/>
              </w:rPr>
              <w:t xml:space="preserve">10-1) в поселках, селах, сельских округах,  где нет органов юстиции или регистрирующих органов, аким поселка, села, сельского округа организует совершение нотариальных действий, </w:t>
            </w:r>
            <w:r w:rsidRPr="00425F3F">
              <w:rPr>
                <w:rFonts w:ascii="Times New Roman" w:eastAsia="Calibri" w:hAnsi="Times New Roman" w:cs="Times New Roman"/>
                <w:b/>
                <w:bCs/>
                <w:sz w:val="28"/>
                <w:szCs w:val="28"/>
                <w:lang w:eastAsia="ru-RU"/>
              </w:rPr>
              <w:t xml:space="preserve">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w:t>
            </w:r>
            <w:r w:rsidRPr="00425F3F">
              <w:rPr>
                <w:rFonts w:ascii="Times New Roman" w:eastAsia="Calibri" w:hAnsi="Times New Roman" w:cs="Times New Roman"/>
                <w:b/>
                <w:bCs/>
                <w:sz w:val="28"/>
                <w:szCs w:val="28"/>
                <w:lang w:eastAsia="ru-RU"/>
              </w:rPr>
              <w:lastRenderedPageBreak/>
              <w:t>законодательством Республики Казахстан;</w:t>
            </w:r>
          </w:p>
        </w:tc>
        <w:tc>
          <w:tcPr>
            <w:tcW w:w="4785" w:type="dxa"/>
          </w:tcPr>
          <w:p w14:paraId="3623A318" w14:textId="77777777" w:rsidR="00D24750" w:rsidRPr="00425F3F" w:rsidRDefault="00D24750" w:rsidP="002D0CBF">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В связи с передачей функций по </w:t>
            </w:r>
            <w:r w:rsidRPr="00425F3F">
              <w:rPr>
                <w:rFonts w:ascii="Times New Roman" w:hAnsi="Times New Roman" w:cs="Times New Roman"/>
                <w:sz w:val="28"/>
                <w:szCs w:val="28"/>
              </w:rPr>
              <w:lastRenderedPageBreak/>
              <w:t>регистрации актов гражданского состояния в Государственную корпорацию.</w:t>
            </w:r>
          </w:p>
          <w:p w14:paraId="4EE230D6" w14:textId="1034963B" w:rsidR="00D24750" w:rsidRPr="00425F3F" w:rsidRDefault="00D24750" w:rsidP="002D0CBF">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Согласно пункту 2 статьи 179 Кодекса «О браке (супружестве) и семье» аким  поселка, села, сельского округа в местностях, где нет регистрирующих органов (органов РАГС) производит прием документов и выдачу результата гражданам.</w:t>
            </w:r>
          </w:p>
        </w:tc>
      </w:tr>
      <w:tr w:rsidR="00D24750" w:rsidRPr="00425F3F" w14:paraId="49CE8204" w14:textId="77777777" w:rsidTr="00CD1BCB">
        <w:trPr>
          <w:trHeight w:val="591"/>
        </w:trPr>
        <w:tc>
          <w:tcPr>
            <w:tcW w:w="15984" w:type="dxa"/>
            <w:gridSpan w:val="5"/>
            <w:vAlign w:val="center"/>
          </w:tcPr>
          <w:p w14:paraId="34CA23DC" w14:textId="786E70E3" w:rsidR="00D24750" w:rsidRPr="00425F3F" w:rsidRDefault="00D24750" w:rsidP="00A3418A">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lastRenderedPageBreak/>
              <w:t>Закон Республики Казахстан от 17 июля 2001 года «О государственной адресной социальной помощи»</w:t>
            </w:r>
          </w:p>
        </w:tc>
      </w:tr>
      <w:tr w:rsidR="00D24750" w:rsidRPr="00425F3F" w14:paraId="399FC9FB" w14:textId="77777777" w:rsidTr="00CD1BCB">
        <w:trPr>
          <w:trHeight w:val="557"/>
        </w:trPr>
        <w:tc>
          <w:tcPr>
            <w:tcW w:w="836" w:type="dxa"/>
          </w:tcPr>
          <w:p w14:paraId="5C20456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D12C752" w14:textId="112C272B"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bCs/>
                <w:sz w:val="28"/>
                <w:szCs w:val="28"/>
                <w:lang w:val="kk-KZ" w:eastAsia="ru-RU"/>
              </w:rPr>
              <w:t>Пункт 1 статьи 3</w:t>
            </w:r>
          </w:p>
        </w:tc>
        <w:tc>
          <w:tcPr>
            <w:tcW w:w="4204" w:type="dxa"/>
          </w:tcPr>
          <w:p w14:paraId="325A1FB3" w14:textId="77777777" w:rsidR="00D24750" w:rsidRPr="003E1453" w:rsidRDefault="00D24750" w:rsidP="001276CB">
            <w:pPr>
              <w:shd w:val="clear" w:color="auto" w:fill="FFFFFF" w:themeFill="background1"/>
              <w:spacing w:after="0" w:line="240" w:lineRule="auto"/>
              <w:ind w:firstLine="327"/>
              <w:jc w:val="both"/>
              <w:rPr>
                <w:rFonts w:ascii="Times New Roman" w:eastAsia="Times New Roman" w:hAnsi="Times New Roman" w:cs="Times New Roman"/>
                <w:bCs/>
                <w:sz w:val="28"/>
                <w:szCs w:val="28"/>
                <w:lang w:eastAsia="ru-RU"/>
              </w:rPr>
            </w:pPr>
            <w:r w:rsidRPr="003E1453">
              <w:rPr>
                <w:rFonts w:ascii="Times New Roman" w:eastAsia="Times New Roman" w:hAnsi="Times New Roman" w:cs="Times New Roman"/>
                <w:bCs/>
                <w:sz w:val="28"/>
                <w:szCs w:val="28"/>
                <w:lang w:eastAsia="ru-RU"/>
              </w:rPr>
              <w:t>Статья 3. Обращение за оказанием адресной социальной помощи</w:t>
            </w:r>
          </w:p>
          <w:p w14:paraId="55FCECDB" w14:textId="77777777" w:rsidR="00D24750" w:rsidRPr="00425F3F" w:rsidRDefault="00D24750" w:rsidP="00A3418A">
            <w:pPr>
              <w:shd w:val="clear" w:color="auto" w:fill="FFFFFF"/>
              <w:spacing w:after="0" w:line="240" w:lineRule="auto"/>
              <w:ind w:firstLine="329"/>
              <w:jc w:val="both"/>
              <w:textAlignment w:val="baseline"/>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1. Лицо (далее – заявитель) от себя лично или от имени семьи обращается за оказанием адресной социальной помощи в центр занятости населения по месту жительства, а в сельской местности – к акиму поселка, села, сельского округа с заявлением установленного образца и документом, удостоверяющим личность для идентификации.</w:t>
            </w:r>
          </w:p>
          <w:p w14:paraId="6317672C" w14:textId="2EC4AE23" w:rsidR="00D24750" w:rsidRPr="00425F3F" w:rsidRDefault="00D24750" w:rsidP="00A3418A">
            <w:pPr>
              <w:shd w:val="clear" w:color="auto" w:fill="FFFFFF"/>
              <w:spacing w:after="0" w:line="240" w:lineRule="auto"/>
              <w:ind w:firstLine="329"/>
              <w:jc w:val="both"/>
              <w:textAlignment w:val="baseline"/>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Сбор необходимых документов согласно перечню, определяемому центральным исполнительным органом, будет осуществляться центром занятости населения по месту жительства, в сельской местности – акимом поселка, села, сельского округа через информационные системы </w:t>
            </w:r>
            <w:r w:rsidRPr="00425F3F">
              <w:rPr>
                <w:rFonts w:ascii="Times New Roman" w:eastAsia="Times New Roman" w:hAnsi="Times New Roman" w:cs="Times New Roman"/>
                <w:bCs/>
                <w:sz w:val="28"/>
                <w:szCs w:val="28"/>
                <w:lang w:eastAsia="ru-RU"/>
              </w:rPr>
              <w:lastRenderedPageBreak/>
              <w:t>государственных органов и (или) организаций.</w:t>
            </w:r>
          </w:p>
          <w:p w14:paraId="13DDE61E" w14:textId="4A5EE2CE" w:rsidR="00D24750" w:rsidRPr="00425F3F" w:rsidRDefault="00D24750" w:rsidP="00A3418A">
            <w:pPr>
              <w:shd w:val="clear" w:color="auto" w:fill="FFFFFF"/>
              <w:spacing w:after="0" w:line="240" w:lineRule="auto"/>
              <w:ind w:firstLine="329"/>
              <w:jc w:val="both"/>
              <w:textAlignment w:val="baseline"/>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Назначение адресной социальной помощи осуществляется на основании электронных копий документов, получаемых из информационных систем государственных органов и (или) организаций.</w:t>
            </w:r>
          </w:p>
          <w:p w14:paraId="34758542" w14:textId="5E57C97D" w:rsidR="00D24750" w:rsidRPr="00425F3F" w:rsidRDefault="00D24750" w:rsidP="00585A4F">
            <w:pPr>
              <w:shd w:val="clear" w:color="auto" w:fill="FFFFFF"/>
              <w:spacing w:after="0" w:line="240" w:lineRule="auto"/>
              <w:ind w:firstLine="329"/>
              <w:jc w:val="both"/>
              <w:textAlignment w:val="baseline"/>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В случае отсутствия электронных копий документов в информационных системах государственных органов и (или) организаций заявитель представляет документы, подтверждающие сведения, отсутствующие в соответствующих информационных системах государственных органов и (или) организаций, а при отсутствии у заявителя такой возможности центром занятости населения по месту жительства, в сельской местности – акимом оформляется письменный запрос в соответствующие государственный орган и (или) </w:t>
            </w:r>
            <w:r w:rsidRPr="00425F3F">
              <w:rPr>
                <w:rFonts w:ascii="Times New Roman" w:eastAsia="Times New Roman" w:hAnsi="Times New Roman" w:cs="Times New Roman"/>
                <w:bCs/>
                <w:sz w:val="28"/>
                <w:szCs w:val="28"/>
                <w:lang w:eastAsia="ru-RU"/>
              </w:rPr>
              <w:lastRenderedPageBreak/>
              <w:t>организацию.</w:t>
            </w:r>
          </w:p>
        </w:tc>
        <w:tc>
          <w:tcPr>
            <w:tcW w:w="4678" w:type="dxa"/>
          </w:tcPr>
          <w:p w14:paraId="6BDEC0BE" w14:textId="77777777" w:rsidR="00D24750" w:rsidRPr="003E1453" w:rsidRDefault="00D24750" w:rsidP="00A3418A">
            <w:pPr>
              <w:shd w:val="clear" w:color="auto" w:fill="FFFFFF" w:themeFill="background1"/>
              <w:spacing w:after="0" w:line="240" w:lineRule="auto"/>
              <w:ind w:firstLine="327"/>
              <w:jc w:val="both"/>
              <w:rPr>
                <w:rFonts w:ascii="Times New Roman" w:eastAsia="Times New Roman" w:hAnsi="Times New Roman" w:cs="Times New Roman"/>
                <w:bCs/>
                <w:sz w:val="28"/>
                <w:szCs w:val="28"/>
                <w:lang w:eastAsia="ru-RU"/>
              </w:rPr>
            </w:pPr>
            <w:r w:rsidRPr="003E1453">
              <w:rPr>
                <w:rFonts w:ascii="Times New Roman" w:eastAsia="Times New Roman" w:hAnsi="Times New Roman" w:cs="Times New Roman"/>
                <w:bCs/>
                <w:sz w:val="28"/>
                <w:szCs w:val="28"/>
                <w:lang w:eastAsia="ru-RU"/>
              </w:rPr>
              <w:lastRenderedPageBreak/>
              <w:t>Статья 3. Обращение за оказанием адресной социальной помощи</w:t>
            </w:r>
          </w:p>
          <w:p w14:paraId="1B86011B" w14:textId="57C3B56A" w:rsidR="00D24750" w:rsidRPr="00425F3F" w:rsidRDefault="00D24750" w:rsidP="001276CB">
            <w:pPr>
              <w:shd w:val="clear" w:color="auto" w:fill="FFFFFF" w:themeFill="background1"/>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1. Лица вправе обратиться за назначением адресной социальной помощи через веб-портал «электронного правительства</w:t>
            </w:r>
          </w:p>
        </w:tc>
        <w:tc>
          <w:tcPr>
            <w:tcW w:w="4785" w:type="dxa"/>
          </w:tcPr>
          <w:p w14:paraId="5233301B" w14:textId="561C87F4" w:rsidR="00D24750" w:rsidRPr="00425F3F" w:rsidRDefault="00D24750" w:rsidP="00341EA1">
            <w:pPr>
              <w:spacing w:after="0" w:line="240" w:lineRule="auto"/>
              <w:ind w:firstLine="567"/>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В целях исключения из законодательных актов излишней регламентации вопросов оказания и получения госуслуг с установлением в них только основополагающих принципов и норм, касающихся прав граждан</w:t>
            </w:r>
          </w:p>
          <w:p w14:paraId="7EE53143" w14:textId="583A5DF4"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lang w:val="kk-KZ"/>
              </w:rPr>
            </w:pPr>
          </w:p>
        </w:tc>
      </w:tr>
      <w:tr w:rsidR="00D24750" w:rsidRPr="00425F3F" w14:paraId="25072833" w14:textId="77777777" w:rsidTr="00CD1BCB">
        <w:tc>
          <w:tcPr>
            <w:tcW w:w="15984" w:type="dxa"/>
            <w:gridSpan w:val="5"/>
          </w:tcPr>
          <w:p w14:paraId="575803D9"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66988AB9"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8 августа 2002 года «О правах ребенка в Республике Казахстан»</w:t>
            </w:r>
          </w:p>
          <w:p w14:paraId="050ED4D2"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101B3219" w14:textId="77777777" w:rsidTr="00CD1BCB">
        <w:tc>
          <w:tcPr>
            <w:tcW w:w="836" w:type="dxa"/>
          </w:tcPr>
          <w:p w14:paraId="1E9DF0F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8663B5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w:t>
            </w:r>
          </w:p>
          <w:p w14:paraId="2C30FACF" w14:textId="783D33C2" w:rsidR="00D24750" w:rsidRPr="00425F3F" w:rsidRDefault="00D24750" w:rsidP="00341EA1">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43</w:t>
            </w:r>
          </w:p>
        </w:tc>
        <w:tc>
          <w:tcPr>
            <w:tcW w:w="4204" w:type="dxa"/>
          </w:tcPr>
          <w:p w14:paraId="6E12A5F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43. Законные представители ребенка</w:t>
            </w:r>
          </w:p>
          <w:p w14:paraId="5C753172"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w:t>
            </w:r>
            <w:r w:rsidRPr="00425F3F">
              <w:rPr>
                <w:rFonts w:ascii="Times New Roman" w:eastAsia="Times New Roman" w:hAnsi="Times New Roman" w:cs="Times New Roman"/>
                <w:b/>
                <w:sz w:val="28"/>
                <w:szCs w:val="28"/>
              </w:rPr>
              <w:t xml:space="preserve"> (или усыновлении)</w:t>
            </w:r>
            <w:r w:rsidRPr="00425F3F">
              <w:rPr>
                <w:rFonts w:ascii="Times New Roman" w:eastAsia="Times New Roman" w:hAnsi="Times New Roman" w:cs="Times New Roman"/>
                <w:sz w:val="28"/>
                <w:szCs w:val="28"/>
              </w:rPr>
              <w:t xml:space="preserve"> ребенка, паспорта родителей, удостоверения личности опекуна.</w:t>
            </w:r>
          </w:p>
        </w:tc>
        <w:tc>
          <w:tcPr>
            <w:tcW w:w="4678" w:type="dxa"/>
          </w:tcPr>
          <w:p w14:paraId="16F6B80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43. Законные представители ребенка</w:t>
            </w:r>
          </w:p>
          <w:p w14:paraId="20A22F09" w14:textId="58574D62"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Cs/>
                <w:sz w:val="28"/>
                <w:szCs w:val="28"/>
                <w:lang w:eastAsia="ru-RU"/>
              </w:rPr>
              <w:t>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справки о рождении ребенка, паспорта родителей, удостоверения личности опекуна.</w:t>
            </w:r>
          </w:p>
        </w:tc>
        <w:tc>
          <w:tcPr>
            <w:tcW w:w="4785" w:type="dxa"/>
          </w:tcPr>
          <w:p w14:paraId="08F3258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Свидетельства об усыновлении исключены из Кодекса «О браке (супружестве) и семье», в этой связи после усыновления выдается только свидетельство о рождении.</w:t>
            </w:r>
          </w:p>
          <w:p w14:paraId="72F30A1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70D7566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37787AD6" w14:textId="77777777" w:rsidTr="00CD1BCB">
        <w:tc>
          <w:tcPr>
            <w:tcW w:w="15984" w:type="dxa"/>
            <w:gridSpan w:val="5"/>
          </w:tcPr>
          <w:p w14:paraId="7E5D99DB" w14:textId="34FF1A66"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sz w:val="28"/>
                <w:szCs w:val="28"/>
              </w:rPr>
            </w:pPr>
          </w:p>
          <w:p w14:paraId="67E47046"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7 января 2003 года «Об электронном документе и электронной цифровой подписи»</w:t>
            </w:r>
          </w:p>
          <w:p w14:paraId="41B4283D"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26459561" w14:textId="77777777" w:rsidTr="00CD1BCB">
        <w:tc>
          <w:tcPr>
            <w:tcW w:w="836" w:type="dxa"/>
          </w:tcPr>
          <w:p w14:paraId="240D32F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968212B"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12) статьи 1</w:t>
            </w:r>
          </w:p>
        </w:tc>
        <w:tc>
          <w:tcPr>
            <w:tcW w:w="4204" w:type="dxa"/>
          </w:tcPr>
          <w:p w14:paraId="1ACD2B6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4C065AB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w:t>
            </w:r>
            <w:r w:rsidRPr="00425F3F">
              <w:rPr>
                <w:rFonts w:ascii="Times New Roman" w:eastAsia="Times New Roman" w:hAnsi="Times New Roman" w:cs="Times New Roman"/>
                <w:sz w:val="28"/>
                <w:szCs w:val="28"/>
              </w:rPr>
              <w:lastRenderedPageBreak/>
              <w:t xml:space="preserve">используются следующие основные понятия: </w:t>
            </w:r>
          </w:p>
          <w:p w14:paraId="2AD311F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E64473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12) электронный документ – </w:t>
            </w:r>
            <w:r w:rsidRPr="00425F3F">
              <w:rPr>
                <w:rFonts w:ascii="Times New Roman" w:eastAsia="Times New Roman" w:hAnsi="Times New Roman" w:cs="Times New Roman"/>
                <w:b/>
                <w:sz w:val="28"/>
                <w:szCs w:val="28"/>
              </w:rPr>
              <w:t>документ, в котором информация представлена в электронно-цифровой форме и удостоверена</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sz w:val="28"/>
                <w:szCs w:val="28"/>
              </w:rPr>
              <w:t>посредством электронной цифровой подписи;</w:t>
            </w:r>
          </w:p>
        </w:tc>
        <w:tc>
          <w:tcPr>
            <w:tcW w:w="4678" w:type="dxa"/>
          </w:tcPr>
          <w:p w14:paraId="680D85D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69D54A9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используются следующие основные </w:t>
            </w:r>
            <w:r w:rsidRPr="00425F3F">
              <w:rPr>
                <w:rFonts w:ascii="Times New Roman" w:eastAsia="Times New Roman" w:hAnsi="Times New Roman" w:cs="Times New Roman"/>
                <w:sz w:val="28"/>
                <w:szCs w:val="28"/>
              </w:rPr>
              <w:lastRenderedPageBreak/>
              <w:t xml:space="preserve">понятия: </w:t>
            </w:r>
          </w:p>
          <w:p w14:paraId="369C9FB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1A7DCD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sz w:val="28"/>
                <w:szCs w:val="28"/>
              </w:rPr>
              <w:t>12)</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bCs/>
                <w:sz w:val="28"/>
                <w:szCs w:val="28"/>
              </w:rPr>
              <w:t>электронный документ</w:t>
            </w:r>
            <w:r w:rsidRPr="00425F3F">
              <w:rPr>
                <w:rFonts w:ascii="Times New Roman" w:eastAsia="Times New Roman" w:hAnsi="Times New Roman" w:cs="Times New Roman"/>
                <w:b/>
                <w:bCs/>
                <w:sz w:val="28"/>
                <w:szCs w:val="28"/>
              </w:rPr>
              <w:t xml:space="preserve"> - представленная в электронно-цифровой форме информация, позволяющая установить ее достоверность, принадлежность и неизменность с применением информационно-коммуникационных технологий;</w:t>
            </w:r>
          </w:p>
          <w:p w14:paraId="0FCEED4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1071B53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Развитие цифровых технологий в рамках уголовных и административных процессов приводит к следующим проблемами:</w:t>
            </w:r>
          </w:p>
          <w:p w14:paraId="754161C1" w14:textId="77777777" w:rsidR="00D24750" w:rsidRPr="00425F3F" w:rsidRDefault="00D24750" w:rsidP="001276CB">
            <w:pPr>
              <w:numPr>
                <w:ilvl w:val="0"/>
                <w:numId w:val="5"/>
              </w:numPr>
              <w:pBdr>
                <w:top w:val="nil"/>
                <w:left w:val="nil"/>
                <w:bottom w:val="nil"/>
                <w:right w:val="nil"/>
                <w:between w:val="nil"/>
              </w:pBdr>
              <w:shd w:val="clear" w:color="auto" w:fill="FFFFFF" w:themeFill="background1"/>
              <w:tabs>
                <w:tab w:val="left" w:pos="601"/>
              </w:tabs>
              <w:spacing w:after="0" w:line="240" w:lineRule="auto"/>
              <w:ind w:left="0"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риски использования ЭЦП в орбитах уголовного и административного процессов, и их хранения в условиях содержания под стражей;</w:t>
            </w:r>
          </w:p>
          <w:p w14:paraId="68502F75" w14:textId="77777777" w:rsidR="00D24750" w:rsidRPr="00425F3F" w:rsidRDefault="00D24750" w:rsidP="001276CB">
            <w:pPr>
              <w:numPr>
                <w:ilvl w:val="0"/>
                <w:numId w:val="5"/>
              </w:numPr>
              <w:pBdr>
                <w:top w:val="nil"/>
                <w:left w:val="nil"/>
                <w:bottom w:val="nil"/>
                <w:right w:val="nil"/>
                <w:between w:val="nil"/>
              </w:pBdr>
              <w:shd w:val="clear" w:color="auto" w:fill="FFFFFF" w:themeFill="background1"/>
              <w:tabs>
                <w:tab w:val="left" w:pos="601"/>
              </w:tabs>
              <w:spacing w:after="0" w:line="240" w:lineRule="auto"/>
              <w:ind w:left="0"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отсутствие ЭЦП у значительной части населения вовлеченных в орбиту уголовного и административного процессов.</w:t>
            </w:r>
          </w:p>
          <w:p w14:paraId="67398F9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решения этой проблемы, а также для ускорения перевода документооборота в цифровой формат, целесообразно применение иных видов удостоверения электронных документов.</w:t>
            </w:r>
          </w:p>
        </w:tc>
      </w:tr>
      <w:tr w:rsidR="00D24750" w:rsidRPr="00425F3F" w14:paraId="3849E4A9" w14:textId="77777777" w:rsidTr="00CD1BCB">
        <w:tc>
          <w:tcPr>
            <w:tcW w:w="836" w:type="dxa"/>
          </w:tcPr>
          <w:p w14:paraId="2BD8CBB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BBCBA1B"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bCs/>
                <w:sz w:val="28"/>
                <w:szCs w:val="28"/>
              </w:rPr>
            </w:pPr>
            <w:r w:rsidRPr="00425F3F">
              <w:rPr>
                <w:rFonts w:ascii="Times New Roman" w:hAnsi="Times New Roman" w:cs="Times New Roman"/>
                <w:bCs/>
                <w:sz w:val="28"/>
                <w:szCs w:val="28"/>
              </w:rPr>
              <w:t xml:space="preserve">Подпункт 2) </w:t>
            </w:r>
          </w:p>
          <w:p w14:paraId="370AE8BE" w14:textId="323C593A"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bCs/>
                <w:sz w:val="28"/>
                <w:szCs w:val="28"/>
              </w:rPr>
            </w:pPr>
            <w:r w:rsidRPr="00425F3F">
              <w:rPr>
                <w:rFonts w:ascii="Times New Roman" w:hAnsi="Times New Roman" w:cs="Times New Roman"/>
                <w:bCs/>
                <w:sz w:val="28"/>
                <w:szCs w:val="28"/>
              </w:rPr>
              <w:t xml:space="preserve">пункта 3 </w:t>
            </w:r>
          </w:p>
          <w:p w14:paraId="388F97A4"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bCs/>
                <w:sz w:val="28"/>
                <w:szCs w:val="28"/>
              </w:rPr>
            </w:pPr>
            <w:r w:rsidRPr="00425F3F">
              <w:rPr>
                <w:rFonts w:ascii="Times New Roman" w:hAnsi="Times New Roman" w:cs="Times New Roman"/>
                <w:bCs/>
                <w:sz w:val="28"/>
                <w:szCs w:val="28"/>
              </w:rPr>
              <w:t>статьи 5</w:t>
            </w:r>
          </w:p>
          <w:p w14:paraId="77B94784" w14:textId="77777777" w:rsidR="00D24750" w:rsidRPr="00425F3F" w:rsidRDefault="00D24750" w:rsidP="001276CB">
            <w:pPr>
              <w:keepLines/>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9F98419" w14:textId="77777777" w:rsidR="00D24750" w:rsidRPr="00425F3F" w:rsidRDefault="00D24750" w:rsidP="001276CB">
            <w:pPr>
              <w:spacing w:after="0" w:line="240" w:lineRule="auto"/>
              <w:ind w:firstLine="327"/>
              <w:jc w:val="both"/>
              <w:rPr>
                <w:rFonts w:ascii="Times New Roman" w:hAnsi="Times New Roman" w:cs="Times New Roman"/>
                <w:spacing w:val="2"/>
                <w:sz w:val="28"/>
                <w:szCs w:val="28"/>
                <w:shd w:val="clear" w:color="auto" w:fill="FFFFFF"/>
              </w:rPr>
            </w:pPr>
            <w:r w:rsidRPr="00425F3F">
              <w:rPr>
                <w:rFonts w:ascii="Times New Roman" w:hAnsi="Times New Roman" w:cs="Times New Roman"/>
                <w:spacing w:val="2"/>
                <w:sz w:val="28"/>
                <w:szCs w:val="28"/>
                <w:shd w:val="clear" w:color="auto" w:fill="FFFFFF"/>
              </w:rPr>
              <w:t>Статья 5. Компетенция уполномоченных органов</w:t>
            </w:r>
          </w:p>
          <w:p w14:paraId="144D715A" w14:textId="77777777" w:rsidR="00D24750" w:rsidRPr="00425F3F" w:rsidRDefault="00D24750" w:rsidP="001276CB">
            <w:pPr>
              <w:spacing w:after="0" w:line="240" w:lineRule="auto"/>
              <w:ind w:firstLine="327"/>
              <w:jc w:val="both"/>
              <w:rPr>
                <w:rFonts w:ascii="Times New Roman" w:hAnsi="Times New Roman" w:cs="Times New Roman"/>
                <w:spacing w:val="2"/>
                <w:sz w:val="28"/>
                <w:szCs w:val="28"/>
                <w:shd w:val="clear" w:color="auto" w:fill="FFFFFF"/>
              </w:rPr>
            </w:pPr>
            <w:r w:rsidRPr="00425F3F">
              <w:rPr>
                <w:rFonts w:ascii="Times New Roman" w:hAnsi="Times New Roman" w:cs="Times New Roman"/>
                <w:spacing w:val="2"/>
                <w:sz w:val="28"/>
                <w:szCs w:val="28"/>
                <w:shd w:val="clear" w:color="auto" w:fill="FFFFFF"/>
              </w:rPr>
              <w:t>…</w:t>
            </w:r>
          </w:p>
          <w:p w14:paraId="7A023AFF" w14:textId="77777777" w:rsidR="00D24750" w:rsidRPr="00425F3F" w:rsidRDefault="00D24750" w:rsidP="001276CB">
            <w:pPr>
              <w:spacing w:after="0" w:line="240" w:lineRule="auto"/>
              <w:ind w:firstLine="327"/>
              <w:jc w:val="both"/>
              <w:rPr>
                <w:rFonts w:ascii="Times New Roman" w:hAnsi="Times New Roman" w:cs="Times New Roman"/>
                <w:spacing w:val="2"/>
                <w:sz w:val="28"/>
                <w:szCs w:val="28"/>
                <w:shd w:val="clear" w:color="auto" w:fill="FFFFFF"/>
              </w:rPr>
            </w:pPr>
            <w:r w:rsidRPr="00425F3F">
              <w:rPr>
                <w:rFonts w:ascii="Times New Roman" w:hAnsi="Times New Roman" w:cs="Times New Roman"/>
                <w:spacing w:val="2"/>
                <w:sz w:val="28"/>
                <w:szCs w:val="28"/>
                <w:shd w:val="clear" w:color="auto" w:fill="FFFFFF"/>
              </w:rPr>
              <w:t>3. Уполномоченный орган в сфере обеспечения информационной безопасности:</w:t>
            </w:r>
          </w:p>
          <w:p w14:paraId="429E3668" w14:textId="77777777" w:rsidR="00D24750" w:rsidRPr="00425F3F" w:rsidRDefault="00D24750" w:rsidP="001276CB">
            <w:pPr>
              <w:spacing w:after="0" w:line="240" w:lineRule="auto"/>
              <w:ind w:firstLine="327"/>
              <w:jc w:val="both"/>
              <w:rPr>
                <w:rFonts w:ascii="Times New Roman" w:hAnsi="Times New Roman" w:cs="Times New Roman"/>
                <w:spacing w:val="2"/>
                <w:sz w:val="28"/>
                <w:szCs w:val="28"/>
                <w:shd w:val="clear" w:color="auto" w:fill="FFFFFF"/>
              </w:rPr>
            </w:pPr>
            <w:r w:rsidRPr="00425F3F">
              <w:rPr>
                <w:rFonts w:ascii="Times New Roman" w:hAnsi="Times New Roman" w:cs="Times New Roman"/>
                <w:spacing w:val="2"/>
                <w:sz w:val="28"/>
                <w:szCs w:val="28"/>
                <w:shd w:val="clear" w:color="auto" w:fill="FFFFFF"/>
              </w:rPr>
              <w:t>...</w:t>
            </w:r>
          </w:p>
          <w:p w14:paraId="4A9A11AB" w14:textId="77777777" w:rsidR="00D24750" w:rsidRPr="00425F3F" w:rsidRDefault="00D24750" w:rsidP="001276CB">
            <w:pPr>
              <w:spacing w:after="0" w:line="240" w:lineRule="auto"/>
              <w:ind w:firstLine="327"/>
              <w:jc w:val="both"/>
              <w:rPr>
                <w:rFonts w:ascii="Times New Roman" w:hAnsi="Times New Roman" w:cs="Times New Roman"/>
                <w:spacing w:val="2"/>
                <w:sz w:val="28"/>
                <w:szCs w:val="28"/>
                <w:shd w:val="clear" w:color="auto" w:fill="FFFFFF"/>
              </w:rPr>
            </w:pPr>
            <w:r w:rsidRPr="00425F3F">
              <w:rPr>
                <w:rFonts w:ascii="Times New Roman" w:hAnsi="Times New Roman" w:cs="Times New Roman"/>
                <w:spacing w:val="2"/>
                <w:sz w:val="28"/>
                <w:szCs w:val="28"/>
                <w:shd w:val="clear" w:color="auto" w:fill="FFFFFF"/>
              </w:rPr>
              <w:t>2) разрабатывает и утверждает правила</w:t>
            </w:r>
            <w:r w:rsidRPr="00425F3F">
              <w:rPr>
                <w:rFonts w:ascii="Times New Roman" w:hAnsi="Times New Roman" w:cs="Times New Roman"/>
                <w:b/>
                <w:spacing w:val="2"/>
                <w:sz w:val="28"/>
                <w:szCs w:val="28"/>
                <w:shd w:val="clear" w:color="auto" w:fill="FFFFFF"/>
              </w:rPr>
              <w:t xml:space="preserve"> проведения аккредитации</w:t>
            </w:r>
            <w:r w:rsidRPr="00425F3F">
              <w:rPr>
                <w:rFonts w:ascii="Times New Roman" w:hAnsi="Times New Roman" w:cs="Times New Roman"/>
                <w:spacing w:val="2"/>
                <w:sz w:val="28"/>
                <w:szCs w:val="28"/>
                <w:shd w:val="clear" w:color="auto" w:fill="FFFFFF"/>
              </w:rPr>
              <w:t xml:space="preserve"> удостоверяющих центров;</w:t>
            </w:r>
          </w:p>
        </w:tc>
        <w:tc>
          <w:tcPr>
            <w:tcW w:w="4678" w:type="dxa"/>
          </w:tcPr>
          <w:p w14:paraId="13A49774" w14:textId="77777777" w:rsidR="00D24750" w:rsidRPr="00425F3F" w:rsidRDefault="00D24750" w:rsidP="001276CB">
            <w:pPr>
              <w:pStyle w:val="a8"/>
              <w:tabs>
                <w:tab w:val="left" w:pos="1134"/>
              </w:tabs>
              <w:spacing w:before="0" w:beforeAutospacing="0" w:after="0" w:afterAutospacing="0"/>
              <w:ind w:firstLine="327"/>
              <w:jc w:val="both"/>
              <w:rPr>
                <w:sz w:val="28"/>
                <w:szCs w:val="28"/>
              </w:rPr>
            </w:pPr>
            <w:r w:rsidRPr="00425F3F">
              <w:rPr>
                <w:sz w:val="28"/>
                <w:szCs w:val="28"/>
              </w:rPr>
              <w:t>Статья 5. Компетенция уполномоченных органов</w:t>
            </w:r>
          </w:p>
          <w:p w14:paraId="2C52F7D0" w14:textId="77777777" w:rsidR="00D24750" w:rsidRPr="00425F3F" w:rsidRDefault="00D24750" w:rsidP="001276CB">
            <w:pPr>
              <w:pStyle w:val="a8"/>
              <w:tabs>
                <w:tab w:val="left" w:pos="1134"/>
              </w:tabs>
              <w:spacing w:before="0" w:beforeAutospacing="0" w:after="0" w:afterAutospacing="0"/>
              <w:ind w:firstLine="327"/>
              <w:jc w:val="both"/>
              <w:rPr>
                <w:sz w:val="28"/>
                <w:szCs w:val="28"/>
              </w:rPr>
            </w:pPr>
            <w:r w:rsidRPr="00425F3F">
              <w:rPr>
                <w:sz w:val="28"/>
                <w:szCs w:val="28"/>
              </w:rPr>
              <w:t>…</w:t>
            </w:r>
          </w:p>
          <w:p w14:paraId="05F9A2A9" w14:textId="77777777" w:rsidR="00D24750" w:rsidRPr="00425F3F" w:rsidRDefault="00D24750" w:rsidP="001276CB">
            <w:pPr>
              <w:pStyle w:val="a8"/>
              <w:tabs>
                <w:tab w:val="left" w:pos="1134"/>
              </w:tabs>
              <w:spacing w:before="0" w:beforeAutospacing="0" w:after="0" w:afterAutospacing="0"/>
              <w:ind w:firstLine="327"/>
              <w:jc w:val="both"/>
              <w:rPr>
                <w:sz w:val="28"/>
                <w:szCs w:val="28"/>
              </w:rPr>
            </w:pPr>
            <w:r w:rsidRPr="00425F3F">
              <w:rPr>
                <w:sz w:val="28"/>
                <w:szCs w:val="28"/>
              </w:rPr>
              <w:t>3. Уполномоченный орган в сфере обеспечения информационной безопасности:</w:t>
            </w:r>
          </w:p>
          <w:p w14:paraId="54E1D46E" w14:textId="77777777" w:rsidR="00D24750" w:rsidRPr="00425F3F" w:rsidRDefault="00D24750" w:rsidP="001276CB">
            <w:pPr>
              <w:pStyle w:val="a8"/>
              <w:tabs>
                <w:tab w:val="left" w:pos="1134"/>
              </w:tabs>
              <w:spacing w:before="0" w:beforeAutospacing="0" w:after="0" w:afterAutospacing="0"/>
              <w:ind w:firstLine="327"/>
              <w:jc w:val="both"/>
              <w:rPr>
                <w:sz w:val="28"/>
                <w:szCs w:val="28"/>
              </w:rPr>
            </w:pPr>
            <w:r w:rsidRPr="00425F3F">
              <w:rPr>
                <w:sz w:val="28"/>
                <w:szCs w:val="28"/>
              </w:rPr>
              <w:t>...</w:t>
            </w:r>
          </w:p>
          <w:p w14:paraId="5DEB151D" w14:textId="6DDA85AB"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2) разрабатывает и утверждает правила </w:t>
            </w:r>
            <w:r w:rsidRPr="00425F3F">
              <w:rPr>
                <w:rFonts w:ascii="Times New Roman" w:eastAsia="Times New Roman" w:hAnsi="Times New Roman" w:cs="Times New Roman"/>
                <w:b/>
                <w:bCs/>
                <w:sz w:val="28"/>
                <w:szCs w:val="28"/>
                <w:lang w:eastAsia="ru-RU"/>
              </w:rPr>
              <w:t>выдачи</w:t>
            </w:r>
            <w:r w:rsidRPr="00425F3F">
              <w:rPr>
                <w:rFonts w:ascii="Times New Roman" w:eastAsia="Times New Roman" w:hAnsi="Times New Roman" w:cs="Times New Roman"/>
                <w:bCs/>
                <w:sz w:val="28"/>
                <w:szCs w:val="28"/>
                <w:lang w:eastAsia="ru-RU"/>
              </w:rPr>
              <w:t xml:space="preserve"> </w:t>
            </w:r>
            <w:r w:rsidRPr="00425F3F">
              <w:rPr>
                <w:rFonts w:ascii="Times New Roman" w:eastAsia="Times New Roman" w:hAnsi="Times New Roman" w:cs="Times New Roman"/>
                <w:b/>
                <w:bCs/>
                <w:sz w:val="28"/>
                <w:szCs w:val="28"/>
                <w:lang w:eastAsia="ru-RU"/>
              </w:rPr>
              <w:t>и отзыва свидетельства об аккредитации удостоверяющих центров</w:t>
            </w:r>
            <w:r w:rsidRPr="00425F3F">
              <w:rPr>
                <w:rFonts w:ascii="Times New Roman" w:eastAsia="Times New Roman" w:hAnsi="Times New Roman" w:cs="Times New Roman"/>
                <w:bCs/>
                <w:sz w:val="28"/>
                <w:szCs w:val="28"/>
                <w:lang w:eastAsia="ru-RU"/>
              </w:rPr>
              <w:t>;</w:t>
            </w:r>
          </w:p>
        </w:tc>
        <w:tc>
          <w:tcPr>
            <w:tcW w:w="4785" w:type="dxa"/>
          </w:tcPr>
          <w:p w14:paraId="1E95D660" w14:textId="77777777" w:rsidR="00D24750" w:rsidRPr="00425F3F" w:rsidRDefault="00D24750" w:rsidP="001276CB">
            <w:pPr>
              <w:tabs>
                <w:tab w:val="left" w:pos="3432"/>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На текущий момент данные правила описывают лишь процедуру выдачи свидетельства об аккредитации после прохождения аккредитации удостоверяющего центра Республики Казахстан. </w:t>
            </w:r>
          </w:p>
          <w:p w14:paraId="754DD65F" w14:textId="77777777" w:rsidR="00D24750" w:rsidRPr="00425F3F" w:rsidRDefault="00D24750" w:rsidP="001276CB">
            <w:pPr>
              <w:tabs>
                <w:tab w:val="left" w:pos="3432"/>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Считаем целесообразным также установить возможность и порядок отзыва свидетельства об аккредитации, в случаях нарушений требований, предъявляемых к удостоверяющим центрам. Например, ненадлежащее исполнение своих обязанностей или нарушение каких-</w:t>
            </w:r>
            <w:r w:rsidRPr="00425F3F">
              <w:rPr>
                <w:rFonts w:ascii="Times New Roman" w:hAnsi="Times New Roman" w:cs="Times New Roman"/>
                <w:sz w:val="28"/>
                <w:szCs w:val="28"/>
              </w:rPr>
              <w:lastRenderedPageBreak/>
              <w:t>либо требований, которые предъявляются к удостоверяющим центрам.</w:t>
            </w:r>
          </w:p>
          <w:p w14:paraId="4625EEE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08A0CBF4" w14:textId="77777777" w:rsidTr="00CD1BCB">
        <w:tc>
          <w:tcPr>
            <w:tcW w:w="836" w:type="dxa"/>
          </w:tcPr>
          <w:p w14:paraId="05D606B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ECC0306" w14:textId="77777777" w:rsidR="00D24750" w:rsidRPr="00425F3F" w:rsidRDefault="00D24750" w:rsidP="001276CB">
            <w:pPr>
              <w:keepLines/>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Подпункт 2) статьи 6 </w:t>
            </w:r>
          </w:p>
        </w:tc>
        <w:tc>
          <w:tcPr>
            <w:tcW w:w="4204" w:type="dxa"/>
          </w:tcPr>
          <w:p w14:paraId="739D030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 Принципы электронного документооборота</w:t>
            </w:r>
          </w:p>
          <w:p w14:paraId="698900B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Электронный документооборот осуществляется в государственных и негосударственных информационных системах на основе следующих принципов:</w:t>
            </w:r>
          </w:p>
          <w:p w14:paraId="47ED9E6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1E3F1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использования электронных документов в любых сферах деятельности, где применяются информационно-коммуникационные технологии для создания, обработки, хранения и передачи данных;</w:t>
            </w:r>
          </w:p>
        </w:tc>
        <w:tc>
          <w:tcPr>
            <w:tcW w:w="4678" w:type="dxa"/>
          </w:tcPr>
          <w:p w14:paraId="20AFBCAE"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 Принципы электронного документооборота</w:t>
            </w:r>
          </w:p>
          <w:p w14:paraId="10E619A9"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Электронный документооборот осуществляется в государственных и негосударственных информационных системах на основе следующих принципов:</w:t>
            </w:r>
          </w:p>
          <w:p w14:paraId="66732695"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A9C1930" w14:textId="0304518E"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2) использования электронных документов в любых сферах деятельности, где применяются информационно-коммуникационные технологии для создания, обработки, хранения, передачи, </w:t>
            </w:r>
            <w:r w:rsidRPr="00425F3F">
              <w:rPr>
                <w:rFonts w:ascii="Times New Roman" w:eastAsia="Times New Roman" w:hAnsi="Times New Roman" w:cs="Times New Roman"/>
                <w:b/>
                <w:bCs/>
                <w:sz w:val="28"/>
                <w:szCs w:val="28"/>
                <w:lang w:eastAsia="ru-RU"/>
              </w:rPr>
              <w:t xml:space="preserve">предоставления и подтверждения </w:t>
            </w:r>
            <w:r w:rsidRPr="00425F3F">
              <w:rPr>
                <w:rFonts w:ascii="Times New Roman" w:eastAsia="Times New Roman" w:hAnsi="Times New Roman" w:cs="Times New Roman"/>
                <w:bCs/>
                <w:sz w:val="28"/>
                <w:szCs w:val="28"/>
                <w:lang w:eastAsia="ru-RU"/>
              </w:rPr>
              <w:t>данных;</w:t>
            </w:r>
          </w:p>
        </w:tc>
        <w:tc>
          <w:tcPr>
            <w:tcW w:w="4785" w:type="dxa"/>
          </w:tcPr>
          <w:p w14:paraId="017F3855" w14:textId="41F7FF7D" w:rsidR="00D24750" w:rsidRPr="00425F3F" w:rsidRDefault="00D24750" w:rsidP="001739B4">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Обеспечение равнозначности использования  цифровых документов в рамках поручения Главы государства, данного на расширенном засе</w:t>
            </w:r>
            <w:r w:rsidR="001739B4">
              <w:rPr>
                <w:rFonts w:ascii="Times New Roman" w:hAnsi="Times New Roman" w:cs="Times New Roman"/>
                <w:sz w:val="28"/>
                <w:szCs w:val="28"/>
              </w:rPr>
              <w:t xml:space="preserve">дании Правительства РК от 26 января </w:t>
            </w:r>
            <w:r w:rsidRPr="00425F3F">
              <w:rPr>
                <w:rFonts w:ascii="Times New Roman" w:hAnsi="Times New Roman" w:cs="Times New Roman"/>
                <w:sz w:val="28"/>
                <w:szCs w:val="28"/>
              </w:rPr>
              <w:t>2021</w:t>
            </w:r>
            <w:r w:rsidR="001739B4">
              <w:rPr>
                <w:rFonts w:ascii="Times New Roman" w:hAnsi="Times New Roman" w:cs="Times New Roman"/>
                <w:sz w:val="28"/>
                <w:szCs w:val="28"/>
              </w:rPr>
              <w:t xml:space="preserve"> </w:t>
            </w:r>
            <w:r w:rsidRPr="00425F3F">
              <w:rPr>
                <w:rFonts w:ascii="Times New Roman" w:hAnsi="Times New Roman" w:cs="Times New Roman"/>
                <w:sz w:val="28"/>
                <w:szCs w:val="28"/>
              </w:rPr>
              <w:t>г</w:t>
            </w:r>
            <w:r w:rsidR="001739B4">
              <w:rPr>
                <w:rFonts w:ascii="Times New Roman" w:hAnsi="Times New Roman" w:cs="Times New Roman"/>
                <w:sz w:val="28"/>
                <w:szCs w:val="28"/>
              </w:rPr>
              <w:t>ода</w:t>
            </w:r>
          </w:p>
        </w:tc>
      </w:tr>
      <w:tr w:rsidR="00D24750" w:rsidRPr="00425F3F" w14:paraId="7429A983" w14:textId="77777777" w:rsidTr="00CD1BCB">
        <w:tc>
          <w:tcPr>
            <w:tcW w:w="836" w:type="dxa"/>
          </w:tcPr>
          <w:p w14:paraId="1BBD168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015F194" w14:textId="5B8B2D34" w:rsidR="00D24750" w:rsidRPr="00425F3F" w:rsidRDefault="00D24750" w:rsidP="00D61A95">
            <w:pPr>
              <w:keepLines/>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1 статьи 7</w:t>
            </w:r>
          </w:p>
        </w:tc>
        <w:tc>
          <w:tcPr>
            <w:tcW w:w="4204" w:type="dxa"/>
          </w:tcPr>
          <w:p w14:paraId="24E18343" w14:textId="77777777" w:rsidR="00D24750" w:rsidRPr="00425F3F" w:rsidRDefault="00D24750" w:rsidP="001276CB">
            <w:pPr>
              <w:shd w:val="clear" w:color="auto" w:fill="FFFFFF"/>
              <w:spacing w:after="0" w:line="240" w:lineRule="auto"/>
              <w:ind w:firstLine="327"/>
              <w:jc w:val="both"/>
              <w:textAlignment w:val="baseline"/>
              <w:outlineLvl w:val="2"/>
              <w:rPr>
                <w:rFonts w:ascii="Times New Roman" w:hAnsi="Times New Roman" w:cs="Times New Roman"/>
                <w:sz w:val="28"/>
                <w:szCs w:val="28"/>
              </w:rPr>
            </w:pPr>
            <w:r w:rsidRPr="00425F3F">
              <w:rPr>
                <w:rFonts w:ascii="Times New Roman" w:hAnsi="Times New Roman" w:cs="Times New Roman"/>
                <w:sz w:val="28"/>
                <w:szCs w:val="28"/>
              </w:rPr>
              <w:t>Статья 7. Требования к электронному документообороту</w:t>
            </w:r>
          </w:p>
          <w:p w14:paraId="7A755DE1" w14:textId="77777777" w:rsidR="00D24750" w:rsidRPr="00425F3F" w:rsidRDefault="00D24750" w:rsidP="001276CB">
            <w:pPr>
              <w:shd w:val="clear" w:color="auto" w:fill="FFFFFF"/>
              <w:spacing w:after="0" w:line="240" w:lineRule="auto"/>
              <w:ind w:firstLine="327"/>
              <w:jc w:val="both"/>
              <w:textAlignment w:val="baseline"/>
              <w:rPr>
                <w:rFonts w:ascii="Times New Roman" w:hAnsi="Times New Roman" w:cs="Times New Roman"/>
                <w:b/>
                <w:sz w:val="28"/>
                <w:szCs w:val="28"/>
              </w:rPr>
            </w:pPr>
            <w:r w:rsidRPr="00425F3F">
              <w:rPr>
                <w:rFonts w:ascii="Times New Roman" w:hAnsi="Times New Roman" w:cs="Times New Roman"/>
                <w:b/>
                <w:sz w:val="28"/>
                <w:szCs w:val="28"/>
              </w:rPr>
              <w:t xml:space="preserve">1. Электронный документ, соответствующий требованиям настоящего Закона и удостоверенный посредством электронной цифровой подписи лица, </w:t>
            </w:r>
            <w:r w:rsidRPr="00425F3F">
              <w:rPr>
                <w:rFonts w:ascii="Times New Roman" w:hAnsi="Times New Roman" w:cs="Times New Roman"/>
                <w:b/>
                <w:sz w:val="28"/>
                <w:szCs w:val="28"/>
              </w:rPr>
              <w:lastRenderedPageBreak/>
              <w:t>имеющего полномочия на его подписание, равнозначен подписанному документу на бумажном носителе.</w:t>
            </w:r>
          </w:p>
          <w:p w14:paraId="17C97ED2" w14:textId="77777777" w:rsidR="00D24750" w:rsidRPr="00425F3F" w:rsidRDefault="00D24750" w:rsidP="001276CB">
            <w:pPr>
              <w:shd w:val="clear" w:color="auto" w:fill="FFFFFF"/>
              <w:spacing w:after="0" w:line="240" w:lineRule="auto"/>
              <w:ind w:firstLine="327"/>
              <w:jc w:val="both"/>
              <w:textAlignment w:val="baseline"/>
              <w:rPr>
                <w:rFonts w:ascii="Times New Roman" w:hAnsi="Times New Roman" w:cs="Times New Roman"/>
                <w:b/>
                <w:sz w:val="28"/>
                <w:szCs w:val="28"/>
              </w:rPr>
            </w:pPr>
          </w:p>
          <w:p w14:paraId="2812F417"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p>
        </w:tc>
        <w:tc>
          <w:tcPr>
            <w:tcW w:w="4678" w:type="dxa"/>
          </w:tcPr>
          <w:p w14:paraId="7A2AD9DD"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7. Требования к электронному документообороту</w:t>
            </w:r>
          </w:p>
          <w:p w14:paraId="63CBE4C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val="kk-KZ" w:eastAsia="ru-RU"/>
              </w:rPr>
              <w:t xml:space="preserve">1. </w:t>
            </w:r>
            <w:r w:rsidRPr="00425F3F">
              <w:rPr>
                <w:rFonts w:ascii="Times New Roman" w:eastAsia="Times New Roman" w:hAnsi="Times New Roman" w:cs="Times New Roman"/>
                <w:b/>
                <w:bCs/>
                <w:sz w:val="28"/>
                <w:szCs w:val="28"/>
                <w:lang w:eastAsia="ru-RU"/>
              </w:rPr>
              <w:t xml:space="preserve">Информация в электронной форме, удостоверенная  электронной цифровой подписью, признается электронным документом, равнозначным документу на бумажном носителе, </w:t>
            </w:r>
            <w:r w:rsidRPr="00425F3F">
              <w:rPr>
                <w:rFonts w:ascii="Times New Roman" w:eastAsia="Times New Roman" w:hAnsi="Times New Roman" w:cs="Times New Roman"/>
                <w:b/>
                <w:bCs/>
                <w:sz w:val="28"/>
                <w:szCs w:val="28"/>
                <w:lang w:eastAsia="ru-RU"/>
              </w:rPr>
              <w:lastRenderedPageBreak/>
              <w:t>удостоверенному собственноручной подписью, и может применяться в любых правоотношениях в соответствии с законодательством Республики Казахстан, за исключением установленных законодательством Республики Казахстан случаев документооборота исключительно на бумажном носителе и легализации документов с целью использования их в другом государстве.</w:t>
            </w:r>
          </w:p>
          <w:p w14:paraId="3F0BA027" w14:textId="11FB79C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p>
        </w:tc>
        <w:tc>
          <w:tcPr>
            <w:tcW w:w="4785" w:type="dxa"/>
          </w:tcPr>
          <w:p w14:paraId="2C73292D" w14:textId="6309230D"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Обеспечение равнозначности использования  цифровых документов в рамках поручения Главы государства, данного на расширенном заседании Правительства РК </w:t>
            </w:r>
            <w:r w:rsidR="001739B4">
              <w:rPr>
                <w:rFonts w:ascii="Times New Roman" w:hAnsi="Times New Roman" w:cs="Times New Roman"/>
                <w:sz w:val="28"/>
                <w:szCs w:val="28"/>
              </w:rPr>
              <w:t xml:space="preserve">от 26 января </w:t>
            </w:r>
            <w:r w:rsidR="001739B4" w:rsidRPr="00425F3F">
              <w:rPr>
                <w:rFonts w:ascii="Times New Roman" w:hAnsi="Times New Roman" w:cs="Times New Roman"/>
                <w:sz w:val="28"/>
                <w:szCs w:val="28"/>
              </w:rPr>
              <w:t>2021</w:t>
            </w:r>
            <w:r w:rsidR="001739B4">
              <w:rPr>
                <w:rFonts w:ascii="Times New Roman" w:hAnsi="Times New Roman" w:cs="Times New Roman"/>
                <w:sz w:val="28"/>
                <w:szCs w:val="28"/>
              </w:rPr>
              <w:t xml:space="preserve"> </w:t>
            </w:r>
            <w:r w:rsidR="001739B4" w:rsidRPr="00425F3F">
              <w:rPr>
                <w:rFonts w:ascii="Times New Roman" w:hAnsi="Times New Roman" w:cs="Times New Roman"/>
                <w:sz w:val="28"/>
                <w:szCs w:val="28"/>
              </w:rPr>
              <w:t>г</w:t>
            </w:r>
            <w:r w:rsidR="001739B4">
              <w:rPr>
                <w:rFonts w:ascii="Times New Roman" w:hAnsi="Times New Roman" w:cs="Times New Roman"/>
                <w:sz w:val="28"/>
                <w:szCs w:val="28"/>
              </w:rPr>
              <w:t>ода.</w:t>
            </w:r>
            <w:r w:rsidR="001739B4" w:rsidRPr="00425F3F">
              <w:rPr>
                <w:rFonts w:ascii="Times New Roman" w:hAnsi="Times New Roman" w:cs="Times New Roman"/>
                <w:sz w:val="28"/>
                <w:szCs w:val="28"/>
              </w:rPr>
              <w:t xml:space="preserve"> </w:t>
            </w:r>
            <w:r w:rsidRPr="00425F3F">
              <w:rPr>
                <w:rFonts w:ascii="Times New Roman" w:hAnsi="Times New Roman" w:cs="Times New Roman"/>
                <w:sz w:val="28"/>
                <w:szCs w:val="28"/>
              </w:rPr>
              <w:t xml:space="preserve">В целях корреспондирования внесенных дополнений в </w:t>
            </w:r>
            <w:r w:rsidRPr="00425F3F">
              <w:rPr>
                <w:rFonts w:ascii="Times New Roman" w:hAnsi="Times New Roman" w:cs="Times New Roman"/>
                <w:sz w:val="28"/>
                <w:szCs w:val="28"/>
              </w:rPr>
              <w:lastRenderedPageBreak/>
              <w:t>Гражданский кодекс (общая часть).</w:t>
            </w:r>
          </w:p>
          <w:p w14:paraId="58FF6F1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соответствии со статьей 2 Конвенции от 5 октября 1961 года, отменяющей требование легализации иностранных официальных документов, под легализацией в смысле настоящей Конвенции подразумевается только формальная процедура, используемая дипломатическими или консульскими агентами страны, на территории которой документ должен быть представлен,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w:t>
            </w:r>
          </w:p>
          <w:p w14:paraId="5A56046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Также, согласно пункту 2 Правил легализации документов, утвержденных приказом МИД РК от 6 декабря 2017 года № 11-1-2/576 (далее – Правила), легализация документов представляет собой установление и засвидетельствование подлинности подписи должностного лица и печати на документах с целью использования их в другом </w:t>
            </w:r>
            <w:r w:rsidRPr="00425F3F">
              <w:rPr>
                <w:rFonts w:ascii="Times New Roman" w:hAnsi="Times New Roman" w:cs="Times New Roman"/>
                <w:sz w:val="28"/>
                <w:szCs w:val="28"/>
              </w:rPr>
              <w:lastRenderedPageBreak/>
              <w:t>государстве.</w:t>
            </w:r>
          </w:p>
          <w:p w14:paraId="30F4841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p>
          <w:p w14:paraId="2F7D476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77BC7461" w14:textId="77777777" w:rsidTr="00CD1BCB">
        <w:tc>
          <w:tcPr>
            <w:tcW w:w="836" w:type="dxa"/>
          </w:tcPr>
          <w:p w14:paraId="28E1127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D8E6E44" w14:textId="56B81005" w:rsidR="00D24750" w:rsidRPr="00425F3F" w:rsidRDefault="00D24750" w:rsidP="001276CB">
            <w:pPr>
              <w:keepLines/>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пункт 1-1 статьи 7</w:t>
            </w:r>
          </w:p>
        </w:tc>
        <w:tc>
          <w:tcPr>
            <w:tcW w:w="4204" w:type="dxa"/>
          </w:tcPr>
          <w:p w14:paraId="68E8B861" w14:textId="77777777" w:rsidR="00D24750" w:rsidRPr="00425F3F" w:rsidRDefault="00D24750" w:rsidP="00D61A95">
            <w:pPr>
              <w:shd w:val="clear" w:color="auto" w:fill="FFFFFF"/>
              <w:spacing w:after="0" w:line="240" w:lineRule="auto"/>
              <w:ind w:firstLine="327"/>
              <w:jc w:val="both"/>
              <w:textAlignment w:val="baseline"/>
              <w:outlineLvl w:val="2"/>
              <w:rPr>
                <w:rFonts w:ascii="Times New Roman" w:hAnsi="Times New Roman" w:cs="Times New Roman"/>
                <w:sz w:val="28"/>
                <w:szCs w:val="28"/>
              </w:rPr>
            </w:pPr>
            <w:r w:rsidRPr="00425F3F">
              <w:rPr>
                <w:rFonts w:ascii="Times New Roman" w:hAnsi="Times New Roman" w:cs="Times New Roman"/>
                <w:sz w:val="28"/>
                <w:szCs w:val="28"/>
              </w:rPr>
              <w:t>Статья 7. Требования к электронному документообороту</w:t>
            </w:r>
          </w:p>
          <w:p w14:paraId="777AC357" w14:textId="05CF4A1D" w:rsidR="00D24750" w:rsidRPr="00425F3F" w:rsidRDefault="00D24750" w:rsidP="00D61A95">
            <w:pPr>
              <w:shd w:val="clear" w:color="auto" w:fill="FFFFFF"/>
              <w:spacing w:after="0" w:line="240" w:lineRule="auto"/>
              <w:ind w:firstLine="327"/>
              <w:jc w:val="both"/>
              <w:textAlignment w:val="baseline"/>
              <w:rPr>
                <w:rFonts w:ascii="Times New Roman" w:hAnsi="Times New Roman" w:cs="Times New Roman"/>
                <w:b/>
                <w:sz w:val="28"/>
                <w:szCs w:val="28"/>
              </w:rPr>
            </w:pPr>
            <w:r w:rsidRPr="00425F3F">
              <w:rPr>
                <w:rFonts w:ascii="Times New Roman" w:hAnsi="Times New Roman" w:cs="Times New Roman"/>
                <w:b/>
                <w:sz w:val="28"/>
                <w:szCs w:val="28"/>
              </w:rPr>
              <w:t>……</w:t>
            </w:r>
          </w:p>
          <w:p w14:paraId="7FB4ACDA" w14:textId="77777777" w:rsidR="00D24750" w:rsidRPr="00425F3F" w:rsidRDefault="00D24750" w:rsidP="00D61A95">
            <w:pPr>
              <w:shd w:val="clear" w:color="auto" w:fill="FFFFFF"/>
              <w:spacing w:after="0" w:line="240" w:lineRule="auto"/>
              <w:ind w:firstLine="327"/>
              <w:jc w:val="both"/>
              <w:textAlignment w:val="baseline"/>
              <w:rPr>
                <w:rFonts w:ascii="Times New Roman" w:hAnsi="Times New Roman" w:cs="Times New Roman"/>
                <w:b/>
                <w:sz w:val="28"/>
                <w:szCs w:val="28"/>
              </w:rPr>
            </w:pPr>
            <w:r w:rsidRPr="00425F3F">
              <w:rPr>
                <w:rFonts w:ascii="Times New Roman" w:hAnsi="Times New Roman" w:cs="Times New Roman"/>
                <w:b/>
                <w:sz w:val="28"/>
                <w:szCs w:val="28"/>
              </w:rPr>
              <w:t>1-1. Отсутствует</w:t>
            </w:r>
          </w:p>
          <w:p w14:paraId="3C291D64" w14:textId="77777777" w:rsidR="00D24750" w:rsidRPr="00425F3F" w:rsidRDefault="00D24750" w:rsidP="001276CB">
            <w:pPr>
              <w:shd w:val="clear" w:color="auto" w:fill="FFFFFF"/>
              <w:spacing w:after="0" w:line="240" w:lineRule="auto"/>
              <w:ind w:firstLine="327"/>
              <w:jc w:val="both"/>
              <w:textAlignment w:val="baseline"/>
              <w:outlineLvl w:val="2"/>
              <w:rPr>
                <w:rFonts w:ascii="Times New Roman" w:hAnsi="Times New Roman" w:cs="Times New Roman"/>
                <w:sz w:val="28"/>
                <w:szCs w:val="28"/>
              </w:rPr>
            </w:pPr>
          </w:p>
        </w:tc>
        <w:tc>
          <w:tcPr>
            <w:tcW w:w="4678" w:type="dxa"/>
          </w:tcPr>
          <w:p w14:paraId="21833112" w14:textId="77777777" w:rsidR="00D24750" w:rsidRPr="00425F3F" w:rsidRDefault="00D24750" w:rsidP="00D61A95">
            <w:pPr>
              <w:shd w:val="clear" w:color="auto" w:fill="FFFFFF"/>
              <w:spacing w:after="0" w:line="240" w:lineRule="auto"/>
              <w:ind w:firstLine="327"/>
              <w:jc w:val="both"/>
              <w:textAlignment w:val="baseline"/>
              <w:outlineLvl w:val="2"/>
              <w:rPr>
                <w:rFonts w:ascii="Times New Roman" w:hAnsi="Times New Roman" w:cs="Times New Roman"/>
                <w:sz w:val="28"/>
                <w:szCs w:val="28"/>
              </w:rPr>
            </w:pPr>
            <w:r w:rsidRPr="00425F3F">
              <w:rPr>
                <w:rFonts w:ascii="Times New Roman" w:hAnsi="Times New Roman" w:cs="Times New Roman"/>
                <w:sz w:val="28"/>
                <w:szCs w:val="28"/>
              </w:rPr>
              <w:t>Статья 7. Требования к электронному документообороту</w:t>
            </w:r>
          </w:p>
          <w:p w14:paraId="40FE4AFE" w14:textId="77777777" w:rsidR="00D24750" w:rsidRPr="00425F3F" w:rsidRDefault="00D24750" w:rsidP="00D61A95">
            <w:pPr>
              <w:shd w:val="clear" w:color="auto" w:fill="FFFFFF"/>
              <w:spacing w:after="0" w:line="240" w:lineRule="auto"/>
              <w:ind w:firstLine="327"/>
              <w:jc w:val="both"/>
              <w:textAlignment w:val="baseline"/>
              <w:rPr>
                <w:rFonts w:ascii="Times New Roman" w:hAnsi="Times New Roman" w:cs="Times New Roman"/>
                <w:b/>
                <w:sz w:val="28"/>
                <w:szCs w:val="28"/>
              </w:rPr>
            </w:pPr>
            <w:r w:rsidRPr="00425F3F">
              <w:rPr>
                <w:rFonts w:ascii="Times New Roman" w:hAnsi="Times New Roman" w:cs="Times New Roman"/>
                <w:b/>
                <w:sz w:val="28"/>
                <w:szCs w:val="28"/>
              </w:rPr>
              <w:t>……</w:t>
            </w:r>
          </w:p>
          <w:p w14:paraId="0EAF9BA4" w14:textId="77777777" w:rsidR="00D24750" w:rsidRPr="00425F3F" w:rsidRDefault="00D24750" w:rsidP="00D61A95">
            <w:pPr>
              <w:tabs>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1-1. Информация в электронной форме, удостоверенная собственноручной подписью с применением информационно-коммуникационных технологий средств, средств факсимильного копирования подписи и иным способов,  признается электронным документом, равнозначным документу на бумажном носителе, удостоверенному собственноручной подписью, в случаях, установленных нормативными правовыми актами  Республики Казахстан или соглашением между участниками электронного документооборота.</w:t>
            </w:r>
          </w:p>
          <w:p w14:paraId="10595461" w14:textId="01F2A6EB" w:rsidR="00D24750" w:rsidRPr="00425F3F" w:rsidRDefault="00D24750" w:rsidP="00D61A95">
            <w:pPr>
              <w:spacing w:after="0" w:line="240" w:lineRule="auto"/>
              <w:ind w:firstLine="329"/>
              <w:jc w:val="both"/>
              <w:rPr>
                <w:rFonts w:ascii="Times New Roman" w:hAnsi="Times New Roman" w:cs="Times New Roman"/>
                <w:sz w:val="28"/>
                <w:szCs w:val="28"/>
              </w:rPr>
            </w:pPr>
            <w:r w:rsidRPr="00425F3F">
              <w:rPr>
                <w:rFonts w:ascii="Times New Roman" w:eastAsia="Times New Roman" w:hAnsi="Times New Roman" w:cs="Times New Roman"/>
                <w:b/>
                <w:bCs/>
                <w:sz w:val="28"/>
                <w:szCs w:val="28"/>
                <w:lang w:eastAsia="ru-RU"/>
              </w:rPr>
              <w:t xml:space="preserve">При этом нормативные правовые акты Республики Казахстан и соглашения между участниками электронного </w:t>
            </w:r>
            <w:r w:rsidRPr="00425F3F">
              <w:rPr>
                <w:rFonts w:ascii="Times New Roman" w:eastAsia="Times New Roman" w:hAnsi="Times New Roman" w:cs="Times New Roman"/>
                <w:b/>
                <w:bCs/>
                <w:sz w:val="28"/>
                <w:szCs w:val="28"/>
                <w:lang w:eastAsia="ru-RU"/>
              </w:rPr>
              <w:lastRenderedPageBreak/>
              <w:t>документооборота, устанавливающие случаи признания электронных документов, удостоверенных способами, указанными в части первой настоящего пункта, равнозначными документам на бумажных носителях, удостоверенных собственноручной подписью, должны предусматривать порядок проверки таких способов удостоверения и аутентификацию лица, удостоверяющего электронный документ.</w:t>
            </w:r>
          </w:p>
        </w:tc>
        <w:tc>
          <w:tcPr>
            <w:tcW w:w="4785" w:type="dxa"/>
          </w:tcPr>
          <w:p w14:paraId="7FCFBA80" w14:textId="274340CC" w:rsidR="00D24750" w:rsidRPr="00425F3F" w:rsidRDefault="00D24750" w:rsidP="00D61A95">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Обеспечение равнозначности использования  цифровых документов в рамках поручения Главы государства, данного на расширенном засе</w:t>
            </w:r>
            <w:r w:rsidR="001739B4">
              <w:rPr>
                <w:rFonts w:ascii="Times New Roman" w:hAnsi="Times New Roman" w:cs="Times New Roman"/>
                <w:sz w:val="28"/>
                <w:szCs w:val="28"/>
              </w:rPr>
              <w:t xml:space="preserve">дании Правительства РК от 26 января </w:t>
            </w:r>
            <w:r w:rsidRPr="00425F3F">
              <w:rPr>
                <w:rFonts w:ascii="Times New Roman" w:hAnsi="Times New Roman" w:cs="Times New Roman"/>
                <w:sz w:val="28"/>
                <w:szCs w:val="28"/>
              </w:rPr>
              <w:t>2021</w:t>
            </w:r>
            <w:r w:rsidR="001739B4">
              <w:rPr>
                <w:rFonts w:ascii="Times New Roman" w:hAnsi="Times New Roman" w:cs="Times New Roman"/>
                <w:sz w:val="28"/>
                <w:szCs w:val="28"/>
              </w:rPr>
              <w:t xml:space="preserve"> </w:t>
            </w:r>
            <w:r w:rsidRPr="00425F3F">
              <w:rPr>
                <w:rFonts w:ascii="Times New Roman" w:hAnsi="Times New Roman" w:cs="Times New Roman"/>
                <w:sz w:val="28"/>
                <w:szCs w:val="28"/>
              </w:rPr>
              <w:t>г</w:t>
            </w:r>
            <w:r w:rsidR="001739B4">
              <w:rPr>
                <w:rFonts w:ascii="Times New Roman" w:hAnsi="Times New Roman" w:cs="Times New Roman"/>
                <w:sz w:val="28"/>
                <w:szCs w:val="28"/>
              </w:rPr>
              <w:t>ода.</w:t>
            </w:r>
          </w:p>
          <w:p w14:paraId="5F32B96F" w14:textId="77777777" w:rsidR="00D24750" w:rsidRPr="00425F3F" w:rsidRDefault="00D24750" w:rsidP="00D61A95">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целях корреспондирования внесенных дополнений в Гражданский кодекс (общая часть).</w:t>
            </w:r>
          </w:p>
          <w:p w14:paraId="3800B7C2" w14:textId="77777777" w:rsidR="00D24750" w:rsidRPr="00425F3F" w:rsidRDefault="00D24750" w:rsidP="00D61A95">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В соответствии со статьей 2 Конвенции от 5 октября 1961 года, отменяющей требование легализации иностранных официальных документов, под легализацией в смысле настоящей Конвенции подразумевается только формальная процедура, используемая дипломатическими или консульскими агентами страны, на территории которой документ должен быть представлен, для удостоверения подлинности подписи, качества, в котором выступало лицо, подписавшее документ, и в надлежащем случае, подлинности </w:t>
            </w:r>
            <w:r w:rsidRPr="00425F3F">
              <w:rPr>
                <w:rFonts w:ascii="Times New Roman" w:hAnsi="Times New Roman" w:cs="Times New Roman"/>
                <w:sz w:val="28"/>
                <w:szCs w:val="28"/>
              </w:rPr>
              <w:lastRenderedPageBreak/>
              <w:t>печати или штампа, которыми скреплен этот документ.</w:t>
            </w:r>
          </w:p>
          <w:p w14:paraId="0E965E8D" w14:textId="77777777" w:rsidR="00D24750" w:rsidRPr="00425F3F" w:rsidRDefault="00D24750" w:rsidP="00D61A95">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Также, согласно пункту 2 Правил легализации документов, утвержденных приказом МИД РК от 6 декабря 2017 года № 11-1-2/576 (далее – Правила), легализация документов представляет собой установление и засвидетельствование подлинности подписи должностного лица и печати на документах с целью использования их в другом государстве.</w:t>
            </w:r>
          </w:p>
          <w:p w14:paraId="4E06D8E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7F427949" w14:textId="77777777" w:rsidTr="00CD1BCB">
        <w:tc>
          <w:tcPr>
            <w:tcW w:w="836" w:type="dxa"/>
          </w:tcPr>
          <w:p w14:paraId="7D58F80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930250B" w14:textId="77777777" w:rsidR="00D24750" w:rsidRPr="00425F3F" w:rsidRDefault="00D24750" w:rsidP="001276CB">
            <w:pPr>
              <w:pStyle w:val="a8"/>
              <w:shd w:val="clear" w:color="auto" w:fill="FFFFFF" w:themeFill="background1"/>
              <w:spacing w:before="0" w:beforeAutospacing="0" w:after="0" w:afterAutospacing="0"/>
              <w:contextualSpacing/>
              <w:jc w:val="center"/>
              <w:rPr>
                <w:sz w:val="28"/>
                <w:szCs w:val="28"/>
              </w:rPr>
            </w:pPr>
            <w:r w:rsidRPr="00425F3F">
              <w:rPr>
                <w:sz w:val="28"/>
                <w:szCs w:val="28"/>
              </w:rPr>
              <w:t>новый пункт 7 статьи 7</w:t>
            </w:r>
          </w:p>
          <w:p w14:paraId="270A049E" w14:textId="77777777" w:rsidR="00D24750" w:rsidRPr="00425F3F" w:rsidRDefault="00D24750" w:rsidP="001276CB">
            <w:pPr>
              <w:keepLines/>
              <w:shd w:val="clear" w:color="auto" w:fill="FFFFFF" w:themeFill="background1"/>
              <w:spacing w:after="0" w:line="240" w:lineRule="auto"/>
              <w:contextualSpacing/>
              <w:jc w:val="center"/>
              <w:rPr>
                <w:rFonts w:ascii="Times New Roman" w:hAnsi="Times New Roman" w:cs="Times New Roman"/>
                <w:sz w:val="28"/>
                <w:szCs w:val="28"/>
              </w:rPr>
            </w:pPr>
          </w:p>
        </w:tc>
        <w:tc>
          <w:tcPr>
            <w:tcW w:w="4204" w:type="dxa"/>
          </w:tcPr>
          <w:p w14:paraId="465FF14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Требования к электронному документообороту</w:t>
            </w:r>
          </w:p>
          <w:p w14:paraId="69B7D60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9AD54F" w14:textId="77777777" w:rsidR="00D24750" w:rsidRPr="00425F3F" w:rsidRDefault="00D24750" w:rsidP="001276CB">
            <w:pPr>
              <w:shd w:val="clear" w:color="auto" w:fill="FFFFFF"/>
              <w:spacing w:after="0" w:line="240" w:lineRule="auto"/>
              <w:ind w:firstLine="327"/>
              <w:jc w:val="both"/>
              <w:textAlignment w:val="baseline"/>
              <w:outlineLvl w:val="2"/>
              <w:rPr>
                <w:rFonts w:ascii="Times New Roman" w:hAnsi="Times New Roman" w:cs="Times New Roman"/>
                <w:sz w:val="28"/>
                <w:szCs w:val="28"/>
              </w:rPr>
            </w:pPr>
            <w:r w:rsidRPr="00425F3F">
              <w:rPr>
                <w:rFonts w:ascii="Times New Roman" w:eastAsia="Times New Roman" w:hAnsi="Times New Roman" w:cs="Times New Roman"/>
                <w:b/>
                <w:sz w:val="28"/>
                <w:szCs w:val="28"/>
              </w:rPr>
              <w:t>7. Отсутствует</w:t>
            </w:r>
          </w:p>
        </w:tc>
        <w:tc>
          <w:tcPr>
            <w:tcW w:w="4678" w:type="dxa"/>
          </w:tcPr>
          <w:p w14:paraId="6AF620D2"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Требования к электронному документообороту</w:t>
            </w:r>
          </w:p>
          <w:p w14:paraId="7F56126B"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w:t>
            </w:r>
          </w:p>
          <w:p w14:paraId="240D9613" w14:textId="11B6E076"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eastAsia="Times New Roman" w:hAnsi="Times New Roman" w:cs="Times New Roman"/>
                <w:b/>
                <w:bCs/>
                <w:sz w:val="28"/>
                <w:szCs w:val="28"/>
                <w:lang w:eastAsia="ru-RU"/>
              </w:rPr>
              <w:t>7. Требования пунктов 2, 3, 4 не распространяются на электронные документы, предоставленные посредством сервиса цифровых документов.</w:t>
            </w:r>
          </w:p>
        </w:tc>
        <w:tc>
          <w:tcPr>
            <w:tcW w:w="4785" w:type="dxa"/>
          </w:tcPr>
          <w:p w14:paraId="34254FA9" w14:textId="77777777" w:rsidR="001739B4" w:rsidRPr="00425F3F" w:rsidRDefault="00D24750" w:rsidP="001739B4">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Обеспечение равнозначности использования  цифровых документов в рамках поручения Главы государства, данного на расширенном заседании Правительства РК </w:t>
            </w:r>
            <w:r w:rsidR="001739B4">
              <w:rPr>
                <w:rFonts w:ascii="Times New Roman" w:hAnsi="Times New Roman" w:cs="Times New Roman"/>
                <w:sz w:val="28"/>
                <w:szCs w:val="28"/>
              </w:rPr>
              <w:t xml:space="preserve">от 26 января </w:t>
            </w:r>
            <w:r w:rsidR="001739B4" w:rsidRPr="00425F3F">
              <w:rPr>
                <w:rFonts w:ascii="Times New Roman" w:hAnsi="Times New Roman" w:cs="Times New Roman"/>
                <w:sz w:val="28"/>
                <w:szCs w:val="28"/>
              </w:rPr>
              <w:t>2021</w:t>
            </w:r>
            <w:r w:rsidR="001739B4">
              <w:rPr>
                <w:rFonts w:ascii="Times New Roman" w:hAnsi="Times New Roman" w:cs="Times New Roman"/>
                <w:sz w:val="28"/>
                <w:szCs w:val="28"/>
              </w:rPr>
              <w:t xml:space="preserve"> </w:t>
            </w:r>
            <w:r w:rsidR="001739B4" w:rsidRPr="00425F3F">
              <w:rPr>
                <w:rFonts w:ascii="Times New Roman" w:hAnsi="Times New Roman" w:cs="Times New Roman"/>
                <w:sz w:val="28"/>
                <w:szCs w:val="28"/>
              </w:rPr>
              <w:t>г</w:t>
            </w:r>
            <w:r w:rsidR="001739B4">
              <w:rPr>
                <w:rFonts w:ascii="Times New Roman" w:hAnsi="Times New Roman" w:cs="Times New Roman"/>
                <w:sz w:val="28"/>
                <w:szCs w:val="28"/>
              </w:rPr>
              <w:t>ода.</w:t>
            </w:r>
          </w:p>
          <w:p w14:paraId="38430C7A" w14:textId="472366A3"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0855410E" w14:textId="77777777" w:rsidTr="00CD1BCB">
        <w:tc>
          <w:tcPr>
            <w:tcW w:w="836" w:type="dxa"/>
          </w:tcPr>
          <w:p w14:paraId="3433E4F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5E3FD3F" w14:textId="097C4AF1" w:rsidR="00D24750" w:rsidRPr="00425F3F" w:rsidRDefault="00D24750" w:rsidP="00D61A95">
            <w:pPr>
              <w:keepLines/>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Часть вторая статьи 8</w:t>
            </w:r>
          </w:p>
        </w:tc>
        <w:tc>
          <w:tcPr>
            <w:tcW w:w="4204" w:type="dxa"/>
          </w:tcPr>
          <w:p w14:paraId="56773D1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8. Хранение электронных документов</w:t>
            </w:r>
          </w:p>
          <w:p w14:paraId="376F8814" w14:textId="77777777" w:rsidR="00D24750" w:rsidRPr="00425F3F" w:rsidRDefault="00D24750" w:rsidP="001276CB">
            <w:pPr>
              <w:shd w:val="clear" w:color="auto" w:fill="FFFFFF"/>
              <w:spacing w:after="0" w:line="240" w:lineRule="auto"/>
              <w:ind w:firstLine="327"/>
              <w:jc w:val="both"/>
              <w:textAlignment w:val="baseline"/>
              <w:outlineLvl w:val="2"/>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Электронные документы хранятся в государственных и (или) негосударственных информационных системах в </w:t>
            </w:r>
            <w:r w:rsidRPr="00425F3F">
              <w:rPr>
                <w:rFonts w:ascii="Times New Roman" w:eastAsia="Times New Roman" w:hAnsi="Times New Roman" w:cs="Times New Roman"/>
                <w:sz w:val="28"/>
                <w:szCs w:val="28"/>
              </w:rPr>
              <w:lastRenderedPageBreak/>
              <w:t>порядке, установленном законодательством Республики Казахстан.</w:t>
            </w:r>
          </w:p>
          <w:p w14:paraId="4CC4303F" w14:textId="77777777" w:rsidR="00D24750" w:rsidRPr="00425F3F" w:rsidRDefault="00D24750" w:rsidP="001276CB">
            <w:pPr>
              <w:shd w:val="clear" w:color="auto" w:fill="FFFFFF"/>
              <w:spacing w:after="0" w:line="240" w:lineRule="auto"/>
              <w:ind w:firstLine="327"/>
              <w:jc w:val="both"/>
              <w:textAlignment w:val="baseline"/>
              <w:outlineLvl w:val="2"/>
              <w:rPr>
                <w:rFonts w:ascii="Times New Roman" w:hAnsi="Times New Roman" w:cs="Times New Roman"/>
                <w:b/>
                <w:sz w:val="28"/>
                <w:szCs w:val="28"/>
              </w:rPr>
            </w:pPr>
            <w:r w:rsidRPr="00425F3F">
              <w:rPr>
                <w:rFonts w:ascii="Times New Roman" w:eastAsia="Times New Roman" w:hAnsi="Times New Roman" w:cs="Times New Roman"/>
                <w:b/>
                <w:sz w:val="28"/>
                <w:szCs w:val="28"/>
              </w:rPr>
              <w:t xml:space="preserve">Отсутствует </w:t>
            </w:r>
          </w:p>
        </w:tc>
        <w:tc>
          <w:tcPr>
            <w:tcW w:w="4678" w:type="dxa"/>
          </w:tcPr>
          <w:p w14:paraId="1D7BB79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8. Хранение электронных документов</w:t>
            </w:r>
          </w:p>
          <w:p w14:paraId="2E3E88A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Электронные документы хранятся в государственных и (или) негосударственных информационных системах в </w:t>
            </w:r>
            <w:r w:rsidRPr="00425F3F">
              <w:rPr>
                <w:rFonts w:ascii="Times New Roman" w:eastAsia="Times New Roman" w:hAnsi="Times New Roman" w:cs="Times New Roman"/>
                <w:sz w:val="28"/>
                <w:szCs w:val="28"/>
              </w:rPr>
              <w:lastRenderedPageBreak/>
              <w:t>порядке, установленном законодательством Республики Казахстан.</w:t>
            </w:r>
          </w:p>
          <w:p w14:paraId="300E1B82" w14:textId="4F4ABC42"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eastAsia="Times New Roman" w:hAnsi="Times New Roman" w:cs="Times New Roman"/>
                <w:b/>
                <w:bCs/>
                <w:sz w:val="28"/>
                <w:szCs w:val="28"/>
                <w:lang w:eastAsia="ru-RU"/>
              </w:rPr>
              <w:t>Хранящиеся в государственных и (или) негосударственных информационных системах электронные документы могут использоваться и предоставляться посредством сервиса цифровых документов.</w:t>
            </w:r>
          </w:p>
        </w:tc>
        <w:tc>
          <w:tcPr>
            <w:tcW w:w="4785" w:type="dxa"/>
          </w:tcPr>
          <w:p w14:paraId="538ACE8F" w14:textId="77777777" w:rsidR="001739B4" w:rsidRPr="00425F3F" w:rsidRDefault="001739B4" w:rsidP="001739B4">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связи с расширением сферы применения сервиса цифровых документов </w:t>
            </w:r>
            <w:r w:rsidRPr="00425F3F">
              <w:rPr>
                <w:rFonts w:ascii="Times New Roman" w:hAnsi="Times New Roman" w:cs="Times New Roman"/>
                <w:sz w:val="28"/>
                <w:szCs w:val="28"/>
              </w:rPr>
              <w:t xml:space="preserve">в рамках поручения Главы государства, данного на расширенном заседании Правительства РК </w:t>
            </w:r>
            <w:r>
              <w:rPr>
                <w:rFonts w:ascii="Times New Roman" w:hAnsi="Times New Roman" w:cs="Times New Roman"/>
                <w:sz w:val="28"/>
                <w:szCs w:val="28"/>
              </w:rPr>
              <w:t xml:space="preserve">от 26 января </w:t>
            </w:r>
            <w:r w:rsidRPr="00425F3F">
              <w:rPr>
                <w:rFonts w:ascii="Times New Roman" w:hAnsi="Times New Roman" w:cs="Times New Roman"/>
                <w:sz w:val="28"/>
                <w:szCs w:val="28"/>
              </w:rPr>
              <w:t>2021</w:t>
            </w:r>
            <w:r>
              <w:rPr>
                <w:rFonts w:ascii="Times New Roman" w:hAnsi="Times New Roman" w:cs="Times New Roman"/>
                <w:sz w:val="28"/>
                <w:szCs w:val="28"/>
              </w:rPr>
              <w:t xml:space="preserve"> </w:t>
            </w:r>
            <w:r w:rsidRPr="00425F3F">
              <w:rPr>
                <w:rFonts w:ascii="Times New Roman" w:hAnsi="Times New Roman" w:cs="Times New Roman"/>
                <w:sz w:val="28"/>
                <w:szCs w:val="28"/>
              </w:rPr>
              <w:lastRenderedPageBreak/>
              <w:t>г</w:t>
            </w:r>
            <w:r>
              <w:rPr>
                <w:rFonts w:ascii="Times New Roman" w:hAnsi="Times New Roman" w:cs="Times New Roman"/>
                <w:sz w:val="28"/>
                <w:szCs w:val="28"/>
              </w:rPr>
              <w:t>ода.</w:t>
            </w:r>
          </w:p>
          <w:p w14:paraId="284208B8" w14:textId="0E93E2BE"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4FD46FE4" w14:textId="77777777" w:rsidTr="00CD1BCB">
        <w:tc>
          <w:tcPr>
            <w:tcW w:w="15984" w:type="dxa"/>
            <w:gridSpan w:val="5"/>
          </w:tcPr>
          <w:p w14:paraId="49AD7121"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sz w:val="28"/>
                <w:szCs w:val="28"/>
              </w:rPr>
            </w:pPr>
          </w:p>
          <w:p w14:paraId="1DD9DDED"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3 июня 2003 года «О Фонде гарантирования страховых выплат»</w:t>
            </w:r>
          </w:p>
          <w:p w14:paraId="4A2385E5"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76C544AF" w14:textId="77777777" w:rsidTr="00CD1BCB">
        <w:tc>
          <w:tcPr>
            <w:tcW w:w="836" w:type="dxa"/>
          </w:tcPr>
          <w:p w14:paraId="23D5658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CA4D4D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17-2</w:t>
            </w:r>
          </w:p>
        </w:tc>
        <w:tc>
          <w:tcPr>
            <w:tcW w:w="4204" w:type="dxa"/>
          </w:tcPr>
          <w:p w14:paraId="6A8726E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Статья 17-2. Осуществление выплат по возмещению вреда и (или) расходов на погребение Фондом</w:t>
            </w:r>
          </w:p>
          <w:p w14:paraId="5DEC7F7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4E2519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выплатах по возмещению вреда и (или) расходов на погребение прилагаются следующие документы:</w:t>
            </w:r>
          </w:p>
          <w:p w14:paraId="09600C0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4B96485"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4) </w:t>
            </w:r>
            <w:r w:rsidRPr="00425F3F">
              <w:rPr>
                <w:rFonts w:ascii="Times New Roman" w:eastAsia="Times New Roman" w:hAnsi="Times New Roman" w:cs="Times New Roman"/>
                <w:b/>
                <w:sz w:val="28"/>
                <w:szCs w:val="28"/>
              </w:rPr>
              <w:t>нотариально засвидетельствованная копия свидетельства о смерти</w:t>
            </w:r>
            <w:r w:rsidRPr="00425F3F">
              <w:rPr>
                <w:rFonts w:ascii="Times New Roman" w:eastAsia="Times New Roman" w:hAnsi="Times New Roman" w:cs="Times New Roman"/>
                <w:sz w:val="28"/>
                <w:szCs w:val="28"/>
              </w:rPr>
              <w:t xml:space="preserve"> потерпевшего;</w:t>
            </w:r>
          </w:p>
        </w:tc>
        <w:tc>
          <w:tcPr>
            <w:tcW w:w="4678" w:type="dxa"/>
          </w:tcPr>
          <w:p w14:paraId="17521A3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17-2. Осуществление выплат по возмещению вреда и (или) расходов на погребение Фондом</w:t>
            </w:r>
          </w:p>
          <w:p w14:paraId="43C43F9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AC76F1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выплатах по возмещению вреда и (или) расходов на погребение прилагаются следующие документы:</w:t>
            </w:r>
          </w:p>
          <w:p w14:paraId="2FFEE31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05B83C2" w14:textId="569D519E"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4) копия свидетельства или уведомление о смерти потерпевшего;</w:t>
            </w:r>
          </w:p>
        </w:tc>
        <w:tc>
          <w:tcPr>
            <w:tcW w:w="4785" w:type="dxa"/>
          </w:tcPr>
          <w:p w14:paraId="31DA9A7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цифровизацией сферы регистрации актов гражданского состояния предлагается исключить выдачу и пользование на территории Республики Казахстан нотариально засвидетельствованной копии свидетельств.</w:t>
            </w:r>
          </w:p>
          <w:p w14:paraId="2A64C42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настоящее время (с 12 октября 2020 года) успешно реализован пилотный проект по исключению выдачи бумажных свидетельств о смерти.</w:t>
            </w:r>
          </w:p>
        </w:tc>
      </w:tr>
      <w:tr w:rsidR="00D24750" w:rsidRPr="00425F3F" w14:paraId="1E1AFB7F" w14:textId="77777777" w:rsidTr="00CD1BCB">
        <w:tc>
          <w:tcPr>
            <w:tcW w:w="15984" w:type="dxa"/>
            <w:gridSpan w:val="5"/>
          </w:tcPr>
          <w:p w14:paraId="69530FEB"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 июля 2003</w:t>
            </w:r>
          </w:p>
          <w:p w14:paraId="3296A4F4"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lastRenderedPageBreak/>
              <w:t>«Об обязательном страховании гражданско-правовой ответственности перевозчика перед пассажирами»</w:t>
            </w:r>
          </w:p>
          <w:p w14:paraId="584304C6"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40A14CDA" w14:textId="77777777" w:rsidTr="00CD1BCB">
        <w:tc>
          <w:tcPr>
            <w:tcW w:w="836" w:type="dxa"/>
          </w:tcPr>
          <w:p w14:paraId="0C2EE94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EB79D0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21</w:t>
            </w:r>
          </w:p>
        </w:tc>
        <w:tc>
          <w:tcPr>
            <w:tcW w:w="4204" w:type="dxa"/>
          </w:tcPr>
          <w:p w14:paraId="6510391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21. Общие условия осуществления страховой выплаты</w:t>
            </w:r>
          </w:p>
          <w:p w14:paraId="3A6BD51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5DABF1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прилагаются следующие документы:</w:t>
            </w:r>
          </w:p>
          <w:p w14:paraId="43E229E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66F4F0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6) </w:t>
            </w:r>
            <w:r w:rsidRPr="00425F3F">
              <w:rPr>
                <w:rFonts w:ascii="Times New Roman" w:eastAsia="Times New Roman" w:hAnsi="Times New Roman" w:cs="Times New Roman"/>
                <w:b/>
                <w:sz w:val="28"/>
                <w:szCs w:val="28"/>
              </w:rPr>
              <w:t xml:space="preserve">нотариально удостоверенная копия свидетельства </w:t>
            </w:r>
            <w:r w:rsidRPr="00425F3F">
              <w:rPr>
                <w:rFonts w:ascii="Times New Roman" w:eastAsia="Times New Roman" w:hAnsi="Times New Roman" w:cs="Times New Roman"/>
                <w:sz w:val="28"/>
                <w:szCs w:val="28"/>
              </w:rPr>
              <w:t>о смерти потерпевшего и документ, подтверждающий право выгодоприобретателя на возмещение вреда (копия), - в случае смерти потерпевшего;</w:t>
            </w:r>
          </w:p>
        </w:tc>
        <w:tc>
          <w:tcPr>
            <w:tcW w:w="4678" w:type="dxa"/>
          </w:tcPr>
          <w:p w14:paraId="07368E0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21. Общие условия осуществления страховой выплаты</w:t>
            </w:r>
          </w:p>
          <w:p w14:paraId="52F3E3B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1737AE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прилагаются следующие документы:</w:t>
            </w:r>
          </w:p>
          <w:p w14:paraId="763FF70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EF54122" w14:textId="3B0823C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6) </w:t>
            </w:r>
            <w:r w:rsidRPr="00425F3F">
              <w:rPr>
                <w:rFonts w:ascii="Times New Roman" w:eastAsia="Times New Roman" w:hAnsi="Times New Roman" w:cs="Times New Roman"/>
                <w:b/>
                <w:bCs/>
                <w:sz w:val="28"/>
                <w:szCs w:val="28"/>
                <w:lang w:eastAsia="ru-RU"/>
              </w:rPr>
              <w:t>копия свидетельства или уведомление о смерти потерпевшего</w:t>
            </w:r>
            <w:r w:rsidRPr="00425F3F">
              <w:rPr>
                <w:rFonts w:ascii="Times New Roman" w:eastAsia="Times New Roman" w:hAnsi="Times New Roman" w:cs="Times New Roman"/>
                <w:bCs/>
                <w:sz w:val="28"/>
                <w:szCs w:val="28"/>
                <w:lang w:eastAsia="ru-RU"/>
              </w:rPr>
              <w:t xml:space="preserve"> и документ, подтверждающий право выгодоприобретателя на возмещение вреда (копия), – в случае смерти потерпевшего;</w:t>
            </w:r>
          </w:p>
        </w:tc>
        <w:tc>
          <w:tcPr>
            <w:tcW w:w="4785" w:type="dxa"/>
          </w:tcPr>
          <w:p w14:paraId="71D06A9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цифровизацией сферы регистрации актов гражданского состояния предлагается исключить выдачу и пользование на территории Республики Казахстан нотариально засвидетельствованной копии свидетельств.</w:t>
            </w:r>
          </w:p>
          <w:p w14:paraId="63975B9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настоящее время (с 12 октября 2020 года) успешно реализован пилотный проект по исключению выдачи бумажных свидетельств о смерти.</w:t>
            </w:r>
          </w:p>
        </w:tc>
      </w:tr>
      <w:tr w:rsidR="00D24750" w:rsidRPr="00425F3F" w14:paraId="78A6EEC3" w14:textId="77777777" w:rsidTr="00CD1BCB">
        <w:tc>
          <w:tcPr>
            <w:tcW w:w="15984" w:type="dxa"/>
            <w:gridSpan w:val="5"/>
          </w:tcPr>
          <w:p w14:paraId="070E2C5A"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hAnsi="Times New Roman" w:cs="Times New Roman"/>
                <w:sz w:val="28"/>
                <w:szCs w:val="28"/>
              </w:rPr>
            </w:pPr>
          </w:p>
          <w:p w14:paraId="45C8346A"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 июля 2003 года</w:t>
            </w:r>
          </w:p>
          <w:p w14:paraId="2C8F976F"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«Об обязательном страховании гражданско-правовой ответственности владельцев транспортных средств»</w:t>
            </w:r>
          </w:p>
          <w:p w14:paraId="1BB13765"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1D40DC0A" w14:textId="77777777" w:rsidTr="00CD1BCB">
        <w:tc>
          <w:tcPr>
            <w:tcW w:w="836" w:type="dxa"/>
          </w:tcPr>
          <w:p w14:paraId="37229D36"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5F5E98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25</w:t>
            </w:r>
          </w:p>
        </w:tc>
        <w:tc>
          <w:tcPr>
            <w:tcW w:w="4204" w:type="dxa"/>
          </w:tcPr>
          <w:p w14:paraId="060C896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25. Общие условия осуществления страховой выплаты</w:t>
            </w:r>
          </w:p>
          <w:p w14:paraId="2A00187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0B6BA0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прилагаются следующие документы:</w:t>
            </w:r>
          </w:p>
          <w:p w14:paraId="5D0CB9D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4C41AE7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w:t>
            </w:r>
            <w:r w:rsidRPr="00425F3F">
              <w:rPr>
                <w:rFonts w:ascii="Times New Roman" w:eastAsia="Times New Roman" w:hAnsi="Times New Roman" w:cs="Times New Roman"/>
                <w:b/>
                <w:sz w:val="28"/>
                <w:szCs w:val="28"/>
              </w:rPr>
              <w:t>нотариально удостоверенная копия свидетельства</w:t>
            </w:r>
            <w:r w:rsidRPr="00425F3F">
              <w:rPr>
                <w:rFonts w:ascii="Times New Roman" w:eastAsia="Times New Roman" w:hAnsi="Times New Roman" w:cs="Times New Roman"/>
                <w:sz w:val="28"/>
                <w:szCs w:val="28"/>
              </w:rPr>
              <w:t xml:space="preserve"> о смерти потерпевшего;</w:t>
            </w:r>
          </w:p>
        </w:tc>
        <w:tc>
          <w:tcPr>
            <w:tcW w:w="4678" w:type="dxa"/>
          </w:tcPr>
          <w:p w14:paraId="0ECEEAC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25. Общие условия осуществления страховой выплаты</w:t>
            </w:r>
          </w:p>
          <w:p w14:paraId="33112B6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4BA21B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прилагаются следующие документы:</w:t>
            </w:r>
          </w:p>
          <w:p w14:paraId="63AB945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8678070" w14:textId="6C04A7F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lastRenderedPageBreak/>
              <w:t xml:space="preserve">4) </w:t>
            </w:r>
            <w:r w:rsidRPr="00425F3F">
              <w:rPr>
                <w:rFonts w:ascii="Times New Roman" w:eastAsia="Times New Roman" w:hAnsi="Times New Roman" w:cs="Times New Roman"/>
                <w:b/>
                <w:bCs/>
                <w:sz w:val="28"/>
                <w:szCs w:val="28"/>
                <w:lang w:eastAsia="ru-RU"/>
              </w:rPr>
              <w:t>копия свидетельства или уведомление</w:t>
            </w:r>
            <w:r w:rsidRPr="00425F3F">
              <w:rPr>
                <w:rFonts w:ascii="Times New Roman" w:eastAsia="Times New Roman" w:hAnsi="Times New Roman" w:cs="Times New Roman"/>
                <w:bCs/>
                <w:sz w:val="28"/>
                <w:szCs w:val="28"/>
                <w:lang w:eastAsia="ru-RU"/>
              </w:rPr>
              <w:t xml:space="preserve"> о смерти потерпевшего;</w:t>
            </w:r>
          </w:p>
        </w:tc>
        <w:tc>
          <w:tcPr>
            <w:tcW w:w="4785" w:type="dxa"/>
          </w:tcPr>
          <w:p w14:paraId="45B71B8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связи с цифровизацией сферы регистрации актов гражданского состояния предлагается исключить выдачу и пользование на территории Республики Казахстан нотариально засвидетельствованной копии свидетельств.</w:t>
            </w:r>
          </w:p>
          <w:p w14:paraId="1CA912B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настоящее время (с 12 октября 2020 года) успешно реализован пилотный проект по исключению выдачи бумажных свидетельств о смерти.</w:t>
            </w:r>
          </w:p>
        </w:tc>
      </w:tr>
      <w:tr w:rsidR="00D24750" w:rsidRPr="00425F3F" w14:paraId="336BD9A2" w14:textId="77777777" w:rsidTr="00CD1BCB">
        <w:tc>
          <w:tcPr>
            <w:tcW w:w="15984" w:type="dxa"/>
            <w:gridSpan w:val="5"/>
          </w:tcPr>
          <w:p w14:paraId="5C463D61" w14:textId="77777777" w:rsidR="00D24750" w:rsidRPr="00425F3F" w:rsidRDefault="00D24750" w:rsidP="001276CB">
            <w:pPr>
              <w:pStyle w:val="a4"/>
              <w:shd w:val="clear" w:color="auto" w:fill="FFFFFF" w:themeFill="background1"/>
              <w:tabs>
                <w:tab w:val="left" w:pos="4659"/>
              </w:tabs>
              <w:spacing w:after="0" w:line="240" w:lineRule="auto"/>
              <w:ind w:left="0" w:firstLine="327"/>
              <w:rPr>
                <w:rFonts w:ascii="Times New Roman" w:hAnsi="Times New Roman" w:cs="Times New Roman"/>
                <w:b/>
                <w:sz w:val="28"/>
                <w:szCs w:val="28"/>
              </w:rPr>
            </w:pPr>
            <w:r w:rsidRPr="00425F3F">
              <w:rPr>
                <w:rFonts w:ascii="Times New Roman" w:hAnsi="Times New Roman" w:cs="Times New Roman"/>
                <w:b/>
                <w:sz w:val="28"/>
                <w:szCs w:val="28"/>
              </w:rPr>
              <w:lastRenderedPageBreak/>
              <w:tab/>
            </w:r>
          </w:p>
          <w:p w14:paraId="0DAD9299"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4 июля 2003 года</w:t>
            </w:r>
          </w:p>
          <w:p w14:paraId="56DDC1AF"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hAnsi="Times New Roman" w:cs="Times New Roman"/>
                <w:b/>
                <w:sz w:val="28"/>
                <w:szCs w:val="28"/>
              </w:rPr>
            </w:pPr>
            <w:r w:rsidRPr="00425F3F">
              <w:rPr>
                <w:rFonts w:ascii="Times New Roman" w:hAnsi="Times New Roman" w:cs="Times New Roman"/>
                <w:b/>
                <w:sz w:val="28"/>
                <w:szCs w:val="28"/>
              </w:rPr>
              <w:t xml:space="preserve">«О государственном регулировании, контроле и надзоре финансового рынка и финансовых организаций» </w:t>
            </w:r>
          </w:p>
          <w:p w14:paraId="145C4911"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29A2D2E8" w14:textId="77777777" w:rsidTr="00CD1BCB">
        <w:tc>
          <w:tcPr>
            <w:tcW w:w="836" w:type="dxa"/>
          </w:tcPr>
          <w:p w14:paraId="4B88E82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E3E1061" w14:textId="5AB61EB1" w:rsidR="00D24750" w:rsidRPr="00425F3F" w:rsidRDefault="00D24750" w:rsidP="001276CB">
            <w:pPr>
              <w:spacing w:after="0" w:line="240" w:lineRule="auto"/>
              <w:jc w:val="center"/>
              <w:rPr>
                <w:rFonts w:ascii="Times New Roman" w:hAnsi="Times New Roman" w:cs="Times New Roman"/>
                <w:sz w:val="28"/>
                <w:szCs w:val="28"/>
              </w:rPr>
            </w:pPr>
            <w:r w:rsidRPr="00425F3F">
              <w:rPr>
                <w:rFonts w:ascii="Times New Roman" w:hAnsi="Times New Roman" w:cs="Times New Roman"/>
                <w:sz w:val="28"/>
                <w:szCs w:val="28"/>
              </w:rPr>
              <w:t>Новый подпункт 20-1)</w:t>
            </w:r>
          </w:p>
          <w:p w14:paraId="0E0743A4" w14:textId="77777777" w:rsidR="00D24750" w:rsidRPr="00425F3F" w:rsidRDefault="00D24750" w:rsidP="001276CB">
            <w:pPr>
              <w:spacing w:after="0" w:line="240" w:lineRule="auto"/>
              <w:jc w:val="center"/>
              <w:rPr>
                <w:rFonts w:ascii="Times New Roman" w:hAnsi="Times New Roman" w:cs="Times New Roman"/>
                <w:sz w:val="28"/>
                <w:szCs w:val="28"/>
              </w:rPr>
            </w:pPr>
            <w:r w:rsidRPr="00425F3F">
              <w:rPr>
                <w:rFonts w:ascii="Times New Roman" w:hAnsi="Times New Roman" w:cs="Times New Roman"/>
                <w:sz w:val="28"/>
                <w:szCs w:val="28"/>
              </w:rPr>
              <w:t>пункта 1</w:t>
            </w:r>
          </w:p>
          <w:p w14:paraId="47BA9B5B" w14:textId="77777777" w:rsidR="00D24750" w:rsidRPr="00425F3F" w:rsidRDefault="00D24750" w:rsidP="001276CB">
            <w:pPr>
              <w:keepLines/>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статьи 9</w:t>
            </w:r>
          </w:p>
        </w:tc>
        <w:tc>
          <w:tcPr>
            <w:tcW w:w="4204" w:type="dxa"/>
          </w:tcPr>
          <w:p w14:paraId="5CE6D569"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9. Функции и полномочия уполномоченного органа</w:t>
            </w:r>
          </w:p>
          <w:p w14:paraId="1E9617CE"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1. В целях государственного регулирования, контроля и надзора за деятельностью финансовых организаций, а также иных лиц в соответствии с настоящим Законом и иными законами Республики Казахстан уполномоченный орган:</w:t>
            </w:r>
          </w:p>
          <w:p w14:paraId="7F1BFA92"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w:t>
            </w:r>
          </w:p>
          <w:p w14:paraId="1E552769" w14:textId="6FF3694E" w:rsidR="00D24750" w:rsidRPr="00425F3F" w:rsidRDefault="00D24750" w:rsidP="001276CB">
            <w:pPr>
              <w:pStyle w:val="a8"/>
              <w:spacing w:before="0" w:beforeAutospacing="0" w:after="0" w:afterAutospacing="0"/>
              <w:ind w:firstLine="327"/>
              <w:jc w:val="both"/>
              <w:rPr>
                <w:sz w:val="28"/>
                <w:szCs w:val="28"/>
              </w:rPr>
            </w:pPr>
            <w:r w:rsidRPr="00425F3F">
              <w:rPr>
                <w:b/>
                <w:sz w:val="28"/>
                <w:szCs w:val="28"/>
              </w:rPr>
              <w:t>20-1) о</w:t>
            </w:r>
            <w:r w:rsidRPr="00425F3F">
              <w:rPr>
                <w:b/>
                <w:bCs/>
                <w:sz w:val="28"/>
                <w:szCs w:val="28"/>
              </w:rPr>
              <w:t>тсутствует</w:t>
            </w:r>
          </w:p>
        </w:tc>
        <w:tc>
          <w:tcPr>
            <w:tcW w:w="4678" w:type="dxa"/>
          </w:tcPr>
          <w:p w14:paraId="43D5B1FF"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9. Функции и полномочия уполномоченного органа</w:t>
            </w:r>
          </w:p>
          <w:p w14:paraId="781A6F15"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1. В целях государственного регулирования, контроля и надзора за деятельностью финансовых организаций, а также иных лиц в соответствии с настоящим Законом и иными законами Республики Казахстан уполномоченный орган:</w:t>
            </w:r>
          </w:p>
          <w:p w14:paraId="2924649A"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w:t>
            </w:r>
          </w:p>
          <w:p w14:paraId="7434380A" w14:textId="1231B8B9"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20-1) осуществляет в пределах компетенции контроль и надзор за соблюдением финансовыми организациями требований информационной безопасности;</w:t>
            </w:r>
          </w:p>
        </w:tc>
        <w:tc>
          <w:tcPr>
            <w:tcW w:w="4785" w:type="dxa"/>
          </w:tcPr>
          <w:p w14:paraId="1256DE82"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соответствии с поручением Президента Республики Казахстан от 1 июня 2021 года №21-27-7.39қбп по докладу Совета безопасности Республики Казахстан «О новых угрозах кибербезопасности», резолюцией Премьер-</w:t>
            </w:r>
            <w:r w:rsidRPr="00425F3F">
              <w:rPr>
                <w:rFonts w:ascii="Times New Roman" w:hAnsi="Times New Roman" w:cs="Times New Roman"/>
                <w:sz w:val="28"/>
                <w:szCs w:val="28"/>
                <w:lang w:val="kk-KZ"/>
              </w:rPr>
              <w:t>М</w:t>
            </w:r>
            <w:r w:rsidRPr="00425F3F">
              <w:rPr>
                <w:rFonts w:ascii="Times New Roman" w:hAnsi="Times New Roman" w:cs="Times New Roman"/>
                <w:sz w:val="28"/>
                <w:szCs w:val="28"/>
              </w:rPr>
              <w:t>инистра Республики Казахстан от 15 июня 2021 года Агентству Республики Казахстан по регулированию и развитию финансового рынка совместно с Министерством финансов Республики Казахстан поручено усилить работу отраслевого центра информационной безопасности финансового рынка.</w:t>
            </w:r>
          </w:p>
        </w:tc>
      </w:tr>
      <w:tr w:rsidR="00D24750" w:rsidRPr="00425F3F" w14:paraId="534430CB" w14:textId="77777777" w:rsidTr="00CD1BCB">
        <w:tc>
          <w:tcPr>
            <w:tcW w:w="15984" w:type="dxa"/>
            <w:gridSpan w:val="5"/>
          </w:tcPr>
          <w:p w14:paraId="6681D22A"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1D6884D4"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31 декабря 2003 года «Об обязательном страховании туриста»</w:t>
            </w:r>
          </w:p>
          <w:p w14:paraId="4DBC7E40"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05EAFFCE" w14:textId="77777777" w:rsidTr="00CD1BCB">
        <w:tc>
          <w:tcPr>
            <w:tcW w:w="836" w:type="dxa"/>
          </w:tcPr>
          <w:p w14:paraId="7A10C9E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11E0A1D" w14:textId="52A8C814" w:rsidR="00D24750" w:rsidRPr="00425F3F" w:rsidRDefault="00D24750" w:rsidP="0062139C">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Абзац </w:t>
            </w:r>
            <w:r w:rsidRPr="00425F3F">
              <w:rPr>
                <w:rFonts w:ascii="Times New Roman" w:eastAsia="Times New Roman" w:hAnsi="Times New Roman" w:cs="Times New Roman"/>
                <w:sz w:val="28"/>
                <w:szCs w:val="28"/>
              </w:rPr>
              <w:lastRenderedPageBreak/>
              <w:t xml:space="preserve">седьмой подпункта 2) пункт 2 статьи 8 </w:t>
            </w:r>
          </w:p>
        </w:tc>
        <w:tc>
          <w:tcPr>
            <w:tcW w:w="4204" w:type="dxa"/>
          </w:tcPr>
          <w:p w14:paraId="2876F61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18. Условия и порядок </w:t>
            </w:r>
            <w:r w:rsidRPr="00425F3F">
              <w:rPr>
                <w:rFonts w:ascii="Times New Roman" w:eastAsia="Times New Roman" w:hAnsi="Times New Roman" w:cs="Times New Roman"/>
                <w:sz w:val="28"/>
                <w:szCs w:val="28"/>
              </w:rPr>
              <w:lastRenderedPageBreak/>
              <w:t>осуществления страховой выплаты</w:t>
            </w:r>
          </w:p>
          <w:p w14:paraId="76CBBE6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1552EE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предъявляются следующие документы:</w:t>
            </w:r>
          </w:p>
          <w:p w14:paraId="3BF5C69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ED1355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оригинал или нотариально заверенная копия документа, подтверждающего факт наступления страхового случая и размер вреда, причиненного жизни и здоровью застрахованного, в том числе:</w:t>
            </w:r>
          </w:p>
          <w:p w14:paraId="1AF7909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6739A3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свидетельство о смерти с указанием причины смерти</w:t>
            </w:r>
            <w:r w:rsidRPr="00425F3F">
              <w:rPr>
                <w:rFonts w:ascii="Times New Roman" w:eastAsia="Times New Roman" w:hAnsi="Times New Roman" w:cs="Times New Roman"/>
                <w:sz w:val="28"/>
                <w:szCs w:val="28"/>
              </w:rPr>
              <w:t>, заключение судебно-медицинской экспертизы или протокол патологоанатомического вскрытия представляются в случае смерти застрахованного;</w:t>
            </w:r>
          </w:p>
        </w:tc>
        <w:tc>
          <w:tcPr>
            <w:tcW w:w="4678" w:type="dxa"/>
          </w:tcPr>
          <w:p w14:paraId="3BF13A1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18. Условия и порядок </w:t>
            </w:r>
            <w:r w:rsidRPr="00425F3F">
              <w:rPr>
                <w:rFonts w:ascii="Times New Roman" w:eastAsia="Times New Roman" w:hAnsi="Times New Roman" w:cs="Times New Roman"/>
                <w:sz w:val="28"/>
                <w:szCs w:val="28"/>
              </w:rPr>
              <w:lastRenderedPageBreak/>
              <w:t>осуществления страховой выплаты</w:t>
            </w:r>
          </w:p>
          <w:p w14:paraId="304EE1C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D3812B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предъявляются следующие документы:</w:t>
            </w:r>
          </w:p>
          <w:p w14:paraId="4B33C42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BF846A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оригинал или нотариально заверенная копия документа, подтверждающего факт наступления страхового случая и размер вреда, причиненного жизни и здоровью застрахованного, в том числе:</w:t>
            </w:r>
          </w:p>
          <w:p w14:paraId="1EBA9F7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884D100" w14:textId="428693C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bCs/>
                <w:sz w:val="28"/>
                <w:szCs w:val="28"/>
                <w:lang w:eastAsia="ru-RU"/>
              </w:rPr>
              <w:t>копия свидетельства или уведомление о смерти</w:t>
            </w:r>
            <w:r w:rsidRPr="00425F3F">
              <w:rPr>
                <w:rFonts w:ascii="Times New Roman" w:eastAsia="Times New Roman" w:hAnsi="Times New Roman" w:cs="Times New Roman"/>
                <w:bCs/>
                <w:sz w:val="28"/>
                <w:szCs w:val="28"/>
                <w:lang w:eastAsia="ru-RU"/>
              </w:rPr>
              <w:t>, заключение судебно-медицинской экспертизы или протокол патологоанатомического вскрытия представляются в случае смерти застрахованного;</w:t>
            </w:r>
          </w:p>
        </w:tc>
        <w:tc>
          <w:tcPr>
            <w:tcW w:w="4785" w:type="dxa"/>
          </w:tcPr>
          <w:p w14:paraId="1A52EA5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связи с цифровизацией сферы </w:t>
            </w:r>
            <w:r w:rsidRPr="00425F3F">
              <w:rPr>
                <w:rFonts w:ascii="Times New Roman" w:eastAsia="Times New Roman" w:hAnsi="Times New Roman" w:cs="Times New Roman"/>
                <w:sz w:val="28"/>
                <w:szCs w:val="28"/>
              </w:rPr>
              <w:lastRenderedPageBreak/>
              <w:t>регистрации актов гражданского состояния предлагается исключить выдачу и пользование на территории Республики Казахстан нотариально засвидетельствованной копии свидетельств.</w:t>
            </w:r>
          </w:p>
          <w:p w14:paraId="79F57A8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настоящее время (с 12 октября 2020 года) успешно реализован пилотный проект по исключению выдачи бумажных свидетельств о смерти.</w:t>
            </w:r>
          </w:p>
          <w:p w14:paraId="596B56B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Также приведение в соответствие с действующим законодательством, так как в свидетельствах о смерти причина смерти не указывается в целью сохранения тайны смерти.</w:t>
            </w:r>
          </w:p>
        </w:tc>
      </w:tr>
      <w:tr w:rsidR="00D24750" w:rsidRPr="00425F3F" w14:paraId="5EB1C3BF" w14:textId="77777777" w:rsidTr="00CD1BCB">
        <w:tc>
          <w:tcPr>
            <w:tcW w:w="15984" w:type="dxa"/>
            <w:gridSpan w:val="5"/>
          </w:tcPr>
          <w:p w14:paraId="23643A55"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571EA712"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12 апреля 2004 года «О регулировании торговой деятельности»</w:t>
            </w:r>
          </w:p>
          <w:p w14:paraId="4DFC2F5C"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3E30BA33" w14:textId="77777777" w:rsidTr="00CD1BCB">
        <w:tc>
          <w:tcPr>
            <w:tcW w:w="836" w:type="dxa"/>
          </w:tcPr>
          <w:p w14:paraId="64AF62B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76B92CD" w14:textId="77777777" w:rsidR="00D24750" w:rsidRPr="00425F3F" w:rsidRDefault="00D24750" w:rsidP="001276CB">
            <w:pPr>
              <w:keepLines/>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21</w:t>
            </w:r>
          </w:p>
        </w:tc>
        <w:tc>
          <w:tcPr>
            <w:tcW w:w="4204" w:type="dxa"/>
          </w:tcPr>
          <w:p w14:paraId="34EB8768"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21. Автоматическое лицензирование (наблюдение)</w:t>
            </w:r>
          </w:p>
          <w:p w14:paraId="4AB67ED1"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62BF031"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2. Для получения разрешения заявитель представляет в уполномоченный орган:</w:t>
            </w:r>
          </w:p>
          <w:p w14:paraId="6EAA6097"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письменное заявление;</w:t>
            </w:r>
          </w:p>
          <w:p w14:paraId="19486410"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проект разрешения установленного образца в одном экземпляре на бумажном носителе и его электронную копию.</w:t>
            </w:r>
          </w:p>
          <w:p w14:paraId="106B3A6D" w14:textId="50FC1B1D"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678" w:type="dxa"/>
          </w:tcPr>
          <w:p w14:paraId="7CAD212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21. Автоматическое лицензирование (наблюдение)</w:t>
            </w:r>
          </w:p>
          <w:p w14:paraId="18DD4F1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D30570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2. Для получения разрешения заявитель представляет в уполномоченный орган </w:t>
            </w:r>
            <w:r w:rsidRPr="00425F3F">
              <w:rPr>
                <w:rFonts w:ascii="Times New Roman" w:eastAsia="Times New Roman" w:hAnsi="Times New Roman" w:cs="Times New Roman"/>
                <w:b/>
                <w:sz w:val="28"/>
                <w:szCs w:val="28"/>
              </w:rPr>
              <w:t>электронное заявление.</w:t>
            </w:r>
            <w:r w:rsidRPr="00425F3F">
              <w:rPr>
                <w:rFonts w:ascii="Times New Roman" w:eastAsia="Times New Roman" w:hAnsi="Times New Roman" w:cs="Times New Roman"/>
                <w:sz w:val="28"/>
                <w:szCs w:val="28"/>
              </w:rPr>
              <w:t>       </w:t>
            </w:r>
          </w:p>
          <w:p w14:paraId="0F1734F7" w14:textId="6340DC49"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 </w:t>
            </w:r>
          </w:p>
        </w:tc>
        <w:tc>
          <w:tcPr>
            <w:tcW w:w="4785" w:type="dxa"/>
          </w:tcPr>
          <w:p w14:paraId="085794C4"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Приведение в соответствие с  Дорожной картой по оптимизации государственной услуги «Выдача </w:t>
            </w:r>
            <w:r w:rsidRPr="00425F3F">
              <w:rPr>
                <w:rFonts w:ascii="Times New Roman" w:eastAsia="Times New Roman" w:hAnsi="Times New Roman" w:cs="Times New Roman"/>
                <w:sz w:val="28"/>
                <w:szCs w:val="28"/>
              </w:rPr>
              <w:lastRenderedPageBreak/>
              <w:t>разрешения на экспорт и (или) импорт отдельных видов товаров на территорию Республики Казахстан» и Правилами оказания государственных услуг в сфере торговой деятельности от 16 марта 2020 года № 51-НҚ.</w:t>
            </w:r>
          </w:p>
          <w:p w14:paraId="22F2DD0D" w14:textId="31B3A585"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Государственная услуга автоматизирована, срок оказания услуги сокращена до 1 рабочего  дня.</w:t>
            </w:r>
          </w:p>
          <w:p w14:paraId="5A16F7E4" w14:textId="135B608B"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1870A650" w14:textId="77777777" w:rsidTr="00CD1BCB">
        <w:tc>
          <w:tcPr>
            <w:tcW w:w="836" w:type="dxa"/>
          </w:tcPr>
          <w:p w14:paraId="673BE38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F944AC4" w14:textId="6D8C0EA0" w:rsidR="00D24750" w:rsidRPr="00425F3F" w:rsidRDefault="00D24750" w:rsidP="001276CB">
            <w:pPr>
              <w:keepLines/>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3 статьи 21</w:t>
            </w:r>
          </w:p>
        </w:tc>
        <w:tc>
          <w:tcPr>
            <w:tcW w:w="4204" w:type="dxa"/>
          </w:tcPr>
          <w:p w14:paraId="7088DAD8" w14:textId="77777777"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21. Автоматическое лицензирование (наблюдение)</w:t>
            </w:r>
          </w:p>
          <w:p w14:paraId="4D4083DC" w14:textId="77777777"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BA0649E" w14:textId="77777777"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Разрешение выдается в течение </w:t>
            </w:r>
            <w:r w:rsidRPr="00425F3F">
              <w:rPr>
                <w:rFonts w:ascii="Times New Roman" w:eastAsia="Times New Roman" w:hAnsi="Times New Roman" w:cs="Times New Roman"/>
                <w:b/>
                <w:sz w:val="28"/>
                <w:szCs w:val="28"/>
              </w:rPr>
              <w:t>трех</w:t>
            </w:r>
            <w:r w:rsidRPr="00425F3F">
              <w:rPr>
                <w:rFonts w:ascii="Times New Roman" w:eastAsia="Times New Roman" w:hAnsi="Times New Roman" w:cs="Times New Roman"/>
                <w:sz w:val="28"/>
                <w:szCs w:val="28"/>
              </w:rPr>
              <w:t xml:space="preserve"> рабочих дней со дня подачи письменного заявления.</w:t>
            </w:r>
          </w:p>
          <w:p w14:paraId="77053F28"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2F2C8EA2" w14:textId="77777777" w:rsidR="00D24750" w:rsidRPr="00425F3F" w:rsidRDefault="00D24750" w:rsidP="0062139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21. Автоматическое лицензирование (наблюдение)</w:t>
            </w:r>
          </w:p>
          <w:p w14:paraId="5B689DD0" w14:textId="77777777" w:rsidR="00D24750" w:rsidRPr="00425F3F" w:rsidRDefault="00D24750" w:rsidP="0062139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F54C869" w14:textId="29AA5726"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3. Разрешение выдается в течение </w:t>
            </w:r>
            <w:r w:rsidRPr="00425F3F">
              <w:rPr>
                <w:rFonts w:ascii="Times New Roman" w:eastAsia="Times New Roman" w:hAnsi="Times New Roman" w:cs="Times New Roman"/>
                <w:b/>
                <w:bCs/>
                <w:sz w:val="28"/>
                <w:szCs w:val="28"/>
                <w:lang w:eastAsia="ru-RU"/>
              </w:rPr>
              <w:t>1 (один)</w:t>
            </w:r>
            <w:r w:rsidRPr="00425F3F">
              <w:rPr>
                <w:rFonts w:ascii="Times New Roman" w:eastAsia="Times New Roman" w:hAnsi="Times New Roman" w:cs="Times New Roman"/>
                <w:bCs/>
                <w:sz w:val="28"/>
                <w:szCs w:val="28"/>
                <w:lang w:eastAsia="ru-RU"/>
              </w:rPr>
              <w:t xml:space="preserve"> рабочего дня со дня подачи заявления.</w:t>
            </w:r>
          </w:p>
        </w:tc>
        <w:tc>
          <w:tcPr>
            <w:tcW w:w="4785" w:type="dxa"/>
          </w:tcPr>
          <w:p w14:paraId="7EE80C58" w14:textId="77777777"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Приведение в соответствие с  Дорожной картой по оптимизации государственной услуги «Выдача разрешения на экспорт и (или) импорт отдельных видов товаров на территорию Республики Казахстан» и Правилами оказания государственных услуг в сфере торговой деятельности от 16 марта 2020 года № 51-НҚ.</w:t>
            </w:r>
          </w:p>
          <w:p w14:paraId="272E9610" w14:textId="77777777"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Государственная услуга автоматизирована, срок оказания услуги сокращена до     1 рабочего  дня.</w:t>
            </w:r>
          </w:p>
          <w:p w14:paraId="129926C2"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2CF5F10D" w14:textId="77777777" w:rsidTr="00CD1BCB">
        <w:tc>
          <w:tcPr>
            <w:tcW w:w="836" w:type="dxa"/>
          </w:tcPr>
          <w:p w14:paraId="1F19FCD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3067345" w14:textId="65F98CA2" w:rsidR="00D24750" w:rsidRPr="00425F3F" w:rsidRDefault="00D24750" w:rsidP="001276CB">
            <w:pPr>
              <w:keepLines/>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8 статьи 21</w:t>
            </w:r>
          </w:p>
        </w:tc>
        <w:tc>
          <w:tcPr>
            <w:tcW w:w="4204" w:type="dxa"/>
          </w:tcPr>
          <w:p w14:paraId="4AD11CD4" w14:textId="77777777"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21. Автоматическое лицензирование (наблюдение)</w:t>
            </w:r>
          </w:p>
          <w:p w14:paraId="534BBEB7" w14:textId="77777777"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980E565" w14:textId="08F07F8A"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lastRenderedPageBreak/>
              <w:t>8. В случае утраты разрешения уполномоченный орган в течение трех рабочих дней по письменному обращению заявителя выдает дубликат разрешения.</w:t>
            </w:r>
          </w:p>
        </w:tc>
        <w:tc>
          <w:tcPr>
            <w:tcW w:w="4678" w:type="dxa"/>
          </w:tcPr>
          <w:p w14:paraId="67B12E9C" w14:textId="77777777"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21. Автоматическое лицензирование (наблюдение)</w:t>
            </w:r>
          </w:p>
          <w:p w14:paraId="1355F8D5" w14:textId="77777777" w:rsidR="00D24750" w:rsidRPr="00425F3F" w:rsidRDefault="00D24750" w:rsidP="0062139C">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0ED50E6" w14:textId="48240498" w:rsidR="00D24750" w:rsidRPr="00425F3F" w:rsidRDefault="00D24750" w:rsidP="0062139C">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lastRenderedPageBreak/>
              <w:t>8. Исключить.</w:t>
            </w:r>
          </w:p>
        </w:tc>
        <w:tc>
          <w:tcPr>
            <w:tcW w:w="4785" w:type="dxa"/>
          </w:tcPr>
          <w:p w14:paraId="2520D1F3" w14:textId="77777777" w:rsidR="005E1483" w:rsidRPr="00425F3F" w:rsidRDefault="005E1483" w:rsidP="005E148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Приведение в соответствие с  Дорожной картой по оптимизации государственной услуги «Выдача </w:t>
            </w:r>
            <w:r w:rsidRPr="00425F3F">
              <w:rPr>
                <w:rFonts w:ascii="Times New Roman" w:eastAsia="Times New Roman" w:hAnsi="Times New Roman" w:cs="Times New Roman"/>
                <w:sz w:val="28"/>
                <w:szCs w:val="28"/>
              </w:rPr>
              <w:lastRenderedPageBreak/>
              <w:t>разрешения на экспорт и (или) импорт отдельных видов товаров на территорию Республики Казахстан» и Правилами оказания государственных услуг в сфере торговой деятельности от 16 марта 2020 года № 51-НҚ.</w:t>
            </w:r>
          </w:p>
          <w:p w14:paraId="7B454F08" w14:textId="0D1A1D32"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72412C5D" w14:textId="77777777" w:rsidTr="00CD1BCB">
        <w:tc>
          <w:tcPr>
            <w:tcW w:w="15984" w:type="dxa"/>
            <w:gridSpan w:val="5"/>
          </w:tcPr>
          <w:p w14:paraId="6E63FE3B"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0D1D171F"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5 июля 2004 года «О связи»</w:t>
            </w:r>
          </w:p>
          <w:p w14:paraId="300CB324"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3D90787C" w14:textId="77777777" w:rsidTr="00CD1BCB">
        <w:tc>
          <w:tcPr>
            <w:tcW w:w="836" w:type="dxa"/>
          </w:tcPr>
          <w:p w14:paraId="494FE62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93CE4BF"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4-4) статьи 2</w:t>
            </w:r>
          </w:p>
        </w:tc>
        <w:tc>
          <w:tcPr>
            <w:tcW w:w="4204" w:type="dxa"/>
          </w:tcPr>
          <w:p w14:paraId="50203BE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 Основные понятия, используемые в настоящем Законе</w:t>
            </w:r>
          </w:p>
          <w:p w14:paraId="7FA7799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56F174A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815AF0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4-4) удостоверяющий центр информационной безопасности – юридическое лицо, определяемое Комитетом национальной безопасности Республики Казахстан, </w:t>
            </w:r>
            <w:r w:rsidRPr="00425F3F">
              <w:rPr>
                <w:rFonts w:ascii="Times New Roman" w:eastAsia="Times New Roman" w:hAnsi="Times New Roman" w:cs="Times New Roman"/>
                <w:b/>
                <w:sz w:val="28"/>
                <w:szCs w:val="28"/>
              </w:rPr>
              <w:t xml:space="preserve">выдающее </w:t>
            </w:r>
            <w:r w:rsidRPr="00425F3F">
              <w:rPr>
                <w:rFonts w:ascii="Times New Roman" w:eastAsia="Times New Roman" w:hAnsi="Times New Roman" w:cs="Times New Roman"/>
                <w:sz w:val="28"/>
                <w:szCs w:val="28"/>
              </w:rPr>
              <w:t>сертификаты безопасности в электронной форме;</w:t>
            </w:r>
          </w:p>
        </w:tc>
        <w:tc>
          <w:tcPr>
            <w:tcW w:w="4678" w:type="dxa"/>
          </w:tcPr>
          <w:p w14:paraId="42E91A8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 Основные понятия, используемые в настоящем Законе</w:t>
            </w:r>
          </w:p>
          <w:p w14:paraId="03AC801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BBAEFA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D880EAB" w14:textId="233E51CA"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4-4) удостоверяющий центр информационной безопасности – юридическое лицо, определяемое Комитетом национальной безопасности Республики Казахстан, </w:t>
            </w:r>
            <w:r w:rsidRPr="00425F3F">
              <w:rPr>
                <w:rFonts w:ascii="Times New Roman" w:eastAsia="Times New Roman" w:hAnsi="Times New Roman" w:cs="Times New Roman"/>
                <w:b/>
                <w:bCs/>
                <w:sz w:val="28"/>
                <w:szCs w:val="28"/>
                <w:lang w:eastAsia="ru-RU"/>
              </w:rPr>
              <w:t xml:space="preserve">выпускающее </w:t>
            </w:r>
            <w:r w:rsidRPr="00425F3F">
              <w:rPr>
                <w:rFonts w:ascii="Times New Roman" w:eastAsia="Times New Roman" w:hAnsi="Times New Roman" w:cs="Times New Roman"/>
                <w:bCs/>
                <w:sz w:val="28"/>
                <w:szCs w:val="28"/>
                <w:lang w:eastAsia="ru-RU"/>
              </w:rPr>
              <w:t>сертификаты безопасности в электронной форме;</w:t>
            </w:r>
          </w:p>
        </w:tc>
        <w:tc>
          <w:tcPr>
            <w:tcW w:w="4785" w:type="dxa"/>
          </w:tcPr>
          <w:p w14:paraId="07A7706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Вносится в целях разграничения компетенции между удостоверяющим центром ИБ и КНБ РК. К функциям УЦИБ относятся вопросы генерации и выпуска сертификатов безопасности, а к функциям КНБ РК – их выдача (приведение в соответствие с Правилами выдачи и применения сертификата безопасности, утвержденных приказом Председателя КНБ РК от 27.03.2018 г. № 23/нс). </w:t>
            </w:r>
          </w:p>
        </w:tc>
      </w:tr>
      <w:tr w:rsidR="00D24750" w:rsidRPr="00425F3F" w14:paraId="19F1E3EA" w14:textId="77777777" w:rsidTr="00CD1BCB">
        <w:tc>
          <w:tcPr>
            <w:tcW w:w="836" w:type="dxa"/>
          </w:tcPr>
          <w:p w14:paraId="6A6B0F0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82D560B"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21) статьи </w:t>
            </w:r>
            <w:r w:rsidRPr="00425F3F">
              <w:rPr>
                <w:rFonts w:ascii="Times New Roman" w:eastAsia="Times New Roman" w:hAnsi="Times New Roman" w:cs="Times New Roman"/>
                <w:sz w:val="28"/>
                <w:szCs w:val="28"/>
              </w:rPr>
              <w:lastRenderedPageBreak/>
              <w:t>2</w:t>
            </w:r>
          </w:p>
        </w:tc>
        <w:tc>
          <w:tcPr>
            <w:tcW w:w="4204" w:type="dxa"/>
          </w:tcPr>
          <w:p w14:paraId="6E4AA22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2. Основные понятия, используемые в настоящем </w:t>
            </w:r>
            <w:r w:rsidRPr="00425F3F">
              <w:rPr>
                <w:rFonts w:ascii="Times New Roman" w:eastAsia="Times New Roman" w:hAnsi="Times New Roman" w:cs="Times New Roman"/>
                <w:sz w:val="28"/>
                <w:szCs w:val="28"/>
              </w:rPr>
              <w:lastRenderedPageBreak/>
              <w:t>Законе</w:t>
            </w:r>
          </w:p>
          <w:p w14:paraId="403CDC2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79D5F65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05765D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21) доминирующий оператор связи - оператор связи, занимающий доминирующее (монопольное) положение в области связи в соответствии с законодательством Республики Казахстан в области защиты конкуренции;</w:t>
            </w:r>
          </w:p>
        </w:tc>
        <w:tc>
          <w:tcPr>
            <w:tcW w:w="4678" w:type="dxa"/>
          </w:tcPr>
          <w:p w14:paraId="53EA5F2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 Основные понятия, используемые в настоящем Законе</w:t>
            </w:r>
          </w:p>
          <w:p w14:paraId="6150BBD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настоящем Законе используются следующие основные понятия:</w:t>
            </w:r>
          </w:p>
          <w:p w14:paraId="7143508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E74CC3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21) исключить</w:t>
            </w:r>
          </w:p>
        </w:tc>
        <w:tc>
          <w:tcPr>
            <w:tcW w:w="4785" w:type="dxa"/>
          </w:tcPr>
          <w:p w14:paraId="21CC3CC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С 1 января 2017 года в соответствии с </w:t>
            </w:r>
            <w:r w:rsidRPr="00425F3F">
              <w:rPr>
                <w:rFonts w:ascii="Times New Roman" w:hAnsi="Times New Roman" w:cs="Times New Roman"/>
                <w:sz w:val="28"/>
                <w:szCs w:val="28"/>
              </w:rPr>
              <w:lastRenderedPageBreak/>
              <w:t xml:space="preserve">Предпринимательским кодексом РК, в целях развития конкуренции отменено государственное регулирование тарифов в области связи. </w:t>
            </w:r>
          </w:p>
          <w:p w14:paraId="334407A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При этом, ранее существовал Государственный реестр субъектов рынка, занимающих доминирующее или монопольное положение на регулируемых рынках (далее – Реестр доминатов), на основании которого законодательные требования распространялись на операторов связи.</w:t>
            </w:r>
          </w:p>
          <w:p w14:paraId="53E6E42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связи с послаблением требований к субъектам предпринимательства и создания благоприятных условий для бизнеса, а также исключения предоставления ежемесячной, ежеквартальной и другой отчетности, отменено формирование и ведение Реестра доминантов.</w:t>
            </w:r>
          </w:p>
          <w:p w14:paraId="5BCB1BA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Вместе с тем, необходимо отметить, что определение положения оператора связи доминирующим в компетенцию уполномоченного органа в области связи (МЦРИАП) не входит. Данная </w:t>
            </w:r>
            <w:r w:rsidRPr="00425F3F">
              <w:rPr>
                <w:rFonts w:ascii="Times New Roman" w:hAnsi="Times New Roman" w:cs="Times New Roman"/>
                <w:sz w:val="28"/>
                <w:szCs w:val="28"/>
              </w:rPr>
              <w:lastRenderedPageBreak/>
              <w:t>функция закреплена за антимонопольным органом (Агентство по защите и развитию конкуренции).</w:t>
            </w:r>
          </w:p>
        </w:tc>
      </w:tr>
      <w:tr w:rsidR="00D24750" w:rsidRPr="00425F3F" w14:paraId="40C52316" w14:textId="77777777" w:rsidTr="00CD1BCB">
        <w:tc>
          <w:tcPr>
            <w:tcW w:w="836" w:type="dxa"/>
          </w:tcPr>
          <w:p w14:paraId="333211D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2E2C5F0" w14:textId="61B190A4"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22-2) статьи 2</w:t>
            </w:r>
          </w:p>
        </w:tc>
        <w:tc>
          <w:tcPr>
            <w:tcW w:w="4204" w:type="dxa"/>
          </w:tcPr>
          <w:p w14:paraId="1ECCE552" w14:textId="77777777" w:rsidR="00D24750" w:rsidRPr="00425F3F" w:rsidRDefault="00D24750" w:rsidP="00DD6F7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 Основные понятия, используемые в настоящем Законе</w:t>
            </w:r>
          </w:p>
          <w:p w14:paraId="3586372F" w14:textId="77777777" w:rsidR="00D24750" w:rsidRPr="00425F3F" w:rsidRDefault="00D24750" w:rsidP="00DD6F7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78FFC8FB" w14:textId="77777777" w:rsidR="00D24750" w:rsidRPr="00425F3F" w:rsidRDefault="00D24750" w:rsidP="00DD6F7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0D04C72" w14:textId="734A0F21"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22-2) агрегирование данных – процесс обработки и предоставления информации в обобщенном виде, при котором происходит ее обезличивание. Агрегированные данные используются оператором связи для формирования отчетности, осуществления анализа и исследований;</w:t>
            </w:r>
          </w:p>
        </w:tc>
        <w:tc>
          <w:tcPr>
            <w:tcW w:w="4678" w:type="dxa"/>
          </w:tcPr>
          <w:p w14:paraId="34949EEE" w14:textId="77777777" w:rsidR="00D24750" w:rsidRPr="00425F3F" w:rsidRDefault="00D24750" w:rsidP="00DD6F7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 Основные понятия, используемые в настоящем Законе</w:t>
            </w:r>
          </w:p>
          <w:p w14:paraId="44A1D698" w14:textId="77777777" w:rsidR="00D24750" w:rsidRPr="00425F3F" w:rsidRDefault="00D24750" w:rsidP="00DD6F7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FB25FA9" w14:textId="77777777" w:rsidR="00D24750" w:rsidRPr="00425F3F" w:rsidRDefault="00D24750" w:rsidP="00DD6F7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2119D77" w14:textId="027391C8" w:rsidR="00D24750" w:rsidRPr="00425F3F" w:rsidRDefault="00D24750" w:rsidP="00DD6F7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22-2) исключить</w:t>
            </w:r>
            <w:r w:rsidRPr="00425F3F">
              <w:rPr>
                <w:rFonts w:ascii="Times New Roman" w:eastAsia="Times New Roman" w:hAnsi="Times New Roman" w:cs="Times New Roman"/>
                <w:sz w:val="28"/>
                <w:szCs w:val="28"/>
              </w:rPr>
              <w:t>.</w:t>
            </w:r>
          </w:p>
        </w:tc>
        <w:tc>
          <w:tcPr>
            <w:tcW w:w="4785" w:type="dxa"/>
          </w:tcPr>
          <w:p w14:paraId="78A23A0B" w14:textId="7DF8AF28" w:rsidR="008F026F" w:rsidRPr="00425F3F" w:rsidRDefault="008F026F" w:rsidP="008F026F">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lang w:val="kk-KZ"/>
              </w:rPr>
            </w:pPr>
            <w:r w:rsidRPr="00425F3F">
              <w:rPr>
                <w:rFonts w:ascii="Times New Roman" w:eastAsia="Times New Roman" w:hAnsi="Times New Roman" w:cs="Times New Roman"/>
                <w:sz w:val="28"/>
                <w:szCs w:val="28"/>
              </w:rPr>
              <w:t xml:space="preserve">Согласно подпункту 7) статьи 1 Закона «О персональных данных </w:t>
            </w:r>
            <w:r>
              <w:rPr>
                <w:rFonts w:ascii="Times New Roman" w:eastAsia="Times New Roman" w:hAnsi="Times New Roman" w:cs="Times New Roman"/>
                <w:sz w:val="28"/>
                <w:szCs w:val="28"/>
              </w:rPr>
              <w:t>и</w:t>
            </w:r>
            <w:r w:rsidRPr="00425F3F">
              <w:rPr>
                <w:rFonts w:ascii="Times New Roman" w:eastAsia="Times New Roman" w:hAnsi="Times New Roman" w:cs="Times New Roman"/>
                <w:sz w:val="28"/>
                <w:szCs w:val="28"/>
              </w:rPr>
              <w:t xml:space="preserve"> их защите» обезличивание персональных данных – действия, в результате совершения которых определение принадлежности персональных данных субъекту персональных данных невозможно.</w:t>
            </w:r>
          </w:p>
          <w:p w14:paraId="78D28F01" w14:textId="66C10EA5" w:rsidR="00D24750" w:rsidRPr="00425F3F" w:rsidRDefault="008F026F" w:rsidP="007922AC">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В связи с чем, понятие является избыточным.</w:t>
            </w:r>
          </w:p>
        </w:tc>
      </w:tr>
      <w:tr w:rsidR="00D24750" w:rsidRPr="00425F3F" w14:paraId="7274DD39" w14:textId="77777777" w:rsidTr="00CD1BCB">
        <w:tc>
          <w:tcPr>
            <w:tcW w:w="836" w:type="dxa"/>
          </w:tcPr>
          <w:p w14:paraId="341DE25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9813D21"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30-3) статьи 2</w:t>
            </w:r>
          </w:p>
        </w:tc>
        <w:tc>
          <w:tcPr>
            <w:tcW w:w="4204" w:type="dxa"/>
          </w:tcPr>
          <w:p w14:paraId="6E13222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 Основные понятия, используемые в настоящем Законе</w:t>
            </w:r>
          </w:p>
          <w:p w14:paraId="6F124C7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C0B8B4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1EA0E5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30-3) точка обмена интернет-</w:t>
            </w:r>
            <w:r w:rsidRPr="00425F3F">
              <w:rPr>
                <w:rFonts w:ascii="Times New Roman" w:eastAsia="Times New Roman" w:hAnsi="Times New Roman" w:cs="Times New Roman"/>
                <w:sz w:val="28"/>
                <w:szCs w:val="28"/>
              </w:rPr>
              <w:lastRenderedPageBreak/>
              <w:t>трафиком – аппаратно-программный комплекс по пропуску (обмену) интернет-трафика операторов</w:t>
            </w:r>
            <w:r w:rsidRPr="00425F3F">
              <w:rPr>
                <w:rFonts w:ascii="Times New Roman" w:eastAsia="Times New Roman" w:hAnsi="Times New Roman" w:cs="Times New Roman"/>
                <w:b/>
                <w:sz w:val="28"/>
                <w:szCs w:val="28"/>
              </w:rPr>
              <w:t xml:space="preserve"> междугородной и (или) международной </w:t>
            </w:r>
            <w:r w:rsidRPr="00425F3F">
              <w:rPr>
                <w:rFonts w:ascii="Times New Roman" w:eastAsia="Times New Roman" w:hAnsi="Times New Roman" w:cs="Times New Roman"/>
                <w:sz w:val="28"/>
                <w:szCs w:val="28"/>
              </w:rPr>
              <w:t>связи на территории Республики Казахстан;</w:t>
            </w:r>
          </w:p>
        </w:tc>
        <w:tc>
          <w:tcPr>
            <w:tcW w:w="4678" w:type="dxa"/>
          </w:tcPr>
          <w:p w14:paraId="1B35BFC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 Основные понятия, используемые в настоящем Законе</w:t>
            </w:r>
          </w:p>
          <w:p w14:paraId="780B25C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5EB475F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1E738D" w14:textId="3316B13C"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30-3) точка обмена интернет-трафиком – аппаратно-программный </w:t>
            </w:r>
            <w:r w:rsidRPr="00425F3F">
              <w:rPr>
                <w:rFonts w:ascii="Times New Roman" w:eastAsia="Times New Roman" w:hAnsi="Times New Roman" w:cs="Times New Roman"/>
                <w:bCs/>
                <w:sz w:val="28"/>
                <w:szCs w:val="28"/>
                <w:lang w:eastAsia="ru-RU"/>
              </w:rPr>
              <w:lastRenderedPageBreak/>
              <w:t>комплекс по пропуску (обмену) интернет-трафика операторов связи на территории Республики Казахстан;</w:t>
            </w:r>
          </w:p>
        </w:tc>
        <w:tc>
          <w:tcPr>
            <w:tcW w:w="4785" w:type="dxa"/>
          </w:tcPr>
          <w:p w14:paraId="4743B48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Вносится в целях реализации проекта по развитию точек обмена интернет-трафиком. В рамках проекта планируется увеличение альтернативных маршрутов интернет-трафика между автономными системами операторов связи для обеспечения доступности, </w:t>
            </w:r>
            <w:r w:rsidRPr="00425F3F">
              <w:rPr>
                <w:rFonts w:ascii="Times New Roman" w:eastAsia="Times New Roman" w:hAnsi="Times New Roman" w:cs="Times New Roman"/>
                <w:sz w:val="28"/>
                <w:szCs w:val="28"/>
              </w:rPr>
              <w:lastRenderedPageBreak/>
              <w:t>стабильности и отказоустойчивости казахстанского сегмента Интернета.</w:t>
            </w:r>
          </w:p>
          <w:p w14:paraId="0B7068E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Кроме того</w:t>
            </w:r>
            <w:r w:rsidRPr="00425F3F">
              <w:rPr>
                <w:rFonts w:ascii="Times New Roman" w:eastAsia="Times New Roman" w:hAnsi="Times New Roman" w:cs="Times New Roman"/>
                <w:sz w:val="28"/>
                <w:szCs w:val="28"/>
                <w:lang w:val="kk-KZ"/>
              </w:rPr>
              <w:t>,</w:t>
            </w:r>
            <w:r w:rsidRPr="00425F3F">
              <w:rPr>
                <w:rFonts w:ascii="Times New Roman" w:eastAsia="Times New Roman" w:hAnsi="Times New Roman" w:cs="Times New Roman"/>
                <w:sz w:val="28"/>
                <w:szCs w:val="28"/>
              </w:rPr>
              <w:t xml:space="preserve"> данная поправка необходима для исключения правовой коллизии и приведения в соответствие с п. 5 ст. 25 настоящего Закона и пп. 26-1) ст. 13 ЗРК «Об органах национальной безопасности РК».</w:t>
            </w:r>
          </w:p>
        </w:tc>
      </w:tr>
      <w:tr w:rsidR="00D24750" w:rsidRPr="00425F3F" w14:paraId="01B5189D" w14:textId="77777777" w:rsidTr="00CD1BCB">
        <w:tc>
          <w:tcPr>
            <w:tcW w:w="836" w:type="dxa"/>
          </w:tcPr>
          <w:p w14:paraId="0857D13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C01E80C"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73-3) статьи 2</w:t>
            </w:r>
          </w:p>
        </w:tc>
        <w:tc>
          <w:tcPr>
            <w:tcW w:w="4204" w:type="dxa"/>
          </w:tcPr>
          <w:p w14:paraId="602FEF9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 Основные понятия, используемые в настоящем Законе</w:t>
            </w:r>
          </w:p>
          <w:p w14:paraId="2A0889B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49915D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FE7AE7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73-3) отсутствует;</w:t>
            </w:r>
          </w:p>
        </w:tc>
        <w:tc>
          <w:tcPr>
            <w:tcW w:w="4678" w:type="dxa"/>
          </w:tcPr>
          <w:p w14:paraId="161C475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 Основные понятия, используемые в настоящем Законе</w:t>
            </w:r>
          </w:p>
          <w:p w14:paraId="55E9E57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913FE2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F0A4A20" w14:textId="58489D5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73-3) пропуск междугороднего трафика – осуществление процесса установления соединения и передачи информации через междугородные линии связи;</w:t>
            </w:r>
          </w:p>
        </w:tc>
        <w:tc>
          <w:tcPr>
            <w:tcW w:w="4785" w:type="dxa"/>
          </w:tcPr>
          <w:p w14:paraId="28CAA8A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Вносится с целью однозначности понимания нового термина «пропуск междугороднего трафика», введенного в рамках изменений в редакцию п. 3 ст. 25 настоящего Закона.</w:t>
            </w:r>
          </w:p>
        </w:tc>
      </w:tr>
      <w:tr w:rsidR="00D24750" w:rsidRPr="00425F3F" w14:paraId="02072F6F" w14:textId="77777777" w:rsidTr="00CD1BCB">
        <w:tc>
          <w:tcPr>
            <w:tcW w:w="836" w:type="dxa"/>
          </w:tcPr>
          <w:p w14:paraId="1B7E01E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C1AA2C0"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19-3) пункта 1 статьи 8</w:t>
            </w:r>
          </w:p>
        </w:tc>
        <w:tc>
          <w:tcPr>
            <w:tcW w:w="4204" w:type="dxa"/>
          </w:tcPr>
          <w:p w14:paraId="34E28F5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8. Компетенция уполномоченного органа и его территориальных подразделений</w:t>
            </w:r>
          </w:p>
          <w:p w14:paraId="72A1020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К компетенции уполномоченного органа относится:</w:t>
            </w:r>
          </w:p>
          <w:p w14:paraId="25D773B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57F6E6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19-3) осуществление </w:t>
            </w:r>
            <w:r w:rsidRPr="00425F3F">
              <w:rPr>
                <w:rFonts w:ascii="Times New Roman" w:eastAsia="Times New Roman" w:hAnsi="Times New Roman" w:cs="Times New Roman"/>
                <w:b/>
                <w:sz w:val="28"/>
                <w:szCs w:val="28"/>
              </w:rPr>
              <w:lastRenderedPageBreak/>
              <w:t>государственного регулирования цен на товары (работы, услуги) субъектов рынка, занимающих доминирующее (монопольное) положение на рынке услуг телекоммуникаций и почтовой связи в соответствии с законодательством Республики Казахстан;</w:t>
            </w:r>
          </w:p>
        </w:tc>
        <w:tc>
          <w:tcPr>
            <w:tcW w:w="4678" w:type="dxa"/>
          </w:tcPr>
          <w:p w14:paraId="14BC2CD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8. Компетенция уполномоченного органа и его территориальных подразделений</w:t>
            </w:r>
          </w:p>
          <w:p w14:paraId="12119E8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К компетенции уполномоченного органа относится:</w:t>
            </w:r>
          </w:p>
          <w:p w14:paraId="48FC94F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CEC7AD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19-3) исключить</w:t>
            </w:r>
          </w:p>
          <w:p w14:paraId="373238A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1CB4BD6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С 1 января 2017 года в соответствии с Предпринимательским кодексом РК, в целях развития конкуренции отменено государственное регулирование тарифов в области связи. </w:t>
            </w:r>
          </w:p>
          <w:p w14:paraId="5CD3FF7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При этом, ранее существовал </w:t>
            </w:r>
            <w:r w:rsidRPr="00425F3F">
              <w:rPr>
                <w:rFonts w:ascii="Times New Roman" w:hAnsi="Times New Roman" w:cs="Times New Roman"/>
                <w:sz w:val="28"/>
                <w:szCs w:val="28"/>
              </w:rPr>
              <w:lastRenderedPageBreak/>
              <w:t>Государственный реестр субъектов рынка, занимающих доминирующее или монопольное положение на регулируемых рынках (далее – Реестр доминатов), на основании которого законодательные требования распространялись на операторов связи.</w:t>
            </w:r>
          </w:p>
          <w:p w14:paraId="4BFCAEF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связи с послаблением требований к субъектам предпринимательства и создания благоприятных условий для бизнеса, а также исключения предоставления ежемесячной, ежеквартальной и другой отчетности, отменено формирование и ведение Реестра доминантов.</w:t>
            </w:r>
          </w:p>
          <w:p w14:paraId="37D1ADD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Вместе с тем, необходимо отметить, что определение положения оператора связи доминирующим в компетенцию уполномоченного органа в области связи (МЦРИАП) не входит. Данная функция закреплена за антимонопольным органом (Агентство по защите и развитию конкуренции).</w:t>
            </w:r>
          </w:p>
        </w:tc>
      </w:tr>
      <w:tr w:rsidR="00D24750" w:rsidRPr="00425F3F" w14:paraId="11999CC8" w14:textId="77777777" w:rsidTr="00CD1BCB">
        <w:tc>
          <w:tcPr>
            <w:tcW w:w="836" w:type="dxa"/>
          </w:tcPr>
          <w:p w14:paraId="68B3616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4ABBEF3" w14:textId="77777777" w:rsidR="00D24750" w:rsidRPr="00425F3F" w:rsidRDefault="00D24750" w:rsidP="001276CB">
            <w:pPr>
              <w:spacing w:after="0" w:line="240" w:lineRule="auto"/>
              <w:contextualSpacing/>
              <w:jc w:val="both"/>
              <w:rPr>
                <w:rFonts w:ascii="Times New Roman" w:hAnsi="Times New Roman" w:cs="Times New Roman"/>
                <w:sz w:val="28"/>
                <w:szCs w:val="28"/>
              </w:rPr>
            </w:pPr>
            <w:r w:rsidRPr="00425F3F">
              <w:rPr>
                <w:rFonts w:ascii="Times New Roman" w:hAnsi="Times New Roman" w:cs="Times New Roman"/>
                <w:sz w:val="28"/>
                <w:szCs w:val="28"/>
              </w:rPr>
              <w:t>подпункт 2) пункта</w:t>
            </w:r>
          </w:p>
          <w:p w14:paraId="0BC952A9"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lastRenderedPageBreak/>
              <w:t xml:space="preserve"> 1 статьи 9-1</w:t>
            </w:r>
          </w:p>
        </w:tc>
        <w:tc>
          <w:tcPr>
            <w:tcW w:w="4204" w:type="dxa"/>
          </w:tcPr>
          <w:p w14:paraId="4574E3D4" w14:textId="77777777" w:rsidR="00D24750" w:rsidRPr="00425F3F" w:rsidRDefault="00D24750" w:rsidP="001276CB">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lastRenderedPageBreak/>
              <w:t>Статья 9-1. Государственная монополия в области связи</w:t>
            </w:r>
          </w:p>
          <w:p w14:paraId="30550BF7" w14:textId="21E6A96E" w:rsidR="00D24750" w:rsidRPr="00425F3F" w:rsidRDefault="00D24750" w:rsidP="001276CB">
            <w:pPr>
              <w:pStyle w:val="a8"/>
              <w:numPr>
                <w:ilvl w:val="0"/>
                <w:numId w:val="17"/>
              </w:numPr>
              <w:shd w:val="clear" w:color="auto" w:fill="FFFFFF"/>
              <w:tabs>
                <w:tab w:val="left" w:pos="432"/>
                <w:tab w:val="left" w:pos="4144"/>
              </w:tabs>
              <w:spacing w:before="0" w:beforeAutospacing="0" w:after="0" w:afterAutospacing="0"/>
              <w:ind w:left="0" w:right="34" w:firstLine="327"/>
              <w:contextualSpacing/>
              <w:jc w:val="both"/>
              <w:rPr>
                <w:bCs/>
                <w:sz w:val="28"/>
                <w:szCs w:val="28"/>
              </w:rPr>
            </w:pPr>
            <w:r w:rsidRPr="00425F3F">
              <w:rPr>
                <w:bCs/>
                <w:sz w:val="28"/>
                <w:szCs w:val="28"/>
              </w:rPr>
              <w:lastRenderedPageBreak/>
              <w:t>ГГосударственная радиочастотная служба осуществляет следующие виды деятельности, относящиеся к государственной монополии в области связи:</w:t>
            </w:r>
          </w:p>
          <w:p w14:paraId="49B8D54D" w14:textId="77777777" w:rsidR="00D24750" w:rsidRPr="00425F3F" w:rsidRDefault="00D24750" w:rsidP="001276CB">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w:t>
            </w:r>
          </w:p>
          <w:p w14:paraId="52DBCB41" w14:textId="77777777" w:rsidR="00D24750" w:rsidRPr="00425F3F" w:rsidRDefault="00D24750" w:rsidP="001276CB">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2) техническое обеспечение</w:t>
            </w:r>
            <w:r w:rsidRPr="00425F3F">
              <w:rPr>
                <w:b/>
                <w:bCs/>
                <w:sz w:val="28"/>
                <w:szCs w:val="28"/>
              </w:rPr>
              <w:t xml:space="preserve"> </w:t>
            </w:r>
            <w:r w:rsidRPr="00425F3F">
              <w:rPr>
                <w:bCs/>
                <w:sz w:val="28"/>
                <w:szCs w:val="28"/>
              </w:rPr>
              <w:t>ведения реестра (базы данных) радиоэлектронных средств и радиочастотных присвоений;</w:t>
            </w:r>
          </w:p>
          <w:p w14:paraId="6DF8063E" w14:textId="21592C64" w:rsidR="00D24750" w:rsidRPr="00425F3F" w:rsidRDefault="00D24750" w:rsidP="001276CB">
            <w:pPr>
              <w:pStyle w:val="a8"/>
              <w:shd w:val="clear" w:color="auto" w:fill="FFFFFF"/>
              <w:tabs>
                <w:tab w:val="left" w:pos="4144"/>
              </w:tabs>
              <w:spacing w:before="0" w:beforeAutospacing="0" w:after="0" w:afterAutospacing="0"/>
              <w:ind w:right="34" w:firstLine="327"/>
              <w:jc w:val="both"/>
              <w:rPr>
                <w:b/>
                <w:bCs/>
                <w:sz w:val="28"/>
                <w:szCs w:val="28"/>
              </w:rPr>
            </w:pPr>
            <w:r w:rsidRPr="00425F3F">
              <w:rPr>
                <w:b/>
                <w:sz w:val="28"/>
                <w:szCs w:val="28"/>
              </w:rPr>
              <w:t xml:space="preserve"> </w:t>
            </w:r>
          </w:p>
        </w:tc>
        <w:tc>
          <w:tcPr>
            <w:tcW w:w="4678" w:type="dxa"/>
          </w:tcPr>
          <w:p w14:paraId="5F146385" w14:textId="77777777" w:rsidR="00D24750" w:rsidRPr="00425F3F" w:rsidRDefault="00D24750" w:rsidP="001276CB">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lastRenderedPageBreak/>
              <w:t>Статья 9-1. Государственная монополия в области связи</w:t>
            </w:r>
          </w:p>
          <w:p w14:paraId="2C3ACDD8" w14:textId="77777777" w:rsidR="00D24750" w:rsidRPr="00425F3F" w:rsidRDefault="00D24750" w:rsidP="001276CB">
            <w:pPr>
              <w:pStyle w:val="a8"/>
              <w:numPr>
                <w:ilvl w:val="0"/>
                <w:numId w:val="18"/>
              </w:numPr>
              <w:shd w:val="clear" w:color="auto" w:fill="FFFFFF"/>
              <w:tabs>
                <w:tab w:val="left" w:pos="33"/>
                <w:tab w:val="left" w:pos="175"/>
              </w:tabs>
              <w:spacing w:before="0" w:beforeAutospacing="0" w:after="0" w:afterAutospacing="0"/>
              <w:ind w:left="0" w:right="34" w:firstLine="327"/>
              <w:jc w:val="both"/>
              <w:rPr>
                <w:bCs/>
                <w:sz w:val="28"/>
                <w:szCs w:val="28"/>
              </w:rPr>
            </w:pPr>
            <w:r w:rsidRPr="00425F3F">
              <w:rPr>
                <w:bCs/>
                <w:sz w:val="28"/>
                <w:szCs w:val="28"/>
              </w:rPr>
              <w:lastRenderedPageBreak/>
              <w:t>Государственная радиочастотная служба осуществляет следующие виды деятельности, относящиеся к государственной монополии в области связи:</w:t>
            </w:r>
          </w:p>
          <w:p w14:paraId="66F799DA" w14:textId="77777777" w:rsidR="00D24750" w:rsidRPr="00425F3F" w:rsidRDefault="00D24750" w:rsidP="001276CB">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w:t>
            </w:r>
          </w:p>
          <w:p w14:paraId="11212F47" w14:textId="19A2D6AE" w:rsidR="00D24750" w:rsidRPr="00425F3F" w:rsidRDefault="00D24750" w:rsidP="00BA4A18">
            <w:pPr>
              <w:tabs>
                <w:tab w:val="left" w:pos="4144"/>
              </w:tabs>
              <w:spacing w:after="0" w:line="240" w:lineRule="auto"/>
              <w:ind w:right="34" w:firstLine="327"/>
              <w:jc w:val="both"/>
              <w:rPr>
                <w:rFonts w:ascii="Times New Roman" w:hAnsi="Times New Roman" w:cs="Times New Roman"/>
                <w:bCs/>
                <w:sz w:val="28"/>
                <w:szCs w:val="28"/>
              </w:rPr>
            </w:pPr>
            <w:r w:rsidRPr="00425F3F">
              <w:rPr>
                <w:rFonts w:ascii="Times New Roman" w:eastAsia="Calibri" w:hAnsi="Times New Roman" w:cs="Times New Roman"/>
                <w:bCs/>
                <w:sz w:val="28"/>
                <w:szCs w:val="28"/>
                <w:lang w:eastAsia="ru-RU"/>
              </w:rPr>
              <w:t xml:space="preserve">2) техническое обеспечение ведения реестра (базы данных) радиоэлектронных средств и радиочастотных присвоений </w:t>
            </w:r>
            <w:r w:rsidRPr="00425F3F">
              <w:rPr>
                <w:rFonts w:ascii="Times New Roman" w:eastAsia="Calibri" w:hAnsi="Times New Roman" w:cs="Times New Roman"/>
                <w:b/>
                <w:bCs/>
                <w:sz w:val="28"/>
                <w:szCs w:val="28"/>
                <w:lang w:eastAsia="ru-RU"/>
              </w:rPr>
              <w:t>и цифровой карты телекоммуникаций</w:t>
            </w:r>
            <w:r w:rsidRPr="00425F3F">
              <w:rPr>
                <w:rFonts w:ascii="Times New Roman" w:eastAsia="Calibri" w:hAnsi="Times New Roman" w:cs="Times New Roman"/>
                <w:bCs/>
                <w:sz w:val="28"/>
                <w:szCs w:val="28"/>
                <w:lang w:eastAsia="ru-RU"/>
              </w:rPr>
              <w:t>;</w:t>
            </w:r>
          </w:p>
        </w:tc>
        <w:tc>
          <w:tcPr>
            <w:tcW w:w="4785" w:type="dxa"/>
          </w:tcPr>
          <w:p w14:paraId="411F60AE" w14:textId="5553AF12" w:rsidR="00D24750" w:rsidRPr="00425F3F" w:rsidRDefault="007922AC" w:rsidP="001276CB">
            <w:pPr>
              <w:pStyle w:val="a8"/>
              <w:shd w:val="clear" w:color="auto" w:fill="FFFFFF"/>
              <w:spacing w:before="0" w:beforeAutospacing="0" w:after="0" w:afterAutospacing="0"/>
              <w:ind w:firstLine="327"/>
              <w:jc w:val="both"/>
              <w:rPr>
                <w:rFonts w:eastAsiaTheme="minorHAnsi"/>
                <w:sz w:val="28"/>
                <w:szCs w:val="28"/>
              </w:rPr>
            </w:pPr>
            <w:r>
              <w:rPr>
                <w:rFonts w:eastAsiaTheme="minorHAnsi"/>
                <w:sz w:val="28"/>
                <w:szCs w:val="28"/>
              </w:rPr>
              <w:lastRenderedPageBreak/>
              <w:t>Данная редакция позволит:-у</w:t>
            </w:r>
            <w:r w:rsidR="00D24750" w:rsidRPr="00425F3F">
              <w:rPr>
                <w:rFonts w:eastAsiaTheme="minorHAnsi"/>
                <w:sz w:val="28"/>
                <w:szCs w:val="28"/>
              </w:rPr>
              <w:t xml:space="preserve">полномоченному органу в области </w:t>
            </w:r>
            <w:r w:rsidR="00D24750" w:rsidRPr="00425F3F">
              <w:rPr>
                <w:rFonts w:eastAsiaTheme="minorHAnsi"/>
                <w:sz w:val="28"/>
                <w:szCs w:val="28"/>
              </w:rPr>
              <w:lastRenderedPageBreak/>
              <w:t>связи и населению визуально увидеть картину покрытия Интернета, связи и операторов на основании цифровой карты телекоммуникаций.</w:t>
            </w:r>
          </w:p>
          <w:p w14:paraId="3901B56B" w14:textId="663D6FDF" w:rsidR="00D24750" w:rsidRPr="00425F3F" w:rsidRDefault="00D24750" w:rsidP="001276CB">
            <w:pPr>
              <w:spacing w:after="0" w:line="240" w:lineRule="auto"/>
              <w:ind w:firstLine="327"/>
              <w:jc w:val="both"/>
              <w:rPr>
                <w:rFonts w:ascii="Times New Roman" w:hAnsi="Times New Roman" w:cs="Times New Roman"/>
                <w:sz w:val="28"/>
                <w:szCs w:val="28"/>
              </w:rPr>
            </w:pPr>
          </w:p>
        </w:tc>
      </w:tr>
      <w:tr w:rsidR="00D24750" w:rsidRPr="00425F3F" w14:paraId="70BFBAFE" w14:textId="77777777" w:rsidTr="00CD1BCB">
        <w:tc>
          <w:tcPr>
            <w:tcW w:w="836" w:type="dxa"/>
          </w:tcPr>
          <w:p w14:paraId="3D68E2A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5394C3E" w14:textId="1E0356CD" w:rsidR="00D24750" w:rsidRPr="00425F3F" w:rsidRDefault="00D24750" w:rsidP="00BA4A18">
            <w:pPr>
              <w:spacing w:after="0" w:line="240" w:lineRule="auto"/>
              <w:contextualSpacing/>
              <w:jc w:val="both"/>
              <w:rPr>
                <w:rFonts w:ascii="Times New Roman" w:hAnsi="Times New Roman" w:cs="Times New Roman"/>
                <w:sz w:val="28"/>
                <w:szCs w:val="28"/>
              </w:rPr>
            </w:pPr>
            <w:r w:rsidRPr="00425F3F">
              <w:rPr>
                <w:rFonts w:ascii="Times New Roman" w:hAnsi="Times New Roman" w:cs="Times New Roman"/>
                <w:sz w:val="28"/>
                <w:szCs w:val="28"/>
              </w:rPr>
              <w:t>подпункт 4) пункта</w:t>
            </w:r>
          </w:p>
          <w:p w14:paraId="7BCC3A58" w14:textId="0125BCE9" w:rsidR="00D24750" w:rsidRPr="00425F3F" w:rsidRDefault="00D24750" w:rsidP="00BA4A18">
            <w:pPr>
              <w:spacing w:after="0" w:line="240" w:lineRule="auto"/>
              <w:contextualSpacing/>
              <w:jc w:val="both"/>
              <w:rPr>
                <w:rFonts w:ascii="Times New Roman" w:hAnsi="Times New Roman" w:cs="Times New Roman"/>
                <w:sz w:val="28"/>
                <w:szCs w:val="28"/>
              </w:rPr>
            </w:pPr>
            <w:r w:rsidRPr="00425F3F">
              <w:rPr>
                <w:rFonts w:ascii="Times New Roman" w:hAnsi="Times New Roman" w:cs="Times New Roman"/>
                <w:sz w:val="28"/>
                <w:szCs w:val="28"/>
              </w:rPr>
              <w:t>1 статьи 9-1</w:t>
            </w:r>
          </w:p>
        </w:tc>
        <w:tc>
          <w:tcPr>
            <w:tcW w:w="4204" w:type="dxa"/>
          </w:tcPr>
          <w:p w14:paraId="3D747236" w14:textId="77777777" w:rsidR="00D24750" w:rsidRPr="00425F3F" w:rsidRDefault="00D24750" w:rsidP="00BA4A18">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Статья 9-1. Государственная монополия в области связи</w:t>
            </w:r>
          </w:p>
          <w:p w14:paraId="374E6340" w14:textId="0F9C22B2" w:rsidR="00D24750" w:rsidRPr="00425F3F" w:rsidRDefault="00D24750" w:rsidP="00BA4A18">
            <w:pPr>
              <w:pStyle w:val="a8"/>
              <w:shd w:val="clear" w:color="auto" w:fill="FFFFFF"/>
              <w:tabs>
                <w:tab w:val="left" w:pos="432"/>
                <w:tab w:val="left" w:pos="4144"/>
              </w:tabs>
              <w:spacing w:before="0" w:beforeAutospacing="0" w:after="0" w:afterAutospacing="0"/>
              <w:ind w:right="34" w:firstLine="329"/>
              <w:contextualSpacing/>
              <w:jc w:val="both"/>
              <w:rPr>
                <w:bCs/>
                <w:sz w:val="28"/>
                <w:szCs w:val="28"/>
              </w:rPr>
            </w:pPr>
            <w:r w:rsidRPr="00425F3F">
              <w:rPr>
                <w:bCs/>
                <w:sz w:val="28"/>
                <w:szCs w:val="28"/>
              </w:rPr>
              <w:t>1. Государственная радиочастотная служба осуществляет следующие виды деятельности, относящиеся к государственной монополии в области связи:</w:t>
            </w:r>
          </w:p>
          <w:p w14:paraId="55425BBA" w14:textId="77777777" w:rsidR="00D24750" w:rsidRPr="00425F3F" w:rsidRDefault="00D24750" w:rsidP="00BA4A18">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w:t>
            </w:r>
          </w:p>
          <w:p w14:paraId="64E730B6" w14:textId="49EB0577" w:rsidR="00D24750" w:rsidRPr="00425F3F" w:rsidRDefault="00D24750" w:rsidP="001276CB">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4) техническое сопровождение мероприятий по международной координации ресурсов радиочастот и орбитальных позиций Республики Казахстан;</w:t>
            </w:r>
          </w:p>
        </w:tc>
        <w:tc>
          <w:tcPr>
            <w:tcW w:w="4678" w:type="dxa"/>
          </w:tcPr>
          <w:p w14:paraId="7A460CAA" w14:textId="77777777" w:rsidR="00D24750" w:rsidRPr="00425F3F" w:rsidRDefault="00D24750" w:rsidP="00BA4A18">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Статья 9-1. Государственная монополия в области связи</w:t>
            </w:r>
          </w:p>
          <w:p w14:paraId="6C60CF97" w14:textId="725AB151" w:rsidR="00D24750" w:rsidRPr="00425F3F" w:rsidRDefault="00D24750" w:rsidP="00BA4A18">
            <w:pPr>
              <w:pStyle w:val="a8"/>
              <w:shd w:val="clear" w:color="auto" w:fill="FFFFFF"/>
              <w:tabs>
                <w:tab w:val="left" w:pos="432"/>
                <w:tab w:val="left" w:pos="4144"/>
              </w:tabs>
              <w:spacing w:before="0" w:beforeAutospacing="0" w:after="0" w:afterAutospacing="0"/>
              <w:ind w:right="34" w:firstLine="329"/>
              <w:contextualSpacing/>
              <w:jc w:val="both"/>
              <w:rPr>
                <w:bCs/>
                <w:sz w:val="28"/>
                <w:szCs w:val="28"/>
              </w:rPr>
            </w:pPr>
            <w:r w:rsidRPr="00425F3F">
              <w:rPr>
                <w:bCs/>
                <w:sz w:val="28"/>
                <w:szCs w:val="28"/>
              </w:rPr>
              <w:t>2. Государственная радиочастотная служба осуществляет следующие виды деятельности, относящиеся к государственной монополии в области связи:</w:t>
            </w:r>
          </w:p>
          <w:p w14:paraId="5908BB2E" w14:textId="77777777" w:rsidR="00D24750" w:rsidRPr="00425F3F" w:rsidRDefault="00D24750" w:rsidP="00BA4A18">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w:t>
            </w:r>
          </w:p>
          <w:p w14:paraId="1444A1F1" w14:textId="773A2C2D" w:rsidR="00D24750" w:rsidRPr="00425F3F" w:rsidRDefault="00D24750" w:rsidP="00BA4A18">
            <w:pPr>
              <w:pStyle w:val="a8"/>
              <w:shd w:val="clear" w:color="auto" w:fill="FFFFFF"/>
              <w:tabs>
                <w:tab w:val="left" w:pos="4144"/>
              </w:tabs>
              <w:spacing w:before="0" w:beforeAutospacing="0" w:after="0" w:afterAutospacing="0"/>
              <w:ind w:right="34" w:firstLine="327"/>
              <w:jc w:val="both"/>
              <w:rPr>
                <w:b/>
                <w:bCs/>
                <w:sz w:val="28"/>
                <w:szCs w:val="28"/>
              </w:rPr>
            </w:pPr>
            <w:r w:rsidRPr="00425F3F">
              <w:rPr>
                <w:rFonts w:eastAsia="Calibri"/>
                <w:b/>
                <w:bCs/>
                <w:sz w:val="28"/>
                <w:szCs w:val="28"/>
              </w:rPr>
              <w:t>4) техническое сопровождение мероприятий по международной координации ресурсов радиочастот и орбитальных позиций;</w:t>
            </w:r>
          </w:p>
        </w:tc>
        <w:tc>
          <w:tcPr>
            <w:tcW w:w="4785" w:type="dxa"/>
          </w:tcPr>
          <w:p w14:paraId="5DF999A6" w14:textId="77777777" w:rsidR="00D24750" w:rsidRPr="00582F6B" w:rsidRDefault="00D24750" w:rsidP="00BA4A18">
            <w:pPr>
              <w:pStyle w:val="a8"/>
              <w:shd w:val="clear" w:color="auto" w:fill="FFFFFF"/>
              <w:spacing w:before="0" w:beforeAutospacing="0" w:after="0" w:afterAutospacing="0"/>
              <w:ind w:firstLine="327"/>
              <w:jc w:val="both"/>
              <w:rPr>
                <w:sz w:val="28"/>
                <w:szCs w:val="28"/>
              </w:rPr>
            </w:pPr>
            <w:r w:rsidRPr="00582F6B">
              <w:rPr>
                <w:sz w:val="28"/>
                <w:szCs w:val="28"/>
              </w:rPr>
              <w:t xml:space="preserve">Ввиду развития новых технологий, в частности негеостационарных спутниковых систем, данная норма дает возможность заявления частотных присвоений в Бюро радиосвязи Международного союза электросвязи зарубежные спутниковые сети (с большим количеством космических аппаратов в группировке) от Администрации связи Республики Казахстан с целью эксплуатации данных негеостационарных спутников на территории Республики Казахстан. Также данная норма позволит проводить техническое </w:t>
            </w:r>
            <w:r w:rsidRPr="00582F6B">
              <w:rPr>
                <w:sz w:val="28"/>
                <w:szCs w:val="28"/>
              </w:rPr>
              <w:lastRenderedPageBreak/>
              <w:t>сопровождение по международно-правовой защите орбитально-частотного ресурса для геостационарных и негеостационарных спутниковых систем других администраций связи.</w:t>
            </w:r>
          </w:p>
          <w:p w14:paraId="4B8854C3" w14:textId="77777777" w:rsidR="00D24750" w:rsidRPr="00582F6B" w:rsidRDefault="00D24750" w:rsidP="00BA4A18">
            <w:pPr>
              <w:pStyle w:val="a8"/>
              <w:shd w:val="clear" w:color="auto" w:fill="FFFFFF"/>
              <w:spacing w:before="0" w:beforeAutospacing="0" w:after="0" w:afterAutospacing="0"/>
              <w:ind w:firstLine="327"/>
              <w:jc w:val="both"/>
              <w:rPr>
                <w:sz w:val="28"/>
                <w:szCs w:val="28"/>
              </w:rPr>
            </w:pPr>
            <w:r w:rsidRPr="00582F6B">
              <w:rPr>
                <w:sz w:val="28"/>
                <w:szCs w:val="28"/>
              </w:rPr>
              <w:t xml:space="preserve">Данная редакция позволит: </w:t>
            </w:r>
          </w:p>
          <w:p w14:paraId="4828A66A" w14:textId="77777777" w:rsidR="00D24750" w:rsidRPr="00582F6B" w:rsidRDefault="00D24750" w:rsidP="00BA4A18">
            <w:pPr>
              <w:pStyle w:val="a8"/>
              <w:shd w:val="clear" w:color="auto" w:fill="FFFFFF"/>
              <w:spacing w:before="0" w:beforeAutospacing="0" w:after="0" w:afterAutospacing="0"/>
              <w:ind w:firstLine="327"/>
              <w:jc w:val="both"/>
              <w:rPr>
                <w:sz w:val="28"/>
                <w:szCs w:val="28"/>
              </w:rPr>
            </w:pPr>
            <w:r w:rsidRPr="00582F6B">
              <w:rPr>
                <w:sz w:val="28"/>
                <w:szCs w:val="28"/>
              </w:rPr>
              <w:t>-</w:t>
            </w:r>
            <w:r w:rsidRPr="00582F6B">
              <w:rPr>
                <w:sz w:val="28"/>
                <w:szCs w:val="28"/>
              </w:rPr>
              <w:tab/>
              <w:t>эффективно распределить зону обслуживания сетей телерадиовещания;</w:t>
            </w:r>
          </w:p>
          <w:p w14:paraId="5A8507B9" w14:textId="77777777" w:rsidR="00D24750" w:rsidRPr="00582F6B" w:rsidRDefault="00D24750" w:rsidP="00BA4A18">
            <w:pPr>
              <w:pStyle w:val="a8"/>
              <w:shd w:val="clear" w:color="auto" w:fill="FFFFFF"/>
              <w:spacing w:before="0" w:beforeAutospacing="0" w:after="0" w:afterAutospacing="0"/>
              <w:ind w:firstLine="327"/>
              <w:jc w:val="both"/>
              <w:rPr>
                <w:sz w:val="28"/>
                <w:szCs w:val="28"/>
              </w:rPr>
            </w:pPr>
            <w:r w:rsidRPr="00582F6B">
              <w:rPr>
                <w:sz w:val="28"/>
                <w:szCs w:val="28"/>
              </w:rPr>
              <w:t xml:space="preserve">- операторам телерадиовещания планомерно распределять свои ресурсы на основании согласованных частотно-территориальных планов; </w:t>
            </w:r>
          </w:p>
          <w:p w14:paraId="28055CA4" w14:textId="3C862E88" w:rsidR="00D24750" w:rsidRPr="00582F6B" w:rsidRDefault="00D24750" w:rsidP="00BA4A18">
            <w:pPr>
              <w:pStyle w:val="a8"/>
              <w:shd w:val="clear" w:color="auto" w:fill="FFFFFF"/>
              <w:spacing w:before="0" w:beforeAutospacing="0" w:after="0" w:afterAutospacing="0"/>
              <w:ind w:firstLine="327"/>
              <w:jc w:val="both"/>
              <w:rPr>
                <w:sz w:val="28"/>
                <w:szCs w:val="28"/>
              </w:rPr>
            </w:pPr>
            <w:r w:rsidRPr="00425F3F">
              <w:rPr>
                <w:sz w:val="28"/>
                <w:szCs w:val="28"/>
              </w:rPr>
              <w:t>- учитывая ограниченные полосы частот для телерадиовещания, позволит планомерно проводить работы по распределению радиочастот с целью дальнейшего развития сети телерадиовещания, в том числе на приграничной территории.</w:t>
            </w:r>
          </w:p>
        </w:tc>
      </w:tr>
      <w:tr w:rsidR="00D24750" w:rsidRPr="00425F3F" w14:paraId="63C8F2EE" w14:textId="77777777" w:rsidTr="00CD1BCB">
        <w:tc>
          <w:tcPr>
            <w:tcW w:w="836" w:type="dxa"/>
          </w:tcPr>
          <w:p w14:paraId="3D9980E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4F426B1" w14:textId="14FBA45C" w:rsidR="00D24750" w:rsidRPr="00425F3F" w:rsidRDefault="00D24750" w:rsidP="00BA4A18">
            <w:pPr>
              <w:spacing w:after="0" w:line="240" w:lineRule="auto"/>
              <w:contextualSpacing/>
              <w:jc w:val="both"/>
              <w:rPr>
                <w:rFonts w:ascii="Times New Roman" w:hAnsi="Times New Roman" w:cs="Times New Roman"/>
                <w:sz w:val="28"/>
                <w:szCs w:val="28"/>
              </w:rPr>
            </w:pPr>
            <w:r w:rsidRPr="00425F3F">
              <w:rPr>
                <w:rFonts w:ascii="Times New Roman" w:hAnsi="Times New Roman" w:cs="Times New Roman"/>
                <w:sz w:val="28"/>
                <w:szCs w:val="28"/>
              </w:rPr>
              <w:t>Подпункт 6) пункта 1 статьи 9-1</w:t>
            </w:r>
          </w:p>
        </w:tc>
        <w:tc>
          <w:tcPr>
            <w:tcW w:w="4204" w:type="dxa"/>
          </w:tcPr>
          <w:p w14:paraId="305619C3" w14:textId="77777777" w:rsidR="00D24750" w:rsidRPr="00425F3F" w:rsidRDefault="00D24750" w:rsidP="00BA4A18">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Статья 9-1. Государственная монополия в области связи</w:t>
            </w:r>
          </w:p>
          <w:p w14:paraId="722718D7" w14:textId="353F8987" w:rsidR="00D24750" w:rsidRPr="00425F3F" w:rsidRDefault="00D24750" w:rsidP="00BA4A18">
            <w:pPr>
              <w:pStyle w:val="a8"/>
              <w:shd w:val="clear" w:color="auto" w:fill="FFFFFF"/>
              <w:tabs>
                <w:tab w:val="left" w:pos="432"/>
                <w:tab w:val="left" w:pos="4144"/>
              </w:tabs>
              <w:spacing w:before="0" w:beforeAutospacing="0" w:after="0" w:afterAutospacing="0"/>
              <w:ind w:right="34" w:firstLine="329"/>
              <w:contextualSpacing/>
              <w:jc w:val="both"/>
              <w:rPr>
                <w:bCs/>
                <w:sz w:val="28"/>
                <w:szCs w:val="28"/>
              </w:rPr>
            </w:pPr>
            <w:r w:rsidRPr="00425F3F">
              <w:rPr>
                <w:bCs/>
                <w:sz w:val="28"/>
                <w:szCs w:val="28"/>
              </w:rPr>
              <w:t xml:space="preserve">1. Государственная радиочастотная служба осуществляет следующие виды деятельности, относящиеся к государственной монополии в </w:t>
            </w:r>
            <w:r w:rsidRPr="00425F3F">
              <w:rPr>
                <w:bCs/>
                <w:sz w:val="28"/>
                <w:szCs w:val="28"/>
              </w:rPr>
              <w:lastRenderedPageBreak/>
              <w:t>области связи:</w:t>
            </w:r>
          </w:p>
          <w:p w14:paraId="60F0E97D" w14:textId="77777777" w:rsidR="00D24750" w:rsidRPr="00425F3F" w:rsidRDefault="00D24750" w:rsidP="00BA4A18">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w:t>
            </w:r>
          </w:p>
          <w:p w14:paraId="657D3448" w14:textId="415C26E5" w:rsidR="00D24750" w:rsidRPr="00425F3F" w:rsidRDefault="00D24750" w:rsidP="00BA4A18">
            <w:pPr>
              <w:pStyle w:val="a8"/>
              <w:shd w:val="clear" w:color="auto" w:fill="FFFFFF"/>
              <w:tabs>
                <w:tab w:val="left" w:pos="4144"/>
              </w:tabs>
              <w:spacing w:before="0" w:beforeAutospacing="0" w:after="0" w:afterAutospacing="0"/>
              <w:ind w:right="34" w:firstLine="327"/>
              <w:jc w:val="both"/>
              <w:rPr>
                <w:bCs/>
                <w:sz w:val="28"/>
                <w:szCs w:val="28"/>
              </w:rPr>
            </w:pPr>
            <w:r w:rsidRPr="00425F3F">
              <w:rPr>
                <w:rFonts w:eastAsia="Calibri"/>
                <w:bCs/>
                <w:sz w:val="28"/>
                <w:szCs w:val="28"/>
              </w:rPr>
              <w:t xml:space="preserve">6) </w:t>
            </w:r>
            <w:r w:rsidRPr="00425F3F">
              <w:rPr>
                <w:rFonts w:eastAsia="Calibri"/>
                <w:b/>
                <w:bCs/>
                <w:sz w:val="28"/>
                <w:szCs w:val="28"/>
              </w:rPr>
              <w:t>Отсутствует;</w:t>
            </w:r>
          </w:p>
        </w:tc>
        <w:tc>
          <w:tcPr>
            <w:tcW w:w="4678" w:type="dxa"/>
          </w:tcPr>
          <w:p w14:paraId="0622CD68" w14:textId="77777777" w:rsidR="00D24750" w:rsidRPr="00425F3F" w:rsidRDefault="00D24750" w:rsidP="00BA4A18">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lastRenderedPageBreak/>
              <w:t>Статья 9-1. Государственная монополия в области связи</w:t>
            </w:r>
          </w:p>
          <w:p w14:paraId="002EB992" w14:textId="77777777" w:rsidR="00D24750" w:rsidRPr="00425F3F" w:rsidRDefault="00D24750" w:rsidP="00BA4A18">
            <w:pPr>
              <w:pStyle w:val="a8"/>
              <w:shd w:val="clear" w:color="auto" w:fill="FFFFFF"/>
              <w:tabs>
                <w:tab w:val="left" w:pos="432"/>
                <w:tab w:val="left" w:pos="4144"/>
              </w:tabs>
              <w:spacing w:before="0" w:beforeAutospacing="0" w:after="0" w:afterAutospacing="0"/>
              <w:ind w:right="34" w:firstLine="329"/>
              <w:contextualSpacing/>
              <w:jc w:val="both"/>
              <w:rPr>
                <w:bCs/>
                <w:sz w:val="28"/>
                <w:szCs w:val="28"/>
              </w:rPr>
            </w:pPr>
            <w:r w:rsidRPr="00425F3F">
              <w:rPr>
                <w:bCs/>
                <w:sz w:val="28"/>
                <w:szCs w:val="28"/>
              </w:rPr>
              <w:t xml:space="preserve">1. Государственная радиочастотная служба осуществляет следующие виды деятельности, относящиеся к государственной монополии в </w:t>
            </w:r>
            <w:r w:rsidRPr="00425F3F">
              <w:rPr>
                <w:bCs/>
                <w:sz w:val="28"/>
                <w:szCs w:val="28"/>
              </w:rPr>
              <w:lastRenderedPageBreak/>
              <w:t>области связи:</w:t>
            </w:r>
          </w:p>
          <w:p w14:paraId="1B91BEA7" w14:textId="77777777" w:rsidR="00D24750" w:rsidRPr="00425F3F" w:rsidRDefault="00D24750" w:rsidP="00BA4A18">
            <w:pPr>
              <w:pStyle w:val="a8"/>
              <w:shd w:val="clear" w:color="auto" w:fill="FFFFFF"/>
              <w:tabs>
                <w:tab w:val="left" w:pos="4144"/>
              </w:tabs>
              <w:spacing w:before="0" w:beforeAutospacing="0" w:after="0" w:afterAutospacing="0"/>
              <w:ind w:right="34" w:firstLine="327"/>
              <w:jc w:val="both"/>
              <w:rPr>
                <w:bCs/>
                <w:sz w:val="28"/>
                <w:szCs w:val="28"/>
              </w:rPr>
            </w:pPr>
            <w:r w:rsidRPr="00425F3F">
              <w:rPr>
                <w:bCs/>
                <w:sz w:val="28"/>
                <w:szCs w:val="28"/>
              </w:rPr>
              <w:t>…</w:t>
            </w:r>
          </w:p>
          <w:p w14:paraId="0F4BA226" w14:textId="14AC4DC2" w:rsidR="00D24750" w:rsidRPr="00425F3F" w:rsidRDefault="00D24750" w:rsidP="00BA4A18">
            <w:pPr>
              <w:pStyle w:val="a8"/>
              <w:shd w:val="clear" w:color="auto" w:fill="FFFFFF"/>
              <w:tabs>
                <w:tab w:val="left" w:pos="4144"/>
              </w:tabs>
              <w:spacing w:before="0" w:beforeAutospacing="0" w:after="0" w:afterAutospacing="0"/>
              <w:ind w:right="34" w:firstLine="327"/>
              <w:jc w:val="both"/>
              <w:rPr>
                <w:b/>
                <w:bCs/>
                <w:sz w:val="28"/>
                <w:szCs w:val="28"/>
              </w:rPr>
            </w:pPr>
            <w:r w:rsidRPr="00425F3F">
              <w:rPr>
                <w:rFonts w:eastAsia="Calibri"/>
                <w:b/>
                <w:bCs/>
                <w:sz w:val="28"/>
                <w:szCs w:val="28"/>
              </w:rPr>
              <w:t>6) согласование частотно-территориального плана сетей телерадиовещания, а также подбор и сопровождение радиочастот для сетей телерадиовещания;</w:t>
            </w:r>
          </w:p>
        </w:tc>
        <w:tc>
          <w:tcPr>
            <w:tcW w:w="4785" w:type="dxa"/>
          </w:tcPr>
          <w:p w14:paraId="08289019" w14:textId="77777777" w:rsidR="00582F6B" w:rsidRPr="00582F6B" w:rsidRDefault="00582F6B" w:rsidP="00582F6B">
            <w:pPr>
              <w:spacing w:after="0" w:line="240" w:lineRule="auto"/>
              <w:ind w:firstLine="329"/>
              <w:jc w:val="both"/>
              <w:rPr>
                <w:rFonts w:ascii="Times New Roman" w:eastAsia="Times New Roman" w:hAnsi="Times New Roman" w:cs="Times New Roman"/>
                <w:sz w:val="28"/>
                <w:szCs w:val="28"/>
                <w:lang w:eastAsia="ru-RU"/>
              </w:rPr>
            </w:pPr>
            <w:r w:rsidRPr="00582F6B">
              <w:rPr>
                <w:rFonts w:ascii="Times New Roman" w:eastAsia="Times New Roman" w:hAnsi="Times New Roman" w:cs="Times New Roman"/>
                <w:sz w:val="28"/>
                <w:szCs w:val="28"/>
                <w:lang w:eastAsia="ru-RU"/>
              </w:rPr>
              <w:lastRenderedPageBreak/>
              <w:t>Согласование ЧТП предполагает проведение технических расчетов всей сет</w:t>
            </w:r>
            <w:bookmarkStart w:id="1" w:name="_GoBack"/>
            <w:bookmarkEnd w:id="1"/>
            <w:r w:rsidRPr="00582F6B">
              <w:rPr>
                <w:rFonts w:ascii="Times New Roman" w:eastAsia="Times New Roman" w:hAnsi="Times New Roman" w:cs="Times New Roman"/>
                <w:sz w:val="28"/>
                <w:szCs w:val="28"/>
                <w:lang w:eastAsia="ru-RU"/>
              </w:rPr>
              <w:t xml:space="preserve">и телерадиовещания. В случае если, какие либо из частот не будут соответствовать техническим или административным требованиям (частота будет оказывать помехи </w:t>
            </w:r>
            <w:r w:rsidRPr="00582F6B">
              <w:rPr>
                <w:rFonts w:ascii="Times New Roman" w:eastAsia="Times New Roman" w:hAnsi="Times New Roman" w:cs="Times New Roman"/>
                <w:sz w:val="28"/>
                <w:szCs w:val="28"/>
                <w:lang w:eastAsia="ru-RU"/>
              </w:rPr>
              <w:lastRenderedPageBreak/>
              <w:t xml:space="preserve">другим действующим станциям, частота не прошла процедуры согласования с Министерством обороны РК и зарубежными администрациями связи), то будет необходимо подбирать другие частоты, с учетом частот которые хранятся только в БД РЭС и РЧП, а также проводить согласование с Министерством обороны РК. Необходимо отметить, что отказанные Министерством обороны частотные присвоения являются потенциально используемыми силовыми структурами, что также не подлежит разглашению. </w:t>
            </w:r>
          </w:p>
          <w:p w14:paraId="172CBD9E" w14:textId="77777777" w:rsidR="00582F6B" w:rsidRPr="00582F6B" w:rsidRDefault="00582F6B" w:rsidP="00582F6B">
            <w:pPr>
              <w:spacing w:after="0" w:line="240" w:lineRule="auto"/>
              <w:ind w:firstLine="329"/>
              <w:jc w:val="both"/>
              <w:rPr>
                <w:rFonts w:ascii="Times New Roman" w:eastAsia="Times New Roman" w:hAnsi="Times New Roman" w:cs="Times New Roman"/>
                <w:sz w:val="28"/>
                <w:szCs w:val="28"/>
                <w:lang w:eastAsia="ru-RU"/>
              </w:rPr>
            </w:pPr>
            <w:r w:rsidRPr="00582F6B">
              <w:rPr>
                <w:rFonts w:ascii="Times New Roman" w:eastAsia="Times New Roman" w:hAnsi="Times New Roman" w:cs="Times New Roman"/>
                <w:sz w:val="28"/>
                <w:szCs w:val="28"/>
                <w:lang w:eastAsia="ru-RU"/>
              </w:rPr>
              <w:t xml:space="preserve">Также, учитывая ограниченные полосы частот для телерадиовещания, необходимо на постоянной основе проводить работы по подбору и защите радиочастотного ресурса на приграничной территории с целью дальнейшего развития сети телерадиовещания. </w:t>
            </w:r>
          </w:p>
          <w:p w14:paraId="6398462C" w14:textId="77777777" w:rsidR="00D24750" w:rsidRPr="00582F6B" w:rsidRDefault="00D24750" w:rsidP="00582F6B">
            <w:pPr>
              <w:spacing w:after="0"/>
              <w:ind w:firstLine="709"/>
              <w:jc w:val="both"/>
              <w:rPr>
                <w:rFonts w:eastAsia="Times New Roman"/>
                <w:sz w:val="28"/>
                <w:szCs w:val="28"/>
              </w:rPr>
            </w:pPr>
          </w:p>
        </w:tc>
      </w:tr>
      <w:tr w:rsidR="00D24750" w:rsidRPr="00425F3F" w14:paraId="0B83254F" w14:textId="77777777" w:rsidTr="00CD1BCB">
        <w:tc>
          <w:tcPr>
            <w:tcW w:w="836" w:type="dxa"/>
          </w:tcPr>
          <w:p w14:paraId="4D206ACA"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FADA1D2" w14:textId="0B586923" w:rsidR="00D24750" w:rsidRPr="00425F3F" w:rsidRDefault="003E1453" w:rsidP="003E1453">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Новая часть вторая </w:t>
            </w:r>
            <w:r>
              <w:rPr>
                <w:rFonts w:ascii="Times New Roman" w:eastAsia="Times New Roman" w:hAnsi="Times New Roman" w:cs="Times New Roman"/>
                <w:sz w:val="28"/>
                <w:szCs w:val="28"/>
              </w:rPr>
              <w:lastRenderedPageBreak/>
              <w:t>п</w:t>
            </w:r>
            <w:r w:rsidR="00D24750" w:rsidRPr="00425F3F">
              <w:rPr>
                <w:rFonts w:ascii="Times New Roman" w:eastAsia="Times New Roman" w:hAnsi="Times New Roman" w:cs="Times New Roman"/>
                <w:sz w:val="28"/>
                <w:szCs w:val="28"/>
              </w:rPr>
              <w:t>ункт</w:t>
            </w:r>
            <w:r>
              <w:rPr>
                <w:rFonts w:ascii="Times New Roman" w:eastAsia="Times New Roman" w:hAnsi="Times New Roman" w:cs="Times New Roman"/>
                <w:sz w:val="28"/>
                <w:szCs w:val="28"/>
              </w:rPr>
              <w:t>а</w:t>
            </w:r>
            <w:r w:rsidR="00D24750" w:rsidRPr="00425F3F">
              <w:rPr>
                <w:rFonts w:ascii="Times New Roman" w:eastAsia="Times New Roman" w:hAnsi="Times New Roman" w:cs="Times New Roman"/>
                <w:sz w:val="28"/>
                <w:szCs w:val="28"/>
              </w:rPr>
              <w:t xml:space="preserve"> 8-1 статьи 12</w:t>
            </w:r>
          </w:p>
        </w:tc>
        <w:tc>
          <w:tcPr>
            <w:tcW w:w="4204" w:type="dxa"/>
          </w:tcPr>
          <w:p w14:paraId="7325D85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12. Общие положения по распределению радиочастотного спектра, </w:t>
            </w:r>
            <w:r w:rsidRPr="00425F3F">
              <w:rPr>
                <w:rFonts w:ascii="Times New Roman" w:eastAsia="Times New Roman" w:hAnsi="Times New Roman" w:cs="Times New Roman"/>
                <w:sz w:val="28"/>
                <w:szCs w:val="28"/>
              </w:rPr>
              <w:lastRenderedPageBreak/>
              <w:t>выделению и присвоению (назначению) полос частот, радиочастот (радиочастотных каналов)</w:t>
            </w:r>
          </w:p>
          <w:p w14:paraId="0DE986E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2E92B2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8-1. Действие разрешения на использование радиочастотного спектра прекращается в порядке, определенном уполномоченным органом, по следующим основаниям: </w:t>
            </w:r>
          </w:p>
          <w:p w14:paraId="56294BD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заявление пользователя о добровольном возврате разрешения на использование радиочастотного спектра;</w:t>
            </w:r>
          </w:p>
          <w:p w14:paraId="094F345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неиспользование радиочастотного спектра в течение одного года; </w:t>
            </w:r>
          </w:p>
          <w:p w14:paraId="3E9716F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p w14:paraId="4559C2A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неуплата в государственный бюджет платы за использование </w:t>
            </w:r>
            <w:r w:rsidRPr="00425F3F">
              <w:rPr>
                <w:rFonts w:ascii="Times New Roman" w:eastAsia="Times New Roman" w:hAnsi="Times New Roman" w:cs="Times New Roman"/>
                <w:sz w:val="28"/>
                <w:szCs w:val="28"/>
              </w:rPr>
              <w:lastRenderedPageBreak/>
              <w:t>радиочастотного спектра за три квартала в соответствии с Кодексом Республики Казахстан «О налогах и других обязательных платежах в бюджет» (Налоговый кодекс).</w:t>
            </w:r>
          </w:p>
          <w:p w14:paraId="1F8D32D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Отсутствует</w:t>
            </w:r>
          </w:p>
        </w:tc>
        <w:tc>
          <w:tcPr>
            <w:tcW w:w="4678" w:type="dxa"/>
          </w:tcPr>
          <w:p w14:paraId="06E56351" w14:textId="77777777" w:rsidR="00D24750" w:rsidRPr="00425F3F" w:rsidRDefault="00D24750" w:rsidP="001276CB">
            <w:pPr>
              <w:shd w:val="clear" w:color="auto" w:fill="FFFFFF" w:themeFill="background1"/>
              <w:tabs>
                <w:tab w:val="left" w:pos="270"/>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12. Общие положения по распределению радиочастотного спектра, выделению и присвоению </w:t>
            </w:r>
            <w:r w:rsidRPr="00425F3F">
              <w:rPr>
                <w:rFonts w:ascii="Times New Roman" w:eastAsia="Times New Roman" w:hAnsi="Times New Roman" w:cs="Times New Roman"/>
                <w:sz w:val="28"/>
                <w:szCs w:val="28"/>
              </w:rPr>
              <w:lastRenderedPageBreak/>
              <w:t>(назначению) полос частот, радиочастот (радиочастотных каналов)</w:t>
            </w:r>
          </w:p>
          <w:p w14:paraId="291FC6C9" w14:textId="77777777" w:rsidR="00D24750" w:rsidRPr="00425F3F" w:rsidRDefault="00D24750" w:rsidP="001276CB">
            <w:pPr>
              <w:shd w:val="clear" w:color="auto" w:fill="FFFFFF" w:themeFill="background1"/>
              <w:tabs>
                <w:tab w:val="left" w:pos="270"/>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319D4E0" w14:textId="77777777" w:rsidR="00D24750" w:rsidRPr="00425F3F" w:rsidRDefault="00D24750" w:rsidP="001276CB">
            <w:pPr>
              <w:pBdr>
                <w:top w:val="nil"/>
                <w:left w:val="nil"/>
                <w:bottom w:val="nil"/>
                <w:right w:val="nil"/>
                <w:between w:val="nil"/>
              </w:pBdr>
              <w:shd w:val="clear" w:color="auto" w:fill="FFFFFF" w:themeFill="background1"/>
              <w:tabs>
                <w:tab w:val="left" w:pos="270"/>
                <w:tab w:val="left" w:pos="872"/>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8-1. Действие разрешения на использование радиочастотного спектра прекращается в порядке, определенном уполномоченным органом, по следующим основаниям: </w:t>
            </w:r>
          </w:p>
          <w:p w14:paraId="510876A2" w14:textId="77777777" w:rsidR="00D24750" w:rsidRPr="00425F3F" w:rsidRDefault="00D24750" w:rsidP="001276CB">
            <w:pPr>
              <w:pBdr>
                <w:top w:val="nil"/>
                <w:left w:val="nil"/>
                <w:bottom w:val="nil"/>
                <w:right w:val="nil"/>
                <w:between w:val="nil"/>
              </w:pBdr>
              <w:shd w:val="clear" w:color="auto" w:fill="FFFFFF" w:themeFill="background1"/>
              <w:tabs>
                <w:tab w:val="left" w:pos="270"/>
                <w:tab w:val="left" w:pos="872"/>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заявления пользователя о добровольном возврате разрешения на использование радиочастотного спектра;</w:t>
            </w:r>
          </w:p>
          <w:p w14:paraId="4CBBF5D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неиспользование радиочастотного спектра в течение одного года; </w:t>
            </w:r>
          </w:p>
          <w:p w14:paraId="61D36D3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p w14:paraId="071263C1" w14:textId="77777777" w:rsidR="00D24750" w:rsidRPr="00425F3F" w:rsidRDefault="00D24750" w:rsidP="001276CB">
            <w:pPr>
              <w:pBdr>
                <w:top w:val="nil"/>
                <w:left w:val="nil"/>
                <w:bottom w:val="nil"/>
                <w:right w:val="nil"/>
                <w:between w:val="nil"/>
              </w:pBdr>
              <w:shd w:val="clear" w:color="auto" w:fill="FFFFFF" w:themeFill="background1"/>
              <w:tabs>
                <w:tab w:val="left" w:pos="270"/>
                <w:tab w:val="left" w:pos="872"/>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неуплаты в государственный бюджет платы за использование радиочастотного спектра за три квартала в соответствии с Кодексом Республики Казахстан «О налогах и </w:t>
            </w:r>
            <w:r w:rsidRPr="00425F3F">
              <w:rPr>
                <w:rFonts w:ascii="Times New Roman" w:eastAsia="Times New Roman" w:hAnsi="Times New Roman" w:cs="Times New Roman"/>
                <w:sz w:val="28"/>
                <w:szCs w:val="28"/>
              </w:rPr>
              <w:lastRenderedPageBreak/>
              <w:t>других обязательных платежах в бюджет» (Налоговый кодекс).</w:t>
            </w:r>
          </w:p>
          <w:p w14:paraId="67898521" w14:textId="77777777" w:rsidR="00D24750" w:rsidRPr="00425F3F" w:rsidRDefault="00D24750" w:rsidP="001276CB">
            <w:pPr>
              <w:pBdr>
                <w:top w:val="nil"/>
                <w:left w:val="nil"/>
                <w:bottom w:val="nil"/>
                <w:right w:val="nil"/>
                <w:between w:val="nil"/>
              </w:pBd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а также неиспользование радиочастотного спектра в течение одного года влекут ответственность в соответствии с Кодексом Республики Казахстан об административных правонарушениях.</w:t>
            </w:r>
          </w:p>
        </w:tc>
        <w:tc>
          <w:tcPr>
            <w:tcW w:w="4785" w:type="dxa"/>
          </w:tcPr>
          <w:p w14:paraId="21C52EAA" w14:textId="6533140C"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корреспондирования  норм</w:t>
            </w:r>
            <w:r w:rsidR="007922AC">
              <w:rPr>
                <w:rFonts w:ascii="Times New Roman" w:eastAsia="Times New Roman" w:hAnsi="Times New Roman" w:cs="Times New Roman"/>
                <w:sz w:val="28"/>
                <w:szCs w:val="28"/>
              </w:rPr>
              <w:t>ы</w:t>
            </w:r>
            <w:r w:rsidRPr="00425F3F">
              <w:rPr>
                <w:rFonts w:ascii="Times New Roman" w:eastAsia="Times New Roman" w:hAnsi="Times New Roman" w:cs="Times New Roman"/>
                <w:sz w:val="28"/>
                <w:szCs w:val="28"/>
              </w:rPr>
              <w:t xml:space="preserve"> с</w:t>
            </w:r>
            <w:r w:rsidR="007922AC">
              <w:rPr>
                <w:rFonts w:ascii="Times New Roman" w:eastAsia="Times New Roman" w:hAnsi="Times New Roman" w:cs="Times New Roman"/>
                <w:sz w:val="28"/>
                <w:szCs w:val="28"/>
              </w:rPr>
              <w:t>о статьей 637</w:t>
            </w:r>
            <w:r w:rsidRPr="00425F3F">
              <w:rPr>
                <w:rFonts w:ascii="Times New Roman" w:eastAsia="Times New Roman" w:hAnsi="Times New Roman" w:cs="Times New Roman"/>
                <w:sz w:val="28"/>
                <w:szCs w:val="28"/>
              </w:rPr>
              <w:t xml:space="preserve"> Кодекс</w:t>
            </w:r>
            <w:r w:rsidR="007922AC">
              <w:rPr>
                <w:rFonts w:ascii="Times New Roman" w:eastAsia="Times New Roman" w:hAnsi="Times New Roman" w:cs="Times New Roman"/>
                <w:sz w:val="28"/>
                <w:szCs w:val="28"/>
              </w:rPr>
              <w:t>а</w:t>
            </w:r>
            <w:r w:rsidRPr="00425F3F">
              <w:rPr>
                <w:rFonts w:ascii="Times New Roman" w:eastAsia="Times New Roman" w:hAnsi="Times New Roman" w:cs="Times New Roman"/>
                <w:sz w:val="28"/>
                <w:szCs w:val="28"/>
              </w:rPr>
              <w:t xml:space="preserve"> Республики Казахстан об </w:t>
            </w:r>
            <w:r w:rsidRPr="00425F3F">
              <w:rPr>
                <w:rFonts w:ascii="Times New Roman" w:eastAsia="Times New Roman" w:hAnsi="Times New Roman" w:cs="Times New Roman"/>
                <w:sz w:val="28"/>
                <w:szCs w:val="28"/>
              </w:rPr>
              <w:lastRenderedPageBreak/>
              <w:t>административных правонарушениях.</w:t>
            </w:r>
          </w:p>
          <w:p w14:paraId="249BE3E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72767C81" w14:textId="77777777" w:rsidTr="00CD1BCB">
        <w:tc>
          <w:tcPr>
            <w:tcW w:w="836" w:type="dxa"/>
          </w:tcPr>
          <w:p w14:paraId="3337F83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5397C98" w14:textId="051225E4"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2) пункта 1 статьи 15</w:t>
            </w:r>
          </w:p>
        </w:tc>
        <w:tc>
          <w:tcPr>
            <w:tcW w:w="4204" w:type="dxa"/>
          </w:tcPr>
          <w:p w14:paraId="024A7FB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15. Взаимодействие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w:t>
            </w:r>
          </w:p>
          <w:p w14:paraId="4793E8E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1. Операторы связи и (или) владельцы сетей связи, осуществляющие деятельность на территории Республики Казахстан, обязаны:</w:t>
            </w:r>
          </w:p>
          <w:p w14:paraId="1B5AE28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96D9250" w14:textId="31ACB776"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осуществлять сбор и хранение служебной информации в порядке, определяемом Правительством Республики Казахстан. Хранение служебной информации осуществляется на территории Республики Казахстан. Запрещается передача служебной информации </w:t>
            </w:r>
            <w:r w:rsidRPr="00425F3F">
              <w:rPr>
                <w:rFonts w:ascii="Times New Roman" w:eastAsia="Times New Roman" w:hAnsi="Times New Roman" w:cs="Times New Roman"/>
                <w:b/>
                <w:sz w:val="28"/>
                <w:szCs w:val="28"/>
              </w:rPr>
              <w:t>и агрегированных данных</w:t>
            </w:r>
            <w:r w:rsidRPr="00425F3F">
              <w:rPr>
                <w:rFonts w:ascii="Times New Roman" w:eastAsia="Times New Roman" w:hAnsi="Times New Roman" w:cs="Times New Roman"/>
                <w:sz w:val="28"/>
                <w:szCs w:val="28"/>
              </w:rPr>
              <w:t xml:space="preserve"> за пределы Республики Казахстан, за исключением случаев оказания услуг связи абонентам Республики Казахстан, находящимся за рубежом;</w:t>
            </w:r>
          </w:p>
        </w:tc>
        <w:tc>
          <w:tcPr>
            <w:tcW w:w="4678" w:type="dxa"/>
          </w:tcPr>
          <w:p w14:paraId="06744E9F" w14:textId="77777777" w:rsidR="00D24750" w:rsidRPr="00425F3F" w:rsidRDefault="00D24750" w:rsidP="00571BFE">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15. Взаимодействие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w:t>
            </w:r>
          </w:p>
          <w:p w14:paraId="36F8D153" w14:textId="77777777" w:rsidR="00D24750" w:rsidRPr="00425F3F" w:rsidRDefault="00D24750" w:rsidP="00571BFE">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Операторы связи и (или) владельцы сетей связи, </w:t>
            </w:r>
            <w:r w:rsidRPr="00425F3F">
              <w:rPr>
                <w:rFonts w:ascii="Times New Roman" w:eastAsia="Times New Roman" w:hAnsi="Times New Roman" w:cs="Times New Roman"/>
                <w:sz w:val="28"/>
                <w:szCs w:val="28"/>
              </w:rPr>
              <w:lastRenderedPageBreak/>
              <w:t>осуществляющие деятельность на территории Республики Казахстан, обязаны:</w:t>
            </w:r>
          </w:p>
          <w:p w14:paraId="02BECBD6" w14:textId="77777777" w:rsidR="00D24750" w:rsidRPr="00425F3F" w:rsidRDefault="00D24750" w:rsidP="00571BFE">
            <w:pPr>
              <w:shd w:val="clear" w:color="auto" w:fill="FFFFFF" w:themeFill="background1"/>
              <w:tabs>
                <w:tab w:val="left" w:pos="270"/>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B92B84A" w14:textId="6C9E7CB9" w:rsidR="00D24750" w:rsidRPr="00425F3F" w:rsidRDefault="00D24750" w:rsidP="00571BFE">
            <w:pPr>
              <w:shd w:val="clear" w:color="auto" w:fill="FFFFFF" w:themeFill="background1"/>
              <w:tabs>
                <w:tab w:val="left" w:pos="270"/>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2) осуществлять сбор и хранение служебной информации в порядке, определяемом Правительством Республики Казахстан. Хранение служебной информации осуществляется на территории Республики Казахстан. Запрещается передача служебной информации об абонентах за пределы Республики Казахстан, за исключением случаев оказания услуг связи абонентам Республики Казахстан, находящимся за рубежом;</w:t>
            </w:r>
          </w:p>
        </w:tc>
        <w:tc>
          <w:tcPr>
            <w:tcW w:w="4785" w:type="dxa"/>
          </w:tcPr>
          <w:p w14:paraId="01168162" w14:textId="56377F75"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lang w:val="kk-KZ"/>
              </w:rPr>
            </w:pPr>
            <w:r w:rsidRPr="00425F3F">
              <w:rPr>
                <w:rFonts w:ascii="Times New Roman" w:eastAsia="Times New Roman" w:hAnsi="Times New Roman" w:cs="Times New Roman"/>
                <w:sz w:val="28"/>
                <w:szCs w:val="28"/>
              </w:rPr>
              <w:lastRenderedPageBreak/>
              <w:t xml:space="preserve">Согласно подпункту 7) статьи 1 Закона «О персональных данных </w:t>
            </w:r>
            <w:r w:rsidR="008F026F">
              <w:rPr>
                <w:rFonts w:ascii="Times New Roman" w:eastAsia="Times New Roman" w:hAnsi="Times New Roman" w:cs="Times New Roman"/>
                <w:sz w:val="28"/>
                <w:szCs w:val="28"/>
              </w:rPr>
              <w:t>и</w:t>
            </w:r>
            <w:r w:rsidRPr="00425F3F">
              <w:rPr>
                <w:rFonts w:ascii="Times New Roman" w:eastAsia="Times New Roman" w:hAnsi="Times New Roman" w:cs="Times New Roman"/>
                <w:sz w:val="28"/>
                <w:szCs w:val="28"/>
              </w:rPr>
              <w:t xml:space="preserve"> их защите» обезличивание персональных данных – действия, в результате совершения которых определение принадлежности персональных данных субъекту персональных данных невозможно.</w:t>
            </w:r>
          </w:p>
          <w:p w14:paraId="56B4D5AF" w14:textId="7394FB21" w:rsidR="00D24750" w:rsidRPr="00425F3F" w:rsidRDefault="00D24750" w:rsidP="007922AC">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чем, понятие является избыточным.</w:t>
            </w:r>
          </w:p>
        </w:tc>
      </w:tr>
      <w:tr w:rsidR="00D24750" w:rsidRPr="00425F3F" w14:paraId="593FE906" w14:textId="77777777" w:rsidTr="00CD1BCB">
        <w:tc>
          <w:tcPr>
            <w:tcW w:w="836" w:type="dxa"/>
          </w:tcPr>
          <w:p w14:paraId="507AC52A" w14:textId="08B06E05"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0EAC17D"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Пункты 6, 7 статьи 23</w:t>
            </w:r>
          </w:p>
        </w:tc>
        <w:tc>
          <w:tcPr>
            <w:tcW w:w="4204" w:type="dxa"/>
          </w:tcPr>
          <w:p w14:paraId="190D9B1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23. Сети связи для нужд уполномоченных государственных органов, органов военного управления, национальной безопасности и внутренних дел Республики </w:t>
            </w:r>
            <w:r w:rsidRPr="00425F3F">
              <w:rPr>
                <w:rFonts w:ascii="Times New Roman" w:eastAsia="Times New Roman" w:hAnsi="Times New Roman" w:cs="Times New Roman"/>
                <w:sz w:val="28"/>
                <w:szCs w:val="28"/>
              </w:rPr>
              <w:lastRenderedPageBreak/>
              <w:t>Казахстан</w:t>
            </w:r>
          </w:p>
          <w:p w14:paraId="3A03DAE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0F0F0E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Операторы связи обязаны обеспечивать приоритетное предоставление каналов и линий связи для нужд государственных органов, Службы государственной охраны, органов военного управления, национальной безопасности и внутренних дел Республики Казахстан и принимать первоочередные и неотложные меры по замене каналов связи или их восстановлению в случае повреждения.</w:t>
            </w:r>
          </w:p>
          <w:p w14:paraId="7656E831" w14:textId="0E77936C"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7F169FE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23. Сети связи для нужд уполномоченных государственных органов, органов военного управления, национальной безопасности и внутренних дел Республики Казахстан</w:t>
            </w:r>
          </w:p>
          <w:p w14:paraId="2202385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7B43C6B1" w14:textId="77777777" w:rsidR="00D24750" w:rsidRPr="00425F3F" w:rsidRDefault="00D24750" w:rsidP="000E1941">
            <w:pPr>
              <w:tabs>
                <w:tab w:val="left" w:pos="1276"/>
                <w:tab w:val="left" w:pos="1418"/>
              </w:tabs>
              <w:spacing w:after="0" w:line="240" w:lineRule="auto"/>
              <w:ind w:firstLine="720"/>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6. Операторы связи обязаны обеспечивать приоритетное предоставление каналов и линий связи, а также их сохранность для нужд государственных органов, Службы государственной охраны, органов военного управления, национальной безопасности, внутренних дел Республики Казахстан, </w:t>
            </w:r>
            <w:r w:rsidRPr="00425F3F">
              <w:rPr>
                <w:rFonts w:ascii="Times New Roman" w:eastAsia="Times New Roman" w:hAnsi="Times New Roman" w:cs="Times New Roman"/>
                <w:b/>
                <w:bCs/>
                <w:sz w:val="28"/>
                <w:szCs w:val="28"/>
                <w:lang w:eastAsia="ru-RU"/>
              </w:rPr>
              <w:t>оператора информационно-коммуникационной инфраструктуры «электронного правительства»</w:t>
            </w:r>
            <w:r w:rsidRPr="00425F3F">
              <w:rPr>
                <w:rFonts w:ascii="Times New Roman" w:eastAsia="Times New Roman" w:hAnsi="Times New Roman" w:cs="Times New Roman"/>
                <w:bCs/>
                <w:sz w:val="28"/>
                <w:szCs w:val="28"/>
                <w:lang w:eastAsia="ru-RU"/>
              </w:rPr>
              <w:t xml:space="preserve"> и принимать первоочередные и неотложные меры по замене каналов связи или их восстановлению в случае повреждения.</w:t>
            </w:r>
          </w:p>
          <w:p w14:paraId="44B58712" w14:textId="722A702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030B897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Оператор ИКИ предоставляет услуги доступа к сети ЕТС ГО для всех государственных органов в том числе и для Службы государственной охраны, органов военного управления, национальной </w:t>
            </w:r>
            <w:r w:rsidRPr="00425F3F">
              <w:rPr>
                <w:rFonts w:ascii="Times New Roman" w:eastAsia="Times New Roman" w:hAnsi="Times New Roman" w:cs="Times New Roman"/>
                <w:sz w:val="28"/>
                <w:szCs w:val="28"/>
              </w:rPr>
              <w:lastRenderedPageBreak/>
              <w:t>безопасности и внутренних дел Республики Казахстан. Для бесперебойного оказания услуг и для удовлетворения потребностей конечных пользователей Оператор ИКИ привлекает сторонних операторов связи в качестве соисполнителей.</w:t>
            </w:r>
          </w:p>
          <w:p w14:paraId="6CA48DF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Отключение сторонними операторами связи каналов связи и (или) приостановление услуг связи Оператору ИКИ, в том числе и в результате повреждения каналов и линий связи, повлечет за собой отключение всех систем, работающих через инфраструктуру ЕТС ГО, которыми пользуются государственные органы на всей территории Республики Казахстан, в том числе Служба государственной охраны, органы военного управления, национальной безопасности и внутренних дел Республики Казахстан. В случае отключения и (или) приостановления сторонними операторами связи услуг связи, в том числе и в результате повреждения, либо в случае несвоевременного восстановления каналов и линий </w:t>
            </w:r>
            <w:r w:rsidRPr="00425F3F">
              <w:rPr>
                <w:rFonts w:ascii="Times New Roman" w:eastAsia="Times New Roman" w:hAnsi="Times New Roman" w:cs="Times New Roman"/>
                <w:sz w:val="28"/>
                <w:szCs w:val="28"/>
              </w:rPr>
              <w:lastRenderedPageBreak/>
              <w:t>связи возникают следующие риски:</w:t>
            </w:r>
          </w:p>
          <w:p w14:paraId="7FE7155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неполучение населением государственных услуг</w:t>
            </w:r>
          </w:p>
          <w:p w14:paraId="5F2BC9C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-приостановление взаимодействия государственных органов</w:t>
            </w:r>
          </w:p>
          <w:p w14:paraId="2DE8E9A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угроза национальной безопасности</w:t>
            </w:r>
          </w:p>
          <w:p w14:paraId="5B57958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Во избежание озвученных рисков и для качественного оказания услуг государственным органам операторы связи обязаны обеспечивать приоритетное предоставление каналов и линий связи для нужд перечисленных государственных органов и Оператора ИКИ, и принимать первоочередные и неотложные меры по замене каналов связи или их восстановлению в случае повреждения.</w:t>
            </w:r>
          </w:p>
          <w:p w14:paraId="4A0F9C21" w14:textId="77777777" w:rsidR="00D24750" w:rsidRPr="00425F3F" w:rsidRDefault="00D24750" w:rsidP="001276CB">
            <w:pPr>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shd w:val="clear" w:color="auto" w:fill="FFFFFF"/>
              </w:rPr>
              <w:t>Также в целях обеспечения безопасности правительственной и защищенной связи путем ограничения физического доступа к линиям связи, вносится норма закрепляющая за операторами связи необходимость принятия мер по обеспечению сохранности линий связи</w:t>
            </w:r>
            <w:r w:rsidRPr="00425F3F">
              <w:rPr>
                <w:rFonts w:ascii="Times New Roman" w:hAnsi="Times New Roman" w:cs="Times New Roman"/>
                <w:sz w:val="28"/>
                <w:szCs w:val="28"/>
              </w:rPr>
              <w:t xml:space="preserve"> для нужд государственных органов, Службы государственной </w:t>
            </w:r>
            <w:r w:rsidRPr="00425F3F">
              <w:rPr>
                <w:rFonts w:ascii="Times New Roman" w:hAnsi="Times New Roman" w:cs="Times New Roman"/>
                <w:sz w:val="28"/>
                <w:szCs w:val="28"/>
              </w:rPr>
              <w:lastRenderedPageBreak/>
              <w:t>охраны, органов военного управления, национальной безопасности и внутренних дел РК</w:t>
            </w:r>
            <w:r w:rsidRPr="00425F3F">
              <w:rPr>
                <w:rFonts w:ascii="Times New Roman" w:hAnsi="Times New Roman" w:cs="Times New Roman"/>
                <w:sz w:val="28"/>
                <w:szCs w:val="28"/>
                <w:shd w:val="clear" w:color="auto" w:fill="FFFFFF"/>
              </w:rPr>
              <w:t xml:space="preserve">, </w:t>
            </w:r>
            <w:r w:rsidRPr="00425F3F">
              <w:rPr>
                <w:rFonts w:ascii="Times New Roman" w:hAnsi="Times New Roman" w:cs="Times New Roman"/>
                <w:sz w:val="28"/>
                <w:szCs w:val="28"/>
              </w:rPr>
              <w:t>оператора информационно-коммуникационной инфраструктуры "электронного правительства".</w:t>
            </w:r>
          </w:p>
          <w:p w14:paraId="53E57A26" w14:textId="77777777" w:rsidR="00D24750" w:rsidRPr="00425F3F" w:rsidRDefault="00D24750" w:rsidP="001276CB">
            <w:pPr>
              <w:pStyle w:val="15"/>
              <w:ind w:firstLine="327"/>
              <w:jc w:val="both"/>
              <w:rPr>
                <w:rFonts w:ascii="Times New Roman" w:hAnsi="Times New Roman" w:cs="Times New Roman"/>
                <w:sz w:val="28"/>
                <w:szCs w:val="28"/>
                <w:shd w:val="clear" w:color="auto" w:fill="FFFFFF"/>
              </w:rPr>
            </w:pPr>
            <w:r w:rsidRPr="00425F3F">
              <w:rPr>
                <w:rFonts w:ascii="Times New Roman" w:hAnsi="Times New Roman" w:cs="Times New Roman"/>
                <w:sz w:val="28"/>
                <w:szCs w:val="28"/>
                <w:shd w:val="clear" w:color="auto" w:fill="FFFFFF"/>
              </w:rPr>
              <w:t xml:space="preserve">Физическая защита линий правительственной и защищенной связи обусловлена необходимостью: </w:t>
            </w:r>
            <w:r w:rsidRPr="00425F3F">
              <w:rPr>
                <w:rFonts w:ascii="Times New Roman" w:hAnsi="Times New Roman" w:cs="Times New Roman"/>
                <w:sz w:val="28"/>
                <w:szCs w:val="28"/>
                <w:shd w:val="clear" w:color="auto" w:fill="FFFFFF"/>
              </w:rPr>
              <w:br/>
              <w:t xml:space="preserve"> - предотвращения доступа посторонних лиц с целью нарушения функционирования сетей защищенной связи, хищения кабелей и иных факторов, воздействующих на бесперебойность связи органам государственной власти и управления;</w:t>
            </w:r>
          </w:p>
          <w:p w14:paraId="258BEDAE" w14:textId="77777777" w:rsidR="00D24750" w:rsidRPr="00425F3F" w:rsidRDefault="00D24750" w:rsidP="001276CB">
            <w:pPr>
              <w:pStyle w:val="15"/>
              <w:ind w:firstLine="327"/>
              <w:jc w:val="both"/>
              <w:rPr>
                <w:rFonts w:ascii="Times New Roman" w:hAnsi="Times New Roman" w:cs="Times New Roman"/>
                <w:sz w:val="28"/>
                <w:szCs w:val="28"/>
                <w:shd w:val="clear" w:color="auto" w:fill="FFFFFF"/>
              </w:rPr>
            </w:pPr>
            <w:r w:rsidRPr="00425F3F">
              <w:rPr>
                <w:rFonts w:ascii="Times New Roman" w:hAnsi="Times New Roman" w:cs="Times New Roman"/>
                <w:sz w:val="28"/>
                <w:szCs w:val="28"/>
                <w:shd w:val="clear" w:color="auto" w:fill="FFFFFF"/>
              </w:rPr>
              <w:t xml:space="preserve"> - исключения устремлений лиц к линиям связи с целью несанкционированного съема защищаемой информации.</w:t>
            </w:r>
          </w:p>
          <w:p w14:paraId="0429F8F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shd w:val="clear" w:color="auto" w:fill="FFFFFF"/>
              </w:rPr>
              <w:t xml:space="preserve">В этой связи, согласно подпункту 17 пункта 1 статьи 8 Закона </w:t>
            </w:r>
            <w:r w:rsidRPr="00425F3F">
              <w:rPr>
                <w:rFonts w:ascii="Times New Roman" w:hAnsi="Times New Roman" w:cs="Times New Roman"/>
                <w:sz w:val="28"/>
                <w:szCs w:val="28"/>
                <w:shd w:val="clear" w:color="auto" w:fill="FFFFFF"/>
              </w:rPr>
              <w:br/>
              <w:t xml:space="preserve">«О связи», уполномоченным органом в области связи, совместно с органами национальной безопасности, осуществляется координация деятельности операторов связи по вопросам </w:t>
            </w:r>
            <w:r w:rsidRPr="00425F3F">
              <w:rPr>
                <w:rFonts w:ascii="Times New Roman" w:hAnsi="Times New Roman" w:cs="Times New Roman"/>
                <w:sz w:val="28"/>
                <w:szCs w:val="28"/>
                <w:shd w:val="clear" w:color="auto" w:fill="FFFFFF"/>
              </w:rPr>
              <w:lastRenderedPageBreak/>
              <w:t>обеспечения национальной безопасности в области связи».</w:t>
            </w:r>
          </w:p>
        </w:tc>
      </w:tr>
      <w:tr w:rsidR="00D24750" w:rsidRPr="00425F3F" w14:paraId="6867F742" w14:textId="77777777" w:rsidTr="00CD1BCB">
        <w:tc>
          <w:tcPr>
            <w:tcW w:w="836" w:type="dxa"/>
          </w:tcPr>
          <w:p w14:paraId="77ACA93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5E40981" w14:textId="323F4709" w:rsidR="00D24750" w:rsidRPr="00425F3F" w:rsidRDefault="00D24750" w:rsidP="000E194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7 статьи 23</w:t>
            </w:r>
          </w:p>
        </w:tc>
        <w:tc>
          <w:tcPr>
            <w:tcW w:w="4204" w:type="dxa"/>
          </w:tcPr>
          <w:p w14:paraId="49F4CAD9"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 Сети связи для нужд уполномоченных государственных органов, органов военного управления, национальной безопасности и внутренних дел Республики Казахстан</w:t>
            </w:r>
          </w:p>
          <w:p w14:paraId="4F16BE46"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84D7CFF" w14:textId="1C5F5879"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7. Операторы связи не вправе отключать каналы связи и (или) приостанавливать предоставление услуг правительственной и президентской связи, услуг связи Службе государственной охраны, органам военного управления, национальной безопасности и внутренних дел Республики Казахстан иначе как по решению суда.</w:t>
            </w:r>
          </w:p>
        </w:tc>
        <w:tc>
          <w:tcPr>
            <w:tcW w:w="4678" w:type="dxa"/>
          </w:tcPr>
          <w:p w14:paraId="5C4D71F9"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 Сети связи для нужд уполномоченных государственных органов, органов военного управления, национальной безопасности и внутренних дел Республики Казахстан</w:t>
            </w:r>
          </w:p>
          <w:p w14:paraId="221A5711"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FC10207" w14:textId="7D58681E"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7. Операторы связи не вправе отключать каналы связи и (или) приостанавливать предоставление услуг правительственной и президентской связи, услуг связи Службы государственной охраны, органам военного управления, национальной безопасности, внутренних дел Республики Казахстан, </w:t>
            </w:r>
            <w:r w:rsidRPr="00425F3F">
              <w:rPr>
                <w:rFonts w:ascii="Times New Roman" w:eastAsia="Times New Roman" w:hAnsi="Times New Roman" w:cs="Times New Roman"/>
                <w:b/>
                <w:bCs/>
                <w:sz w:val="28"/>
                <w:szCs w:val="28"/>
                <w:lang w:eastAsia="ru-RU"/>
              </w:rPr>
              <w:t>также оператору информационно-коммуникационной инфраструктуры «электронного правительства»</w:t>
            </w:r>
            <w:r w:rsidRPr="00425F3F">
              <w:rPr>
                <w:rFonts w:ascii="Times New Roman" w:eastAsia="Times New Roman" w:hAnsi="Times New Roman" w:cs="Times New Roman"/>
                <w:bCs/>
                <w:sz w:val="28"/>
                <w:szCs w:val="28"/>
                <w:lang w:eastAsia="ru-RU"/>
              </w:rPr>
              <w:t xml:space="preserve"> иначе как по решению суда.</w:t>
            </w:r>
          </w:p>
        </w:tc>
        <w:tc>
          <w:tcPr>
            <w:tcW w:w="4785" w:type="dxa"/>
          </w:tcPr>
          <w:p w14:paraId="7F2321C2"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Оператор ИКИ предоставляет услуги доступа к сети ЕТС ГО для всех государственных органов в том числе и для Службы государственной охраны, органов военного управления, национальной безопасности и внутренних дел Республики Казахстан. Для бесперебойного оказания услуг и для удовлетворения потребностей конечных пользователей Оператор ИКИ привлекает сторонних операторов связи в качестве соисполнителей.</w:t>
            </w:r>
          </w:p>
          <w:p w14:paraId="01D30A83"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Отключение сторонними операторами связи каналов связи и (или) приостановление услуг связи Оператору ИКИ, в том числе и в результате повреждения каналов и линий связи, повлечет за собой отключение всех систем, работающих через инфраструктуру ЕТС ГО, которыми пользуются государственные органы на всей территории Республики Казахстан, в том числе Служба государственной охраны, органы военного управления, </w:t>
            </w:r>
            <w:r w:rsidRPr="00425F3F">
              <w:rPr>
                <w:rFonts w:ascii="Times New Roman" w:eastAsia="Times New Roman" w:hAnsi="Times New Roman" w:cs="Times New Roman"/>
                <w:sz w:val="28"/>
                <w:szCs w:val="28"/>
              </w:rPr>
              <w:lastRenderedPageBreak/>
              <w:t>национальной безопасности и внутренних дел Республики Казахстан. В случае отключения и (или) приостановления сторонними операторами связи услуг связи, в том числе и в результате повреждения, либо в случае несвоевременного восстановления каналов и линий связи возникают следующие риски:</w:t>
            </w:r>
          </w:p>
          <w:p w14:paraId="184700F5"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неполучение населением государственных услуг</w:t>
            </w:r>
          </w:p>
          <w:p w14:paraId="76FC87C7"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-приостановление взаимодействия государственных органов</w:t>
            </w:r>
          </w:p>
          <w:p w14:paraId="50F1C6CB"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угроза национальной безопасности</w:t>
            </w:r>
          </w:p>
          <w:p w14:paraId="666429FE" w14:textId="77777777" w:rsidR="00D24750" w:rsidRPr="00425F3F" w:rsidRDefault="00D24750" w:rsidP="000E194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Во избежание озвученных рисков и для качественного оказания услуг государственным органам операторы связи обязаны обеспечивать приоритетное предоставление каналов и линий связи для нужд перечисленных государственных органов и Оператора ИКИ, и принимать первоочередные и неотложные меры по замене каналов связи или их восстановлению в случае повреждения.</w:t>
            </w:r>
          </w:p>
          <w:p w14:paraId="2BABE3B8" w14:textId="77777777" w:rsidR="00D24750" w:rsidRPr="00425F3F" w:rsidRDefault="00D24750" w:rsidP="000E1941">
            <w:pPr>
              <w:shd w:val="clear" w:color="auto" w:fill="FFFFFF"/>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shd w:val="clear" w:color="auto" w:fill="FFFFFF"/>
              </w:rPr>
              <w:t xml:space="preserve">Также в целях обеспечения безопасности правительственной и </w:t>
            </w:r>
            <w:r w:rsidRPr="00425F3F">
              <w:rPr>
                <w:rFonts w:ascii="Times New Roman" w:hAnsi="Times New Roman" w:cs="Times New Roman"/>
                <w:sz w:val="28"/>
                <w:szCs w:val="28"/>
                <w:shd w:val="clear" w:color="auto" w:fill="FFFFFF"/>
              </w:rPr>
              <w:lastRenderedPageBreak/>
              <w:t>защищенной связи путем ограничения физического доступа к линиям связи, вносится норма закрепляющая за операторами связи необходимость принятия мер по обеспечению сохранности линий связи</w:t>
            </w:r>
            <w:r w:rsidRPr="00425F3F">
              <w:rPr>
                <w:rFonts w:ascii="Times New Roman" w:hAnsi="Times New Roman" w:cs="Times New Roman"/>
                <w:sz w:val="28"/>
                <w:szCs w:val="28"/>
              </w:rPr>
              <w:t xml:space="preserve"> для нужд государственных органов, Службы государственной охраны, органов военного управления, национальной безопасности и внутренних дел РК</w:t>
            </w:r>
            <w:r w:rsidRPr="00425F3F">
              <w:rPr>
                <w:rFonts w:ascii="Times New Roman" w:hAnsi="Times New Roman" w:cs="Times New Roman"/>
                <w:sz w:val="28"/>
                <w:szCs w:val="28"/>
                <w:shd w:val="clear" w:color="auto" w:fill="FFFFFF"/>
              </w:rPr>
              <w:t xml:space="preserve">, </w:t>
            </w:r>
            <w:r w:rsidRPr="00425F3F">
              <w:rPr>
                <w:rFonts w:ascii="Times New Roman" w:hAnsi="Times New Roman" w:cs="Times New Roman"/>
                <w:sz w:val="28"/>
                <w:szCs w:val="28"/>
              </w:rPr>
              <w:t>оператора информационно-коммуникационной инфраструктуры "электронного правительства".</w:t>
            </w:r>
          </w:p>
          <w:p w14:paraId="7C4BD9A4" w14:textId="77777777" w:rsidR="00D24750" w:rsidRPr="00425F3F" w:rsidRDefault="00D24750" w:rsidP="000E1941">
            <w:pPr>
              <w:pStyle w:val="15"/>
              <w:ind w:firstLine="327"/>
              <w:jc w:val="both"/>
              <w:rPr>
                <w:rFonts w:ascii="Times New Roman" w:hAnsi="Times New Roman" w:cs="Times New Roman"/>
                <w:sz w:val="28"/>
                <w:szCs w:val="28"/>
                <w:shd w:val="clear" w:color="auto" w:fill="FFFFFF"/>
              </w:rPr>
            </w:pPr>
            <w:r w:rsidRPr="00425F3F">
              <w:rPr>
                <w:rFonts w:ascii="Times New Roman" w:hAnsi="Times New Roman" w:cs="Times New Roman"/>
                <w:sz w:val="28"/>
                <w:szCs w:val="28"/>
                <w:shd w:val="clear" w:color="auto" w:fill="FFFFFF"/>
              </w:rPr>
              <w:t xml:space="preserve">Физическая защита линий правительственной и защищенной связи обусловлена необходимостью: </w:t>
            </w:r>
            <w:r w:rsidRPr="00425F3F">
              <w:rPr>
                <w:rFonts w:ascii="Times New Roman" w:hAnsi="Times New Roman" w:cs="Times New Roman"/>
                <w:sz w:val="28"/>
                <w:szCs w:val="28"/>
                <w:shd w:val="clear" w:color="auto" w:fill="FFFFFF"/>
              </w:rPr>
              <w:br/>
              <w:t xml:space="preserve"> - предотвращения доступа посторонних лиц с целью нарушения функционирования сетей защищенной связи, хищения кабелей и иных факторов, воздействующих на бесперебойность связи органам государственной власти и управления;</w:t>
            </w:r>
          </w:p>
          <w:p w14:paraId="04E95394" w14:textId="77777777" w:rsidR="00D24750" w:rsidRPr="00425F3F" w:rsidRDefault="00D24750" w:rsidP="000E1941">
            <w:pPr>
              <w:pStyle w:val="15"/>
              <w:ind w:firstLine="327"/>
              <w:jc w:val="both"/>
              <w:rPr>
                <w:rFonts w:ascii="Times New Roman" w:hAnsi="Times New Roman" w:cs="Times New Roman"/>
                <w:sz w:val="28"/>
                <w:szCs w:val="28"/>
                <w:shd w:val="clear" w:color="auto" w:fill="FFFFFF"/>
              </w:rPr>
            </w:pPr>
            <w:r w:rsidRPr="00425F3F">
              <w:rPr>
                <w:rFonts w:ascii="Times New Roman" w:hAnsi="Times New Roman" w:cs="Times New Roman"/>
                <w:sz w:val="28"/>
                <w:szCs w:val="28"/>
                <w:shd w:val="clear" w:color="auto" w:fill="FFFFFF"/>
              </w:rPr>
              <w:t xml:space="preserve"> - исключения устремлений лиц к линиям связи с целью несанкционированного съема защищаемой информации.</w:t>
            </w:r>
          </w:p>
          <w:p w14:paraId="4A7793A5" w14:textId="35731AF9" w:rsidR="00D24750" w:rsidRPr="00425F3F" w:rsidRDefault="00D24750" w:rsidP="007922A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shd w:val="clear" w:color="auto" w:fill="FFFFFF"/>
              </w:rPr>
              <w:lastRenderedPageBreak/>
              <w:t xml:space="preserve">В этой связи, согласно подпункту 17 пункта 1 статьи 8 Закона </w:t>
            </w:r>
            <w:r w:rsidRPr="00425F3F">
              <w:rPr>
                <w:rFonts w:ascii="Times New Roman" w:hAnsi="Times New Roman" w:cs="Times New Roman"/>
                <w:sz w:val="28"/>
                <w:szCs w:val="28"/>
                <w:shd w:val="clear" w:color="auto" w:fill="FFFFFF"/>
              </w:rPr>
              <w:br/>
              <w:t>«О связи», уполномоченным органом в области связи, совместно с органами национальной безопасности, осуществляется координация деятельности операторов связи по вопросам обеспечения национальной безопасности в области связи.</w:t>
            </w:r>
          </w:p>
        </w:tc>
      </w:tr>
      <w:tr w:rsidR="00D24750" w:rsidRPr="00425F3F" w14:paraId="2B907EF6" w14:textId="77777777" w:rsidTr="00CD1BCB">
        <w:tc>
          <w:tcPr>
            <w:tcW w:w="836" w:type="dxa"/>
          </w:tcPr>
          <w:p w14:paraId="03DB833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745AE5F"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25</w:t>
            </w:r>
          </w:p>
        </w:tc>
        <w:tc>
          <w:tcPr>
            <w:tcW w:w="4204" w:type="dxa"/>
          </w:tcPr>
          <w:p w14:paraId="673F40B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25. Присоединение сетей телекоммуникаций</w:t>
            </w:r>
          </w:p>
          <w:p w14:paraId="00A35E6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p>
          <w:p w14:paraId="1669D47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Операторы связи обязаны оказывать услуги присоединения и пропуска трафика в соответствии с правилами, утверждаемыми уполномоченным органом. Типовые условия присоединения </w:t>
            </w:r>
            <w:r w:rsidRPr="00425F3F">
              <w:rPr>
                <w:rFonts w:ascii="Times New Roman" w:eastAsia="Times New Roman" w:hAnsi="Times New Roman" w:cs="Times New Roman"/>
                <w:b/>
                <w:sz w:val="28"/>
                <w:szCs w:val="28"/>
              </w:rPr>
              <w:t>доминирующих</w:t>
            </w:r>
            <w:r w:rsidRPr="00425F3F">
              <w:rPr>
                <w:rFonts w:ascii="Times New Roman" w:eastAsia="Times New Roman" w:hAnsi="Times New Roman" w:cs="Times New Roman"/>
                <w:sz w:val="28"/>
                <w:szCs w:val="28"/>
              </w:rPr>
              <w:t xml:space="preserve"> операторов связи согласовываются с уполномоченным органом.</w:t>
            </w:r>
          </w:p>
        </w:tc>
        <w:tc>
          <w:tcPr>
            <w:tcW w:w="4678" w:type="dxa"/>
          </w:tcPr>
          <w:p w14:paraId="750979E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25. Присоединение сетей телекоммуникаций</w:t>
            </w:r>
          </w:p>
          <w:p w14:paraId="07977F7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p>
          <w:p w14:paraId="4948DFA3" w14:textId="77777777" w:rsidR="00D24750" w:rsidRPr="00425F3F" w:rsidRDefault="00D24750" w:rsidP="000E1941">
            <w:pPr>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2. Операторы связи обязаны оказывать услуги присоединения и пропуска трафика в соответствии с правилами, утверждаемыми уполномоченным органом. Типовые условия присоединения операторов связи согласовываются с уполномоченным органом.</w:t>
            </w:r>
          </w:p>
          <w:p w14:paraId="5A027603" w14:textId="753D3C8D"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2B76333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С 1 января 2017 года в соответствии с Предпринимательским кодексом РК, в целях развития конкуренции отменено государственное регулирование тарифов в области связи. </w:t>
            </w:r>
          </w:p>
          <w:p w14:paraId="7098CFC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При этом, ранее существовал Государственный реестр субъектов рынка, занимающих доминирующее или монопольное положение на регулируемых рынках (далее – Реестр доминатов), на основании которого законодательные требования распространялись на операторов связи.</w:t>
            </w:r>
          </w:p>
          <w:p w14:paraId="3167E19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В связи с послаблением требований к субъектам предпринимательства и создания </w:t>
            </w:r>
            <w:r w:rsidRPr="00425F3F">
              <w:rPr>
                <w:rFonts w:ascii="Times New Roman" w:hAnsi="Times New Roman" w:cs="Times New Roman"/>
                <w:sz w:val="28"/>
                <w:szCs w:val="28"/>
              </w:rPr>
              <w:lastRenderedPageBreak/>
              <w:t>благоприятных условий для бизнеса, а также исключения предоставления ежемесячной, ежеквартальной и другой отчетности, отменено формирование и ведение Реестра доминантов.</w:t>
            </w:r>
          </w:p>
          <w:p w14:paraId="7946C8C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Вместе с тем, необходимо отметить, что определение положения оператора связи доминирующим в компетенцию уполномоченного органа в области связи (МЦРИАП) не входит. Данная функция закреплена за антимонопольным органом (Агентство по защите и развитию конкуренции).</w:t>
            </w:r>
          </w:p>
        </w:tc>
      </w:tr>
      <w:tr w:rsidR="00D24750" w:rsidRPr="00425F3F" w14:paraId="70F8EDF2" w14:textId="77777777" w:rsidTr="00CD1BCB">
        <w:tc>
          <w:tcPr>
            <w:tcW w:w="836" w:type="dxa"/>
          </w:tcPr>
          <w:p w14:paraId="61637E1B"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0E9AA60"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3 статьи 25</w:t>
            </w:r>
          </w:p>
        </w:tc>
        <w:tc>
          <w:tcPr>
            <w:tcW w:w="4204" w:type="dxa"/>
          </w:tcPr>
          <w:p w14:paraId="5F39F32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25. Присоединение сетей телекоммуникаций</w:t>
            </w:r>
          </w:p>
          <w:p w14:paraId="4D32D81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p>
          <w:p w14:paraId="3297F26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Пропуск международного трафика осуществляется только через сети операторов международной связи с учетом соблюдения порядка </w:t>
            </w:r>
            <w:r w:rsidRPr="00425F3F">
              <w:rPr>
                <w:rFonts w:ascii="Times New Roman" w:eastAsia="Times New Roman" w:hAnsi="Times New Roman" w:cs="Times New Roman"/>
                <w:b/>
                <w:sz w:val="28"/>
                <w:szCs w:val="28"/>
              </w:rPr>
              <w:t>регистрации международных точек стыка на границе</w:t>
            </w:r>
            <w:r w:rsidRPr="00425F3F">
              <w:rPr>
                <w:rFonts w:ascii="Times New Roman" w:eastAsia="Times New Roman" w:hAnsi="Times New Roman" w:cs="Times New Roman"/>
                <w:sz w:val="28"/>
                <w:szCs w:val="28"/>
              </w:rPr>
              <w:t xml:space="preserve"> Республики Казахстан.</w:t>
            </w:r>
          </w:p>
        </w:tc>
        <w:tc>
          <w:tcPr>
            <w:tcW w:w="4678" w:type="dxa"/>
          </w:tcPr>
          <w:p w14:paraId="0A3AEDF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25. Присоединение сетей телекоммуникаций</w:t>
            </w:r>
          </w:p>
          <w:p w14:paraId="11C7544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p>
          <w:p w14:paraId="26F8E8D5" w14:textId="1180C0A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3. Пропуск международного </w:t>
            </w:r>
            <w:r w:rsidRPr="00425F3F">
              <w:rPr>
                <w:rFonts w:ascii="Times New Roman" w:eastAsia="Times New Roman" w:hAnsi="Times New Roman" w:cs="Times New Roman"/>
                <w:b/>
                <w:bCs/>
                <w:sz w:val="28"/>
                <w:szCs w:val="28"/>
                <w:lang w:eastAsia="ru-RU"/>
              </w:rPr>
              <w:t>или междугородного</w:t>
            </w:r>
            <w:r w:rsidRPr="00425F3F">
              <w:rPr>
                <w:rFonts w:ascii="Times New Roman" w:eastAsia="Times New Roman" w:hAnsi="Times New Roman" w:cs="Times New Roman"/>
                <w:bCs/>
                <w:sz w:val="28"/>
                <w:szCs w:val="28"/>
                <w:lang w:eastAsia="ru-RU"/>
              </w:rPr>
              <w:t xml:space="preserve"> трафика осуществляется только через сети операторов международной </w:t>
            </w:r>
            <w:r w:rsidRPr="00425F3F">
              <w:rPr>
                <w:rFonts w:ascii="Times New Roman" w:eastAsia="Times New Roman" w:hAnsi="Times New Roman" w:cs="Times New Roman"/>
                <w:b/>
                <w:bCs/>
                <w:sz w:val="28"/>
                <w:szCs w:val="28"/>
                <w:lang w:eastAsia="ru-RU"/>
              </w:rPr>
              <w:t xml:space="preserve">или междугородной </w:t>
            </w:r>
            <w:r w:rsidRPr="00425F3F">
              <w:rPr>
                <w:rFonts w:ascii="Times New Roman" w:eastAsia="Times New Roman" w:hAnsi="Times New Roman" w:cs="Times New Roman"/>
                <w:bCs/>
                <w:sz w:val="28"/>
                <w:szCs w:val="28"/>
                <w:lang w:eastAsia="ru-RU"/>
              </w:rPr>
              <w:t xml:space="preserve">связи с учетом соблюдения порядка </w:t>
            </w:r>
            <w:r w:rsidRPr="00425F3F">
              <w:rPr>
                <w:rFonts w:ascii="Times New Roman" w:eastAsia="Times New Roman" w:hAnsi="Times New Roman" w:cs="Times New Roman"/>
                <w:b/>
                <w:bCs/>
                <w:sz w:val="28"/>
                <w:szCs w:val="28"/>
                <w:lang w:eastAsia="ru-RU"/>
              </w:rPr>
              <w:t>функционирования системы централизованного управления сетями телекоммуникаций Республики Казахстан.</w:t>
            </w:r>
          </w:p>
        </w:tc>
        <w:tc>
          <w:tcPr>
            <w:tcW w:w="4785" w:type="dxa"/>
          </w:tcPr>
          <w:p w14:paraId="3609005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На текущий момент определено только условие пропуска международного трафика.</w:t>
            </w:r>
          </w:p>
          <w:p w14:paraId="125E854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организацией «электронной границы» на региональном уровне требуется определить условие пропуска междугородного трафика.</w:t>
            </w:r>
          </w:p>
          <w:p w14:paraId="4F2B20A6" w14:textId="1F87F31F"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текущей редакции пропуск международного трафика осуществляется с учётом порядка регистрации международных точек стыка, который согласно пункту 2 </w:t>
            </w:r>
            <w:r w:rsidRPr="00425F3F">
              <w:rPr>
                <w:rFonts w:ascii="Times New Roman" w:eastAsia="Times New Roman" w:hAnsi="Times New Roman" w:cs="Times New Roman"/>
                <w:sz w:val="28"/>
                <w:szCs w:val="28"/>
              </w:rPr>
              <w:lastRenderedPageBreak/>
              <w:t xml:space="preserve">статьи 21 Закона «О связи» является одним из разделов порядка функционирования системы централизованного управления сетями телекоммуникаций Республики Казахстан. </w:t>
            </w:r>
          </w:p>
          <w:p w14:paraId="44905AD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Предлагаемая редакция определяет право пропуска международного или междугороднего трафика за теми операторами связи, кто имеет лицензии международной и (или) междугородной связи и подключен к Системе ЦУСТ.</w:t>
            </w:r>
          </w:p>
        </w:tc>
      </w:tr>
      <w:tr w:rsidR="00D24750" w:rsidRPr="00425F3F" w14:paraId="4282CF95" w14:textId="77777777" w:rsidTr="00CD1BCB">
        <w:tc>
          <w:tcPr>
            <w:tcW w:w="836" w:type="dxa"/>
          </w:tcPr>
          <w:p w14:paraId="18CD5DF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999B84D"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w:t>
            </w:r>
          </w:p>
        </w:tc>
        <w:tc>
          <w:tcPr>
            <w:tcW w:w="4204" w:type="dxa"/>
          </w:tcPr>
          <w:p w14:paraId="39401BF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26. Особенности присоединения сетей телекоммуникаций </w:t>
            </w:r>
            <w:r w:rsidRPr="00425F3F">
              <w:rPr>
                <w:rFonts w:ascii="Times New Roman" w:eastAsia="Times New Roman" w:hAnsi="Times New Roman" w:cs="Times New Roman"/>
                <w:b/>
                <w:sz w:val="28"/>
                <w:szCs w:val="28"/>
              </w:rPr>
              <w:t>доминирующими</w:t>
            </w:r>
            <w:r w:rsidRPr="00425F3F">
              <w:rPr>
                <w:rFonts w:ascii="Times New Roman" w:eastAsia="Times New Roman" w:hAnsi="Times New Roman" w:cs="Times New Roman"/>
                <w:sz w:val="28"/>
                <w:szCs w:val="28"/>
              </w:rPr>
              <w:t xml:space="preserve"> операторами связи</w:t>
            </w:r>
          </w:p>
          <w:p w14:paraId="6B7DC33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Для </w:t>
            </w:r>
            <w:r w:rsidRPr="00425F3F">
              <w:rPr>
                <w:rFonts w:ascii="Times New Roman" w:eastAsia="Times New Roman" w:hAnsi="Times New Roman" w:cs="Times New Roman"/>
                <w:b/>
                <w:sz w:val="28"/>
                <w:szCs w:val="28"/>
              </w:rPr>
              <w:t>доминирующих</w:t>
            </w:r>
            <w:r w:rsidRPr="00425F3F">
              <w:rPr>
                <w:rFonts w:ascii="Times New Roman" w:eastAsia="Times New Roman" w:hAnsi="Times New Roman" w:cs="Times New Roman"/>
                <w:sz w:val="28"/>
                <w:szCs w:val="28"/>
              </w:rPr>
              <w:t xml:space="preserve"> операторов связи сети телекоммуникаций общего пользования договор присоединения, определяющий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w:t>
            </w:r>
            <w:r w:rsidRPr="00425F3F">
              <w:rPr>
                <w:rFonts w:ascii="Times New Roman" w:eastAsia="Times New Roman" w:hAnsi="Times New Roman" w:cs="Times New Roman"/>
                <w:sz w:val="28"/>
                <w:szCs w:val="28"/>
              </w:rPr>
              <w:lastRenderedPageBreak/>
              <w:t>публичным договором, типовая форма которого утверждается уполномоченным органом.</w:t>
            </w:r>
          </w:p>
          <w:p w14:paraId="52B647A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Не допускается отказ </w:t>
            </w:r>
            <w:r w:rsidRPr="00425F3F">
              <w:rPr>
                <w:rFonts w:ascii="Times New Roman" w:eastAsia="Times New Roman" w:hAnsi="Times New Roman" w:cs="Times New Roman"/>
                <w:b/>
                <w:sz w:val="28"/>
                <w:szCs w:val="28"/>
              </w:rPr>
              <w:t>доминирующего</w:t>
            </w:r>
            <w:r w:rsidRPr="00425F3F">
              <w:rPr>
                <w:rFonts w:ascii="Times New Roman" w:eastAsia="Times New Roman" w:hAnsi="Times New Roman" w:cs="Times New Roman"/>
                <w:sz w:val="28"/>
                <w:szCs w:val="28"/>
              </w:rPr>
              <w:t xml:space="preserve"> оператора связи от заключения договора присоединения либо установление </w:t>
            </w:r>
            <w:r w:rsidRPr="00425F3F">
              <w:rPr>
                <w:rFonts w:ascii="Times New Roman" w:eastAsia="Times New Roman" w:hAnsi="Times New Roman" w:cs="Times New Roman"/>
                <w:b/>
                <w:sz w:val="28"/>
                <w:szCs w:val="28"/>
              </w:rPr>
              <w:t>доминирующим</w:t>
            </w:r>
            <w:r w:rsidRPr="00425F3F">
              <w:rPr>
                <w:rFonts w:ascii="Times New Roman" w:eastAsia="Times New Roman" w:hAnsi="Times New Roman" w:cs="Times New Roman"/>
                <w:sz w:val="28"/>
                <w:szCs w:val="28"/>
              </w:rPr>
              <w:t xml:space="preserve"> оператором связи заведомо ограничительных условий на присоединение или прокладку линий связи.</w:t>
            </w:r>
          </w:p>
          <w:p w14:paraId="35E7C07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 заведомо ограничительными условиями на присоединение или прокладку линий связи понимаются технические условия на присоединения, устанавливаемые </w:t>
            </w:r>
            <w:r w:rsidRPr="00425F3F">
              <w:rPr>
                <w:rFonts w:ascii="Times New Roman" w:eastAsia="Times New Roman" w:hAnsi="Times New Roman" w:cs="Times New Roman"/>
                <w:b/>
                <w:sz w:val="28"/>
                <w:szCs w:val="28"/>
              </w:rPr>
              <w:t>доминирующим</w:t>
            </w:r>
            <w:r w:rsidRPr="00425F3F">
              <w:rPr>
                <w:rFonts w:ascii="Times New Roman" w:eastAsia="Times New Roman" w:hAnsi="Times New Roman" w:cs="Times New Roman"/>
                <w:sz w:val="28"/>
                <w:szCs w:val="28"/>
              </w:rPr>
              <w:t xml:space="preserve"> оператором связи, выполнение которых для присоединяемого оператора связи несоразмерно с затратами, которые могли быть произведены при иных условиях присоединения, или не представляется возможным в связи с отказом собственника земельного участка, </w:t>
            </w:r>
            <w:r w:rsidRPr="00425F3F">
              <w:rPr>
                <w:rFonts w:ascii="Times New Roman" w:eastAsia="Times New Roman" w:hAnsi="Times New Roman" w:cs="Times New Roman"/>
                <w:sz w:val="28"/>
                <w:szCs w:val="28"/>
              </w:rPr>
              <w:lastRenderedPageBreak/>
              <w:t>землепользователя, собственника здания или сооружения на прокладку сети телекоммуникаций на их территории и (или) в зданиях или сооружениях.</w:t>
            </w:r>
          </w:p>
        </w:tc>
        <w:tc>
          <w:tcPr>
            <w:tcW w:w="4678" w:type="dxa"/>
          </w:tcPr>
          <w:p w14:paraId="22CF5D02" w14:textId="77777777" w:rsidR="00D24750" w:rsidRPr="00425F3F" w:rsidRDefault="00D24750" w:rsidP="000E1941">
            <w:pPr>
              <w:pBdr>
                <w:top w:val="nil"/>
                <w:left w:val="nil"/>
                <w:bottom w:val="nil"/>
                <w:right w:val="nil"/>
                <w:between w:val="nil"/>
              </w:pBdr>
              <w:tabs>
                <w:tab w:val="left" w:pos="1276"/>
                <w:tab w:val="left" w:pos="1418"/>
              </w:tabs>
              <w:spacing w:after="0" w:line="240" w:lineRule="auto"/>
              <w:ind w:firstLine="720"/>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lastRenderedPageBreak/>
              <w:t>Статья 26. Особенности присоединения сетей телекоммуникаций операторами связи</w:t>
            </w:r>
          </w:p>
          <w:p w14:paraId="082FD81E" w14:textId="77777777" w:rsidR="00D24750" w:rsidRPr="00425F3F" w:rsidRDefault="00D24750" w:rsidP="000E1941">
            <w:pPr>
              <w:pBdr>
                <w:top w:val="nil"/>
                <w:left w:val="nil"/>
                <w:bottom w:val="nil"/>
                <w:right w:val="nil"/>
                <w:between w:val="nil"/>
              </w:pBdr>
              <w:tabs>
                <w:tab w:val="left" w:pos="1276"/>
                <w:tab w:val="left" w:pos="1418"/>
              </w:tabs>
              <w:spacing w:after="0" w:line="240" w:lineRule="auto"/>
              <w:ind w:firstLine="720"/>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1. Для операторов связи сети телекоммуникаций общего пользования договор присоединения, определяющий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публичным договором, типовая форма которого утверждается уполномоченным </w:t>
            </w:r>
            <w:r w:rsidRPr="00425F3F">
              <w:rPr>
                <w:rFonts w:ascii="Times New Roman" w:eastAsia="Times New Roman" w:hAnsi="Times New Roman" w:cs="Times New Roman"/>
                <w:bCs/>
                <w:sz w:val="28"/>
                <w:szCs w:val="28"/>
                <w:lang w:eastAsia="ru-RU"/>
              </w:rPr>
              <w:lastRenderedPageBreak/>
              <w:t>органом.</w:t>
            </w:r>
          </w:p>
          <w:p w14:paraId="2E82A7D4" w14:textId="77777777" w:rsidR="00D24750" w:rsidRPr="00425F3F" w:rsidRDefault="00D24750" w:rsidP="000E1941">
            <w:pPr>
              <w:pBdr>
                <w:top w:val="nil"/>
                <w:left w:val="nil"/>
                <w:bottom w:val="nil"/>
                <w:right w:val="nil"/>
                <w:between w:val="nil"/>
              </w:pBdr>
              <w:tabs>
                <w:tab w:val="left" w:pos="1276"/>
                <w:tab w:val="left" w:pos="1418"/>
                <w:tab w:val="center" w:pos="1530"/>
              </w:tabs>
              <w:spacing w:after="0" w:line="240" w:lineRule="auto"/>
              <w:ind w:firstLine="720"/>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2. Не допускаются отказ оператора связи от заключения договора присоединения либо установление оператором связи заведомо ограничительных условий на присоединение или прокладку линий связи.</w:t>
            </w:r>
          </w:p>
          <w:p w14:paraId="79A43125" w14:textId="656D3AF1" w:rsidR="00D24750" w:rsidRPr="00425F3F" w:rsidRDefault="00D24750" w:rsidP="000E1941">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Под заведомо ограничительными условиями на присоединение или прокладку линий связи понимаются технические условия на присоединение, устанавливаемые оператором связи, выполнение которых для присоединяемого оператора связи несоразмерно с затратами, которые могли быть произведены при иных условиях присоединения, или не представляется возможным в связи с отказом собственника земельного участка, землепользователя, собственника здания или сооружения на прокладку сети телекоммуникаций на их территории и (или) в зданиях или сооружениях.</w:t>
            </w:r>
          </w:p>
        </w:tc>
        <w:tc>
          <w:tcPr>
            <w:tcW w:w="4785" w:type="dxa"/>
          </w:tcPr>
          <w:p w14:paraId="2AFE623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С 1 января 2017 года в соответствии с Предпринимательским кодексом РК, в целях развития конкуренции отменено государственное регулирование тарифов в области связи. </w:t>
            </w:r>
          </w:p>
          <w:p w14:paraId="7C0B732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При этом, ранее существовал Государственный реестр субъектов рынка, занимающих доминирующее или монопольное положение на регулируемых рынках (далее – Реестр доминатов), на основании которого законодательные требования распространялись на операторов связи.</w:t>
            </w:r>
          </w:p>
          <w:p w14:paraId="5E4CC94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В связи с послаблением требований к субъектам предпринимательства и создания благоприятных условий для бизнеса, а также исключения предоставления ежемесячной, ежеквартальной и другой отчетности, отменено формирование и ведение Реестра доминантов.</w:t>
            </w:r>
          </w:p>
          <w:p w14:paraId="42D362D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Вместе с тем, необходимо отметить, что определение положения оператора связи доминирующим в компетенцию уполномоченного органа в области связи (МЦРИАП) не входит. Данная функция закреплена за антимонопольным органом (Агентство по защите и развитию конкуренции).</w:t>
            </w:r>
          </w:p>
        </w:tc>
      </w:tr>
      <w:tr w:rsidR="00D24750" w:rsidRPr="00425F3F" w14:paraId="35353834" w14:textId="77777777" w:rsidTr="00CD1BCB">
        <w:tc>
          <w:tcPr>
            <w:tcW w:w="15984" w:type="dxa"/>
            <w:gridSpan w:val="5"/>
          </w:tcPr>
          <w:p w14:paraId="2F6250EF"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69C7B770"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6 июля 2004 года</w:t>
            </w:r>
          </w:p>
          <w:p w14:paraId="2DD542FE"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«О кредитных бюро и формировании кредитных историй в Республике Казахстан»</w:t>
            </w:r>
          </w:p>
          <w:p w14:paraId="6977D50D" w14:textId="77777777" w:rsidR="00D24750" w:rsidRPr="00425F3F" w:rsidRDefault="00D24750" w:rsidP="007922AC">
            <w:pPr>
              <w:spacing w:after="0" w:line="240" w:lineRule="auto"/>
              <w:rPr>
                <w:rFonts w:ascii="Times New Roman" w:hAnsi="Times New Roman" w:cs="Times New Roman"/>
                <w:sz w:val="28"/>
                <w:szCs w:val="28"/>
              </w:rPr>
            </w:pPr>
          </w:p>
        </w:tc>
      </w:tr>
      <w:tr w:rsidR="00D24750" w:rsidRPr="00425F3F" w14:paraId="65AE09C5" w14:textId="77777777" w:rsidTr="00CD1BCB">
        <w:tc>
          <w:tcPr>
            <w:tcW w:w="836" w:type="dxa"/>
          </w:tcPr>
          <w:p w14:paraId="55B9EC9E"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8B75F6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 статьи 1</w:t>
            </w:r>
          </w:p>
        </w:tc>
        <w:tc>
          <w:tcPr>
            <w:tcW w:w="4204" w:type="dxa"/>
          </w:tcPr>
          <w:p w14:paraId="0DD41C35"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1D4AE7A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5DA60008"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1) информация — сведения в отношении субъектов кредитных историй </w:t>
            </w:r>
            <w:r w:rsidRPr="00425F3F">
              <w:rPr>
                <w:rFonts w:ascii="Times New Roman" w:eastAsia="Times New Roman" w:hAnsi="Times New Roman" w:cs="Times New Roman"/>
                <w:b/>
                <w:sz w:val="28"/>
                <w:szCs w:val="28"/>
              </w:rPr>
              <w:t>на электронном и бумажном носителях</w:t>
            </w:r>
            <w:r w:rsidRPr="00425F3F">
              <w:rPr>
                <w:rFonts w:ascii="Times New Roman" w:eastAsia="Times New Roman" w:hAnsi="Times New Roman" w:cs="Times New Roman"/>
                <w:sz w:val="28"/>
                <w:szCs w:val="28"/>
              </w:rPr>
              <w:t>,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tc>
        <w:tc>
          <w:tcPr>
            <w:tcW w:w="4678" w:type="dxa"/>
          </w:tcPr>
          <w:p w14:paraId="445C113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1B0E454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D856348" w14:textId="711D4D0F"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Cs/>
                <w:sz w:val="28"/>
                <w:szCs w:val="28"/>
                <w:lang w:eastAsia="ru-RU"/>
              </w:rPr>
              <w:t xml:space="preserve">1) информация – сведения в отношении субъектов кредитных историй </w:t>
            </w:r>
            <w:r w:rsidRPr="00425F3F">
              <w:rPr>
                <w:rFonts w:ascii="Times New Roman" w:eastAsia="Times New Roman" w:hAnsi="Times New Roman" w:cs="Times New Roman"/>
                <w:b/>
                <w:bCs/>
                <w:sz w:val="28"/>
                <w:szCs w:val="28"/>
                <w:lang w:eastAsia="ru-RU"/>
              </w:rPr>
              <w:t>в электронной форме и на бумажном носителе</w:t>
            </w:r>
            <w:r w:rsidRPr="00425F3F">
              <w:rPr>
                <w:rFonts w:ascii="Times New Roman" w:eastAsia="Times New Roman" w:hAnsi="Times New Roman" w:cs="Times New Roman"/>
                <w:bCs/>
                <w:sz w:val="28"/>
                <w:szCs w:val="28"/>
                <w:lang w:eastAsia="ru-RU"/>
              </w:rPr>
              <w:t>,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tc>
        <w:tc>
          <w:tcPr>
            <w:tcW w:w="4785" w:type="dxa"/>
          </w:tcPr>
          <w:p w14:paraId="513E7F7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Предлагается предусмотреть, в том числе электронный способ, т.к. понятие электронный носитель устаревшее, а при взаимодействии с различными организациями возникают спорные моменты.  К примеру, кто-то понимает под электронным носителем жесткий диск, флэшку и т.п., тогда как обмен производится посредством защищенных онлайн каналов сети интернет.</w:t>
            </w:r>
          </w:p>
        </w:tc>
      </w:tr>
      <w:tr w:rsidR="00D24750" w:rsidRPr="00425F3F" w14:paraId="04CFBA8E" w14:textId="77777777" w:rsidTr="00CD1BCB">
        <w:tc>
          <w:tcPr>
            <w:tcW w:w="836" w:type="dxa"/>
          </w:tcPr>
          <w:p w14:paraId="60B9B43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F43802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1) пункта </w:t>
            </w:r>
            <w:r w:rsidRPr="00425F3F">
              <w:rPr>
                <w:rFonts w:ascii="Times New Roman" w:eastAsia="Times New Roman" w:hAnsi="Times New Roman" w:cs="Times New Roman"/>
                <w:sz w:val="28"/>
                <w:szCs w:val="28"/>
              </w:rPr>
              <w:lastRenderedPageBreak/>
              <w:t>2 статьи 7</w:t>
            </w:r>
          </w:p>
        </w:tc>
        <w:tc>
          <w:tcPr>
            <w:tcW w:w="4204" w:type="dxa"/>
          </w:tcPr>
          <w:p w14:paraId="6B98B175"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7. Виды деятельности, осуществляемые кредитными </w:t>
            </w:r>
            <w:r w:rsidRPr="00425F3F">
              <w:rPr>
                <w:rFonts w:ascii="Times New Roman" w:eastAsia="Times New Roman" w:hAnsi="Times New Roman" w:cs="Times New Roman"/>
                <w:sz w:val="28"/>
                <w:szCs w:val="28"/>
              </w:rPr>
              <w:lastRenderedPageBreak/>
              <w:t>бюро</w:t>
            </w:r>
          </w:p>
          <w:p w14:paraId="5BDCCC6A"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09AE28A"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дополнительным видам деятельности кредитного бюро относятся:</w:t>
            </w:r>
          </w:p>
          <w:p w14:paraId="10F18E6B"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1) </w:t>
            </w:r>
            <w:r w:rsidRPr="00425F3F">
              <w:rPr>
                <w:rFonts w:ascii="Times New Roman" w:eastAsia="Times New Roman" w:hAnsi="Times New Roman" w:cs="Times New Roman"/>
                <w:b/>
                <w:sz w:val="28"/>
                <w:szCs w:val="28"/>
              </w:rPr>
              <w:t>реализация</w:t>
            </w:r>
            <w:r w:rsidRPr="00425F3F">
              <w:rPr>
                <w:rFonts w:ascii="Times New Roman" w:eastAsia="Times New Roman" w:hAnsi="Times New Roman" w:cs="Times New Roman"/>
                <w:sz w:val="28"/>
                <w:szCs w:val="28"/>
              </w:rPr>
              <w:t xml:space="preserve"> специализированного программного обеспечения, </w:t>
            </w:r>
            <w:r w:rsidRPr="00425F3F">
              <w:rPr>
                <w:rFonts w:ascii="Times New Roman" w:eastAsia="Times New Roman" w:hAnsi="Times New Roman" w:cs="Times New Roman"/>
                <w:b/>
                <w:sz w:val="28"/>
                <w:szCs w:val="28"/>
              </w:rPr>
              <w:t>используемого</w:t>
            </w:r>
            <w:r w:rsidRPr="00425F3F">
              <w:rPr>
                <w:rFonts w:ascii="Times New Roman" w:eastAsia="Times New Roman" w:hAnsi="Times New Roman" w:cs="Times New Roman"/>
                <w:sz w:val="28"/>
                <w:szCs w:val="28"/>
              </w:rPr>
              <w:t xml:space="preserve"> для автоматизации деятельности участников системы формирования кредитных историй</w:t>
            </w:r>
            <w:r w:rsidRPr="00425F3F">
              <w:rPr>
                <w:rFonts w:ascii="Times New Roman" w:eastAsia="Times New Roman" w:hAnsi="Times New Roman" w:cs="Times New Roman"/>
                <w:b/>
                <w:sz w:val="28"/>
                <w:szCs w:val="28"/>
              </w:rPr>
              <w:t xml:space="preserve"> и их использования</w:t>
            </w:r>
            <w:r w:rsidRPr="00425F3F">
              <w:rPr>
                <w:rFonts w:ascii="Times New Roman" w:eastAsia="Times New Roman" w:hAnsi="Times New Roman" w:cs="Times New Roman"/>
                <w:sz w:val="28"/>
                <w:szCs w:val="28"/>
              </w:rPr>
              <w:t>;</w:t>
            </w:r>
          </w:p>
        </w:tc>
        <w:tc>
          <w:tcPr>
            <w:tcW w:w="4678" w:type="dxa"/>
          </w:tcPr>
          <w:p w14:paraId="1DF160E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 Виды деятельности, осуществляемые кредитными бюро</w:t>
            </w:r>
          </w:p>
          <w:p w14:paraId="501E98E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40DD288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дополнительным видам деятельности кредитного бюро относятся:</w:t>
            </w:r>
          </w:p>
          <w:p w14:paraId="7F6926AC" w14:textId="1E49C74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 </w:t>
            </w:r>
            <w:r w:rsidRPr="00425F3F">
              <w:rPr>
                <w:rFonts w:ascii="Times New Roman" w:eastAsia="Times New Roman" w:hAnsi="Times New Roman" w:cs="Times New Roman"/>
                <w:b/>
                <w:bCs/>
                <w:sz w:val="28"/>
                <w:szCs w:val="28"/>
                <w:lang w:eastAsia="ru-RU"/>
              </w:rPr>
              <w:t>услуга по предоставлению</w:t>
            </w:r>
            <w:r w:rsidRPr="00425F3F">
              <w:rPr>
                <w:rFonts w:ascii="Times New Roman" w:eastAsia="Times New Roman" w:hAnsi="Times New Roman" w:cs="Times New Roman"/>
                <w:bCs/>
                <w:sz w:val="28"/>
                <w:szCs w:val="28"/>
                <w:lang w:eastAsia="ru-RU"/>
              </w:rPr>
              <w:t xml:space="preserve"> специализированного программного обеспечения для автоматизации деятельности участников системы формирования кредитных историй;</w:t>
            </w:r>
          </w:p>
        </w:tc>
        <w:tc>
          <w:tcPr>
            <w:tcW w:w="4785" w:type="dxa"/>
          </w:tcPr>
          <w:p w14:paraId="7FFD8DF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Приведение в соответствие с пунктом 26) статьи 1 Закона РК «Об </w:t>
            </w:r>
            <w:r w:rsidRPr="00425F3F">
              <w:rPr>
                <w:rFonts w:ascii="Times New Roman" w:eastAsia="Times New Roman" w:hAnsi="Times New Roman" w:cs="Times New Roman"/>
                <w:sz w:val="28"/>
                <w:szCs w:val="28"/>
              </w:rPr>
              <w:lastRenderedPageBreak/>
              <w:t>информатизации».</w:t>
            </w:r>
          </w:p>
          <w:p w14:paraId="3D3B415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2545E0D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2E13AB7D" w14:textId="77777777" w:rsidTr="00CD1BCB">
        <w:tc>
          <w:tcPr>
            <w:tcW w:w="836" w:type="dxa"/>
          </w:tcPr>
          <w:p w14:paraId="3034854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9E97DE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Часть вторая пункта 3 статьи 23</w:t>
            </w:r>
          </w:p>
        </w:tc>
        <w:tc>
          <w:tcPr>
            <w:tcW w:w="4204" w:type="dxa"/>
          </w:tcPr>
          <w:p w14:paraId="3D9119CF"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 Общие условия предоставления информации в кредитные бюро</w:t>
            </w:r>
          </w:p>
          <w:p w14:paraId="0297E7D4"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8A56A63"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Государственная корпорация «Правительство для граждан», осуществляющая государственную регистрацию прав на недвижимое имущество, предоставляет информацию в кредитные бюро на основании заключаемых с ними договоров о предоставлении информации в порядке и на условиях, определяемых уполномоченным органом.</w:t>
            </w:r>
          </w:p>
          <w:p w14:paraId="1CEF1E8D"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lastRenderedPageBreak/>
              <w:t>Центральные исполнительные органы и принадлежащие либо подведомственные им юридические лица предоставляют информацию в кредитное бюро с государственным участием на основании заключенного с ним договора о предоставлении информации либо с использованием электронного шлюза обмена информацией уполномоченного органа.</w:t>
            </w:r>
          </w:p>
        </w:tc>
        <w:tc>
          <w:tcPr>
            <w:tcW w:w="4678" w:type="dxa"/>
          </w:tcPr>
          <w:p w14:paraId="1C73D5C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23. Общие условия предоставления информации в кредитные бюро</w:t>
            </w:r>
          </w:p>
          <w:p w14:paraId="22DBE80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9609CF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Государственная корпорация «Правительство для граждан», осуществляющая государственную регистрацию прав на недвижимое имущество, предоставляет информацию в кредитные бюро на основании заключаемых с ними договоров о предоставлении информации в порядке и на условиях, определяемых уполномоченным органом.</w:t>
            </w:r>
          </w:p>
          <w:p w14:paraId="3A71D24C" w14:textId="393CB00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Предоставление информации в </w:t>
            </w:r>
            <w:r w:rsidRPr="00425F3F">
              <w:rPr>
                <w:rFonts w:ascii="Times New Roman" w:eastAsia="Times New Roman" w:hAnsi="Times New Roman" w:cs="Times New Roman"/>
                <w:b/>
                <w:bCs/>
                <w:sz w:val="28"/>
                <w:szCs w:val="28"/>
                <w:lang w:eastAsia="ru-RU"/>
              </w:rPr>
              <w:lastRenderedPageBreak/>
              <w:t>кредитное бюро с государственным участием центральными исполнительными органами и принадлежащими либо подведомственными им юридическими лицами осуществляется на основании заключенного с ним в порядке, установленном законодательством Республики Казахстан в сфере информатизации, договора с использованием электронного шлюза обмена информацией уполномоченного органа в сфере информатизации.</w:t>
            </w:r>
          </w:p>
        </w:tc>
        <w:tc>
          <w:tcPr>
            <w:tcW w:w="4785" w:type="dxa"/>
          </w:tcPr>
          <w:p w14:paraId="3B9D740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Поправка предполагает предоставление информации путем использования электронного шлюза обмена информацией.</w:t>
            </w:r>
          </w:p>
          <w:p w14:paraId="227999F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3B28ECC5" w14:textId="77777777" w:rsidTr="00CD1BCB">
        <w:tc>
          <w:tcPr>
            <w:tcW w:w="836" w:type="dxa"/>
          </w:tcPr>
          <w:p w14:paraId="43A6945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895440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4 статьи 23</w:t>
            </w:r>
          </w:p>
        </w:tc>
        <w:tc>
          <w:tcPr>
            <w:tcW w:w="4204" w:type="dxa"/>
          </w:tcPr>
          <w:p w14:paraId="415F1DB4"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 Общие условия предоставления информации в кредитные бюро</w:t>
            </w:r>
          </w:p>
          <w:p w14:paraId="79034A78"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E4CD3C2"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Информация предоставляется поставщиками в кредитные бюро</w:t>
            </w:r>
            <w:r w:rsidRPr="00425F3F">
              <w:rPr>
                <w:rFonts w:ascii="Times New Roman" w:eastAsia="Times New Roman" w:hAnsi="Times New Roman" w:cs="Times New Roman"/>
                <w:b/>
                <w:sz w:val="28"/>
                <w:szCs w:val="28"/>
              </w:rPr>
              <w:t xml:space="preserve"> на электронном носителе</w:t>
            </w:r>
            <w:r w:rsidRPr="00425F3F">
              <w:rPr>
                <w:rFonts w:ascii="Times New Roman" w:eastAsia="Times New Roman" w:hAnsi="Times New Roman" w:cs="Times New Roman"/>
                <w:sz w:val="28"/>
                <w:szCs w:val="28"/>
              </w:rPr>
              <w:t>.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tc>
        <w:tc>
          <w:tcPr>
            <w:tcW w:w="4678" w:type="dxa"/>
          </w:tcPr>
          <w:p w14:paraId="34647E3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 Общие условия предоставления информации в кредитные бюро</w:t>
            </w:r>
          </w:p>
          <w:p w14:paraId="0E49C09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E6D5F4E" w14:textId="00AFBEB5"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4. Информация предоставляется поставщиками в кредитные бюро </w:t>
            </w:r>
            <w:r w:rsidRPr="00425F3F">
              <w:rPr>
                <w:rFonts w:ascii="Times New Roman" w:eastAsia="Times New Roman" w:hAnsi="Times New Roman" w:cs="Times New Roman"/>
                <w:b/>
                <w:bCs/>
                <w:sz w:val="28"/>
                <w:szCs w:val="28"/>
                <w:lang w:eastAsia="ru-RU"/>
              </w:rPr>
              <w:t>в электронной форме.</w:t>
            </w:r>
            <w:r w:rsidRPr="00425F3F">
              <w:rPr>
                <w:rFonts w:ascii="Times New Roman" w:eastAsia="Times New Roman" w:hAnsi="Times New Roman" w:cs="Times New Roman"/>
                <w:bCs/>
                <w:sz w:val="28"/>
                <w:szCs w:val="28"/>
                <w:lang w:eastAsia="ru-RU"/>
              </w:rPr>
              <w:t xml:space="preserve">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tc>
        <w:tc>
          <w:tcPr>
            <w:tcW w:w="4785" w:type="dxa"/>
          </w:tcPr>
          <w:p w14:paraId="04EE0B0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Предлагается предусмотреть, в том числе электронный способ, т.к. понятие электронный носитель устаревшее, а при взаимодействии с различными организациями возникают спорные моменты. К примеру, кто-то понимает под электронным носителем жесткий диск, флэшку и т.п., тогда как обмен производится посредством защищенных онлайн каналов сети интернет.</w:t>
            </w:r>
          </w:p>
        </w:tc>
      </w:tr>
      <w:tr w:rsidR="00D24750" w:rsidRPr="00425F3F" w14:paraId="65C806FB" w14:textId="77777777" w:rsidTr="00CD1BCB">
        <w:tc>
          <w:tcPr>
            <w:tcW w:w="836" w:type="dxa"/>
          </w:tcPr>
          <w:p w14:paraId="2C101F6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1908F9A"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4</w:t>
            </w:r>
          </w:p>
          <w:p w14:paraId="21E1C5B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29</w:t>
            </w:r>
          </w:p>
        </w:tc>
        <w:tc>
          <w:tcPr>
            <w:tcW w:w="4204" w:type="dxa"/>
          </w:tcPr>
          <w:p w14:paraId="6D6B9F60"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29. Предоставление кредитного отчета</w:t>
            </w:r>
          </w:p>
          <w:p w14:paraId="54CE28A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3FACA84"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Предоставление кредитным бюро субъекту кредитной истории кредитного отчета в отношении его осуществляется на основании </w:t>
            </w:r>
            <w:r w:rsidRPr="00425F3F">
              <w:rPr>
                <w:rFonts w:ascii="Times New Roman" w:eastAsia="Times New Roman" w:hAnsi="Times New Roman" w:cs="Times New Roman"/>
                <w:b/>
                <w:sz w:val="28"/>
                <w:szCs w:val="28"/>
              </w:rPr>
              <w:t>письменного</w:t>
            </w:r>
            <w:r w:rsidRPr="00425F3F">
              <w:rPr>
                <w:rFonts w:ascii="Times New Roman" w:eastAsia="Times New Roman" w:hAnsi="Times New Roman" w:cs="Times New Roman"/>
                <w:sz w:val="28"/>
                <w:szCs w:val="28"/>
              </w:rPr>
              <w:t xml:space="preserve"> запроса субъекта кредитной истории.</w:t>
            </w:r>
          </w:p>
        </w:tc>
        <w:tc>
          <w:tcPr>
            <w:tcW w:w="4678" w:type="dxa"/>
          </w:tcPr>
          <w:p w14:paraId="4737EBB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29. Предоставление кредитного отчета</w:t>
            </w:r>
          </w:p>
          <w:p w14:paraId="475B9DE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0C69F5C" w14:textId="580C4578"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4. Предоставление кредитным бюро субъекту кредитной истории кредитного отчета в отношении его осуществляется на основании письменного запроса </w:t>
            </w:r>
            <w:r w:rsidRPr="00425F3F">
              <w:rPr>
                <w:rFonts w:ascii="Times New Roman" w:eastAsia="Times New Roman" w:hAnsi="Times New Roman" w:cs="Times New Roman"/>
                <w:b/>
                <w:bCs/>
                <w:sz w:val="28"/>
                <w:szCs w:val="28"/>
                <w:lang w:eastAsia="ru-RU"/>
              </w:rPr>
              <w:t xml:space="preserve">либо в электронной форме </w:t>
            </w:r>
            <w:r w:rsidRPr="00425F3F">
              <w:rPr>
                <w:rFonts w:ascii="Times New Roman" w:eastAsia="Times New Roman" w:hAnsi="Times New Roman" w:cs="Times New Roman"/>
                <w:bCs/>
                <w:sz w:val="28"/>
                <w:szCs w:val="28"/>
                <w:lang w:eastAsia="ru-RU"/>
              </w:rPr>
              <w:t>субъекта кредитной истории.</w:t>
            </w:r>
          </w:p>
        </w:tc>
        <w:tc>
          <w:tcPr>
            <w:tcW w:w="4785" w:type="dxa"/>
          </w:tcPr>
          <w:p w14:paraId="7EDC557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Предлагается предусмотреть, в том числе электронный способ, т.к. письменный запрос в рамках цифровизации, становится вполне заменяемым.</w:t>
            </w:r>
          </w:p>
        </w:tc>
      </w:tr>
      <w:tr w:rsidR="00D24750" w:rsidRPr="00425F3F" w14:paraId="5C27EA65" w14:textId="77777777" w:rsidTr="00CD1BCB">
        <w:tc>
          <w:tcPr>
            <w:tcW w:w="15984" w:type="dxa"/>
            <w:gridSpan w:val="5"/>
          </w:tcPr>
          <w:p w14:paraId="45C0A71F"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0AD8253C"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9 июля 2004 года «Об охране, воспроизводстве и использовании животного мира»</w:t>
            </w:r>
          </w:p>
          <w:p w14:paraId="21192187"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2BD5D2CD" w14:textId="77777777" w:rsidTr="00CD1BCB">
        <w:tc>
          <w:tcPr>
            <w:tcW w:w="836" w:type="dxa"/>
          </w:tcPr>
          <w:p w14:paraId="025800E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52874F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7) пункта 3 статьи 33-1</w:t>
            </w:r>
          </w:p>
        </w:tc>
        <w:tc>
          <w:tcPr>
            <w:tcW w:w="4204" w:type="dxa"/>
          </w:tcPr>
          <w:p w14:paraId="7C1B0A2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33-1.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w:t>
            </w:r>
          </w:p>
          <w:p w14:paraId="346191B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E20DBE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Республиканская ассоциация общественных объединений охотников и субъектов охотничьего хозяйства осуществляет следующие виды деятельности: </w:t>
            </w:r>
          </w:p>
          <w:p w14:paraId="6DA0D10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D800EE0"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7) выдача удостоверений охотника </w:t>
            </w:r>
            <w:r w:rsidRPr="00425F3F">
              <w:rPr>
                <w:rFonts w:ascii="Times New Roman" w:eastAsia="Times New Roman" w:hAnsi="Times New Roman" w:cs="Times New Roman"/>
                <w:b/>
                <w:sz w:val="28"/>
                <w:szCs w:val="28"/>
              </w:rPr>
              <w:t>через свои филиалы и представительства</w:t>
            </w:r>
            <w:r w:rsidRPr="00425F3F">
              <w:rPr>
                <w:rFonts w:ascii="Times New Roman" w:eastAsia="Times New Roman" w:hAnsi="Times New Roman" w:cs="Times New Roman"/>
                <w:sz w:val="28"/>
                <w:szCs w:val="28"/>
              </w:rPr>
              <w:t>, представление в территориальные подразделения ведомства уполномоченного органа отчетности о выданных удостоверениях охотника по установленной форме;</w:t>
            </w:r>
          </w:p>
        </w:tc>
        <w:tc>
          <w:tcPr>
            <w:tcW w:w="4678" w:type="dxa"/>
          </w:tcPr>
          <w:p w14:paraId="44C781A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33-1.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w:t>
            </w:r>
          </w:p>
          <w:p w14:paraId="34C62BE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18E176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Республиканская ассоциация общественных объединений охотников и субъектов охотничьего хозяйства осуществляет следующие виды деятельности: </w:t>
            </w:r>
          </w:p>
          <w:p w14:paraId="33249AE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E56F9D1" w14:textId="0AC2DC45"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7) выдача удостоверений охотника </w:t>
            </w:r>
            <w:r w:rsidRPr="00425F3F">
              <w:rPr>
                <w:rFonts w:ascii="Times New Roman" w:eastAsia="Times New Roman" w:hAnsi="Times New Roman" w:cs="Times New Roman"/>
                <w:b/>
                <w:bCs/>
                <w:sz w:val="28"/>
                <w:szCs w:val="28"/>
                <w:lang w:eastAsia="ru-RU"/>
              </w:rPr>
              <w:t>в электронной форме</w:t>
            </w:r>
            <w:r w:rsidRPr="00425F3F">
              <w:rPr>
                <w:rFonts w:ascii="Times New Roman" w:eastAsia="Times New Roman" w:hAnsi="Times New Roman" w:cs="Times New Roman"/>
                <w:bCs/>
                <w:sz w:val="28"/>
                <w:szCs w:val="28"/>
                <w:lang w:eastAsia="ru-RU"/>
              </w:rPr>
              <w:t xml:space="preserve">, </w:t>
            </w:r>
            <w:r w:rsidRPr="00425F3F">
              <w:rPr>
                <w:rFonts w:ascii="Times New Roman" w:eastAsia="Times New Roman" w:hAnsi="Times New Roman" w:cs="Times New Roman"/>
                <w:bCs/>
                <w:sz w:val="28"/>
                <w:szCs w:val="28"/>
                <w:lang w:eastAsia="ru-RU"/>
              </w:rPr>
              <w:lastRenderedPageBreak/>
              <w:t>представление в территориальные подразделения ведомства уполномоченного органа отчетности о выданных удостоверениях охотника по установленной форме;</w:t>
            </w:r>
          </w:p>
        </w:tc>
        <w:tc>
          <w:tcPr>
            <w:tcW w:w="4785" w:type="dxa"/>
          </w:tcPr>
          <w:p w14:paraId="09BA8A5D"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цифровизации результата оказания государственной услуги – удостоверения охотника.</w:t>
            </w:r>
          </w:p>
          <w:p w14:paraId="545AD78B"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Предлагается исключить слова «через свои филиалы и представительства</w:t>
            </w:r>
            <w:r w:rsidRPr="00425F3F">
              <w:rPr>
                <w:rFonts w:ascii="Times New Roman" w:eastAsia="Times New Roman" w:hAnsi="Times New Roman" w:cs="Times New Roman"/>
                <w:sz w:val="28"/>
                <w:szCs w:val="28"/>
                <w:lang w:val="kk-KZ"/>
              </w:rPr>
              <w:t>». Н</w:t>
            </w:r>
            <w:r w:rsidRPr="00425F3F">
              <w:rPr>
                <w:rFonts w:ascii="Times New Roman" w:eastAsia="Times New Roman" w:hAnsi="Times New Roman" w:cs="Times New Roman"/>
                <w:sz w:val="28"/>
                <w:szCs w:val="28"/>
              </w:rPr>
              <w:t>орма возможно будет препятствовать оптимизации с помощью биометрии, композита, проактива и т.д., при этом подача заявления не требует закрепления в Законе</w:t>
            </w:r>
          </w:p>
          <w:p w14:paraId="3C0BCD7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Порядок будет урегулирован подзаконным НПА</w:t>
            </w:r>
          </w:p>
        </w:tc>
      </w:tr>
      <w:tr w:rsidR="00D24750" w:rsidRPr="00425F3F" w14:paraId="588CE17A" w14:textId="77777777" w:rsidTr="00CD1BCB">
        <w:tc>
          <w:tcPr>
            <w:tcW w:w="15984" w:type="dxa"/>
            <w:gridSpan w:val="5"/>
          </w:tcPr>
          <w:p w14:paraId="4504DF62"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66FA956E"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14:paraId="36438D34"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16662311" w14:textId="77777777" w:rsidTr="00CD1BCB">
        <w:tc>
          <w:tcPr>
            <w:tcW w:w="836" w:type="dxa"/>
          </w:tcPr>
          <w:p w14:paraId="2FB2DA2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B67623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Абзац четвертый подпункта 2) пункта 2 статьи 20</w:t>
            </w:r>
          </w:p>
        </w:tc>
        <w:tc>
          <w:tcPr>
            <w:tcW w:w="4204" w:type="dxa"/>
          </w:tcPr>
          <w:p w14:paraId="4830526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20. Общие условия осуществления страховой выплаты</w:t>
            </w:r>
          </w:p>
          <w:p w14:paraId="00D5A1F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EB3603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прилагаются следующие документы:</w:t>
            </w:r>
          </w:p>
          <w:p w14:paraId="627DFB0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61384D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в случае смерти работника:</w:t>
            </w:r>
          </w:p>
          <w:p w14:paraId="05DACBC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5C824DA"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нотариально засвидетельствованная копия свидетельства </w:t>
            </w:r>
            <w:r w:rsidRPr="00425F3F">
              <w:rPr>
                <w:rFonts w:ascii="Times New Roman" w:eastAsia="Times New Roman" w:hAnsi="Times New Roman" w:cs="Times New Roman"/>
                <w:sz w:val="28"/>
                <w:szCs w:val="28"/>
              </w:rPr>
              <w:t>о смерти работника;</w:t>
            </w:r>
          </w:p>
        </w:tc>
        <w:tc>
          <w:tcPr>
            <w:tcW w:w="4678" w:type="dxa"/>
          </w:tcPr>
          <w:p w14:paraId="5A3A825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20. Общие условия осуществления страховой выплаты</w:t>
            </w:r>
          </w:p>
          <w:p w14:paraId="11A6C72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632051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прилагаются следующие документы:</w:t>
            </w:r>
          </w:p>
          <w:p w14:paraId="07F9535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2FEF53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в случае смерти работника:</w:t>
            </w:r>
          </w:p>
          <w:p w14:paraId="0A130DB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3EAED6F" w14:textId="0BEA8B9B"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bCs/>
                <w:sz w:val="28"/>
                <w:szCs w:val="28"/>
                <w:lang w:eastAsia="ru-RU"/>
              </w:rPr>
              <w:t>копия свидетельства или уведомление</w:t>
            </w:r>
            <w:r w:rsidRPr="00425F3F">
              <w:rPr>
                <w:rFonts w:ascii="Times New Roman" w:eastAsia="Times New Roman" w:hAnsi="Times New Roman" w:cs="Times New Roman"/>
                <w:bCs/>
                <w:sz w:val="28"/>
                <w:szCs w:val="28"/>
                <w:lang w:eastAsia="ru-RU"/>
              </w:rPr>
              <w:t xml:space="preserve"> о смерти работника;</w:t>
            </w:r>
          </w:p>
        </w:tc>
        <w:tc>
          <w:tcPr>
            <w:tcW w:w="4785" w:type="dxa"/>
          </w:tcPr>
          <w:p w14:paraId="16A3BAA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цифровизацией сферы регистрации актов гражданского состояния предлагается исключить выдачу и пользование на территории Республики Казахстан нотариально засвидетельствованной копии свидетельств.</w:t>
            </w:r>
          </w:p>
          <w:p w14:paraId="223CED3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настоящее время (с 12 октября 2020 года) успешно реализован пилотный проект по исключению выдачи бумажных свидетельств о смерти.</w:t>
            </w:r>
          </w:p>
        </w:tc>
      </w:tr>
      <w:tr w:rsidR="00D24750" w:rsidRPr="00425F3F" w14:paraId="0815881C" w14:textId="77777777" w:rsidTr="00CD1BCB">
        <w:tc>
          <w:tcPr>
            <w:tcW w:w="15984" w:type="dxa"/>
            <w:gridSpan w:val="5"/>
          </w:tcPr>
          <w:p w14:paraId="675BF7D9"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hAnsi="Times New Roman" w:cs="Times New Roman"/>
                <w:b/>
                <w:sz w:val="28"/>
                <w:szCs w:val="28"/>
              </w:rPr>
            </w:pPr>
          </w:p>
          <w:p w14:paraId="4E403445"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13 декабря 2005 года «Об обязательном экологическом страховании»</w:t>
            </w:r>
          </w:p>
          <w:p w14:paraId="10221F40"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31D383BB" w14:textId="77777777" w:rsidTr="00CD1BCB">
        <w:tc>
          <w:tcPr>
            <w:tcW w:w="836" w:type="dxa"/>
          </w:tcPr>
          <w:p w14:paraId="3D1353F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988201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Пункт 2 статьи 19 </w:t>
            </w:r>
          </w:p>
        </w:tc>
        <w:tc>
          <w:tcPr>
            <w:tcW w:w="4204" w:type="dxa"/>
          </w:tcPr>
          <w:p w14:paraId="6644D10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19. Общие условия осуществления страховой выплаты</w:t>
            </w:r>
          </w:p>
          <w:p w14:paraId="7913C0D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5DB283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прилагаются следующие документы:</w:t>
            </w:r>
          </w:p>
          <w:p w14:paraId="43A2B3E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3DC6A4D"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w:t>
            </w:r>
            <w:r w:rsidRPr="00425F3F">
              <w:rPr>
                <w:rFonts w:ascii="Times New Roman" w:eastAsia="Times New Roman" w:hAnsi="Times New Roman" w:cs="Times New Roman"/>
                <w:b/>
                <w:sz w:val="28"/>
                <w:szCs w:val="28"/>
              </w:rPr>
              <w:t>нотариально засвидетельствованная копия свидетельства</w:t>
            </w:r>
            <w:r w:rsidRPr="00425F3F">
              <w:rPr>
                <w:rFonts w:ascii="Times New Roman" w:eastAsia="Times New Roman" w:hAnsi="Times New Roman" w:cs="Times New Roman"/>
                <w:sz w:val="28"/>
                <w:szCs w:val="28"/>
              </w:rPr>
              <w:t xml:space="preserve"> о смерти потерпевшего и документ, подтверждающий право выгодоприобретателя на возмещение вреда (копия), - в случае смерти потерпевшего;</w:t>
            </w:r>
          </w:p>
        </w:tc>
        <w:tc>
          <w:tcPr>
            <w:tcW w:w="4678" w:type="dxa"/>
          </w:tcPr>
          <w:p w14:paraId="49E6ED7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19. Общие условия осуществления страховой выплаты</w:t>
            </w:r>
          </w:p>
          <w:p w14:paraId="3B30610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A07BE0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заявлению о страховой выплате прилагаются следующие документы:</w:t>
            </w:r>
          </w:p>
          <w:p w14:paraId="26122D5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5021F06" w14:textId="7E591A7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4) </w:t>
            </w:r>
            <w:r w:rsidRPr="00425F3F">
              <w:rPr>
                <w:rFonts w:ascii="Times New Roman" w:eastAsia="Times New Roman" w:hAnsi="Times New Roman" w:cs="Times New Roman"/>
                <w:b/>
                <w:bCs/>
                <w:sz w:val="28"/>
                <w:szCs w:val="28"/>
                <w:lang w:eastAsia="ru-RU"/>
              </w:rPr>
              <w:t>копия свидетельства или уведомление</w:t>
            </w:r>
            <w:r w:rsidRPr="00425F3F">
              <w:rPr>
                <w:rFonts w:ascii="Times New Roman" w:eastAsia="Times New Roman" w:hAnsi="Times New Roman" w:cs="Times New Roman"/>
                <w:bCs/>
                <w:sz w:val="28"/>
                <w:szCs w:val="28"/>
                <w:lang w:eastAsia="ru-RU"/>
              </w:rPr>
              <w:t xml:space="preserve"> о смерти и документ, подтверждающий право выгодоприобретателя на возмещение вреда (копия), - в случае смерти потерпевшего;</w:t>
            </w:r>
          </w:p>
          <w:p w14:paraId="2D6D095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4B0B1DA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цифровизацией сферы регистрации актов гражданского состояния предлагается исключить выдачу и пользование на территории Республики Казахстан нотариально засвидетельствованной копии свидетельств.</w:t>
            </w:r>
          </w:p>
          <w:p w14:paraId="047C5B9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настоящее время (с 12 октября 2020 года) успешно реализован пилотный проект по исключению выдачи бумажных свидетельств о смерти.</w:t>
            </w:r>
          </w:p>
        </w:tc>
      </w:tr>
      <w:tr w:rsidR="00D24750" w:rsidRPr="00425F3F" w14:paraId="2874B55C" w14:textId="77777777" w:rsidTr="00CD1BCB">
        <w:tc>
          <w:tcPr>
            <w:tcW w:w="15984" w:type="dxa"/>
            <w:gridSpan w:val="5"/>
          </w:tcPr>
          <w:p w14:paraId="1A7173C7"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0D7360C7"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12 января 2007 года «О национальных реестрах идентификационных номеров»</w:t>
            </w:r>
          </w:p>
          <w:p w14:paraId="1E5470B6"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5CDA431C" w14:textId="77777777" w:rsidTr="00CD1BCB">
        <w:tc>
          <w:tcPr>
            <w:tcW w:w="836" w:type="dxa"/>
          </w:tcPr>
          <w:p w14:paraId="205E499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63AB65A"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2) </w:t>
            </w:r>
          </w:p>
          <w:p w14:paraId="5C39DE0D" w14:textId="35724F39"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пункта 1</w:t>
            </w:r>
          </w:p>
          <w:p w14:paraId="33087B6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w:t>
            </w:r>
          </w:p>
        </w:tc>
        <w:tc>
          <w:tcPr>
            <w:tcW w:w="4204" w:type="dxa"/>
          </w:tcPr>
          <w:p w14:paraId="677300B9"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41EF9F09"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Законе используются следующие основные понятия:</w:t>
            </w:r>
          </w:p>
          <w:p w14:paraId="20B4F057"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8750BCD"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Национальный реестр бизнес-идентификационных </w:t>
            </w:r>
            <w:r w:rsidRPr="00425F3F">
              <w:rPr>
                <w:rFonts w:ascii="Times New Roman" w:eastAsia="Times New Roman" w:hAnsi="Times New Roman" w:cs="Times New Roman"/>
                <w:sz w:val="28"/>
                <w:szCs w:val="28"/>
              </w:rPr>
              <w:lastRenderedPageBreak/>
              <w:t xml:space="preserve">номеров - </w:t>
            </w:r>
            <w:r w:rsidRPr="00425F3F">
              <w:rPr>
                <w:rFonts w:ascii="Times New Roman" w:eastAsia="Times New Roman" w:hAnsi="Times New Roman" w:cs="Times New Roman"/>
                <w:b/>
                <w:sz w:val="28"/>
                <w:szCs w:val="28"/>
              </w:rPr>
              <w:t>информационная система</w:t>
            </w:r>
            <w:r w:rsidRPr="00425F3F">
              <w:rPr>
                <w:rFonts w:ascii="Times New Roman" w:eastAsia="Times New Roman" w:hAnsi="Times New Roman" w:cs="Times New Roman"/>
                <w:sz w:val="28"/>
                <w:szCs w:val="28"/>
              </w:rPr>
              <w:t>, предназначенная для учета и хранения сведений о созданных и прекративших деятельность юридических лицах (филиалах и представительствах), индивидуальных предпринимателях, осуществляющих деятельность в виде совместного предпринимательства, формирования и хранения сведений о присвоенных бизнес-идентификационных номерах;</w:t>
            </w:r>
          </w:p>
          <w:p w14:paraId="051BCA8A" w14:textId="43087065"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1635B826"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25E63D22"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Законе используются следующие основные понятия:</w:t>
            </w:r>
          </w:p>
          <w:p w14:paraId="0CC40517"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F4C0D9A" w14:textId="60EB9194"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2) национальный реестр бизнес-идентификационных номеров – </w:t>
            </w:r>
            <w:r w:rsidRPr="00425F3F">
              <w:rPr>
                <w:rFonts w:ascii="Times New Roman" w:eastAsia="Calibri" w:hAnsi="Times New Roman" w:cs="Times New Roman"/>
                <w:b/>
                <w:bCs/>
                <w:sz w:val="28"/>
                <w:szCs w:val="28"/>
                <w:lang w:eastAsia="ru-RU"/>
              </w:rPr>
              <w:t>государственная база данных</w:t>
            </w:r>
            <w:r w:rsidRPr="00425F3F">
              <w:rPr>
                <w:rFonts w:ascii="Times New Roman" w:eastAsia="Calibri" w:hAnsi="Times New Roman" w:cs="Times New Roman"/>
                <w:bCs/>
                <w:sz w:val="28"/>
                <w:szCs w:val="28"/>
                <w:lang w:eastAsia="ru-RU"/>
              </w:rPr>
              <w:t xml:space="preserve">, </w:t>
            </w:r>
            <w:r w:rsidRPr="00425F3F">
              <w:rPr>
                <w:rFonts w:ascii="Times New Roman" w:eastAsia="Calibri" w:hAnsi="Times New Roman" w:cs="Times New Roman"/>
                <w:bCs/>
                <w:sz w:val="28"/>
                <w:szCs w:val="28"/>
                <w:lang w:eastAsia="ru-RU"/>
              </w:rPr>
              <w:lastRenderedPageBreak/>
              <w:t>предназначенная для учета и хранения сведений о созданных и прекративших деятельность на территории Республики Казахстан юридических лицах (филиалах и представительствах), индивидуальных предпринимателях, осуществляющих деятельность в виде совместного предпринимательства, формирования и хранения сведений о присвоенных бизнес-идентификационных номерах;</w:t>
            </w:r>
            <w:r w:rsidRPr="00425F3F">
              <w:rPr>
                <w:rFonts w:ascii="Times New Roman" w:eastAsia="Times New Roman" w:hAnsi="Times New Roman" w:cs="Times New Roman"/>
                <w:sz w:val="28"/>
                <w:szCs w:val="28"/>
              </w:rPr>
              <w:t>…</w:t>
            </w:r>
          </w:p>
          <w:p w14:paraId="33B29FBE" w14:textId="35CC9F58"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785" w:type="dxa"/>
          </w:tcPr>
          <w:p w14:paraId="66A70AD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Для внесения в законодательство понятий о ГБД ФЛ и ГБД ЮЛ.</w:t>
            </w:r>
          </w:p>
          <w:p w14:paraId="315803F8" w14:textId="77777777" w:rsidR="00D24750" w:rsidRPr="00425F3F" w:rsidRDefault="00D24750" w:rsidP="001276CB">
            <w:pPr>
              <w:spacing w:after="0" w:line="240" w:lineRule="auto"/>
              <w:ind w:firstLine="327"/>
              <w:rPr>
                <w:rFonts w:ascii="Times New Roman" w:eastAsia="Times New Roman" w:hAnsi="Times New Roman" w:cs="Times New Roman"/>
                <w:sz w:val="28"/>
                <w:szCs w:val="28"/>
              </w:rPr>
            </w:pPr>
          </w:p>
          <w:p w14:paraId="189D127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1EFD7BF4" w14:textId="77777777" w:rsidTr="00CD1BCB">
        <w:tc>
          <w:tcPr>
            <w:tcW w:w="836" w:type="dxa"/>
          </w:tcPr>
          <w:p w14:paraId="2ECB3CE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4888B60" w14:textId="4CC51953" w:rsidR="00D24750" w:rsidRPr="00425F3F" w:rsidRDefault="00D24750" w:rsidP="000E194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4) </w:t>
            </w:r>
          </w:p>
          <w:p w14:paraId="1557BFD7" w14:textId="77777777" w:rsidR="00D24750" w:rsidRPr="00425F3F" w:rsidRDefault="00D24750" w:rsidP="000E194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пункта 1</w:t>
            </w:r>
          </w:p>
          <w:p w14:paraId="45EC774F" w14:textId="6267460A" w:rsidR="00D24750" w:rsidRPr="00425F3F" w:rsidRDefault="00D24750" w:rsidP="000E194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w:t>
            </w:r>
          </w:p>
        </w:tc>
        <w:tc>
          <w:tcPr>
            <w:tcW w:w="4204" w:type="dxa"/>
          </w:tcPr>
          <w:p w14:paraId="082E9966" w14:textId="77777777" w:rsidR="00D24750" w:rsidRPr="00425F3F" w:rsidRDefault="00D24750" w:rsidP="000E19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7EBF9353" w14:textId="77777777" w:rsidR="00D24750" w:rsidRPr="00425F3F" w:rsidRDefault="00D24750" w:rsidP="000E19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Законе используются следующие основные понятия:</w:t>
            </w:r>
          </w:p>
          <w:p w14:paraId="5EE8DB5D" w14:textId="77777777" w:rsidR="00D24750" w:rsidRPr="00425F3F" w:rsidRDefault="00D24750" w:rsidP="000E19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BA9E22D" w14:textId="26347613" w:rsidR="00D24750" w:rsidRPr="00425F3F" w:rsidRDefault="00D24750" w:rsidP="000E19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Национальный реестр индивидуальных идентификационных номеров - </w:t>
            </w:r>
            <w:r w:rsidRPr="00425F3F">
              <w:rPr>
                <w:rFonts w:ascii="Times New Roman" w:eastAsia="Times New Roman" w:hAnsi="Times New Roman" w:cs="Times New Roman"/>
                <w:b/>
                <w:sz w:val="28"/>
                <w:szCs w:val="28"/>
              </w:rPr>
              <w:t>информационная система</w:t>
            </w:r>
            <w:r w:rsidRPr="00425F3F">
              <w:rPr>
                <w:rFonts w:ascii="Times New Roman" w:eastAsia="Times New Roman" w:hAnsi="Times New Roman" w:cs="Times New Roman"/>
                <w:sz w:val="28"/>
                <w:szCs w:val="28"/>
              </w:rPr>
              <w:t xml:space="preserve">, предназначенная для осуществления </w:t>
            </w:r>
            <w:r w:rsidRPr="00425F3F">
              <w:rPr>
                <w:rFonts w:ascii="Times New Roman" w:eastAsia="Times New Roman" w:hAnsi="Times New Roman" w:cs="Times New Roman"/>
                <w:sz w:val="28"/>
                <w:szCs w:val="28"/>
              </w:rPr>
              <w:lastRenderedPageBreak/>
              <w:t>регистрационного учета индивидуальных идентификационных номеров;</w:t>
            </w:r>
          </w:p>
        </w:tc>
        <w:tc>
          <w:tcPr>
            <w:tcW w:w="4678" w:type="dxa"/>
          </w:tcPr>
          <w:p w14:paraId="2EA4375D" w14:textId="77777777" w:rsidR="00D24750" w:rsidRPr="00425F3F" w:rsidRDefault="00D24750" w:rsidP="000E19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6CECACA5" w14:textId="77777777" w:rsidR="00D24750" w:rsidRPr="00425F3F" w:rsidRDefault="00D24750" w:rsidP="000E19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В настоящем Законе используются следующие основные понятия:</w:t>
            </w:r>
          </w:p>
          <w:p w14:paraId="4EA8292E" w14:textId="77777777" w:rsidR="00D24750" w:rsidRPr="00425F3F" w:rsidRDefault="00D24750" w:rsidP="000E1941">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F568EF8" w14:textId="1997B692"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4) национальный реестр индивидуальных идентификационных номеров - </w:t>
            </w:r>
            <w:r w:rsidRPr="00425F3F">
              <w:rPr>
                <w:rFonts w:ascii="Times New Roman" w:eastAsia="Calibri" w:hAnsi="Times New Roman" w:cs="Times New Roman"/>
                <w:b/>
                <w:bCs/>
                <w:sz w:val="28"/>
                <w:szCs w:val="28"/>
                <w:lang w:eastAsia="ru-RU"/>
              </w:rPr>
              <w:t>государственная база данных</w:t>
            </w:r>
            <w:r w:rsidRPr="00425F3F">
              <w:rPr>
                <w:rFonts w:ascii="Times New Roman" w:eastAsia="Calibri" w:hAnsi="Times New Roman" w:cs="Times New Roman"/>
                <w:bCs/>
                <w:sz w:val="28"/>
                <w:szCs w:val="28"/>
                <w:lang w:eastAsia="ru-RU"/>
              </w:rPr>
              <w:t xml:space="preserve">, предназначенная для формирования, учета, хранения информации об индивидуальных </w:t>
            </w:r>
            <w:r w:rsidRPr="00425F3F">
              <w:rPr>
                <w:rFonts w:ascii="Times New Roman" w:eastAsia="Calibri" w:hAnsi="Times New Roman" w:cs="Times New Roman"/>
                <w:bCs/>
                <w:sz w:val="28"/>
                <w:szCs w:val="28"/>
                <w:lang w:eastAsia="ru-RU"/>
              </w:rPr>
              <w:lastRenderedPageBreak/>
              <w:t>идентификационных номерах и сведений о физических лицах, которым они присвоены;</w:t>
            </w:r>
          </w:p>
        </w:tc>
        <w:tc>
          <w:tcPr>
            <w:tcW w:w="4785" w:type="dxa"/>
          </w:tcPr>
          <w:p w14:paraId="1D62467F" w14:textId="77777777" w:rsidR="00D24750" w:rsidRPr="00425F3F" w:rsidRDefault="00D24750" w:rsidP="00387A6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Для внесения в законодательство понятий о ГБД ФЛ и ГБД ЮЛ.</w:t>
            </w:r>
          </w:p>
          <w:p w14:paraId="16B7A9E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23769237" w14:textId="77777777" w:rsidTr="00CD1BCB">
        <w:tc>
          <w:tcPr>
            <w:tcW w:w="836" w:type="dxa"/>
          </w:tcPr>
          <w:p w14:paraId="3C4D67E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097135C" w14:textId="728C9C00"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Новый подпункт 3-6) пункта 1 статьи 11</w:t>
            </w:r>
          </w:p>
        </w:tc>
        <w:tc>
          <w:tcPr>
            <w:tcW w:w="4204" w:type="dxa"/>
          </w:tcPr>
          <w:p w14:paraId="3ECE641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Статья 11. Тайна сведений </w:t>
            </w:r>
          </w:p>
          <w:p w14:paraId="0EE3DFD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1. Сведения, содержащиеся в национальных реестрах идентификационных номеров, кроме информации, являющейся общедоступной, не подлежат разглашению, за исключением случаев представления сведений: </w:t>
            </w:r>
          </w:p>
          <w:p w14:paraId="570F1398"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786F9BE9" w14:textId="77777777" w:rsidR="00D24750" w:rsidRPr="00425F3F" w:rsidRDefault="00D24750" w:rsidP="001276CB">
            <w:pPr>
              <w:widowControl w:val="0"/>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hAnsi="Times New Roman" w:cs="Times New Roman"/>
                <w:b/>
                <w:sz w:val="28"/>
                <w:szCs w:val="28"/>
              </w:rPr>
              <w:t xml:space="preserve">3-6) отсутствует </w:t>
            </w:r>
          </w:p>
        </w:tc>
        <w:tc>
          <w:tcPr>
            <w:tcW w:w="4678" w:type="dxa"/>
          </w:tcPr>
          <w:p w14:paraId="6CBD36D9"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Статья 11. Тайна сведений </w:t>
            </w:r>
          </w:p>
          <w:p w14:paraId="31EE10C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1. Сведения, содержащиеся в национальных реестрах идентификационных номеров, кроме информации, являющейся общедоступной, не подлежат разглашению, за исключением случаев представления сведений: </w:t>
            </w:r>
          </w:p>
          <w:p w14:paraId="15058193"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0F48A67E" w14:textId="52FFBB2F"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eastAsia="Calibri" w:hAnsi="Times New Roman" w:cs="Times New Roman"/>
                <w:b/>
                <w:bCs/>
                <w:sz w:val="28"/>
                <w:szCs w:val="28"/>
                <w:lang w:val="kk-KZ" w:eastAsia="ru-RU"/>
              </w:rPr>
              <w:t>3-6) Национальному оператору почты в целях функционирования единой системы электронных абонентских почтовых ящиков в рамках электронного документооборота;</w:t>
            </w:r>
          </w:p>
        </w:tc>
        <w:tc>
          <w:tcPr>
            <w:tcW w:w="4785" w:type="dxa"/>
          </w:tcPr>
          <w:p w14:paraId="7127EB3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В рамках обеспечения обязательств Национального оператора почты по созданию электронных абонентских почтовых ящиков, необходим доступ к базе идентификационных номеров юридических и физических лиц.</w:t>
            </w:r>
          </w:p>
        </w:tc>
      </w:tr>
      <w:tr w:rsidR="00D24750" w:rsidRPr="00425F3F" w14:paraId="1A040B57" w14:textId="77777777" w:rsidTr="00CD1BCB">
        <w:tc>
          <w:tcPr>
            <w:tcW w:w="15984" w:type="dxa"/>
            <w:gridSpan w:val="5"/>
          </w:tcPr>
          <w:p w14:paraId="16D41289"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60D7E157"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28 февраля 2007 года «О бухгалтерском учете и финансовой отчетности»</w:t>
            </w:r>
          </w:p>
          <w:p w14:paraId="54ECC30F"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3479514C" w14:textId="77777777" w:rsidTr="00CD1BCB">
        <w:tc>
          <w:tcPr>
            <w:tcW w:w="836" w:type="dxa"/>
          </w:tcPr>
          <w:p w14:paraId="2833C9D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5D42B8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7) статьи 1</w:t>
            </w:r>
          </w:p>
        </w:tc>
        <w:tc>
          <w:tcPr>
            <w:tcW w:w="4204" w:type="dxa"/>
          </w:tcPr>
          <w:p w14:paraId="1795D63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6A48F55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Для целей настоящего Закона используются следующие основные понятия: </w:t>
            </w:r>
          </w:p>
          <w:p w14:paraId="0BF81AB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826973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7) организации публичного </w:t>
            </w:r>
            <w:r w:rsidRPr="00425F3F">
              <w:rPr>
                <w:rFonts w:ascii="Times New Roman" w:eastAsia="Times New Roman" w:hAnsi="Times New Roman" w:cs="Times New Roman"/>
                <w:sz w:val="28"/>
                <w:szCs w:val="28"/>
              </w:rPr>
              <w:lastRenderedPageBreak/>
              <w:t xml:space="preserve">интереса – финансовые организации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акционерные общества (за исключением некоммерческих), организации-недропользователи (кроме организаций, добывающих общераспространенные полезные ископаемые), хлебоприемные предприятия </w:t>
            </w:r>
            <w:r w:rsidRPr="00425F3F">
              <w:rPr>
                <w:rFonts w:ascii="Times New Roman" w:eastAsia="Times New Roman" w:hAnsi="Times New Roman" w:cs="Times New Roman"/>
                <w:b/>
                <w:sz w:val="28"/>
                <w:szCs w:val="28"/>
              </w:rPr>
              <w:t>и организации, в уставных капиталах которых имеется доля участия государства, а также государственные предприятия, основанные на праве хозяйственного ведения;</w:t>
            </w:r>
          </w:p>
          <w:p w14:paraId="0B8492B8" w14:textId="18656B05"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77FD5FF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4E57F06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целей настоящего Закона используются следующие основные понятия:</w:t>
            </w:r>
          </w:p>
          <w:p w14:paraId="1EAF9A7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1C63773" w14:textId="200FC781"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7) организации публичного интереса – финансовые организации </w:t>
            </w:r>
            <w:r w:rsidRPr="00425F3F">
              <w:rPr>
                <w:rFonts w:ascii="Times New Roman" w:eastAsia="Times New Roman" w:hAnsi="Times New Roman" w:cs="Times New Roman"/>
                <w:bCs/>
                <w:sz w:val="28"/>
                <w:szCs w:val="28"/>
                <w:lang w:eastAsia="ru-RU"/>
              </w:rPr>
              <w:lastRenderedPageBreak/>
              <w:t>(за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акционерные общества (за исключением некоммерческих), организации-недропользователи (кроме организаций, добывающих общераспространенные полезные ископаемые), хлебоприемные предприятия, а также организации в уставных капиталах которых имеется доля участия государства,</w:t>
            </w:r>
            <w:r w:rsidRPr="00425F3F">
              <w:rPr>
                <w:rFonts w:ascii="Times New Roman" w:eastAsia="Times New Roman" w:hAnsi="Times New Roman" w:cs="Times New Roman"/>
                <w:bCs/>
                <w:sz w:val="28"/>
                <w:szCs w:val="28"/>
                <w:lang w:val="kk-KZ" w:eastAsia="ru-RU"/>
              </w:rPr>
              <w:t xml:space="preserve"> </w:t>
            </w:r>
            <w:r w:rsidRPr="00425F3F">
              <w:rPr>
                <w:rFonts w:ascii="Times New Roman" w:eastAsia="Times New Roman" w:hAnsi="Times New Roman" w:cs="Times New Roman"/>
                <w:b/>
                <w:bCs/>
                <w:sz w:val="28"/>
                <w:szCs w:val="28"/>
                <w:lang w:eastAsia="ru-RU"/>
              </w:rPr>
              <w:t>и дочерние, зависимые и иные юридические лица, являющиеся аффилиированными с ними в соответствии с законодательными актами Республики Казахстан;</w:t>
            </w:r>
          </w:p>
        </w:tc>
        <w:tc>
          <w:tcPr>
            <w:tcW w:w="4785" w:type="dxa"/>
          </w:tcPr>
          <w:p w14:paraId="3C4A1DA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соответствии с пунктом 119 Общенационального плана мероприятий по реализации Послания Главы государства народу Казахстана от                        1 сентября 2020 года «Казахстан в новой реальности: время действий», Министерству финансов РК поручено </w:t>
            </w:r>
            <w:r w:rsidRPr="00425F3F">
              <w:rPr>
                <w:rFonts w:ascii="Times New Roman" w:eastAsia="Times New Roman" w:hAnsi="Times New Roman" w:cs="Times New Roman"/>
                <w:sz w:val="28"/>
                <w:szCs w:val="28"/>
              </w:rPr>
              <w:lastRenderedPageBreak/>
              <w:t xml:space="preserve">обеспечить размещение на едином информационном ресурсе информации о финансово-хозяйственной деятельности квазигосударственных структур, использовании бюджетных средств и других актуальных данных для широкого доступа общественности с определением перечня раскрываемой информации и периодичности ее обновления. </w:t>
            </w:r>
          </w:p>
          <w:p w14:paraId="0260789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соответствии с пп.31) п.1 статьи 3 Бюджетного кодекса РК к субъектам квазигосударственного сектора отнесены: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(далее – НУХ/НХ/НК),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РК. </w:t>
            </w:r>
          </w:p>
          <w:p w14:paraId="49FE37E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При этом, в соответствии с п.7 статьи 19 Закона «О бухгалтерском учете и финансовой отчетности» (далее - Закон) по решению Правительства РК создан депозитарий финансовой отчетности для организаций публичного интереса, которые обязаны сдавать в него финансовую отчетность в порядке, установленном постановлением Правительства РК от 14 октября 2011 года № 1173 (далее – Постановление №1173). </w:t>
            </w:r>
          </w:p>
          <w:p w14:paraId="38B381F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и согласно пп.7) и 10) статьи 1 Закона, в настоящее время в открытом для пользователей доступе через веб-портал депозитария dfo.kz предоставляются и публикуются годовые финансовые отчетности и аудиторские отчеты государственных предприятий на праве хозяйственного ведения и организаций, в уставных капиталах которых имеется доля участия государства (ТОО и АО, в т.ч. НУХ/НХ/НК, которые зарегистрированы в организационно-правой форме АО).</w:t>
            </w:r>
          </w:p>
          <w:p w14:paraId="598DEAE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Таким образом, на едином информационном ресурсе dfo.kz для </w:t>
            </w:r>
            <w:r w:rsidRPr="00425F3F">
              <w:rPr>
                <w:rFonts w:ascii="Times New Roman" w:eastAsia="Times New Roman" w:hAnsi="Times New Roman" w:cs="Times New Roman"/>
                <w:sz w:val="28"/>
                <w:szCs w:val="28"/>
              </w:rPr>
              <w:lastRenderedPageBreak/>
              <w:t xml:space="preserve">общественности уже доступна информация о финансово-хозяйственной деятельности и другие актуальные данные по субъектам квазигосударственного сектора (за исключением казенных предприятий и дочерних, зависимых и иных юридических лиц НУХ/НХ/НК), а Постановлением №1173 установлены перечень, периодичность и порядок обновления такой информации. </w:t>
            </w:r>
          </w:p>
        </w:tc>
      </w:tr>
      <w:tr w:rsidR="00D24750" w:rsidRPr="00425F3F" w14:paraId="73630420" w14:textId="77777777" w:rsidTr="00CD1BCB">
        <w:tc>
          <w:tcPr>
            <w:tcW w:w="15984" w:type="dxa"/>
            <w:gridSpan w:val="5"/>
          </w:tcPr>
          <w:p w14:paraId="2D309EFC"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3D50033D" w14:textId="77777777" w:rsidR="00D24750" w:rsidRPr="00425F3F" w:rsidRDefault="00D24750" w:rsidP="001276CB">
            <w:pPr>
              <w:tabs>
                <w:tab w:val="center" w:pos="7750"/>
                <w:tab w:val="right" w:pos="15501"/>
              </w:tabs>
              <w:spacing w:after="0" w:line="240" w:lineRule="auto"/>
              <w:ind w:firstLine="327"/>
              <w:jc w:val="center"/>
              <w:rPr>
                <w:rFonts w:ascii="Times New Roman" w:hAnsi="Times New Roman" w:cs="Times New Roman"/>
                <w:b/>
                <w:sz w:val="28"/>
                <w:szCs w:val="28"/>
              </w:rPr>
            </w:pPr>
            <w:r w:rsidRPr="00425F3F">
              <w:rPr>
                <w:rFonts w:ascii="Times New Roman" w:hAnsi="Times New Roman" w:cs="Times New Roman"/>
                <w:b/>
                <w:sz w:val="28"/>
                <w:szCs w:val="28"/>
              </w:rPr>
              <w:t xml:space="preserve">Закон Республики Казахстан от 26 июля 2007 года </w:t>
            </w:r>
          </w:p>
          <w:p w14:paraId="4198FEE5" w14:textId="77777777" w:rsidR="00D24750" w:rsidRPr="00425F3F" w:rsidRDefault="00D24750" w:rsidP="001276CB">
            <w:pPr>
              <w:tabs>
                <w:tab w:val="center" w:pos="7750"/>
                <w:tab w:val="right" w:pos="15501"/>
              </w:tabs>
              <w:spacing w:after="0" w:line="240" w:lineRule="auto"/>
              <w:ind w:firstLine="327"/>
              <w:jc w:val="center"/>
              <w:rPr>
                <w:rFonts w:ascii="Times New Roman" w:hAnsi="Times New Roman" w:cs="Times New Roman"/>
                <w:b/>
                <w:sz w:val="28"/>
                <w:szCs w:val="28"/>
              </w:rPr>
            </w:pPr>
            <w:r w:rsidRPr="00425F3F">
              <w:rPr>
                <w:rFonts w:ascii="Times New Roman" w:hAnsi="Times New Roman" w:cs="Times New Roman"/>
                <w:b/>
                <w:sz w:val="28"/>
                <w:szCs w:val="28"/>
              </w:rPr>
              <w:t>«О государственной регистрации прав на недвижимое имущество»</w:t>
            </w:r>
          </w:p>
          <w:p w14:paraId="257778D3" w14:textId="77777777" w:rsidR="00D24750" w:rsidRPr="00425F3F" w:rsidRDefault="00D24750" w:rsidP="001276CB">
            <w:pPr>
              <w:tabs>
                <w:tab w:val="center" w:pos="7750"/>
                <w:tab w:val="right" w:pos="15501"/>
              </w:tabs>
              <w:spacing w:after="0" w:line="240" w:lineRule="auto"/>
              <w:ind w:firstLine="327"/>
              <w:rPr>
                <w:rFonts w:ascii="Times New Roman" w:hAnsi="Times New Roman" w:cs="Times New Roman"/>
                <w:sz w:val="28"/>
                <w:szCs w:val="28"/>
              </w:rPr>
            </w:pPr>
            <w:r w:rsidRPr="00425F3F">
              <w:rPr>
                <w:rFonts w:ascii="Times New Roman" w:hAnsi="Times New Roman" w:cs="Times New Roman"/>
                <w:b/>
                <w:sz w:val="28"/>
                <w:szCs w:val="28"/>
              </w:rPr>
              <w:tab/>
            </w:r>
          </w:p>
        </w:tc>
      </w:tr>
      <w:tr w:rsidR="00D24750" w:rsidRPr="00425F3F" w14:paraId="13B41BEE" w14:textId="77777777" w:rsidTr="00CD1BCB">
        <w:tc>
          <w:tcPr>
            <w:tcW w:w="836" w:type="dxa"/>
          </w:tcPr>
          <w:p w14:paraId="38A238C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26945EB" w14:textId="148F16AB" w:rsidR="00D24750" w:rsidRPr="00425F3F" w:rsidRDefault="00D24750" w:rsidP="00387A68">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подпункт 8) пункта 3 с</w:t>
            </w:r>
            <w:r w:rsidRPr="00425F3F">
              <w:rPr>
                <w:rFonts w:ascii="Times New Roman" w:eastAsia="Times New Roman" w:hAnsi="Times New Roman" w:cs="Times New Roman"/>
                <w:sz w:val="28"/>
                <w:szCs w:val="28"/>
              </w:rPr>
              <w:t>татьи 17</w:t>
            </w:r>
          </w:p>
        </w:tc>
        <w:tc>
          <w:tcPr>
            <w:tcW w:w="4204" w:type="dxa"/>
          </w:tcPr>
          <w:p w14:paraId="5BAC2C7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17. Предоставление сведений из правового кадастра </w:t>
            </w:r>
          </w:p>
          <w:p w14:paraId="7733119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D35F24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w:t>
            </w:r>
            <w:r w:rsidRPr="00425F3F">
              <w:rPr>
                <w:rFonts w:ascii="Times New Roman" w:eastAsia="Times New Roman" w:hAnsi="Times New Roman" w:cs="Times New Roman"/>
                <w:sz w:val="28"/>
                <w:szCs w:val="28"/>
              </w:rPr>
              <w:lastRenderedPageBreak/>
              <w:t>представителя) и мотивированным запросам:</w:t>
            </w:r>
          </w:p>
          <w:p w14:paraId="199D029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778F827"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8) иных лиц с письменного согласия правообладателя, если иное не предусмотрено пунктами 3-1 и 3-2 настоящей статьи.</w:t>
            </w:r>
          </w:p>
        </w:tc>
        <w:tc>
          <w:tcPr>
            <w:tcW w:w="4678" w:type="dxa"/>
          </w:tcPr>
          <w:p w14:paraId="36D4CAD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17. Предоставление сведений из правового кадастра </w:t>
            </w:r>
          </w:p>
          <w:p w14:paraId="1C761EF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A8F2F3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p>
          <w:p w14:paraId="62142FD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3B7D4977" w14:textId="24961E06"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8) иных лиц с согласия правообладателя, если иное не предусмотрено пунктами 3-1 и 3-2 настоящей статьи.</w:t>
            </w:r>
          </w:p>
        </w:tc>
        <w:tc>
          <w:tcPr>
            <w:tcW w:w="4785" w:type="dxa"/>
          </w:tcPr>
          <w:p w14:paraId="507830B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val="kk-KZ"/>
              </w:rPr>
            </w:pPr>
            <w:r w:rsidRPr="00425F3F">
              <w:rPr>
                <w:rFonts w:ascii="Times New Roman" w:eastAsia="Times New Roman" w:hAnsi="Times New Roman" w:cs="Times New Roman"/>
                <w:sz w:val="28"/>
                <w:szCs w:val="28"/>
              </w:rPr>
              <w:lastRenderedPageBreak/>
              <w:t>В рамках проводимой работы по исключению справок и бумажных подтверждений</w:t>
            </w:r>
            <w:r w:rsidRPr="00425F3F">
              <w:rPr>
                <w:rFonts w:ascii="Times New Roman" w:eastAsia="Times New Roman" w:hAnsi="Times New Roman" w:cs="Times New Roman"/>
                <w:sz w:val="28"/>
                <w:szCs w:val="28"/>
                <w:lang w:val="kk-KZ"/>
              </w:rPr>
              <w:t>.</w:t>
            </w:r>
          </w:p>
          <w:p w14:paraId="2DF10E0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Сведения будут доступны на портале egov, в том числе в сервисе для 3-х лиц, в Личном кабинете, и путем интеграции. В этой связи</w:t>
            </w:r>
            <w:r w:rsidRPr="00425F3F">
              <w:rPr>
                <w:rFonts w:ascii="Times New Roman" w:eastAsia="Times New Roman" w:hAnsi="Times New Roman" w:cs="Times New Roman"/>
                <w:sz w:val="28"/>
                <w:szCs w:val="28"/>
                <w:lang w:val="kk-KZ"/>
              </w:rPr>
              <w:t>,</w:t>
            </w:r>
            <w:r w:rsidRPr="00425F3F">
              <w:rPr>
                <w:rFonts w:ascii="Times New Roman" w:eastAsia="Times New Roman" w:hAnsi="Times New Roman" w:cs="Times New Roman"/>
                <w:sz w:val="28"/>
                <w:szCs w:val="28"/>
              </w:rPr>
              <w:t xml:space="preserve"> предлагается исключить слово «письменного» т.к. согласие будет направляться по СМС</w:t>
            </w:r>
          </w:p>
        </w:tc>
      </w:tr>
      <w:tr w:rsidR="00D24750" w:rsidRPr="00425F3F" w14:paraId="47C2D169" w14:textId="77777777" w:rsidTr="00CD1BCB">
        <w:tc>
          <w:tcPr>
            <w:tcW w:w="15984" w:type="dxa"/>
            <w:gridSpan w:val="5"/>
          </w:tcPr>
          <w:p w14:paraId="2EDBAA76"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3C27326E"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19 марта 2010 года «О государственной статистике»</w:t>
            </w:r>
          </w:p>
          <w:p w14:paraId="46C67D54"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01A442BF" w14:textId="77777777" w:rsidTr="00CD1BCB">
        <w:tc>
          <w:tcPr>
            <w:tcW w:w="836" w:type="dxa"/>
          </w:tcPr>
          <w:p w14:paraId="17E8977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1068BE9" w14:textId="5AD93945" w:rsidR="00D24750" w:rsidRPr="00425F3F" w:rsidRDefault="00D24750" w:rsidP="00387A68">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2) статьи 1</w:t>
            </w:r>
          </w:p>
        </w:tc>
        <w:tc>
          <w:tcPr>
            <w:tcW w:w="4204" w:type="dxa"/>
          </w:tcPr>
          <w:p w14:paraId="03325CE3"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1. Основные понятия, используемые в настоящем Законе</w:t>
            </w:r>
          </w:p>
          <w:p w14:paraId="3E2231E1"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В настоящем Законе используются следующие основные понятия:</w:t>
            </w:r>
          </w:p>
          <w:p w14:paraId="40E04E2C" w14:textId="77777777" w:rsidR="00D24750" w:rsidRPr="00425F3F" w:rsidRDefault="00D24750" w:rsidP="001276CB">
            <w:pPr>
              <w:pStyle w:val="a8"/>
              <w:spacing w:before="0" w:beforeAutospacing="0" w:after="0" w:afterAutospacing="0"/>
              <w:ind w:firstLine="327"/>
              <w:jc w:val="both"/>
              <w:rPr>
                <w:bCs/>
                <w:sz w:val="28"/>
                <w:szCs w:val="28"/>
              </w:rPr>
            </w:pPr>
            <w:r w:rsidRPr="00425F3F">
              <w:rPr>
                <w:sz w:val="28"/>
                <w:szCs w:val="28"/>
              </w:rPr>
              <w:t>...</w:t>
            </w:r>
          </w:p>
          <w:p w14:paraId="7823B8C2"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 xml:space="preserve">2) административные источники - центральные и местные исполнительные органы, акимы поселка, села, сельского округа, Национальный Банк Республики Казахстан и иные государственные органы, осуществляющие сбор учетных или иных данных в процессе реализации стратегических, регулятивных, реализационных </w:t>
            </w:r>
            <w:r w:rsidRPr="00425F3F">
              <w:rPr>
                <w:bCs/>
                <w:sz w:val="28"/>
                <w:szCs w:val="28"/>
              </w:rPr>
              <w:lastRenderedPageBreak/>
              <w:t>или контрольных функций в соответствии с законодательством Республики Казахстан, за исключением статистической деятельности;</w:t>
            </w:r>
          </w:p>
          <w:p w14:paraId="0D73F55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hAnsi="Times New Roman" w:cs="Times New Roman"/>
                <w:sz w:val="28"/>
                <w:szCs w:val="28"/>
              </w:rPr>
            </w:pPr>
          </w:p>
        </w:tc>
        <w:tc>
          <w:tcPr>
            <w:tcW w:w="4678" w:type="dxa"/>
          </w:tcPr>
          <w:p w14:paraId="34971498"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lastRenderedPageBreak/>
              <w:t>Статья 1. Основные понятия, используемые в настоящем Законе</w:t>
            </w:r>
          </w:p>
          <w:p w14:paraId="22FDE1D7"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В настоящем Законе используются следующие основные понятия:</w:t>
            </w:r>
          </w:p>
          <w:p w14:paraId="00CDA7B0"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w:t>
            </w:r>
          </w:p>
          <w:p w14:paraId="6CA6AF5A" w14:textId="24B8A4EE"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2) административные источники – центральные и местные исполнительные органы, акимы поселка, села, сельского округа, Национальный Банк Республики Казахстан, иные государственные органы </w:t>
            </w:r>
            <w:r w:rsidRPr="00425F3F">
              <w:rPr>
                <w:rFonts w:ascii="Times New Roman" w:eastAsia="Times New Roman" w:hAnsi="Times New Roman" w:cs="Times New Roman"/>
                <w:b/>
                <w:bCs/>
                <w:sz w:val="28"/>
                <w:szCs w:val="28"/>
                <w:lang w:eastAsia="ru-RU"/>
              </w:rPr>
              <w:t>и  субъекты квазигосударственного сектора</w:t>
            </w:r>
            <w:r w:rsidRPr="00425F3F">
              <w:rPr>
                <w:rFonts w:ascii="Times New Roman" w:eastAsia="Times New Roman" w:hAnsi="Times New Roman" w:cs="Times New Roman"/>
                <w:bCs/>
                <w:sz w:val="28"/>
                <w:szCs w:val="28"/>
                <w:lang w:eastAsia="ru-RU"/>
              </w:rPr>
              <w:t xml:space="preserve">, осуществляющие сбор учетных или иных данных </w:t>
            </w:r>
            <w:r w:rsidRPr="00425F3F">
              <w:rPr>
                <w:rFonts w:ascii="Times New Roman" w:eastAsia="Times New Roman" w:hAnsi="Times New Roman" w:cs="Times New Roman"/>
                <w:b/>
                <w:bCs/>
                <w:sz w:val="28"/>
                <w:szCs w:val="28"/>
                <w:lang w:eastAsia="ru-RU"/>
              </w:rPr>
              <w:t>на регулярной основе (не менее 1 раза)</w:t>
            </w:r>
            <w:r w:rsidRPr="00425F3F">
              <w:rPr>
                <w:rFonts w:ascii="Times New Roman" w:eastAsia="Times New Roman" w:hAnsi="Times New Roman" w:cs="Times New Roman"/>
                <w:bCs/>
                <w:sz w:val="28"/>
                <w:szCs w:val="28"/>
                <w:lang w:eastAsia="ru-RU"/>
              </w:rPr>
              <w:t xml:space="preserve"> в процессе реализации стратегических, </w:t>
            </w:r>
            <w:r w:rsidRPr="00425F3F">
              <w:rPr>
                <w:rFonts w:ascii="Times New Roman" w:eastAsia="Times New Roman" w:hAnsi="Times New Roman" w:cs="Times New Roman"/>
                <w:bCs/>
                <w:sz w:val="28"/>
                <w:szCs w:val="28"/>
                <w:lang w:eastAsia="ru-RU"/>
              </w:rPr>
              <w:lastRenderedPageBreak/>
              <w:t>регулятивных, реализационных или контрольных функций в соответствии с законодательством Республики Казахстан, за исключением статистической деятельности;</w:t>
            </w:r>
          </w:p>
        </w:tc>
        <w:tc>
          <w:tcPr>
            <w:tcW w:w="4785" w:type="dxa"/>
          </w:tcPr>
          <w:p w14:paraId="51A1F42D"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Стратегическим направлением реорганизации действующей практики сбора, обработки и анализа информации становится использование в статистических целях различных ее источников, включая данные первичного и аналитического учета, административной, бухгалтерской, налоговой отчетности, а также альтернативных ресурсов (таких, как Smart Data Ukimet, 2GIS, космо-снимки и т.д.), на принципах их методологической и технологической совместимости.</w:t>
            </w:r>
          </w:p>
          <w:p w14:paraId="4D2137B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Это позволит оптимизировать состав статистической и административной отчетности, </w:t>
            </w:r>
            <w:r w:rsidRPr="00425F3F">
              <w:rPr>
                <w:rFonts w:ascii="Times New Roman" w:hAnsi="Times New Roman" w:cs="Times New Roman"/>
                <w:sz w:val="28"/>
                <w:szCs w:val="28"/>
              </w:rPr>
              <w:lastRenderedPageBreak/>
              <w:t>отменить излишние ее формы, снизив тем самым нагрузку на респондентов и обеспечив серьезную экономию бюджетных расходов.</w:t>
            </w:r>
          </w:p>
          <w:p w14:paraId="0E6256D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Простое объединение различных источников статистической информации невозможно ввиду разной природы содержащихся в них сведений. Требуется единая основа – унификация и гармонизация определений, классификаций, алгоритмов расчета показателей, способов передачи и методов обработки первичных данных.</w:t>
            </w:r>
          </w:p>
          <w:p w14:paraId="6DAB6D1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Доступ Бюро ко всем государственным, квазигосударственным и частным информационным системам позволит повысить эффективность производства статистической информации путем:</w:t>
            </w:r>
          </w:p>
          <w:p w14:paraId="64861C5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снижения нагрузки на респондентов за счет отмены форм, содержащих дублирующие показатели;</w:t>
            </w:r>
          </w:p>
          <w:p w14:paraId="07FB47C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актуализации на постоянной основе статистических регистров;</w:t>
            </w:r>
          </w:p>
          <w:p w14:paraId="4DFC3F0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улучшения качества статистической информации за счет </w:t>
            </w:r>
            <w:r w:rsidRPr="00425F3F">
              <w:rPr>
                <w:rFonts w:ascii="Times New Roman" w:hAnsi="Times New Roman" w:cs="Times New Roman"/>
                <w:sz w:val="28"/>
                <w:szCs w:val="28"/>
              </w:rPr>
              <w:lastRenderedPageBreak/>
              <w:t>проведения кросс-проверок и других контролей первичных данных;</w:t>
            </w:r>
          </w:p>
          <w:p w14:paraId="610BDFAA"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расширения состава и содержания статистической информации, в том числе путем многократного использования базы первичных данных.</w:t>
            </w:r>
          </w:p>
          <w:p w14:paraId="1F9065F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целях уточнения периодичности сбора данных.</w:t>
            </w:r>
          </w:p>
        </w:tc>
      </w:tr>
      <w:tr w:rsidR="00D24750" w:rsidRPr="00425F3F" w14:paraId="252032A6" w14:textId="77777777" w:rsidTr="00CD1BCB">
        <w:tc>
          <w:tcPr>
            <w:tcW w:w="836" w:type="dxa"/>
          </w:tcPr>
          <w:p w14:paraId="15A14B9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7DDAE2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7-1) статьи 1</w:t>
            </w:r>
          </w:p>
        </w:tc>
        <w:tc>
          <w:tcPr>
            <w:tcW w:w="4204" w:type="dxa"/>
          </w:tcPr>
          <w:p w14:paraId="3E6F12C1"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Статья 1. Основные понятия, используемые в настоящем Законе</w:t>
            </w:r>
          </w:p>
          <w:p w14:paraId="462F4C95"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p>
          <w:p w14:paraId="1F99BB22"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В настоящем Законе используются следующие основные понятия:</w:t>
            </w:r>
          </w:p>
          <w:p w14:paraId="67ACDA5F"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w:t>
            </w:r>
          </w:p>
          <w:p w14:paraId="6D42523D" w14:textId="77777777" w:rsidR="00D24750" w:rsidRPr="00425F3F" w:rsidRDefault="00D24750" w:rsidP="001276CB">
            <w:pPr>
              <w:pStyle w:val="a8"/>
              <w:spacing w:before="0" w:beforeAutospacing="0" w:after="0" w:afterAutospacing="0"/>
              <w:ind w:firstLine="327"/>
              <w:jc w:val="both"/>
              <w:rPr>
                <w:bCs/>
                <w:sz w:val="28"/>
                <w:szCs w:val="28"/>
              </w:rPr>
            </w:pPr>
            <w:r w:rsidRPr="00425F3F">
              <w:rPr>
                <w:b/>
                <w:sz w:val="28"/>
                <w:szCs w:val="28"/>
                <w:lang w:eastAsia="en-US"/>
              </w:rPr>
              <w:t>7-1) метаданные - данные и другая документация, описывающие в стандартизированном виде статистические данные и статистические процессы в предоставляемой пользователям информации об источниках данных, методологиях, определениях, классификациях и качестве данных;</w:t>
            </w:r>
          </w:p>
        </w:tc>
        <w:tc>
          <w:tcPr>
            <w:tcW w:w="4678" w:type="dxa"/>
          </w:tcPr>
          <w:p w14:paraId="2459E54C"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Статья 1. Основные понятия, используемые в настоящем Законе</w:t>
            </w:r>
          </w:p>
          <w:p w14:paraId="27BE6742"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p>
          <w:p w14:paraId="4E8C0FDD"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В настоящем Законе используются следующие основные понятия:</w:t>
            </w:r>
          </w:p>
          <w:p w14:paraId="6E4976A9" w14:textId="77777777" w:rsidR="00D24750" w:rsidRPr="00425F3F" w:rsidRDefault="00D24750" w:rsidP="001276CB">
            <w:pPr>
              <w:pStyle w:val="a8"/>
              <w:shd w:val="clear" w:color="auto" w:fill="FFFFFF"/>
              <w:spacing w:before="0" w:beforeAutospacing="0" w:after="0" w:afterAutospacing="0"/>
              <w:ind w:firstLine="327"/>
              <w:contextualSpacing/>
              <w:jc w:val="both"/>
              <w:textAlignment w:val="baseline"/>
              <w:rPr>
                <w:sz w:val="28"/>
                <w:szCs w:val="28"/>
                <w:lang w:eastAsia="en-US"/>
              </w:rPr>
            </w:pPr>
            <w:r w:rsidRPr="00425F3F">
              <w:rPr>
                <w:sz w:val="28"/>
                <w:szCs w:val="28"/>
                <w:lang w:eastAsia="en-US"/>
              </w:rPr>
              <w:t>…</w:t>
            </w:r>
          </w:p>
          <w:p w14:paraId="135A2862" w14:textId="77777777" w:rsidR="00D24750" w:rsidRPr="00425F3F" w:rsidRDefault="00D24750" w:rsidP="001276CB">
            <w:pPr>
              <w:pStyle w:val="a8"/>
              <w:spacing w:before="0" w:beforeAutospacing="0" w:after="0" w:afterAutospacing="0"/>
              <w:ind w:firstLine="327"/>
              <w:jc w:val="both"/>
              <w:rPr>
                <w:bCs/>
                <w:sz w:val="28"/>
                <w:szCs w:val="28"/>
              </w:rPr>
            </w:pPr>
            <w:r w:rsidRPr="00425F3F">
              <w:rPr>
                <w:b/>
                <w:sz w:val="28"/>
                <w:szCs w:val="28"/>
                <w:lang w:eastAsia="en-US"/>
              </w:rPr>
              <w:t>7-1) исключить;</w:t>
            </w:r>
          </w:p>
        </w:tc>
        <w:tc>
          <w:tcPr>
            <w:tcW w:w="4785" w:type="dxa"/>
          </w:tcPr>
          <w:p w14:paraId="04CBFC2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t xml:space="preserve">Приведение в соответствие поправками, предлагаемыми в </w:t>
            </w:r>
            <w:r w:rsidRPr="00425F3F">
              <w:rPr>
                <w:rFonts w:ascii="Times New Roman" w:eastAsia="Times New Roman" w:hAnsi="Times New Roman" w:cs="Times New Roman"/>
                <w:sz w:val="28"/>
                <w:szCs w:val="28"/>
              </w:rPr>
              <w:t xml:space="preserve">Административный процедурно-процессуальный кодекс Республики Казахстан, а также в связи с регламентированием требований по управлению данными, в которых будет приведена классификация, единая терминология. </w:t>
            </w:r>
          </w:p>
          <w:p w14:paraId="20959274" w14:textId="77777777" w:rsidR="00D24750" w:rsidRPr="00425F3F" w:rsidRDefault="00D24750" w:rsidP="001276CB">
            <w:pPr>
              <w:spacing w:after="0" w:line="240" w:lineRule="auto"/>
              <w:ind w:firstLine="327"/>
              <w:jc w:val="both"/>
              <w:rPr>
                <w:rFonts w:ascii="Times New Roman" w:hAnsi="Times New Roman" w:cs="Times New Roman"/>
                <w:sz w:val="28"/>
                <w:szCs w:val="28"/>
              </w:rPr>
            </w:pPr>
          </w:p>
        </w:tc>
      </w:tr>
      <w:tr w:rsidR="00D24750" w:rsidRPr="00425F3F" w14:paraId="7A7C04A4" w14:textId="77777777" w:rsidTr="00CD1BCB">
        <w:tc>
          <w:tcPr>
            <w:tcW w:w="836" w:type="dxa"/>
          </w:tcPr>
          <w:p w14:paraId="5F43E13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A24162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4 статьи 8</w:t>
            </w:r>
          </w:p>
        </w:tc>
        <w:tc>
          <w:tcPr>
            <w:tcW w:w="4204" w:type="dxa"/>
          </w:tcPr>
          <w:p w14:paraId="6572DD30"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8. Обеспечение гарантий конфиденциальности и защиты представляемых данных</w:t>
            </w:r>
          </w:p>
          <w:p w14:paraId="029C606B"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442BA484"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4. Не являются конфиденциальными следующие сведения, содержащиеся в базах данных, формируемых уполномоченным органом:</w:t>
            </w:r>
          </w:p>
          <w:p w14:paraId="595325E9"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65E230D6"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3) код по общему классификатору предприятий и организаций;</w:t>
            </w:r>
          </w:p>
          <w:p w14:paraId="2619BA74" w14:textId="5AE9D63D"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hAnsi="Times New Roman" w:cs="Times New Roman"/>
                <w:sz w:val="28"/>
                <w:szCs w:val="28"/>
              </w:rPr>
            </w:pPr>
          </w:p>
        </w:tc>
        <w:tc>
          <w:tcPr>
            <w:tcW w:w="4678" w:type="dxa"/>
          </w:tcPr>
          <w:p w14:paraId="4412B434"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8. Обеспечение гарантий конфиденциальности и защиты представляемых данных</w:t>
            </w:r>
          </w:p>
          <w:p w14:paraId="1C981459"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11514B90"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4. Не являются конфиденциальными следующие сведения, содержащиеся в базах данных, формируемых уполномоченным органом:</w:t>
            </w:r>
          </w:p>
          <w:p w14:paraId="76CC93BF"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214D0EAF" w14:textId="77777777" w:rsidR="00D24750" w:rsidRPr="00425F3F" w:rsidRDefault="00D24750" w:rsidP="001276CB">
            <w:pPr>
              <w:pStyle w:val="a8"/>
              <w:spacing w:before="0" w:beforeAutospacing="0" w:after="0" w:afterAutospacing="0"/>
              <w:ind w:firstLine="327"/>
              <w:jc w:val="both"/>
              <w:rPr>
                <w:b/>
                <w:sz w:val="28"/>
                <w:szCs w:val="28"/>
              </w:rPr>
            </w:pPr>
            <w:r w:rsidRPr="00425F3F">
              <w:rPr>
                <w:b/>
                <w:sz w:val="28"/>
                <w:szCs w:val="28"/>
              </w:rPr>
              <w:t>3) исключить;</w:t>
            </w:r>
          </w:p>
          <w:p w14:paraId="7EC19456" w14:textId="57CCD95F"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hAnsi="Times New Roman" w:cs="Times New Roman"/>
                <w:sz w:val="28"/>
                <w:szCs w:val="28"/>
              </w:rPr>
            </w:pPr>
          </w:p>
        </w:tc>
        <w:tc>
          <w:tcPr>
            <w:tcW w:w="4785" w:type="dxa"/>
          </w:tcPr>
          <w:p w14:paraId="63649D07" w14:textId="77777777" w:rsidR="00D24750" w:rsidRPr="00425F3F" w:rsidRDefault="00D24750" w:rsidP="001276CB">
            <w:pPr>
              <w:spacing w:after="0" w:line="240" w:lineRule="auto"/>
              <w:ind w:firstLine="327"/>
              <w:jc w:val="both"/>
              <w:rPr>
                <w:rFonts w:ascii="Times New Roman" w:hAnsi="Times New Roman" w:cs="Times New Roman"/>
                <w:sz w:val="28"/>
                <w:szCs w:val="28"/>
                <w:lang w:val="kk-KZ"/>
              </w:rPr>
            </w:pPr>
            <w:r w:rsidRPr="00425F3F">
              <w:rPr>
                <w:rFonts w:ascii="Times New Roman" w:hAnsi="Times New Roman" w:cs="Times New Roman"/>
                <w:sz w:val="28"/>
                <w:szCs w:val="28"/>
              </w:rPr>
              <w:t>Приведение в соответствие с пунктом 3 статьи 13 Закон «О национальных реестрах идентификационных номеров»</w:t>
            </w:r>
            <w:r w:rsidRPr="00425F3F">
              <w:rPr>
                <w:rFonts w:ascii="Times New Roman" w:hAnsi="Times New Roman" w:cs="Times New Roman"/>
                <w:sz w:val="28"/>
                <w:szCs w:val="28"/>
                <w:lang w:val="kk-KZ"/>
              </w:rPr>
              <w:t>.</w:t>
            </w:r>
          </w:p>
          <w:p w14:paraId="25E9041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(До 1 января 2013 года используются идентификационный код Общего классификатора предприятий и организаций, регистрационный номер налогоплательщика, социальный индивидуальный код.), так же в соответствии с приказом Исполняющего обязанности Председателя Комитета по статистике Министерства национальной экономики «Об отмене приказа Председателя Агентства Республики Казахстан по статистике от 23 января 2014 года №10 «Об утверждении Статистического общего классификатора предприятий и организаций (ОКПО)» от 24 января 2017 года №15.</w:t>
            </w:r>
          </w:p>
          <w:p w14:paraId="774DB09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Приведение в соответствие с подпунктом 1) пункта 3 статьи 16 Закона «О государственной статистике».</w:t>
            </w:r>
          </w:p>
        </w:tc>
      </w:tr>
      <w:tr w:rsidR="00D24750" w:rsidRPr="00425F3F" w14:paraId="5A6394CE" w14:textId="77777777" w:rsidTr="00CD1BCB">
        <w:tc>
          <w:tcPr>
            <w:tcW w:w="836" w:type="dxa"/>
          </w:tcPr>
          <w:p w14:paraId="2B1ADDA6"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0B5E852" w14:textId="7467408A"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Новый подпункт </w:t>
            </w:r>
            <w:r w:rsidRPr="00425F3F">
              <w:rPr>
                <w:rFonts w:ascii="Times New Roman" w:hAnsi="Times New Roman" w:cs="Times New Roman"/>
                <w:sz w:val="28"/>
                <w:szCs w:val="28"/>
              </w:rPr>
              <w:lastRenderedPageBreak/>
              <w:t>3-1) пункта 4 статьи 8</w:t>
            </w:r>
          </w:p>
        </w:tc>
        <w:tc>
          <w:tcPr>
            <w:tcW w:w="4204" w:type="dxa"/>
          </w:tcPr>
          <w:p w14:paraId="73DE7119" w14:textId="77777777" w:rsidR="00D24750" w:rsidRPr="00425F3F" w:rsidRDefault="00D24750" w:rsidP="00387A68">
            <w:pPr>
              <w:pStyle w:val="a8"/>
              <w:spacing w:before="0" w:beforeAutospacing="0" w:after="0" w:afterAutospacing="0"/>
              <w:ind w:firstLine="327"/>
              <w:jc w:val="both"/>
              <w:rPr>
                <w:bCs/>
                <w:sz w:val="28"/>
                <w:szCs w:val="28"/>
              </w:rPr>
            </w:pPr>
            <w:r w:rsidRPr="00425F3F">
              <w:rPr>
                <w:bCs/>
                <w:sz w:val="28"/>
                <w:szCs w:val="28"/>
              </w:rPr>
              <w:lastRenderedPageBreak/>
              <w:t xml:space="preserve">Статья 8. Обеспечение гарантий конфиденциальности и </w:t>
            </w:r>
            <w:r w:rsidRPr="00425F3F">
              <w:rPr>
                <w:bCs/>
                <w:sz w:val="28"/>
                <w:szCs w:val="28"/>
              </w:rPr>
              <w:lastRenderedPageBreak/>
              <w:t>защиты представляемых данных</w:t>
            </w:r>
          </w:p>
          <w:p w14:paraId="37A5C385" w14:textId="77777777" w:rsidR="00D24750" w:rsidRPr="00425F3F" w:rsidRDefault="00D24750" w:rsidP="00387A68">
            <w:pPr>
              <w:pStyle w:val="a8"/>
              <w:spacing w:before="0" w:beforeAutospacing="0" w:after="0" w:afterAutospacing="0"/>
              <w:ind w:firstLine="327"/>
              <w:jc w:val="both"/>
              <w:rPr>
                <w:bCs/>
                <w:sz w:val="28"/>
                <w:szCs w:val="28"/>
              </w:rPr>
            </w:pPr>
            <w:r w:rsidRPr="00425F3F">
              <w:rPr>
                <w:bCs/>
                <w:sz w:val="28"/>
                <w:szCs w:val="28"/>
              </w:rPr>
              <w:t>…</w:t>
            </w:r>
          </w:p>
          <w:p w14:paraId="6D4AA466" w14:textId="77777777" w:rsidR="00D24750" w:rsidRPr="00425F3F" w:rsidRDefault="00D24750" w:rsidP="00387A68">
            <w:pPr>
              <w:pStyle w:val="a8"/>
              <w:spacing w:before="0" w:beforeAutospacing="0" w:after="0" w:afterAutospacing="0"/>
              <w:ind w:firstLine="327"/>
              <w:jc w:val="both"/>
              <w:rPr>
                <w:sz w:val="28"/>
                <w:szCs w:val="28"/>
              </w:rPr>
            </w:pPr>
            <w:r w:rsidRPr="00425F3F">
              <w:rPr>
                <w:sz w:val="28"/>
                <w:szCs w:val="28"/>
              </w:rPr>
              <w:t>4. Не являются конфиденциальными следующие сведения, содержащиеся в базах данных, формируемых уполномоченным органом:</w:t>
            </w:r>
          </w:p>
          <w:p w14:paraId="6391CA26" w14:textId="77777777" w:rsidR="00D24750" w:rsidRPr="00425F3F" w:rsidRDefault="00D24750" w:rsidP="00387A68">
            <w:pPr>
              <w:pStyle w:val="a8"/>
              <w:spacing w:before="0" w:beforeAutospacing="0" w:after="0" w:afterAutospacing="0"/>
              <w:ind w:firstLine="327"/>
              <w:jc w:val="both"/>
              <w:rPr>
                <w:bCs/>
                <w:sz w:val="28"/>
                <w:szCs w:val="28"/>
              </w:rPr>
            </w:pPr>
            <w:r w:rsidRPr="00425F3F">
              <w:rPr>
                <w:bCs/>
                <w:sz w:val="28"/>
                <w:szCs w:val="28"/>
              </w:rPr>
              <w:t>...</w:t>
            </w:r>
          </w:p>
          <w:p w14:paraId="39CF8593" w14:textId="77777777" w:rsidR="00D24750" w:rsidRPr="00425F3F" w:rsidRDefault="00D24750" w:rsidP="00387A68">
            <w:pPr>
              <w:pStyle w:val="a8"/>
              <w:spacing w:before="0" w:beforeAutospacing="0" w:after="0" w:afterAutospacing="0"/>
              <w:ind w:firstLine="327"/>
              <w:jc w:val="both"/>
              <w:rPr>
                <w:b/>
                <w:sz w:val="28"/>
                <w:szCs w:val="28"/>
              </w:rPr>
            </w:pPr>
            <w:r w:rsidRPr="00425F3F">
              <w:rPr>
                <w:b/>
                <w:sz w:val="28"/>
                <w:szCs w:val="28"/>
              </w:rPr>
              <w:t>3-1) отсутствует;</w:t>
            </w:r>
          </w:p>
          <w:p w14:paraId="1D9E626A" w14:textId="77777777" w:rsidR="00D24750" w:rsidRPr="00425F3F" w:rsidRDefault="00D24750" w:rsidP="001276CB">
            <w:pPr>
              <w:pStyle w:val="a8"/>
              <w:spacing w:before="0" w:beforeAutospacing="0" w:after="0" w:afterAutospacing="0"/>
              <w:ind w:firstLine="327"/>
              <w:jc w:val="both"/>
              <w:rPr>
                <w:bCs/>
                <w:sz w:val="28"/>
                <w:szCs w:val="28"/>
              </w:rPr>
            </w:pPr>
          </w:p>
        </w:tc>
        <w:tc>
          <w:tcPr>
            <w:tcW w:w="4678" w:type="dxa"/>
          </w:tcPr>
          <w:p w14:paraId="03D6010B" w14:textId="77777777" w:rsidR="00D24750" w:rsidRPr="00425F3F" w:rsidRDefault="00D24750" w:rsidP="00387A68">
            <w:pPr>
              <w:pStyle w:val="a8"/>
              <w:spacing w:before="0" w:beforeAutospacing="0" w:after="0" w:afterAutospacing="0"/>
              <w:ind w:firstLine="327"/>
              <w:jc w:val="both"/>
              <w:rPr>
                <w:bCs/>
                <w:sz w:val="28"/>
                <w:szCs w:val="28"/>
              </w:rPr>
            </w:pPr>
            <w:r w:rsidRPr="00425F3F">
              <w:rPr>
                <w:bCs/>
                <w:sz w:val="28"/>
                <w:szCs w:val="28"/>
              </w:rPr>
              <w:lastRenderedPageBreak/>
              <w:t xml:space="preserve">Статья 8. Обеспечение гарантий конфиденциальности и защиты </w:t>
            </w:r>
            <w:r w:rsidRPr="00425F3F">
              <w:rPr>
                <w:bCs/>
                <w:sz w:val="28"/>
                <w:szCs w:val="28"/>
              </w:rPr>
              <w:lastRenderedPageBreak/>
              <w:t>представляемых данных</w:t>
            </w:r>
          </w:p>
          <w:p w14:paraId="43F2A430" w14:textId="77777777" w:rsidR="00D24750" w:rsidRPr="00425F3F" w:rsidRDefault="00D24750" w:rsidP="00387A68">
            <w:pPr>
              <w:pStyle w:val="a8"/>
              <w:spacing w:before="0" w:beforeAutospacing="0" w:after="0" w:afterAutospacing="0"/>
              <w:ind w:firstLine="327"/>
              <w:jc w:val="both"/>
              <w:rPr>
                <w:bCs/>
                <w:sz w:val="28"/>
                <w:szCs w:val="28"/>
              </w:rPr>
            </w:pPr>
            <w:r w:rsidRPr="00425F3F">
              <w:rPr>
                <w:bCs/>
                <w:sz w:val="28"/>
                <w:szCs w:val="28"/>
              </w:rPr>
              <w:t>…</w:t>
            </w:r>
          </w:p>
          <w:p w14:paraId="4E91B12F" w14:textId="77777777" w:rsidR="00D24750" w:rsidRPr="00425F3F" w:rsidRDefault="00D24750" w:rsidP="00387A68">
            <w:pPr>
              <w:pStyle w:val="a8"/>
              <w:spacing w:before="0" w:beforeAutospacing="0" w:after="0" w:afterAutospacing="0"/>
              <w:ind w:firstLine="327"/>
              <w:jc w:val="both"/>
              <w:rPr>
                <w:sz w:val="28"/>
                <w:szCs w:val="28"/>
              </w:rPr>
            </w:pPr>
            <w:r w:rsidRPr="00425F3F">
              <w:rPr>
                <w:sz w:val="28"/>
                <w:szCs w:val="28"/>
              </w:rPr>
              <w:t>4. Не являются конфиденциальными следующие сведения, содержащиеся в базах данных, формируемых уполномоченным органом:</w:t>
            </w:r>
          </w:p>
          <w:p w14:paraId="4647398E" w14:textId="77777777" w:rsidR="00D24750" w:rsidRPr="00425F3F" w:rsidRDefault="00D24750" w:rsidP="00387A68">
            <w:pPr>
              <w:pStyle w:val="a8"/>
              <w:spacing w:before="0" w:beforeAutospacing="0" w:after="0" w:afterAutospacing="0"/>
              <w:ind w:firstLine="327"/>
              <w:jc w:val="both"/>
              <w:rPr>
                <w:bCs/>
                <w:sz w:val="28"/>
                <w:szCs w:val="28"/>
              </w:rPr>
            </w:pPr>
            <w:r w:rsidRPr="00425F3F">
              <w:rPr>
                <w:bCs/>
                <w:sz w:val="28"/>
                <w:szCs w:val="28"/>
              </w:rPr>
              <w:t>...</w:t>
            </w:r>
          </w:p>
          <w:p w14:paraId="5338B072" w14:textId="77777777" w:rsidR="00D24750" w:rsidRPr="00425F3F" w:rsidRDefault="00D24750" w:rsidP="00387A68">
            <w:pPr>
              <w:pStyle w:val="a8"/>
              <w:spacing w:before="0" w:beforeAutospacing="0" w:after="0" w:afterAutospacing="0"/>
              <w:ind w:firstLine="327"/>
              <w:jc w:val="both"/>
              <w:rPr>
                <w:b/>
                <w:sz w:val="28"/>
                <w:szCs w:val="28"/>
              </w:rPr>
            </w:pPr>
            <w:r w:rsidRPr="00425F3F">
              <w:rPr>
                <w:b/>
                <w:sz w:val="28"/>
                <w:szCs w:val="28"/>
              </w:rPr>
              <w:t>3-1) код по классификатору секторов экономики;</w:t>
            </w:r>
          </w:p>
          <w:p w14:paraId="60324111" w14:textId="77777777" w:rsidR="00D24750" w:rsidRPr="00425F3F" w:rsidRDefault="00D24750" w:rsidP="001276CB">
            <w:pPr>
              <w:pStyle w:val="a8"/>
              <w:spacing w:before="0" w:beforeAutospacing="0" w:after="0" w:afterAutospacing="0"/>
              <w:ind w:firstLine="327"/>
              <w:jc w:val="both"/>
              <w:rPr>
                <w:bCs/>
                <w:sz w:val="28"/>
                <w:szCs w:val="28"/>
              </w:rPr>
            </w:pPr>
          </w:p>
        </w:tc>
        <w:tc>
          <w:tcPr>
            <w:tcW w:w="4785" w:type="dxa"/>
          </w:tcPr>
          <w:p w14:paraId="248C7455" w14:textId="77777777" w:rsidR="00D24750" w:rsidRPr="00425F3F" w:rsidRDefault="00D24750" w:rsidP="00387A68">
            <w:pPr>
              <w:spacing w:after="0" w:line="240" w:lineRule="auto"/>
              <w:ind w:firstLine="327"/>
              <w:jc w:val="both"/>
              <w:rPr>
                <w:rFonts w:ascii="Times New Roman" w:hAnsi="Times New Roman" w:cs="Times New Roman"/>
                <w:sz w:val="28"/>
                <w:szCs w:val="28"/>
                <w:lang w:val="kk-KZ"/>
              </w:rPr>
            </w:pPr>
            <w:r w:rsidRPr="00425F3F">
              <w:rPr>
                <w:rFonts w:ascii="Times New Roman" w:hAnsi="Times New Roman" w:cs="Times New Roman"/>
                <w:sz w:val="28"/>
                <w:szCs w:val="28"/>
              </w:rPr>
              <w:lastRenderedPageBreak/>
              <w:t xml:space="preserve">Приведение в соответствие с пунктом 3 статьи 13 Закон «О </w:t>
            </w:r>
            <w:r w:rsidRPr="00425F3F">
              <w:rPr>
                <w:rFonts w:ascii="Times New Roman" w:hAnsi="Times New Roman" w:cs="Times New Roman"/>
                <w:sz w:val="28"/>
                <w:szCs w:val="28"/>
              </w:rPr>
              <w:lastRenderedPageBreak/>
              <w:t>национальных реестрах идентификационных номеров»</w:t>
            </w:r>
            <w:r w:rsidRPr="00425F3F">
              <w:rPr>
                <w:rFonts w:ascii="Times New Roman" w:hAnsi="Times New Roman" w:cs="Times New Roman"/>
                <w:sz w:val="28"/>
                <w:szCs w:val="28"/>
                <w:lang w:val="kk-KZ"/>
              </w:rPr>
              <w:t>.</w:t>
            </w:r>
          </w:p>
          <w:p w14:paraId="3B57AC42" w14:textId="77777777" w:rsidR="00D24750" w:rsidRPr="00425F3F" w:rsidRDefault="00D24750" w:rsidP="00387A68">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(До 1 января 2013 года используются идентификационный код Общего классификатора предприятий и организаций, регистрационный номер налогоплательщика, социальный индивидуальный код.), так же в соответствии с приказом Исполняющего обязанности Председателя Комитета по статистике Министерства национальной экономики «Об отмене приказа Председателя Агентства Республики Казахстан по статистике от 23 января 2014 года №10 «Об утверждении Статистического общего классификатора предприятий и организаций (ОКПО)» от 24 января 2017 года №15.</w:t>
            </w:r>
          </w:p>
          <w:p w14:paraId="02F70ABD" w14:textId="2D782F7A" w:rsidR="00D24750" w:rsidRPr="00425F3F" w:rsidRDefault="00D24750" w:rsidP="00387A68">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Приведение в соответствие с подпунктом 1) пункта 3 статьи 16 Закона «О государственной статистике».</w:t>
            </w:r>
          </w:p>
        </w:tc>
      </w:tr>
      <w:tr w:rsidR="00D24750" w:rsidRPr="00425F3F" w14:paraId="46E08E7C" w14:textId="77777777" w:rsidTr="00CD1BCB">
        <w:tc>
          <w:tcPr>
            <w:tcW w:w="836" w:type="dxa"/>
          </w:tcPr>
          <w:p w14:paraId="1E52822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E589B43" w14:textId="5A640094"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Новый подпункт 3-2) пункта 4 </w:t>
            </w:r>
            <w:r w:rsidRPr="00425F3F">
              <w:rPr>
                <w:rFonts w:ascii="Times New Roman" w:hAnsi="Times New Roman" w:cs="Times New Roman"/>
                <w:sz w:val="28"/>
                <w:szCs w:val="28"/>
              </w:rPr>
              <w:lastRenderedPageBreak/>
              <w:t>статьи 8</w:t>
            </w:r>
          </w:p>
        </w:tc>
        <w:tc>
          <w:tcPr>
            <w:tcW w:w="4204" w:type="dxa"/>
          </w:tcPr>
          <w:p w14:paraId="6782FB34" w14:textId="77777777" w:rsidR="00D24750" w:rsidRPr="00425F3F" w:rsidRDefault="00D24750" w:rsidP="00FA36A0">
            <w:pPr>
              <w:pStyle w:val="a8"/>
              <w:spacing w:before="0" w:beforeAutospacing="0" w:after="0" w:afterAutospacing="0"/>
              <w:ind w:firstLine="327"/>
              <w:jc w:val="both"/>
              <w:rPr>
                <w:bCs/>
                <w:sz w:val="28"/>
                <w:szCs w:val="28"/>
              </w:rPr>
            </w:pPr>
            <w:r w:rsidRPr="00425F3F">
              <w:rPr>
                <w:bCs/>
                <w:sz w:val="28"/>
                <w:szCs w:val="28"/>
              </w:rPr>
              <w:lastRenderedPageBreak/>
              <w:t>Статья 8. Обеспечение гарантий конфиденциальности и защиты представляемых данных</w:t>
            </w:r>
          </w:p>
          <w:p w14:paraId="26EBFA65" w14:textId="77777777" w:rsidR="00D24750" w:rsidRPr="00425F3F" w:rsidRDefault="00D24750" w:rsidP="00FA36A0">
            <w:pPr>
              <w:pStyle w:val="a8"/>
              <w:spacing w:before="0" w:beforeAutospacing="0" w:after="0" w:afterAutospacing="0"/>
              <w:ind w:firstLine="327"/>
              <w:jc w:val="both"/>
              <w:rPr>
                <w:bCs/>
                <w:sz w:val="28"/>
                <w:szCs w:val="28"/>
              </w:rPr>
            </w:pPr>
            <w:r w:rsidRPr="00425F3F">
              <w:rPr>
                <w:bCs/>
                <w:sz w:val="28"/>
                <w:szCs w:val="28"/>
              </w:rPr>
              <w:t>…</w:t>
            </w:r>
          </w:p>
          <w:p w14:paraId="45F1BBE0" w14:textId="77777777" w:rsidR="00D24750" w:rsidRPr="00425F3F" w:rsidRDefault="00D24750" w:rsidP="00FA36A0">
            <w:pPr>
              <w:pStyle w:val="a8"/>
              <w:spacing w:before="0" w:beforeAutospacing="0" w:after="0" w:afterAutospacing="0"/>
              <w:ind w:firstLine="327"/>
              <w:jc w:val="both"/>
              <w:rPr>
                <w:sz w:val="28"/>
                <w:szCs w:val="28"/>
              </w:rPr>
            </w:pPr>
            <w:r w:rsidRPr="00425F3F">
              <w:rPr>
                <w:sz w:val="28"/>
                <w:szCs w:val="28"/>
              </w:rPr>
              <w:lastRenderedPageBreak/>
              <w:t>4. Не являются конфиденциальными следующие сведения, содержащиеся в базах данных, формируемых уполномоченным органом:</w:t>
            </w:r>
          </w:p>
          <w:p w14:paraId="65C14947" w14:textId="77777777" w:rsidR="00D24750" w:rsidRPr="00425F3F" w:rsidRDefault="00D24750" w:rsidP="00FA36A0">
            <w:pPr>
              <w:pStyle w:val="a8"/>
              <w:spacing w:before="0" w:beforeAutospacing="0" w:after="0" w:afterAutospacing="0"/>
              <w:ind w:firstLine="327"/>
              <w:jc w:val="both"/>
              <w:rPr>
                <w:bCs/>
                <w:sz w:val="28"/>
                <w:szCs w:val="28"/>
              </w:rPr>
            </w:pPr>
            <w:r w:rsidRPr="00425F3F">
              <w:rPr>
                <w:bCs/>
                <w:sz w:val="28"/>
                <w:szCs w:val="28"/>
              </w:rPr>
              <w:t>...</w:t>
            </w:r>
          </w:p>
          <w:p w14:paraId="43251EE1" w14:textId="1B19A027" w:rsidR="00D24750" w:rsidRPr="00425F3F" w:rsidRDefault="00D24750" w:rsidP="00FA36A0">
            <w:pPr>
              <w:pStyle w:val="a8"/>
              <w:spacing w:before="0" w:beforeAutospacing="0" w:after="0" w:afterAutospacing="0"/>
              <w:ind w:firstLine="327"/>
              <w:jc w:val="both"/>
              <w:rPr>
                <w:b/>
                <w:sz w:val="28"/>
                <w:szCs w:val="28"/>
              </w:rPr>
            </w:pPr>
            <w:r w:rsidRPr="00425F3F">
              <w:rPr>
                <w:b/>
                <w:sz w:val="28"/>
                <w:szCs w:val="28"/>
              </w:rPr>
              <w:t>3-2) отсутствует;</w:t>
            </w:r>
          </w:p>
          <w:p w14:paraId="08494BE9" w14:textId="77777777" w:rsidR="00D24750" w:rsidRPr="00425F3F" w:rsidRDefault="00D24750" w:rsidP="001276CB">
            <w:pPr>
              <w:pStyle w:val="a8"/>
              <w:spacing w:before="0" w:beforeAutospacing="0" w:after="0" w:afterAutospacing="0"/>
              <w:ind w:firstLine="327"/>
              <w:jc w:val="both"/>
              <w:rPr>
                <w:bCs/>
                <w:sz w:val="28"/>
                <w:szCs w:val="28"/>
              </w:rPr>
            </w:pPr>
          </w:p>
        </w:tc>
        <w:tc>
          <w:tcPr>
            <w:tcW w:w="4678" w:type="dxa"/>
          </w:tcPr>
          <w:p w14:paraId="021E81C6" w14:textId="77777777" w:rsidR="00D24750" w:rsidRPr="00425F3F" w:rsidRDefault="00D24750" w:rsidP="00FA36A0">
            <w:pPr>
              <w:pStyle w:val="a8"/>
              <w:spacing w:before="0" w:beforeAutospacing="0" w:after="0" w:afterAutospacing="0"/>
              <w:ind w:firstLine="327"/>
              <w:jc w:val="both"/>
              <w:rPr>
                <w:bCs/>
                <w:sz w:val="28"/>
                <w:szCs w:val="28"/>
              </w:rPr>
            </w:pPr>
            <w:r w:rsidRPr="00425F3F">
              <w:rPr>
                <w:bCs/>
                <w:sz w:val="28"/>
                <w:szCs w:val="28"/>
              </w:rPr>
              <w:lastRenderedPageBreak/>
              <w:t>Статья 8. Обеспечение гарантий конфиденциальности и защиты представляемых данных</w:t>
            </w:r>
          </w:p>
          <w:p w14:paraId="676528D9" w14:textId="77777777" w:rsidR="00D24750" w:rsidRPr="00425F3F" w:rsidRDefault="00D24750" w:rsidP="00FA36A0">
            <w:pPr>
              <w:pStyle w:val="a8"/>
              <w:spacing w:before="0" w:beforeAutospacing="0" w:after="0" w:afterAutospacing="0"/>
              <w:ind w:firstLine="327"/>
              <w:jc w:val="both"/>
              <w:rPr>
                <w:bCs/>
                <w:sz w:val="28"/>
                <w:szCs w:val="28"/>
              </w:rPr>
            </w:pPr>
            <w:r w:rsidRPr="00425F3F">
              <w:rPr>
                <w:bCs/>
                <w:sz w:val="28"/>
                <w:szCs w:val="28"/>
              </w:rPr>
              <w:t>…</w:t>
            </w:r>
          </w:p>
          <w:p w14:paraId="2EDCF536" w14:textId="77777777" w:rsidR="00D24750" w:rsidRPr="00425F3F" w:rsidRDefault="00D24750" w:rsidP="00FA36A0">
            <w:pPr>
              <w:pStyle w:val="a8"/>
              <w:spacing w:before="0" w:beforeAutospacing="0" w:after="0" w:afterAutospacing="0"/>
              <w:ind w:firstLine="327"/>
              <w:jc w:val="both"/>
              <w:rPr>
                <w:sz w:val="28"/>
                <w:szCs w:val="28"/>
              </w:rPr>
            </w:pPr>
            <w:r w:rsidRPr="00425F3F">
              <w:rPr>
                <w:sz w:val="28"/>
                <w:szCs w:val="28"/>
              </w:rPr>
              <w:lastRenderedPageBreak/>
              <w:t>4. Не являются конфиденциальными следующие сведения, содержащиеся в базах данных, формируемых уполномоченным органом:</w:t>
            </w:r>
          </w:p>
          <w:p w14:paraId="6DB7E411" w14:textId="77777777" w:rsidR="00D24750" w:rsidRPr="00425F3F" w:rsidRDefault="00D24750" w:rsidP="00FA36A0">
            <w:pPr>
              <w:pStyle w:val="a8"/>
              <w:spacing w:before="0" w:beforeAutospacing="0" w:after="0" w:afterAutospacing="0"/>
              <w:ind w:firstLine="327"/>
              <w:jc w:val="both"/>
              <w:rPr>
                <w:bCs/>
                <w:sz w:val="28"/>
                <w:szCs w:val="28"/>
              </w:rPr>
            </w:pPr>
            <w:r w:rsidRPr="00425F3F">
              <w:rPr>
                <w:bCs/>
                <w:sz w:val="28"/>
                <w:szCs w:val="28"/>
              </w:rPr>
              <w:t>...</w:t>
            </w:r>
          </w:p>
          <w:p w14:paraId="7EF1D2B4" w14:textId="79F22E5E" w:rsidR="00D24750" w:rsidRPr="00425F3F" w:rsidRDefault="00D24750" w:rsidP="001276CB">
            <w:pPr>
              <w:pStyle w:val="a8"/>
              <w:spacing w:before="0" w:beforeAutospacing="0" w:after="0" w:afterAutospacing="0"/>
              <w:ind w:firstLine="327"/>
              <w:jc w:val="both"/>
              <w:rPr>
                <w:bCs/>
                <w:sz w:val="28"/>
                <w:szCs w:val="28"/>
              </w:rPr>
            </w:pPr>
            <w:r w:rsidRPr="00425F3F">
              <w:rPr>
                <w:b/>
                <w:sz w:val="28"/>
                <w:szCs w:val="28"/>
              </w:rPr>
              <w:t xml:space="preserve">3-2) </w:t>
            </w:r>
            <w:r w:rsidRPr="00425F3F">
              <w:rPr>
                <w:b/>
                <w:bCs/>
                <w:sz w:val="28"/>
                <w:szCs w:val="28"/>
              </w:rPr>
              <w:t>код по классификатору форм и видов собственности.</w:t>
            </w:r>
          </w:p>
        </w:tc>
        <w:tc>
          <w:tcPr>
            <w:tcW w:w="4785" w:type="dxa"/>
          </w:tcPr>
          <w:p w14:paraId="76C22A71" w14:textId="77777777" w:rsidR="00D24750" w:rsidRPr="00425F3F" w:rsidRDefault="00D24750" w:rsidP="00387A68">
            <w:pPr>
              <w:spacing w:after="0" w:line="240" w:lineRule="auto"/>
              <w:ind w:firstLine="327"/>
              <w:jc w:val="both"/>
              <w:rPr>
                <w:rFonts w:ascii="Times New Roman" w:hAnsi="Times New Roman" w:cs="Times New Roman"/>
                <w:sz w:val="28"/>
                <w:szCs w:val="28"/>
                <w:lang w:val="kk-KZ"/>
              </w:rPr>
            </w:pPr>
            <w:r w:rsidRPr="00425F3F">
              <w:rPr>
                <w:rFonts w:ascii="Times New Roman" w:hAnsi="Times New Roman" w:cs="Times New Roman"/>
                <w:sz w:val="28"/>
                <w:szCs w:val="28"/>
              </w:rPr>
              <w:lastRenderedPageBreak/>
              <w:t>Приведение в соответствие с пунктом 3 статьи 13 Закон «О национальных реестрах идентификационных номеров»</w:t>
            </w:r>
            <w:r w:rsidRPr="00425F3F">
              <w:rPr>
                <w:rFonts w:ascii="Times New Roman" w:hAnsi="Times New Roman" w:cs="Times New Roman"/>
                <w:sz w:val="28"/>
                <w:szCs w:val="28"/>
                <w:lang w:val="kk-KZ"/>
              </w:rPr>
              <w:t>.</w:t>
            </w:r>
          </w:p>
          <w:p w14:paraId="11E32A10" w14:textId="77777777" w:rsidR="00D24750" w:rsidRPr="00425F3F" w:rsidRDefault="00D24750" w:rsidP="00387A68">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(До 1 января 2013 года используются идентификационный код Общего классификатора предприятий и организаций, регистрационный номер налогоплательщика, социальный индивидуальный код.), так же в соответствии с приказом Исполняющего обязанности Председателя Комитета по статистике Министерства национальной экономики «Об отмене приказа Председателя Агентства Республики Казахстан по статистике от 23 января 2014 года №10 «Об утверждении Статистического общего классификатора предприятий и организаций (ОКПО)» от 24 января 2017 года №15.</w:t>
            </w:r>
          </w:p>
          <w:p w14:paraId="1E2D31EA" w14:textId="52D168C6" w:rsidR="00D24750" w:rsidRPr="00425F3F" w:rsidRDefault="00D24750" w:rsidP="00387A68">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Приведение в соответствие с подпунктом 1) пункта 3 статьи 16 Закона «О государственной статистике».</w:t>
            </w:r>
          </w:p>
        </w:tc>
      </w:tr>
      <w:tr w:rsidR="00D24750" w:rsidRPr="00425F3F" w14:paraId="322917AB" w14:textId="77777777" w:rsidTr="00CD1BCB">
        <w:tc>
          <w:tcPr>
            <w:tcW w:w="836" w:type="dxa"/>
          </w:tcPr>
          <w:p w14:paraId="02CAF08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E7B3D7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6 статьи 8</w:t>
            </w:r>
          </w:p>
        </w:tc>
        <w:tc>
          <w:tcPr>
            <w:tcW w:w="4204" w:type="dxa"/>
          </w:tcPr>
          <w:p w14:paraId="18F2F6AD"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8. Обеспечение гарантий конфиденциальности и защиты представляемых данных</w:t>
            </w:r>
          </w:p>
          <w:p w14:paraId="3BEE048B"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w:t>
            </w:r>
          </w:p>
          <w:p w14:paraId="35311D17"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 xml:space="preserve">6. Допускается представление и использование </w:t>
            </w:r>
            <w:r w:rsidRPr="00425F3F">
              <w:rPr>
                <w:b/>
                <w:sz w:val="28"/>
                <w:szCs w:val="28"/>
              </w:rPr>
              <w:t xml:space="preserve">в научных </w:t>
            </w:r>
            <w:r w:rsidRPr="00425F3F">
              <w:rPr>
                <w:b/>
                <w:sz w:val="28"/>
                <w:szCs w:val="28"/>
              </w:rPr>
              <w:lastRenderedPageBreak/>
              <w:t>целях</w:t>
            </w:r>
            <w:r w:rsidRPr="00425F3F">
              <w:rPr>
                <w:sz w:val="28"/>
                <w:szCs w:val="28"/>
              </w:rPr>
              <w:t xml:space="preserve"> баз данных в деидентифицированном виде в порядке, установленном уполномоченным органом.</w:t>
            </w:r>
          </w:p>
          <w:p w14:paraId="3835D7F8" w14:textId="77777777" w:rsidR="00D24750" w:rsidRPr="00425F3F" w:rsidRDefault="00D24750" w:rsidP="001276CB">
            <w:pPr>
              <w:pStyle w:val="a8"/>
              <w:spacing w:before="0" w:beforeAutospacing="0" w:after="0" w:afterAutospacing="0"/>
              <w:ind w:firstLine="327"/>
              <w:jc w:val="both"/>
              <w:rPr>
                <w:sz w:val="28"/>
                <w:szCs w:val="28"/>
              </w:rPr>
            </w:pPr>
          </w:p>
          <w:p w14:paraId="04AB0C0E" w14:textId="77777777" w:rsidR="00D24750" w:rsidRPr="00425F3F" w:rsidRDefault="00D24750" w:rsidP="001276CB">
            <w:pPr>
              <w:pStyle w:val="a8"/>
              <w:spacing w:before="0" w:beforeAutospacing="0" w:after="0" w:afterAutospacing="0"/>
              <w:ind w:firstLine="327"/>
              <w:jc w:val="both"/>
              <w:rPr>
                <w:sz w:val="28"/>
                <w:szCs w:val="28"/>
              </w:rPr>
            </w:pPr>
          </w:p>
          <w:p w14:paraId="30FA2916" w14:textId="77777777" w:rsidR="00D24750" w:rsidRPr="00425F3F" w:rsidRDefault="00D24750" w:rsidP="001276CB">
            <w:pPr>
              <w:pStyle w:val="a8"/>
              <w:spacing w:before="0" w:beforeAutospacing="0" w:after="0" w:afterAutospacing="0"/>
              <w:ind w:firstLine="327"/>
              <w:jc w:val="both"/>
              <w:rPr>
                <w:sz w:val="28"/>
                <w:szCs w:val="28"/>
              </w:rPr>
            </w:pPr>
          </w:p>
          <w:p w14:paraId="08070D15" w14:textId="77777777" w:rsidR="00D24750" w:rsidRPr="00425F3F" w:rsidRDefault="00D24750" w:rsidP="001276CB">
            <w:pPr>
              <w:pStyle w:val="a8"/>
              <w:spacing w:before="0" w:beforeAutospacing="0" w:after="0" w:afterAutospacing="0"/>
              <w:ind w:firstLine="327"/>
              <w:jc w:val="both"/>
              <w:rPr>
                <w:sz w:val="28"/>
                <w:szCs w:val="28"/>
              </w:rPr>
            </w:pPr>
          </w:p>
          <w:p w14:paraId="118D9B2D" w14:textId="77777777" w:rsidR="00D24750" w:rsidRPr="00425F3F" w:rsidRDefault="00D24750" w:rsidP="001276CB">
            <w:pPr>
              <w:pStyle w:val="a8"/>
              <w:spacing w:before="0" w:beforeAutospacing="0" w:after="0" w:afterAutospacing="0"/>
              <w:ind w:firstLine="327"/>
              <w:jc w:val="both"/>
              <w:rPr>
                <w:sz w:val="28"/>
                <w:szCs w:val="28"/>
              </w:rPr>
            </w:pPr>
          </w:p>
          <w:p w14:paraId="0086B7D6" w14:textId="77777777" w:rsidR="00D24750" w:rsidRPr="00425F3F" w:rsidRDefault="00D24750" w:rsidP="001276CB">
            <w:pPr>
              <w:pStyle w:val="a8"/>
              <w:spacing w:before="0" w:beforeAutospacing="0" w:after="0" w:afterAutospacing="0"/>
              <w:ind w:firstLine="327"/>
              <w:jc w:val="both"/>
              <w:rPr>
                <w:sz w:val="28"/>
                <w:szCs w:val="28"/>
              </w:rPr>
            </w:pPr>
          </w:p>
          <w:p w14:paraId="4B473FD8"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hAnsi="Times New Roman" w:cs="Times New Roman"/>
                <w:sz w:val="28"/>
                <w:szCs w:val="28"/>
              </w:rPr>
            </w:pPr>
          </w:p>
        </w:tc>
        <w:tc>
          <w:tcPr>
            <w:tcW w:w="4678" w:type="dxa"/>
          </w:tcPr>
          <w:p w14:paraId="076916AB"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lastRenderedPageBreak/>
              <w:t>Статья 8. Обеспечение гарантий конфиденциальности и защиты представляемых данных</w:t>
            </w:r>
          </w:p>
          <w:p w14:paraId="65974ADA"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6A4758D7" w14:textId="0B3C388C"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 xml:space="preserve">6. Допускаются представление и использование в научных </w:t>
            </w:r>
            <w:r w:rsidRPr="00425F3F">
              <w:rPr>
                <w:b/>
                <w:bCs/>
                <w:sz w:val="28"/>
                <w:szCs w:val="28"/>
              </w:rPr>
              <w:t xml:space="preserve">и </w:t>
            </w:r>
            <w:r w:rsidRPr="00425F3F">
              <w:rPr>
                <w:b/>
                <w:bCs/>
                <w:sz w:val="28"/>
                <w:szCs w:val="28"/>
              </w:rPr>
              <w:lastRenderedPageBreak/>
              <w:t>исследовательских целях</w:t>
            </w:r>
            <w:r w:rsidRPr="00425F3F">
              <w:rPr>
                <w:bCs/>
                <w:sz w:val="28"/>
                <w:szCs w:val="28"/>
              </w:rPr>
              <w:t xml:space="preserve"> баз данных в деидентифицированном виде в порядке, установленном уполномоченным органом.</w:t>
            </w:r>
          </w:p>
          <w:p w14:paraId="4E28296A" w14:textId="77777777" w:rsidR="00D24750" w:rsidRPr="00425F3F" w:rsidRDefault="00D24750" w:rsidP="001276CB">
            <w:pPr>
              <w:pStyle w:val="a8"/>
              <w:spacing w:before="0" w:beforeAutospacing="0" w:after="0" w:afterAutospacing="0"/>
              <w:ind w:firstLine="327"/>
              <w:jc w:val="both"/>
              <w:rPr>
                <w:bCs/>
                <w:sz w:val="28"/>
                <w:szCs w:val="28"/>
              </w:rPr>
            </w:pPr>
          </w:p>
          <w:p w14:paraId="75C9A444" w14:textId="77777777" w:rsidR="00D24750" w:rsidRPr="00425F3F" w:rsidRDefault="00D24750" w:rsidP="001276CB">
            <w:pPr>
              <w:pStyle w:val="a8"/>
              <w:spacing w:before="0" w:beforeAutospacing="0" w:after="0" w:afterAutospacing="0"/>
              <w:ind w:firstLine="327"/>
              <w:jc w:val="both"/>
              <w:rPr>
                <w:b/>
                <w:bCs/>
                <w:sz w:val="28"/>
                <w:szCs w:val="28"/>
              </w:rPr>
            </w:pPr>
          </w:p>
          <w:p w14:paraId="53AFBFF6" w14:textId="77777777" w:rsidR="00D24750" w:rsidRPr="00425F3F" w:rsidRDefault="00D24750" w:rsidP="001276CB">
            <w:pPr>
              <w:pStyle w:val="a8"/>
              <w:spacing w:before="0" w:beforeAutospacing="0" w:after="0" w:afterAutospacing="0"/>
              <w:ind w:firstLine="327"/>
              <w:jc w:val="both"/>
              <w:rPr>
                <w:b/>
                <w:bCs/>
                <w:sz w:val="28"/>
                <w:szCs w:val="28"/>
              </w:rPr>
            </w:pPr>
          </w:p>
          <w:p w14:paraId="18641291" w14:textId="77777777" w:rsidR="00D24750" w:rsidRPr="00425F3F" w:rsidRDefault="00D24750" w:rsidP="001276CB">
            <w:pPr>
              <w:pStyle w:val="a8"/>
              <w:spacing w:before="0" w:beforeAutospacing="0" w:after="0" w:afterAutospacing="0"/>
              <w:ind w:firstLine="327"/>
              <w:jc w:val="both"/>
              <w:rPr>
                <w:b/>
                <w:bCs/>
                <w:sz w:val="28"/>
                <w:szCs w:val="28"/>
              </w:rPr>
            </w:pPr>
          </w:p>
          <w:p w14:paraId="5229021E" w14:textId="77777777" w:rsidR="00D24750" w:rsidRPr="00425F3F" w:rsidRDefault="00D24750" w:rsidP="001276CB">
            <w:pPr>
              <w:pStyle w:val="a8"/>
              <w:spacing w:before="0" w:beforeAutospacing="0" w:after="0" w:afterAutospacing="0"/>
              <w:ind w:firstLine="327"/>
              <w:jc w:val="both"/>
              <w:rPr>
                <w:b/>
                <w:bCs/>
                <w:sz w:val="28"/>
                <w:szCs w:val="28"/>
              </w:rPr>
            </w:pPr>
          </w:p>
          <w:p w14:paraId="0A4310A5"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hAnsi="Times New Roman" w:cs="Times New Roman"/>
                <w:sz w:val="28"/>
                <w:szCs w:val="28"/>
              </w:rPr>
            </w:pPr>
          </w:p>
        </w:tc>
        <w:tc>
          <w:tcPr>
            <w:tcW w:w="4785" w:type="dxa"/>
          </w:tcPr>
          <w:p w14:paraId="49E231F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В настоящее время представление и использование в научных целях баз данных (информационные базы данных, хранимые в электронном виде) в деидентифицированном виде представляется только субъектам </w:t>
            </w:r>
            <w:r w:rsidRPr="00425F3F">
              <w:rPr>
                <w:rFonts w:ascii="Times New Roman" w:hAnsi="Times New Roman" w:cs="Times New Roman"/>
                <w:sz w:val="28"/>
                <w:szCs w:val="28"/>
              </w:rPr>
              <w:lastRenderedPageBreak/>
              <w:t xml:space="preserve">научной деятельности и организациям, реализующим программу высшего и послевузовского образования. </w:t>
            </w:r>
          </w:p>
          <w:p w14:paraId="05A3375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Однако в настоящее время поступают запросы от государственных органов,  международных организаций (где РК имеет членство), о предоставлении данных в деидентифицированном виде в целях формирования показателей по РК или построения качественных прогнозов развития экономики.  </w:t>
            </w:r>
          </w:p>
          <w:p w14:paraId="618E7B9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этой связи, предлагается предоставить доступ к базам данных в деидентифицированном виде</w:t>
            </w:r>
            <w:r w:rsidRPr="00425F3F">
              <w:rPr>
                <w:rFonts w:ascii="Times New Roman" w:hAnsi="Times New Roman" w:cs="Times New Roman"/>
                <w:sz w:val="28"/>
                <w:szCs w:val="28"/>
                <w:lang w:val="kk-KZ"/>
              </w:rPr>
              <w:t xml:space="preserve"> </w:t>
            </w:r>
            <w:r w:rsidRPr="00425F3F">
              <w:rPr>
                <w:rFonts w:ascii="Times New Roman" w:hAnsi="Times New Roman" w:cs="Times New Roman"/>
                <w:sz w:val="28"/>
                <w:szCs w:val="28"/>
              </w:rPr>
              <w:t>в научно-исследовательских целях.</w:t>
            </w:r>
          </w:p>
        </w:tc>
      </w:tr>
      <w:tr w:rsidR="00D24750" w:rsidRPr="00425F3F" w14:paraId="48CB4DB9" w14:textId="77777777" w:rsidTr="00CD1BCB">
        <w:tc>
          <w:tcPr>
            <w:tcW w:w="836" w:type="dxa"/>
          </w:tcPr>
          <w:p w14:paraId="6D7DC89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D856862" w14:textId="09DBBB1B" w:rsidR="00D24750" w:rsidRPr="00425F3F" w:rsidRDefault="00D24750" w:rsidP="00430753">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8) статьи 12</w:t>
            </w:r>
          </w:p>
        </w:tc>
        <w:tc>
          <w:tcPr>
            <w:tcW w:w="4204" w:type="dxa"/>
          </w:tcPr>
          <w:p w14:paraId="52022023"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3697C2D2"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7719BF89" w14:textId="02053E69"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 xml:space="preserve">8) утверждает статистические формы для проведения общегосударственных </w:t>
            </w:r>
            <w:r w:rsidRPr="00425F3F">
              <w:rPr>
                <w:b/>
                <w:bCs/>
                <w:sz w:val="28"/>
                <w:szCs w:val="28"/>
              </w:rPr>
              <w:t xml:space="preserve">и ведомственных </w:t>
            </w:r>
            <w:r w:rsidRPr="00425F3F">
              <w:rPr>
                <w:bCs/>
                <w:sz w:val="28"/>
                <w:szCs w:val="28"/>
              </w:rPr>
              <w:t>статистических наблюдений, инструкции по их заполнению, а также порядок их утверждения;</w:t>
            </w:r>
          </w:p>
          <w:p w14:paraId="31F11003" w14:textId="77777777" w:rsidR="00D24750" w:rsidRPr="00425F3F" w:rsidRDefault="00D24750" w:rsidP="00430753">
            <w:pPr>
              <w:pStyle w:val="a8"/>
              <w:spacing w:before="0" w:beforeAutospacing="0" w:after="0" w:afterAutospacing="0"/>
              <w:ind w:firstLine="327"/>
              <w:jc w:val="both"/>
              <w:rPr>
                <w:sz w:val="28"/>
                <w:szCs w:val="28"/>
              </w:rPr>
            </w:pPr>
          </w:p>
        </w:tc>
        <w:tc>
          <w:tcPr>
            <w:tcW w:w="4678" w:type="dxa"/>
          </w:tcPr>
          <w:p w14:paraId="08001849"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06B07028"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39CB5485"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8) утверждает статистические формы для проведения общегосударственных статистических наблюдений, инструкции по их заполнению, а также порядок их утверждения;</w:t>
            </w:r>
          </w:p>
          <w:p w14:paraId="66DDFF3A" w14:textId="77777777" w:rsidR="00D24750" w:rsidRPr="00425F3F" w:rsidRDefault="00D24750" w:rsidP="00430753">
            <w:pPr>
              <w:pStyle w:val="a8"/>
              <w:spacing w:before="0" w:beforeAutospacing="0" w:after="0" w:afterAutospacing="0"/>
              <w:ind w:firstLine="327"/>
              <w:jc w:val="both"/>
              <w:rPr>
                <w:sz w:val="28"/>
                <w:szCs w:val="28"/>
              </w:rPr>
            </w:pPr>
          </w:p>
        </w:tc>
        <w:tc>
          <w:tcPr>
            <w:tcW w:w="4785" w:type="dxa"/>
          </w:tcPr>
          <w:p w14:paraId="6D9537B9"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Для преодоления межведомственной разобщенности государственной статистики требуется обеспечить методологическую координацию статистических работ (включая методологический надзор, аудит их состава и содержания, оценку качества методологии), а также процессов сбора и обработки первичных статистических данных и </w:t>
            </w:r>
            <w:r w:rsidRPr="00425F3F">
              <w:rPr>
                <w:rFonts w:ascii="Times New Roman" w:hAnsi="Times New Roman" w:cs="Times New Roman"/>
                <w:sz w:val="28"/>
                <w:szCs w:val="28"/>
              </w:rPr>
              <w:lastRenderedPageBreak/>
              <w:t>формирования официальной статистической информации.</w:t>
            </w:r>
          </w:p>
          <w:p w14:paraId="1087A46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Вместе с тем компетенцию по утверждению статистических форм для проведения ведомственных статистических наблюдений, инструкции по их заполнению, а также статистической методологии в порядке, установленном уполномоченным органом, необходимо закрепить за органами государственной статистики.</w:t>
            </w:r>
          </w:p>
          <w:p w14:paraId="3EB9CD9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Необходимо провести инвентаризацию данных во всех государственных органах, актуализировать перечень выходной официальной информации для дальнейшего его включения в План статистических работ. Это позволит классифицировать эти данные как официальную статистическую информацию.</w:t>
            </w:r>
          </w:p>
          <w:p w14:paraId="79101395" w14:textId="77777777" w:rsidR="00D24750" w:rsidRPr="00425F3F" w:rsidRDefault="00D24750" w:rsidP="001276CB">
            <w:pPr>
              <w:pStyle w:val="a8"/>
              <w:spacing w:before="0" w:beforeAutospacing="0" w:after="0" w:afterAutospacing="0"/>
              <w:ind w:firstLine="327"/>
              <w:jc w:val="both"/>
              <w:rPr>
                <w:rFonts w:eastAsiaTheme="minorEastAsia"/>
                <w:sz w:val="28"/>
                <w:szCs w:val="28"/>
              </w:rPr>
            </w:pPr>
            <w:r w:rsidRPr="00425F3F">
              <w:rPr>
                <w:rFonts w:eastAsiaTheme="minorEastAsia"/>
                <w:sz w:val="28"/>
                <w:szCs w:val="28"/>
              </w:rPr>
              <w:t>Отсутствие должной гармонизации методологического и процессного подходов приводит к несоответствию и противоречивости информации.</w:t>
            </w:r>
          </w:p>
          <w:p w14:paraId="78CC2825" w14:textId="77777777" w:rsidR="00D24750" w:rsidRPr="00425F3F" w:rsidRDefault="00D24750" w:rsidP="001276CB">
            <w:pPr>
              <w:pStyle w:val="a8"/>
              <w:spacing w:before="0" w:beforeAutospacing="0" w:after="0" w:afterAutospacing="0"/>
              <w:ind w:firstLine="327"/>
              <w:jc w:val="both"/>
              <w:rPr>
                <w:rFonts w:eastAsiaTheme="minorEastAsia"/>
                <w:sz w:val="28"/>
                <w:szCs w:val="28"/>
              </w:rPr>
            </w:pPr>
            <w:r w:rsidRPr="00425F3F">
              <w:rPr>
                <w:rFonts w:eastAsiaTheme="minorEastAsia"/>
                <w:sz w:val="28"/>
                <w:szCs w:val="28"/>
              </w:rPr>
              <w:t xml:space="preserve">К примеру, в  МОН отсутствует полный охват образовательных учреждений по высшему </w:t>
            </w:r>
            <w:r w:rsidRPr="00425F3F">
              <w:rPr>
                <w:rFonts w:eastAsiaTheme="minorEastAsia"/>
                <w:sz w:val="28"/>
                <w:szCs w:val="28"/>
              </w:rPr>
              <w:lastRenderedPageBreak/>
              <w:t>образованию. К национальной образовательной базе данных не подключены ВУЗы МВД, МО, КНБ.</w:t>
            </w:r>
          </w:p>
          <w:p w14:paraId="4B2D1EBC" w14:textId="77777777" w:rsidR="00D24750" w:rsidRPr="00425F3F" w:rsidRDefault="00D24750" w:rsidP="001276CB">
            <w:pPr>
              <w:pStyle w:val="a8"/>
              <w:spacing w:before="0" w:beforeAutospacing="0" w:after="0" w:afterAutospacing="0"/>
              <w:ind w:firstLine="327"/>
              <w:jc w:val="both"/>
              <w:rPr>
                <w:rFonts w:eastAsiaTheme="minorEastAsia"/>
                <w:sz w:val="28"/>
                <w:szCs w:val="28"/>
              </w:rPr>
            </w:pPr>
            <w:r w:rsidRPr="00425F3F">
              <w:rPr>
                <w:rFonts w:eastAsiaTheme="minorEastAsia"/>
                <w:sz w:val="28"/>
                <w:szCs w:val="28"/>
              </w:rPr>
              <w:t>В МЗ отсутствует автоматизированная система передачи и обработки данных по инфекционным и паразитарным заболеваниям, в том числе по COVID-19. Кроме того, не все частные организации направляют результаты по ПЦР-тестам.</w:t>
            </w:r>
          </w:p>
          <w:p w14:paraId="1D00DF8D" w14:textId="77777777" w:rsidR="00D24750" w:rsidRPr="00425F3F" w:rsidRDefault="00D24750" w:rsidP="001276CB">
            <w:pPr>
              <w:pStyle w:val="a8"/>
              <w:spacing w:before="0" w:beforeAutospacing="0" w:after="0" w:afterAutospacing="0"/>
              <w:ind w:firstLine="327"/>
              <w:jc w:val="both"/>
              <w:rPr>
                <w:rFonts w:eastAsiaTheme="minorEastAsia"/>
                <w:sz w:val="28"/>
                <w:szCs w:val="28"/>
              </w:rPr>
            </w:pPr>
            <w:r w:rsidRPr="00425F3F">
              <w:rPr>
                <w:rFonts w:eastAsiaTheme="minorEastAsia"/>
                <w:sz w:val="28"/>
                <w:szCs w:val="28"/>
              </w:rPr>
              <w:t>В  МЮ, МЦРИАП и  МИО нет единого кодификатора улиц, не проводится инвентаризация объектов недвижимости, что влияет на формирование статистики жилищного фонда в республике и на ход подготовки проведения переписи населения.</w:t>
            </w:r>
          </w:p>
          <w:p w14:paraId="458CE21D" w14:textId="77777777" w:rsidR="00D24750" w:rsidRPr="00425F3F" w:rsidRDefault="00D24750" w:rsidP="001276CB">
            <w:pPr>
              <w:pStyle w:val="a8"/>
              <w:spacing w:before="0" w:beforeAutospacing="0" w:after="0" w:afterAutospacing="0"/>
              <w:ind w:firstLine="327"/>
              <w:jc w:val="both"/>
              <w:rPr>
                <w:rFonts w:eastAsiaTheme="minorEastAsia"/>
                <w:sz w:val="28"/>
                <w:szCs w:val="28"/>
              </w:rPr>
            </w:pPr>
            <w:r w:rsidRPr="00425F3F">
              <w:rPr>
                <w:rFonts w:eastAsiaTheme="minorEastAsia"/>
                <w:sz w:val="28"/>
                <w:szCs w:val="28"/>
              </w:rPr>
              <w:t xml:space="preserve">Правовая основа координации деятельности ГО в части формирования статистической методологии, проведения статистического наблюдения и формирования информации определена Законом о государственной статистике. Однако для практического осуществления положений Закона необходимо </w:t>
            </w:r>
            <w:r w:rsidRPr="00425F3F">
              <w:rPr>
                <w:rFonts w:eastAsiaTheme="minorEastAsia"/>
                <w:sz w:val="28"/>
                <w:szCs w:val="28"/>
              </w:rPr>
              <w:lastRenderedPageBreak/>
              <w:t>улучшить существующую институциональную структуру межведомственного взаимодействия.</w:t>
            </w:r>
          </w:p>
        </w:tc>
      </w:tr>
      <w:tr w:rsidR="00D24750" w:rsidRPr="00425F3F" w14:paraId="61886315" w14:textId="77777777" w:rsidTr="00CD1BCB">
        <w:tc>
          <w:tcPr>
            <w:tcW w:w="836" w:type="dxa"/>
          </w:tcPr>
          <w:p w14:paraId="7685B35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23DBCF8" w14:textId="519C3DAC"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подпункт 11-1) статьи 12</w:t>
            </w:r>
          </w:p>
        </w:tc>
        <w:tc>
          <w:tcPr>
            <w:tcW w:w="4204" w:type="dxa"/>
          </w:tcPr>
          <w:p w14:paraId="44556A84"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0B738D0F"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w:t>
            </w:r>
          </w:p>
          <w:p w14:paraId="6AF7203C" w14:textId="77777777" w:rsidR="00D24750" w:rsidRPr="00425F3F" w:rsidRDefault="00D24750" w:rsidP="00430753">
            <w:pPr>
              <w:pStyle w:val="a8"/>
              <w:spacing w:before="0" w:beforeAutospacing="0" w:after="0" w:afterAutospacing="0"/>
              <w:ind w:firstLine="327"/>
              <w:jc w:val="both"/>
              <w:rPr>
                <w:bCs/>
                <w:sz w:val="28"/>
                <w:szCs w:val="28"/>
              </w:rPr>
            </w:pPr>
            <w:r w:rsidRPr="00425F3F">
              <w:rPr>
                <w:b/>
                <w:bCs/>
                <w:sz w:val="28"/>
                <w:szCs w:val="28"/>
              </w:rPr>
              <w:t>11-1) отсутствует</w:t>
            </w:r>
          </w:p>
          <w:p w14:paraId="15871797" w14:textId="77777777" w:rsidR="00D24750" w:rsidRPr="00425F3F" w:rsidRDefault="00D24750" w:rsidP="001276CB">
            <w:pPr>
              <w:pStyle w:val="a8"/>
              <w:spacing w:before="0" w:beforeAutospacing="0" w:after="0" w:afterAutospacing="0"/>
              <w:ind w:firstLine="327"/>
              <w:jc w:val="both"/>
              <w:rPr>
                <w:bCs/>
                <w:sz w:val="28"/>
                <w:szCs w:val="28"/>
              </w:rPr>
            </w:pPr>
          </w:p>
        </w:tc>
        <w:tc>
          <w:tcPr>
            <w:tcW w:w="4678" w:type="dxa"/>
          </w:tcPr>
          <w:p w14:paraId="7006F992"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0D9959EE"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w:t>
            </w:r>
          </w:p>
          <w:p w14:paraId="7AA0B6C0" w14:textId="05232989" w:rsidR="00D24750" w:rsidRPr="00425F3F" w:rsidRDefault="00D24750" w:rsidP="001276CB">
            <w:pPr>
              <w:pStyle w:val="a8"/>
              <w:spacing w:before="0" w:beforeAutospacing="0" w:after="0" w:afterAutospacing="0"/>
              <w:ind w:firstLine="327"/>
              <w:jc w:val="both"/>
              <w:rPr>
                <w:b/>
                <w:bCs/>
                <w:sz w:val="28"/>
                <w:szCs w:val="28"/>
              </w:rPr>
            </w:pPr>
            <w:r w:rsidRPr="00425F3F">
              <w:rPr>
                <w:b/>
                <w:bCs/>
                <w:sz w:val="28"/>
                <w:szCs w:val="28"/>
              </w:rPr>
              <w:t>11-1) разрабатывает и утверждает требования к процессу производства статистической информации государственными органами;</w:t>
            </w:r>
          </w:p>
        </w:tc>
        <w:tc>
          <w:tcPr>
            <w:tcW w:w="4785" w:type="dxa"/>
          </w:tcPr>
          <w:p w14:paraId="662F6B68" w14:textId="5294E1A6" w:rsidR="00D24750" w:rsidRPr="00425F3F" w:rsidRDefault="00D24750" w:rsidP="00430753">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В целях закрепления компетенции уполномоченного органа по утверждению </w:t>
            </w:r>
            <w:r w:rsidRPr="00425F3F">
              <w:rPr>
                <w:rFonts w:ascii="Times New Roman" w:eastAsia="Times New Roman" w:hAnsi="Times New Roman" w:cs="Times New Roman"/>
                <w:bCs/>
                <w:sz w:val="28"/>
                <w:szCs w:val="28"/>
                <w:lang w:eastAsia="ru-RU"/>
              </w:rPr>
              <w:t>требований к процессу производства статистической информации государственными органами</w:t>
            </w:r>
            <w:r w:rsidRPr="00425F3F">
              <w:rPr>
                <w:rFonts w:ascii="Times New Roman" w:hAnsi="Times New Roman" w:cs="Times New Roman"/>
                <w:sz w:val="28"/>
                <w:szCs w:val="28"/>
              </w:rPr>
              <w:t>.</w:t>
            </w:r>
          </w:p>
          <w:p w14:paraId="028FCBC1" w14:textId="055C7A31" w:rsidR="00D24750" w:rsidRPr="00425F3F" w:rsidRDefault="00D24750" w:rsidP="001276CB">
            <w:pPr>
              <w:spacing w:after="0" w:line="240" w:lineRule="auto"/>
              <w:ind w:firstLine="327"/>
              <w:jc w:val="both"/>
              <w:rPr>
                <w:rFonts w:ascii="Times New Roman" w:hAnsi="Times New Roman" w:cs="Times New Roman"/>
                <w:sz w:val="28"/>
                <w:szCs w:val="28"/>
              </w:rPr>
            </w:pPr>
          </w:p>
        </w:tc>
      </w:tr>
      <w:tr w:rsidR="00D24750" w:rsidRPr="00425F3F" w14:paraId="3162E6E1" w14:textId="77777777" w:rsidTr="00CD1BCB">
        <w:tc>
          <w:tcPr>
            <w:tcW w:w="836" w:type="dxa"/>
          </w:tcPr>
          <w:p w14:paraId="147832B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23D7874" w14:textId="1E12AE7F"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13) статьи 12</w:t>
            </w:r>
          </w:p>
        </w:tc>
        <w:tc>
          <w:tcPr>
            <w:tcW w:w="4204" w:type="dxa"/>
          </w:tcPr>
          <w:p w14:paraId="24C85607" w14:textId="77777777" w:rsidR="00D24750" w:rsidRPr="00425F3F" w:rsidRDefault="00D24750" w:rsidP="00A67AB4">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349918D8" w14:textId="77777777" w:rsidR="00D24750" w:rsidRPr="00425F3F" w:rsidRDefault="00D24750" w:rsidP="00A67AB4">
            <w:pPr>
              <w:pStyle w:val="a8"/>
              <w:spacing w:before="0" w:beforeAutospacing="0" w:after="0" w:afterAutospacing="0"/>
              <w:ind w:firstLine="327"/>
              <w:jc w:val="both"/>
              <w:rPr>
                <w:bCs/>
                <w:sz w:val="28"/>
                <w:szCs w:val="28"/>
              </w:rPr>
            </w:pPr>
            <w:r w:rsidRPr="00425F3F">
              <w:rPr>
                <w:bCs/>
                <w:sz w:val="28"/>
                <w:szCs w:val="28"/>
              </w:rPr>
              <w:t>...</w:t>
            </w:r>
          </w:p>
          <w:p w14:paraId="6B42F745" w14:textId="5DA37319" w:rsidR="00D24750" w:rsidRPr="00425F3F" w:rsidRDefault="00D24750" w:rsidP="00A67AB4">
            <w:pPr>
              <w:pBdr>
                <w:top w:val="nil"/>
                <w:left w:val="nil"/>
                <w:bottom w:val="nil"/>
                <w:right w:val="nil"/>
                <w:between w:val="nil"/>
              </w:pBdr>
              <w:shd w:val="clear" w:color="auto" w:fill="FFFFFF" w:themeFill="background1"/>
              <w:spacing w:after="0" w:line="240" w:lineRule="auto"/>
              <w:ind w:firstLine="327"/>
              <w:contextualSpacing/>
              <w:jc w:val="both"/>
              <w:rPr>
                <w:bCs/>
                <w:sz w:val="28"/>
                <w:szCs w:val="28"/>
              </w:rPr>
            </w:pPr>
            <w:r w:rsidRPr="00425F3F">
              <w:rPr>
                <w:rFonts w:ascii="Times New Roman" w:hAnsi="Times New Roman" w:cs="Times New Roman"/>
                <w:b/>
                <w:sz w:val="28"/>
                <w:szCs w:val="28"/>
              </w:rPr>
              <w:t>13) разрабатывает и утверждает </w:t>
            </w:r>
            <w:hyperlink r:id="rId9" w:history="1">
              <w:r w:rsidRPr="00425F3F">
                <w:rPr>
                  <w:rStyle w:val="af4"/>
                  <w:rFonts w:ascii="Times New Roman" w:hAnsi="Times New Roman" w:cs="Times New Roman"/>
                  <w:b/>
                  <w:color w:val="auto"/>
                  <w:sz w:val="28"/>
                  <w:szCs w:val="28"/>
                  <w:u w:val="none"/>
                </w:rPr>
                <w:t>типовую методику</w:t>
              </w:r>
            </w:hyperlink>
            <w:r w:rsidRPr="00425F3F">
              <w:rPr>
                <w:rFonts w:ascii="Times New Roman" w:hAnsi="Times New Roman" w:cs="Times New Roman"/>
                <w:b/>
                <w:sz w:val="28"/>
                <w:szCs w:val="28"/>
              </w:rPr>
              <w:t> формирования метаданных для применения государственными органами;</w:t>
            </w:r>
          </w:p>
        </w:tc>
        <w:tc>
          <w:tcPr>
            <w:tcW w:w="4678" w:type="dxa"/>
          </w:tcPr>
          <w:p w14:paraId="7EE3A162" w14:textId="77777777" w:rsidR="00D24750" w:rsidRPr="00425F3F" w:rsidRDefault="00D24750" w:rsidP="00A67AB4">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7DB31E44" w14:textId="77777777" w:rsidR="00D24750" w:rsidRPr="00425F3F" w:rsidRDefault="00D24750" w:rsidP="00A67AB4">
            <w:pPr>
              <w:pStyle w:val="a8"/>
              <w:spacing w:before="0" w:beforeAutospacing="0" w:after="0" w:afterAutospacing="0"/>
              <w:ind w:firstLine="327"/>
              <w:jc w:val="both"/>
              <w:rPr>
                <w:bCs/>
                <w:sz w:val="28"/>
                <w:szCs w:val="28"/>
              </w:rPr>
            </w:pPr>
            <w:r w:rsidRPr="00425F3F">
              <w:rPr>
                <w:bCs/>
                <w:sz w:val="28"/>
                <w:szCs w:val="28"/>
              </w:rPr>
              <w:t>...</w:t>
            </w:r>
          </w:p>
          <w:p w14:paraId="0314F8F2" w14:textId="5B9D05AC" w:rsidR="00D24750" w:rsidRPr="00425F3F" w:rsidRDefault="00D24750" w:rsidP="00430753">
            <w:pPr>
              <w:pStyle w:val="a8"/>
              <w:spacing w:before="0" w:beforeAutospacing="0" w:after="0" w:afterAutospacing="0"/>
              <w:ind w:firstLine="327"/>
              <w:jc w:val="both"/>
              <w:rPr>
                <w:b/>
                <w:bCs/>
                <w:sz w:val="28"/>
                <w:szCs w:val="28"/>
              </w:rPr>
            </w:pPr>
            <w:r w:rsidRPr="00425F3F">
              <w:rPr>
                <w:b/>
                <w:bCs/>
                <w:sz w:val="28"/>
                <w:szCs w:val="28"/>
              </w:rPr>
              <w:t>13) исключить.</w:t>
            </w:r>
          </w:p>
        </w:tc>
        <w:tc>
          <w:tcPr>
            <w:tcW w:w="4785" w:type="dxa"/>
          </w:tcPr>
          <w:p w14:paraId="49EC8E0C" w14:textId="7EE40A46" w:rsidR="00D24750" w:rsidRPr="00425F3F" w:rsidRDefault="00D24750" w:rsidP="00A67AB4">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t xml:space="preserve">Приведение в соответствие поправками, предлагаемыми в </w:t>
            </w:r>
            <w:r w:rsidRPr="00425F3F">
              <w:rPr>
                <w:rFonts w:ascii="Times New Roman" w:eastAsia="Times New Roman" w:hAnsi="Times New Roman" w:cs="Times New Roman"/>
                <w:sz w:val="28"/>
                <w:szCs w:val="28"/>
              </w:rPr>
              <w:t xml:space="preserve">Административный процедурно-процессуальный кодекс, а также в связи с регламентированием требований по управлению данными, в которых будет приведена классификация, единая терминология, и методология управления данными </w:t>
            </w:r>
          </w:p>
          <w:p w14:paraId="569F1E86" w14:textId="77777777" w:rsidR="00D24750" w:rsidRPr="00425F3F" w:rsidRDefault="00D24750" w:rsidP="00430753">
            <w:pPr>
              <w:spacing w:after="0" w:line="240" w:lineRule="auto"/>
              <w:ind w:firstLine="327"/>
              <w:jc w:val="both"/>
              <w:rPr>
                <w:rFonts w:ascii="Times New Roman" w:hAnsi="Times New Roman" w:cs="Times New Roman"/>
                <w:sz w:val="28"/>
                <w:szCs w:val="28"/>
              </w:rPr>
            </w:pPr>
          </w:p>
        </w:tc>
      </w:tr>
      <w:tr w:rsidR="00D24750" w:rsidRPr="00425F3F" w14:paraId="7DFA3639" w14:textId="77777777" w:rsidTr="00CD1BCB">
        <w:tc>
          <w:tcPr>
            <w:tcW w:w="836" w:type="dxa"/>
          </w:tcPr>
          <w:p w14:paraId="0E688D61"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C046AC6" w14:textId="40CF3D09"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подпункт 15-2) статьи 12</w:t>
            </w:r>
          </w:p>
        </w:tc>
        <w:tc>
          <w:tcPr>
            <w:tcW w:w="4204" w:type="dxa"/>
          </w:tcPr>
          <w:p w14:paraId="1AE649BB" w14:textId="77777777" w:rsidR="00D24750" w:rsidRPr="00425F3F" w:rsidRDefault="00D24750" w:rsidP="00A67AB4">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0FA74CA6" w14:textId="77777777" w:rsidR="00D24750" w:rsidRPr="00425F3F" w:rsidRDefault="00D24750" w:rsidP="00A67AB4">
            <w:pPr>
              <w:pStyle w:val="a8"/>
              <w:spacing w:before="0" w:beforeAutospacing="0" w:after="0" w:afterAutospacing="0"/>
              <w:ind w:firstLine="327"/>
              <w:jc w:val="both"/>
              <w:rPr>
                <w:bCs/>
                <w:sz w:val="28"/>
                <w:szCs w:val="28"/>
              </w:rPr>
            </w:pPr>
            <w:r w:rsidRPr="00425F3F">
              <w:rPr>
                <w:bCs/>
                <w:sz w:val="28"/>
                <w:szCs w:val="28"/>
              </w:rPr>
              <w:t>...</w:t>
            </w:r>
          </w:p>
          <w:p w14:paraId="30811209" w14:textId="76FA5987" w:rsidR="00D24750" w:rsidRPr="00425F3F" w:rsidRDefault="00D24750" w:rsidP="00A67AB4">
            <w:pPr>
              <w:pStyle w:val="a8"/>
              <w:spacing w:before="0" w:beforeAutospacing="0" w:after="0" w:afterAutospacing="0"/>
              <w:ind w:firstLine="327"/>
              <w:jc w:val="both"/>
              <w:rPr>
                <w:b/>
                <w:bCs/>
                <w:sz w:val="28"/>
                <w:szCs w:val="28"/>
              </w:rPr>
            </w:pPr>
            <w:r w:rsidRPr="00425F3F">
              <w:rPr>
                <w:b/>
                <w:bCs/>
                <w:sz w:val="28"/>
                <w:szCs w:val="28"/>
              </w:rPr>
              <w:t xml:space="preserve">15-2) отсутствует </w:t>
            </w:r>
          </w:p>
        </w:tc>
        <w:tc>
          <w:tcPr>
            <w:tcW w:w="4678" w:type="dxa"/>
          </w:tcPr>
          <w:p w14:paraId="7A0D0A7B" w14:textId="77777777" w:rsidR="00D24750" w:rsidRPr="00425F3F" w:rsidRDefault="00D24750" w:rsidP="00A67AB4">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615809EA" w14:textId="77777777" w:rsidR="00D24750" w:rsidRPr="00425F3F" w:rsidRDefault="00D24750" w:rsidP="00A67AB4">
            <w:pPr>
              <w:pStyle w:val="a8"/>
              <w:spacing w:before="0" w:beforeAutospacing="0" w:after="0" w:afterAutospacing="0"/>
              <w:ind w:firstLine="327"/>
              <w:jc w:val="both"/>
              <w:rPr>
                <w:bCs/>
                <w:sz w:val="28"/>
                <w:szCs w:val="28"/>
              </w:rPr>
            </w:pPr>
            <w:r w:rsidRPr="00425F3F">
              <w:rPr>
                <w:bCs/>
                <w:sz w:val="28"/>
                <w:szCs w:val="28"/>
              </w:rPr>
              <w:t>...</w:t>
            </w:r>
          </w:p>
          <w:p w14:paraId="629DB085" w14:textId="327B6B92" w:rsidR="00D24750" w:rsidRPr="00425F3F" w:rsidRDefault="00D24750" w:rsidP="00A67AB4">
            <w:pPr>
              <w:pStyle w:val="a8"/>
              <w:spacing w:before="0" w:beforeAutospacing="0" w:after="0" w:afterAutospacing="0"/>
              <w:ind w:firstLine="327"/>
              <w:jc w:val="both"/>
              <w:rPr>
                <w:b/>
                <w:bCs/>
                <w:sz w:val="28"/>
                <w:szCs w:val="28"/>
              </w:rPr>
            </w:pPr>
            <w:r w:rsidRPr="00425F3F">
              <w:rPr>
                <w:rFonts w:eastAsia="Calibri"/>
                <w:b/>
                <w:bCs/>
                <w:sz w:val="28"/>
                <w:szCs w:val="28"/>
              </w:rPr>
              <w:t xml:space="preserve">15-2) получает на безвозмездной основе от органов государственной статистики первичные статистические </w:t>
            </w:r>
            <w:r w:rsidRPr="00425F3F">
              <w:rPr>
                <w:rFonts w:eastAsia="Calibri"/>
                <w:b/>
                <w:bCs/>
                <w:sz w:val="28"/>
                <w:szCs w:val="28"/>
              </w:rPr>
              <w:lastRenderedPageBreak/>
              <w:t>данные, необходимые для производства официальной статистической информации, формируемой уполномоченным органом;</w:t>
            </w:r>
          </w:p>
        </w:tc>
        <w:tc>
          <w:tcPr>
            <w:tcW w:w="4785" w:type="dxa"/>
          </w:tcPr>
          <w:p w14:paraId="1C532F1B" w14:textId="77777777" w:rsidR="00D24750" w:rsidRPr="00425F3F" w:rsidRDefault="00D24750" w:rsidP="00A67AB4">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Согласно подпункту 4) статьи 5 Закона</w:t>
            </w:r>
            <w:r w:rsidRPr="00425F3F">
              <w:rPr>
                <w:rFonts w:ascii="Times New Roman" w:hAnsi="Times New Roman" w:cs="Times New Roman"/>
                <w:sz w:val="28"/>
                <w:szCs w:val="28"/>
                <w:lang w:val="kk-KZ"/>
              </w:rPr>
              <w:t xml:space="preserve"> «О государственной</w:t>
            </w:r>
            <w:r w:rsidRPr="00425F3F">
              <w:rPr>
                <w:rFonts w:ascii="Times New Roman" w:hAnsi="Times New Roman" w:cs="Times New Roman"/>
                <w:sz w:val="28"/>
                <w:szCs w:val="28"/>
              </w:rPr>
              <w:t xml:space="preserve"> статистике</w:t>
            </w:r>
            <w:r w:rsidRPr="00425F3F">
              <w:rPr>
                <w:rFonts w:ascii="Times New Roman" w:hAnsi="Times New Roman" w:cs="Times New Roman"/>
                <w:sz w:val="28"/>
                <w:szCs w:val="28"/>
                <w:lang w:val="kk-KZ"/>
              </w:rPr>
              <w:t>»</w:t>
            </w:r>
            <w:r w:rsidRPr="00425F3F">
              <w:rPr>
                <w:rFonts w:ascii="Times New Roman" w:hAnsi="Times New Roman" w:cs="Times New Roman"/>
                <w:sz w:val="28"/>
                <w:szCs w:val="28"/>
              </w:rPr>
              <w:t xml:space="preserve"> к основным принципам государственной статистики относятся конфиденциальность и использование первичных статистических данных </w:t>
            </w:r>
            <w:r w:rsidRPr="00425F3F">
              <w:rPr>
                <w:rFonts w:ascii="Times New Roman" w:hAnsi="Times New Roman" w:cs="Times New Roman"/>
                <w:sz w:val="28"/>
                <w:szCs w:val="28"/>
              </w:rPr>
              <w:lastRenderedPageBreak/>
              <w:t>исключительно для статистических целей.</w:t>
            </w:r>
          </w:p>
          <w:p w14:paraId="5689C292" w14:textId="3E42D73B" w:rsidR="00D24750" w:rsidRPr="00425F3F" w:rsidRDefault="00D24750" w:rsidP="00A67AB4">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t>Первичные данные респондентов органов государственной статистики, охраняемые законами Республики Казахстан и не используемые непосредственно для производства официальной статистической информации, должны быть доступны для других органов государственной статистики на равных правах при соблюдении норм статьи 8 Закона о статистике</w:t>
            </w:r>
          </w:p>
        </w:tc>
      </w:tr>
      <w:tr w:rsidR="00D24750" w:rsidRPr="00425F3F" w14:paraId="7320B7ED" w14:textId="77777777" w:rsidTr="00CD1BCB">
        <w:tc>
          <w:tcPr>
            <w:tcW w:w="836" w:type="dxa"/>
          </w:tcPr>
          <w:p w14:paraId="54E513C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334B5F9" w14:textId="00E4457B" w:rsidR="00D24750" w:rsidRPr="00425F3F" w:rsidRDefault="00D24750" w:rsidP="00430753">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23) статьи 12</w:t>
            </w:r>
          </w:p>
        </w:tc>
        <w:tc>
          <w:tcPr>
            <w:tcW w:w="4204" w:type="dxa"/>
          </w:tcPr>
          <w:p w14:paraId="71826F35"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33F12CB4"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w:t>
            </w:r>
          </w:p>
          <w:p w14:paraId="4835F4E3" w14:textId="2A2FC31A" w:rsidR="00D24750" w:rsidRPr="00425F3F" w:rsidRDefault="00D24750" w:rsidP="00A67AB4">
            <w:pPr>
              <w:pStyle w:val="a8"/>
              <w:spacing w:before="0" w:beforeAutospacing="0" w:after="0" w:afterAutospacing="0"/>
              <w:ind w:firstLine="327"/>
              <w:jc w:val="both"/>
              <w:rPr>
                <w:bCs/>
                <w:sz w:val="28"/>
                <w:szCs w:val="28"/>
              </w:rPr>
            </w:pPr>
            <w:r w:rsidRPr="00425F3F">
              <w:rPr>
                <w:bCs/>
                <w:sz w:val="28"/>
                <w:szCs w:val="28"/>
              </w:rPr>
              <w:t xml:space="preserve">23) для обеспечения качества статистической информации проводит анализ соответствия статистической деятельности органов государственной статистики </w:t>
            </w:r>
            <w:r w:rsidRPr="00425F3F">
              <w:rPr>
                <w:b/>
                <w:bCs/>
                <w:sz w:val="28"/>
                <w:szCs w:val="28"/>
              </w:rPr>
              <w:t>утвержденной уполномоченным органом статистической методологии по ведомственным статистическим наблюдениям и</w:t>
            </w:r>
            <w:r w:rsidRPr="00425F3F">
              <w:rPr>
                <w:bCs/>
                <w:sz w:val="28"/>
                <w:szCs w:val="28"/>
              </w:rPr>
              <w:t xml:space="preserve"> запрашивает необходимые для проведения анализа документы (информацию);</w:t>
            </w:r>
          </w:p>
        </w:tc>
        <w:tc>
          <w:tcPr>
            <w:tcW w:w="4678" w:type="dxa"/>
          </w:tcPr>
          <w:p w14:paraId="5C307D19"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4B3C0D03"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w:t>
            </w:r>
          </w:p>
          <w:p w14:paraId="590083CD" w14:textId="0D4D55F2"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23) для обеспечения качества статистической информации проводит анализ соответствия статистической деятельности органов государственной статистики утвержденной органами государственной статистики методологии и запрашивает необходимые для проведения анализа документы (информацию);</w:t>
            </w:r>
          </w:p>
        </w:tc>
        <w:tc>
          <w:tcPr>
            <w:tcW w:w="4785" w:type="dxa"/>
          </w:tcPr>
          <w:p w14:paraId="03CD396D" w14:textId="5316BBCF"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Правовая основа координации деятельности ГО в части формирования статистической методологии, проведения статистического наблюдения и формирования информации определена Законом о государственной статистике. Однако для практического осуществления положений Закона необходимо улучшить существующую институциональную структуру межведомственного взаимодействия.</w:t>
            </w:r>
          </w:p>
        </w:tc>
      </w:tr>
      <w:tr w:rsidR="00D24750" w:rsidRPr="00425F3F" w14:paraId="32E61F57" w14:textId="77777777" w:rsidTr="00CD1BCB">
        <w:tc>
          <w:tcPr>
            <w:tcW w:w="836" w:type="dxa"/>
          </w:tcPr>
          <w:p w14:paraId="18E4A55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6A77AFC" w14:textId="10A0C839" w:rsidR="00D24750" w:rsidRPr="00425F3F" w:rsidRDefault="00D24750" w:rsidP="00430753">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подпункт 27) статьи 12</w:t>
            </w:r>
          </w:p>
        </w:tc>
        <w:tc>
          <w:tcPr>
            <w:tcW w:w="4204" w:type="dxa"/>
          </w:tcPr>
          <w:p w14:paraId="35EB9A03" w14:textId="77777777" w:rsidR="00D24750" w:rsidRPr="00425F3F" w:rsidRDefault="00D24750" w:rsidP="00FA36A0">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2A802528" w14:textId="77777777" w:rsidR="00D24750" w:rsidRPr="00425F3F" w:rsidRDefault="00D24750" w:rsidP="00FA36A0">
            <w:pPr>
              <w:pStyle w:val="a8"/>
              <w:spacing w:before="0" w:beforeAutospacing="0" w:after="0" w:afterAutospacing="0"/>
              <w:ind w:firstLine="327"/>
              <w:jc w:val="both"/>
              <w:rPr>
                <w:bCs/>
                <w:sz w:val="28"/>
                <w:szCs w:val="28"/>
              </w:rPr>
            </w:pPr>
            <w:r w:rsidRPr="00425F3F">
              <w:rPr>
                <w:bCs/>
                <w:sz w:val="28"/>
                <w:szCs w:val="28"/>
              </w:rPr>
              <w:t>...</w:t>
            </w:r>
          </w:p>
          <w:p w14:paraId="111E2EA0" w14:textId="6F51F4F7" w:rsidR="00D24750" w:rsidRPr="00425F3F" w:rsidRDefault="00D24750" w:rsidP="00FA36A0">
            <w:pPr>
              <w:pStyle w:val="a8"/>
              <w:spacing w:before="0" w:beforeAutospacing="0" w:after="0" w:afterAutospacing="0"/>
              <w:ind w:firstLine="327"/>
              <w:jc w:val="both"/>
              <w:rPr>
                <w:bCs/>
                <w:sz w:val="28"/>
                <w:szCs w:val="28"/>
              </w:rPr>
            </w:pPr>
            <w:r w:rsidRPr="00425F3F">
              <w:rPr>
                <w:b/>
                <w:bCs/>
                <w:sz w:val="28"/>
                <w:szCs w:val="28"/>
              </w:rPr>
              <w:t>27) отсутствует</w:t>
            </w:r>
          </w:p>
          <w:p w14:paraId="3225C581" w14:textId="77777777" w:rsidR="00D24750" w:rsidRPr="00425F3F" w:rsidRDefault="00D24750" w:rsidP="001276CB">
            <w:pPr>
              <w:pStyle w:val="a8"/>
              <w:spacing w:before="0" w:beforeAutospacing="0" w:after="0" w:afterAutospacing="0"/>
              <w:ind w:firstLine="327"/>
              <w:jc w:val="both"/>
              <w:rPr>
                <w:bCs/>
                <w:sz w:val="28"/>
                <w:szCs w:val="28"/>
              </w:rPr>
            </w:pPr>
          </w:p>
        </w:tc>
        <w:tc>
          <w:tcPr>
            <w:tcW w:w="4678" w:type="dxa"/>
          </w:tcPr>
          <w:p w14:paraId="501D5296"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0FF61724"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w:t>
            </w:r>
          </w:p>
          <w:p w14:paraId="6E16A2ED" w14:textId="6ED9B371" w:rsidR="00D24750" w:rsidRPr="00425F3F" w:rsidRDefault="00D24750" w:rsidP="001276CB">
            <w:pPr>
              <w:pStyle w:val="a8"/>
              <w:spacing w:before="0" w:beforeAutospacing="0" w:after="0" w:afterAutospacing="0"/>
              <w:ind w:firstLine="327"/>
              <w:jc w:val="both"/>
              <w:rPr>
                <w:b/>
                <w:bCs/>
                <w:sz w:val="28"/>
                <w:szCs w:val="28"/>
              </w:rPr>
            </w:pPr>
            <w:r w:rsidRPr="00425F3F">
              <w:rPr>
                <w:b/>
                <w:bCs/>
                <w:sz w:val="28"/>
                <w:szCs w:val="28"/>
              </w:rPr>
              <w:t>27) формирует План статистических работ;</w:t>
            </w:r>
          </w:p>
        </w:tc>
        <w:tc>
          <w:tcPr>
            <w:tcW w:w="4785" w:type="dxa"/>
          </w:tcPr>
          <w:p w14:paraId="3BC6B6FD" w14:textId="7C0FD01C" w:rsidR="00D24750" w:rsidRPr="00425F3F" w:rsidRDefault="00D24750" w:rsidP="00A67AB4">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целях закрепления компетенции уполномоченного органа по формированию плана статистических работ.</w:t>
            </w:r>
          </w:p>
          <w:p w14:paraId="75755FB8" w14:textId="77777777" w:rsidR="00D24750" w:rsidRPr="00425F3F" w:rsidRDefault="00D24750" w:rsidP="001276CB">
            <w:pPr>
              <w:spacing w:after="0" w:line="240" w:lineRule="auto"/>
              <w:ind w:firstLine="327"/>
              <w:jc w:val="both"/>
              <w:rPr>
                <w:rFonts w:ascii="Times New Roman" w:hAnsi="Times New Roman" w:cs="Times New Roman"/>
                <w:sz w:val="28"/>
                <w:szCs w:val="28"/>
              </w:rPr>
            </w:pPr>
          </w:p>
        </w:tc>
      </w:tr>
      <w:tr w:rsidR="00D24750" w:rsidRPr="00425F3F" w14:paraId="11CE48DF" w14:textId="77777777" w:rsidTr="00CD1BCB">
        <w:tc>
          <w:tcPr>
            <w:tcW w:w="836" w:type="dxa"/>
          </w:tcPr>
          <w:p w14:paraId="4E9C7DA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48D46FF" w14:textId="2FCD16B7" w:rsidR="00D24750" w:rsidRPr="00425F3F" w:rsidRDefault="00D24750" w:rsidP="00430753">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подпункт 28) статьи 12</w:t>
            </w:r>
          </w:p>
        </w:tc>
        <w:tc>
          <w:tcPr>
            <w:tcW w:w="4204" w:type="dxa"/>
          </w:tcPr>
          <w:p w14:paraId="4E931D10"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7CCEC37A"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w:t>
            </w:r>
          </w:p>
          <w:p w14:paraId="232E2944" w14:textId="0BD85D6B" w:rsidR="00D24750" w:rsidRPr="00425F3F" w:rsidRDefault="00D24750" w:rsidP="00430753">
            <w:pPr>
              <w:pStyle w:val="a8"/>
              <w:spacing w:before="0" w:beforeAutospacing="0" w:after="0" w:afterAutospacing="0"/>
              <w:ind w:firstLine="327"/>
              <w:jc w:val="both"/>
              <w:rPr>
                <w:bCs/>
                <w:sz w:val="28"/>
                <w:szCs w:val="28"/>
              </w:rPr>
            </w:pPr>
            <w:r w:rsidRPr="00425F3F">
              <w:rPr>
                <w:b/>
                <w:bCs/>
                <w:sz w:val="28"/>
                <w:szCs w:val="28"/>
              </w:rPr>
              <w:t>28) отсутствует</w:t>
            </w:r>
          </w:p>
          <w:p w14:paraId="1AE98632" w14:textId="77777777" w:rsidR="00D24750" w:rsidRPr="00425F3F" w:rsidRDefault="00D24750" w:rsidP="00FA36A0">
            <w:pPr>
              <w:pStyle w:val="a8"/>
              <w:spacing w:before="0" w:beforeAutospacing="0" w:after="0" w:afterAutospacing="0"/>
              <w:ind w:firstLine="327"/>
              <w:jc w:val="both"/>
              <w:rPr>
                <w:bCs/>
                <w:sz w:val="28"/>
                <w:szCs w:val="28"/>
              </w:rPr>
            </w:pPr>
          </w:p>
        </w:tc>
        <w:tc>
          <w:tcPr>
            <w:tcW w:w="4678" w:type="dxa"/>
          </w:tcPr>
          <w:p w14:paraId="49F422DF"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35EA9D5A"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w:t>
            </w:r>
          </w:p>
          <w:p w14:paraId="2A3479F2" w14:textId="77777777" w:rsidR="00D24750" w:rsidRPr="00425F3F" w:rsidRDefault="00D24750" w:rsidP="00430753">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28) </w:t>
            </w:r>
            <w:r w:rsidRPr="00425F3F">
              <w:rPr>
                <w:rFonts w:ascii="Times New Roman" w:eastAsia="Calibri" w:hAnsi="Times New Roman" w:cs="Times New Roman"/>
                <w:b/>
                <w:bCs/>
                <w:sz w:val="28"/>
                <w:szCs w:val="28"/>
                <w:lang w:eastAsia="ru-RU"/>
              </w:rPr>
              <w:t>получает на безвозмездной основе от уполномоченного органа в области космической деятельности данные дистанционного зондирования Земли из космоса для статистических целей;</w:t>
            </w:r>
          </w:p>
          <w:p w14:paraId="0BCDF2AD" w14:textId="77777777" w:rsidR="00D24750" w:rsidRPr="00425F3F" w:rsidRDefault="00D24750" w:rsidP="00430753">
            <w:pPr>
              <w:pStyle w:val="a8"/>
              <w:spacing w:before="0" w:beforeAutospacing="0" w:after="0" w:afterAutospacing="0"/>
              <w:ind w:firstLine="327"/>
              <w:jc w:val="both"/>
              <w:rPr>
                <w:bCs/>
                <w:sz w:val="28"/>
                <w:szCs w:val="28"/>
              </w:rPr>
            </w:pPr>
          </w:p>
        </w:tc>
        <w:tc>
          <w:tcPr>
            <w:tcW w:w="4785" w:type="dxa"/>
          </w:tcPr>
          <w:p w14:paraId="03DD4DBD" w14:textId="77777777" w:rsidR="00D24750" w:rsidRPr="00425F3F" w:rsidRDefault="00D24750" w:rsidP="005E6EE9">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Понятийное содержания понятий «дистанционное зондирование Земли из космоса – процесс получения информации о поверхности и недрах Земли путем наблюдения и измерения из космического пространства собственного и отраженного излучения элементов суши, океана и атмосферы», и «данные дистанционного зондирования Земли из космоса - первичные данные, полученные непосредственно с космического аппарата дистанционного зондирования Земли, а также материалы, полученные в результате их предварительной обработки (радиометрической и геометрической коррекции);» раскрываются в подпунктах 17) и 17-1) статьи 1  Закона «О космической деятельности» . </w:t>
            </w:r>
          </w:p>
          <w:p w14:paraId="5BFBFEFC" w14:textId="77777777" w:rsidR="00D24750" w:rsidRPr="00425F3F" w:rsidRDefault="00D24750" w:rsidP="005E6EE9">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Поручением Президента Республики Казахстан, данным на </w:t>
            </w:r>
            <w:r w:rsidRPr="00425F3F">
              <w:rPr>
                <w:rFonts w:ascii="Times New Roman" w:hAnsi="Times New Roman" w:cs="Times New Roman"/>
                <w:sz w:val="28"/>
                <w:szCs w:val="28"/>
              </w:rPr>
              <w:lastRenderedPageBreak/>
              <w:t xml:space="preserve">совещании об оперативных вопросах работы Правительства и акимов в регионах страны 24 января 2020 года было поручено провести анализ и принять меры по формированию достоверной статистики в области сельского хозяйства (пункт 1.1.3 Протокола заседания). </w:t>
            </w:r>
          </w:p>
          <w:p w14:paraId="6D71F3A5" w14:textId="77777777" w:rsidR="00D24750" w:rsidRPr="00425F3F" w:rsidRDefault="00D24750" w:rsidP="005E6EE9">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В растениеводстве одной из основных проблем является обеспечение качества статистической информации по посевам и уборке урожая сельскохозяйственных культур, в частности по валовому сбору зерновых культур. </w:t>
            </w:r>
          </w:p>
          <w:p w14:paraId="479CE293" w14:textId="77777777" w:rsidR="00D24750" w:rsidRPr="00425F3F" w:rsidRDefault="00D24750" w:rsidP="005E6EE9">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Заинтересованность МИО в высоких показателях по урожаю с целью повышения своего рейтинга, вероятность их влияния на отчетные данные отдельных сельхозпроизводителей, наряду с невозможностью фактической проверки Бюро качества данных респондентов, в связи с отсутствием контрольных функций, могут приводить к искажению результатов статистических обследований.</w:t>
            </w:r>
          </w:p>
          <w:p w14:paraId="68ACEEF3" w14:textId="77777777" w:rsidR="00D24750" w:rsidRPr="00425F3F" w:rsidRDefault="00D24750" w:rsidP="005E6EE9">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Уход от традиционных методов сбора статистических данных и </w:t>
            </w:r>
            <w:r w:rsidRPr="00425F3F">
              <w:rPr>
                <w:rFonts w:ascii="Times New Roman" w:hAnsi="Times New Roman" w:cs="Times New Roman"/>
                <w:sz w:val="28"/>
                <w:szCs w:val="28"/>
              </w:rPr>
              <w:lastRenderedPageBreak/>
              <w:t>переход к использованию спутниковых технологий позволит повысить качество и достоверность статистических данных по растениеводству, так как исключит фактор влияния заинтересованных лиц на первичные статистические данные респондентов. Потенциальными партнерами в данном вопросе являются статистический офис Польши (готов оказать методологическую и техническую помощь) и с казахстанской стороны АО «НК «Гарыш Сапары».</w:t>
            </w:r>
          </w:p>
          <w:p w14:paraId="4D57E067" w14:textId="77777777" w:rsidR="00D24750" w:rsidRPr="00425F3F" w:rsidRDefault="00D24750" w:rsidP="005E6EE9">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В связи с чем, в Дорожную карту по реализации Концепция реинжиниринга процессов формирования национальной статистики с применением Big Data, который разработан в целях исполнения протокольного поручения Премьер-Министра Мамина А.У. от 20 октября 2020 года «О вопросах осуществления реформ и дальнейшем развитии цифрового потенциала Республики Казахстан» были включены мероприятия по применению альтернативных </w:t>
            </w:r>
            <w:r w:rsidRPr="00425F3F">
              <w:rPr>
                <w:rFonts w:ascii="Times New Roman" w:hAnsi="Times New Roman" w:cs="Times New Roman"/>
                <w:sz w:val="28"/>
                <w:szCs w:val="28"/>
              </w:rPr>
              <w:lastRenderedPageBreak/>
              <w:t xml:space="preserve">источников данных (Big Data) при формировании статистической информации, одним из которых является использования в статистических целях сведений дистанционного зондирования земли. </w:t>
            </w:r>
          </w:p>
          <w:p w14:paraId="41BF0A82" w14:textId="3F48C07C" w:rsidR="00D24750" w:rsidRPr="00425F3F" w:rsidRDefault="00D24750" w:rsidP="005E6EE9">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Для реализации данных мероприятий БНС необходима компетенция в части приобретения от уполномоченного органа в области космической деятельности данных дистанционного зондирования Земли из космоса..</w:t>
            </w:r>
          </w:p>
          <w:p w14:paraId="76E38766" w14:textId="77777777" w:rsidR="00D24750" w:rsidRPr="00425F3F" w:rsidRDefault="00D24750" w:rsidP="001276CB">
            <w:pPr>
              <w:spacing w:after="0" w:line="240" w:lineRule="auto"/>
              <w:ind w:firstLine="327"/>
              <w:jc w:val="both"/>
              <w:rPr>
                <w:rFonts w:ascii="Times New Roman" w:hAnsi="Times New Roman" w:cs="Times New Roman"/>
                <w:sz w:val="28"/>
                <w:szCs w:val="28"/>
              </w:rPr>
            </w:pPr>
          </w:p>
        </w:tc>
      </w:tr>
      <w:tr w:rsidR="00D24750" w:rsidRPr="00425F3F" w14:paraId="70148668" w14:textId="77777777" w:rsidTr="00CD1BCB">
        <w:tc>
          <w:tcPr>
            <w:tcW w:w="836" w:type="dxa"/>
          </w:tcPr>
          <w:p w14:paraId="1FCD0E1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8A388D1" w14:textId="1F58C5A2" w:rsidR="00D24750" w:rsidRPr="00425F3F" w:rsidRDefault="00D24750" w:rsidP="00430753">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подпункт 29) статьи 12</w:t>
            </w:r>
          </w:p>
        </w:tc>
        <w:tc>
          <w:tcPr>
            <w:tcW w:w="4204" w:type="dxa"/>
          </w:tcPr>
          <w:p w14:paraId="3CF1D89D"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250FE0BE"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w:t>
            </w:r>
          </w:p>
          <w:p w14:paraId="6D2DAD77" w14:textId="270A8157" w:rsidR="00D24750" w:rsidRPr="00425F3F" w:rsidRDefault="00D24750" w:rsidP="00430753">
            <w:pPr>
              <w:pStyle w:val="a8"/>
              <w:spacing w:before="0" w:beforeAutospacing="0" w:after="0" w:afterAutospacing="0"/>
              <w:ind w:firstLine="327"/>
              <w:jc w:val="both"/>
              <w:rPr>
                <w:bCs/>
                <w:sz w:val="28"/>
                <w:szCs w:val="28"/>
              </w:rPr>
            </w:pPr>
            <w:r w:rsidRPr="00425F3F">
              <w:rPr>
                <w:b/>
                <w:bCs/>
                <w:sz w:val="28"/>
                <w:szCs w:val="28"/>
              </w:rPr>
              <w:t>29) отсутствует</w:t>
            </w:r>
          </w:p>
          <w:p w14:paraId="54C46D53" w14:textId="77777777" w:rsidR="00D24750" w:rsidRPr="00425F3F" w:rsidRDefault="00D24750" w:rsidP="00FA36A0">
            <w:pPr>
              <w:pStyle w:val="a8"/>
              <w:spacing w:before="0" w:beforeAutospacing="0" w:after="0" w:afterAutospacing="0"/>
              <w:ind w:firstLine="327"/>
              <w:jc w:val="both"/>
              <w:rPr>
                <w:bCs/>
                <w:sz w:val="28"/>
                <w:szCs w:val="28"/>
              </w:rPr>
            </w:pPr>
          </w:p>
        </w:tc>
        <w:tc>
          <w:tcPr>
            <w:tcW w:w="4678" w:type="dxa"/>
          </w:tcPr>
          <w:p w14:paraId="40D81537"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Статья 12. Компетенция уполномоченного органа</w:t>
            </w:r>
          </w:p>
          <w:p w14:paraId="3CB2C0D6" w14:textId="77777777" w:rsidR="00D24750" w:rsidRPr="00425F3F" w:rsidRDefault="00D24750" w:rsidP="00430753">
            <w:pPr>
              <w:pStyle w:val="a8"/>
              <w:spacing w:before="0" w:beforeAutospacing="0" w:after="0" w:afterAutospacing="0"/>
              <w:ind w:firstLine="327"/>
              <w:jc w:val="both"/>
              <w:rPr>
                <w:bCs/>
                <w:sz w:val="28"/>
                <w:szCs w:val="28"/>
              </w:rPr>
            </w:pPr>
            <w:r w:rsidRPr="00425F3F">
              <w:rPr>
                <w:bCs/>
                <w:sz w:val="28"/>
                <w:szCs w:val="28"/>
              </w:rPr>
              <w:t>...</w:t>
            </w:r>
          </w:p>
          <w:p w14:paraId="0EA2FA39" w14:textId="0528A793" w:rsidR="00D24750" w:rsidRPr="00425F3F" w:rsidRDefault="00D24750" w:rsidP="00430753">
            <w:pPr>
              <w:pStyle w:val="a8"/>
              <w:spacing w:before="0" w:beforeAutospacing="0" w:after="0" w:afterAutospacing="0"/>
              <w:ind w:firstLine="327"/>
              <w:jc w:val="both"/>
              <w:rPr>
                <w:b/>
                <w:bCs/>
                <w:sz w:val="28"/>
                <w:szCs w:val="28"/>
              </w:rPr>
            </w:pPr>
            <w:r w:rsidRPr="00425F3F">
              <w:rPr>
                <w:rFonts w:eastAsia="Calibri"/>
                <w:b/>
                <w:bCs/>
                <w:sz w:val="28"/>
                <w:szCs w:val="28"/>
              </w:rPr>
              <w:t>29) производит и распространяет статистическую информацию, в установленном законодательством Республики Казахстан порядке.</w:t>
            </w:r>
          </w:p>
        </w:tc>
        <w:tc>
          <w:tcPr>
            <w:tcW w:w="4785" w:type="dxa"/>
          </w:tcPr>
          <w:p w14:paraId="75DEBF71" w14:textId="77777777" w:rsidR="00D24750" w:rsidRPr="00425F3F" w:rsidRDefault="00D24750" w:rsidP="005E6EE9">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Приведение в соответствие с Типовым Законом об официальной статистике, разработанный в рамках проекта Счета развития Организации Объединенных Наций для стран Восточной Европы, Кавказа и Центральной Азии (Париж, 27-29 апреля 2016 года).</w:t>
            </w:r>
          </w:p>
          <w:p w14:paraId="7D633DDF" w14:textId="77777777" w:rsidR="00D24750" w:rsidRPr="00425F3F" w:rsidRDefault="00D24750" w:rsidP="005E6EE9">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Понятие статистическая информация раскрывается в подпункте 13) статьи 1 Закона о статистике </w:t>
            </w:r>
            <w:r w:rsidRPr="00425F3F">
              <w:rPr>
                <w:rFonts w:ascii="Times New Roman" w:hAnsi="Times New Roman" w:cs="Times New Roman"/>
                <w:i/>
                <w:sz w:val="28"/>
                <w:szCs w:val="28"/>
              </w:rPr>
              <w:t xml:space="preserve">(пп.13) статистическая информация - агрегированные данные, полученные в процессе обработки первичных </w:t>
            </w:r>
            <w:r w:rsidRPr="00425F3F">
              <w:rPr>
                <w:rFonts w:ascii="Times New Roman" w:hAnsi="Times New Roman" w:cs="Times New Roman"/>
                <w:i/>
                <w:sz w:val="28"/>
                <w:szCs w:val="28"/>
              </w:rPr>
              <w:lastRenderedPageBreak/>
              <w:t>статистических данных и (или) административных данных)</w:t>
            </w:r>
            <w:r w:rsidRPr="00425F3F">
              <w:rPr>
                <w:rFonts w:ascii="Times New Roman" w:hAnsi="Times New Roman" w:cs="Times New Roman"/>
                <w:sz w:val="28"/>
                <w:szCs w:val="28"/>
              </w:rPr>
              <w:t>, а в пункте 2 статьи 26 Закона о статистике закреплено, о распространении органами государственной статистики только официальной статистической   информации.</w:t>
            </w:r>
          </w:p>
          <w:p w14:paraId="1D6613DB" w14:textId="63497C89" w:rsidR="00D24750" w:rsidRPr="00425F3F" w:rsidRDefault="00D24750" w:rsidP="005E6EE9">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связи с чем, предлагается закрепить право распространения и статистической информации.</w:t>
            </w:r>
          </w:p>
        </w:tc>
      </w:tr>
      <w:tr w:rsidR="00D24750" w:rsidRPr="00425F3F" w14:paraId="46A38417" w14:textId="77777777" w:rsidTr="00CD1BCB">
        <w:tc>
          <w:tcPr>
            <w:tcW w:w="836" w:type="dxa"/>
          </w:tcPr>
          <w:p w14:paraId="31C30B5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296F4A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Новый пункт 2-1 статьи 12-2</w:t>
            </w:r>
          </w:p>
        </w:tc>
        <w:tc>
          <w:tcPr>
            <w:tcW w:w="4204" w:type="dxa"/>
          </w:tcPr>
          <w:p w14:paraId="143481AA" w14:textId="77777777" w:rsidR="00D24750" w:rsidRPr="00425F3F" w:rsidRDefault="00D24750" w:rsidP="001276CB">
            <w:pPr>
              <w:tabs>
                <w:tab w:val="left" w:pos="3949"/>
              </w:tabs>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12-2. Государственный контроль в области государственной статистики в отношении респондентов</w:t>
            </w:r>
          </w:p>
          <w:p w14:paraId="3D5F05D0"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16ED91A"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2-1. Отсутствует</w:t>
            </w:r>
          </w:p>
          <w:p w14:paraId="148B7A70"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45E4D2CF"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76783669"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7CCC4F2E"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45068D6C"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276C4FDD"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01408CC8"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246590AD"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676C0348"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35C6BC9B"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243E6791"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0917F6AD"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775F0BE2"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55CB43B7"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71F19B5E"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5CE267D2"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1457D06B"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39199FCB" w14:textId="3619CF8B"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hAnsi="Times New Roman" w:cs="Times New Roman"/>
                <w:sz w:val="28"/>
                <w:szCs w:val="28"/>
              </w:rPr>
            </w:pPr>
          </w:p>
        </w:tc>
        <w:tc>
          <w:tcPr>
            <w:tcW w:w="4678" w:type="dxa"/>
          </w:tcPr>
          <w:p w14:paraId="27140524" w14:textId="77777777" w:rsidR="00D24750" w:rsidRPr="00425F3F" w:rsidRDefault="00D24750" w:rsidP="001276CB">
            <w:pPr>
              <w:tabs>
                <w:tab w:val="left" w:pos="3949"/>
              </w:tabs>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12-2. Государственный контроль в области государственной статистики в отношении респондентов</w:t>
            </w:r>
          </w:p>
          <w:p w14:paraId="4615FA1D" w14:textId="77777777" w:rsidR="00D24750" w:rsidRPr="00425F3F" w:rsidRDefault="00D24750" w:rsidP="001276CB">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92AE833" w14:textId="77777777" w:rsidR="00D24750" w:rsidRPr="00425F3F" w:rsidRDefault="00D24750" w:rsidP="001276CB">
            <w:pPr>
              <w:tabs>
                <w:tab w:val="left" w:pos="3949"/>
              </w:tabs>
              <w:spacing w:after="0" w:line="240" w:lineRule="auto"/>
              <w:ind w:firstLine="327"/>
              <w:jc w:val="both"/>
              <w:rPr>
                <w:rFonts w:ascii="Times New Roman" w:eastAsia="Calibri" w:hAnsi="Times New Roman" w:cs="Times New Roman"/>
                <w:bCs/>
                <w:sz w:val="28"/>
                <w:szCs w:val="28"/>
                <w:lang w:eastAsia="ru-RU"/>
              </w:rPr>
            </w:pPr>
            <w:r w:rsidRPr="00425F3F">
              <w:rPr>
                <w:rFonts w:ascii="Times New Roman" w:eastAsia="Calibri" w:hAnsi="Times New Roman" w:cs="Times New Roman"/>
                <w:b/>
                <w:bCs/>
                <w:sz w:val="28"/>
                <w:szCs w:val="28"/>
                <w:lang w:eastAsia="ru-RU"/>
              </w:rPr>
              <w:t xml:space="preserve">2-1. При наличии подтверждения возникновения технических неполадок в информационной системе в последний день срока представления статистических форм, повлекших непредставление респондентами первичных статистических данных, уполномоченным органом на официальном интернет-ресурсе размещается уведомление о продлении срока по </w:t>
            </w:r>
            <w:r w:rsidRPr="00425F3F">
              <w:rPr>
                <w:rFonts w:ascii="Times New Roman" w:eastAsia="Calibri" w:hAnsi="Times New Roman" w:cs="Times New Roman"/>
                <w:b/>
                <w:bCs/>
                <w:sz w:val="28"/>
                <w:szCs w:val="28"/>
                <w:lang w:eastAsia="ru-RU"/>
              </w:rPr>
              <w:lastRenderedPageBreak/>
              <w:t>указанным статистическим формам и переносе срока представления респондентами первичных статистических данных на следующий за ним рабочий день</w:t>
            </w:r>
            <w:r w:rsidRPr="00425F3F">
              <w:rPr>
                <w:rFonts w:ascii="Times New Roman" w:eastAsia="Calibri" w:hAnsi="Times New Roman" w:cs="Times New Roman"/>
                <w:bCs/>
                <w:sz w:val="28"/>
                <w:szCs w:val="28"/>
                <w:lang w:eastAsia="ru-RU"/>
              </w:rPr>
              <w:t>.</w:t>
            </w:r>
          </w:p>
          <w:p w14:paraId="53FCF82F" w14:textId="173BE383"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hAnsi="Times New Roman" w:cs="Times New Roman"/>
                <w:sz w:val="28"/>
                <w:szCs w:val="28"/>
              </w:rPr>
            </w:pPr>
          </w:p>
        </w:tc>
        <w:tc>
          <w:tcPr>
            <w:tcW w:w="4785" w:type="dxa"/>
          </w:tcPr>
          <w:p w14:paraId="2ACA0A2D"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связи с тем, что возникают сбои в системе по непредвиденным обстоятельствам (Н/р: отключение света), возникают споры и нарушается право респондента по представлению статистических форм в электронном виде.   В связи с чем, предлагается закрепить  регламентирование вопроса по переносу сроков представления статистических форм в онлайн режиме.</w:t>
            </w:r>
          </w:p>
          <w:p w14:paraId="23F537CA"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116A1940"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2E577010"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6B72D80C"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2FD73414"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6DF5B682"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066791DD"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4E538FD8"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76C23306"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132C5A0E"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27877BB7" w14:textId="77777777" w:rsidR="00D24750" w:rsidRPr="00425F3F" w:rsidRDefault="00D24750" w:rsidP="001276CB">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p>
          <w:p w14:paraId="13A1F0E7" w14:textId="2AA4DCB9"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5C50BB59" w14:textId="77777777" w:rsidTr="00CD1BCB">
        <w:tc>
          <w:tcPr>
            <w:tcW w:w="836" w:type="dxa"/>
          </w:tcPr>
          <w:p w14:paraId="6295DD6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F93CE2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Новая часть вторая пункта 3 статьи </w:t>
            </w:r>
          </w:p>
          <w:p w14:paraId="2A5C8D32" w14:textId="1458F63B"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12-2</w:t>
            </w:r>
          </w:p>
        </w:tc>
        <w:tc>
          <w:tcPr>
            <w:tcW w:w="4204" w:type="dxa"/>
          </w:tcPr>
          <w:p w14:paraId="5149DABA" w14:textId="77777777" w:rsidR="00D24750" w:rsidRPr="00425F3F" w:rsidRDefault="00D24750" w:rsidP="005E6EE9">
            <w:pPr>
              <w:tabs>
                <w:tab w:val="left" w:pos="3949"/>
              </w:tabs>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12-2. Государственный контроль в области государственной статистики в отношении респондентов</w:t>
            </w:r>
          </w:p>
          <w:p w14:paraId="1958E44B" w14:textId="77777777" w:rsidR="00D24750" w:rsidRPr="00425F3F" w:rsidRDefault="00D24750" w:rsidP="005E6EE9">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70D1965" w14:textId="77777777" w:rsidR="00D24750" w:rsidRPr="00425F3F" w:rsidRDefault="00D24750" w:rsidP="005E6EE9">
            <w:pPr>
              <w:tabs>
                <w:tab w:val="left" w:pos="3949"/>
              </w:tabs>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3. В случае выявления нарушений по результатам профилактического контроля без посещения респондентов оформляется заключение, которое направляется респонденту в срок не позднее двух рабочих дней со дня выявления нарушений.</w:t>
            </w:r>
          </w:p>
          <w:p w14:paraId="3BA16E89" w14:textId="1C93E95F" w:rsidR="00D24750" w:rsidRPr="00425F3F" w:rsidRDefault="00D24750" w:rsidP="005E6EE9">
            <w:pPr>
              <w:tabs>
                <w:tab w:val="left" w:pos="3949"/>
              </w:tabs>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
                <w:sz w:val="28"/>
                <w:szCs w:val="28"/>
              </w:rPr>
              <w:t>Отсутствует</w:t>
            </w:r>
          </w:p>
        </w:tc>
        <w:tc>
          <w:tcPr>
            <w:tcW w:w="4678" w:type="dxa"/>
          </w:tcPr>
          <w:p w14:paraId="5C8448E4" w14:textId="77777777" w:rsidR="00D24750" w:rsidRPr="00425F3F" w:rsidRDefault="00D24750" w:rsidP="005E6EE9">
            <w:pPr>
              <w:tabs>
                <w:tab w:val="left" w:pos="3949"/>
              </w:tabs>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12-2. Государственный контроль в области государственной статистики в отношении респондентов</w:t>
            </w:r>
          </w:p>
          <w:p w14:paraId="59ED43E5" w14:textId="77777777" w:rsidR="00D24750" w:rsidRPr="00425F3F" w:rsidRDefault="00D24750" w:rsidP="005E6EE9">
            <w:pPr>
              <w:pBdr>
                <w:top w:val="nil"/>
                <w:left w:val="nil"/>
                <w:bottom w:val="nil"/>
                <w:right w:val="nil"/>
                <w:between w:val="nil"/>
              </w:pBd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EE0183E" w14:textId="77777777" w:rsidR="00D24750" w:rsidRPr="00425F3F" w:rsidRDefault="00D24750" w:rsidP="005E6EE9">
            <w:pPr>
              <w:tabs>
                <w:tab w:val="left" w:pos="3949"/>
              </w:tabs>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rPr>
              <w:t>3.</w:t>
            </w:r>
            <w:r w:rsidRPr="00425F3F">
              <w:rPr>
                <w:rFonts w:ascii="Times New Roman" w:hAnsi="Times New Roman" w:cs="Times New Roman"/>
                <w:sz w:val="28"/>
                <w:szCs w:val="28"/>
              </w:rPr>
              <w:t xml:space="preserve"> В случае выявления нарушений по результатам профилактического контроля без посещения респондентов оформляется заключение, которое направляется респонденту в срок не позднее двух рабочих дней со дня выявления нарушений.</w:t>
            </w:r>
          </w:p>
          <w:p w14:paraId="3B1A6087" w14:textId="71963F8F" w:rsidR="00D24750" w:rsidRPr="00425F3F" w:rsidRDefault="00D24750" w:rsidP="001276CB">
            <w:pPr>
              <w:tabs>
                <w:tab w:val="left" w:pos="3949"/>
              </w:tabs>
              <w:spacing w:after="0" w:line="240" w:lineRule="auto"/>
              <w:ind w:firstLine="327"/>
              <w:jc w:val="both"/>
              <w:rPr>
                <w:rFonts w:ascii="Times New Roman" w:hAnsi="Times New Roman" w:cs="Times New Roman"/>
                <w:b/>
                <w:sz w:val="28"/>
                <w:szCs w:val="28"/>
              </w:rPr>
            </w:pPr>
            <w:r w:rsidRPr="00425F3F">
              <w:rPr>
                <w:rFonts w:ascii="Times New Roman" w:eastAsia="Calibri" w:hAnsi="Times New Roman" w:cs="Times New Roman"/>
                <w:b/>
                <w:bCs/>
                <w:sz w:val="28"/>
                <w:szCs w:val="28"/>
                <w:lang w:eastAsia="ru-RU"/>
              </w:rPr>
              <w:t>При этом срок направления заключения о проведении профилактического контроля согласно пункту 2-1 настоящей статьи переносится на следующий за ним рабочий день.</w:t>
            </w:r>
          </w:p>
        </w:tc>
        <w:tc>
          <w:tcPr>
            <w:tcW w:w="4785" w:type="dxa"/>
          </w:tcPr>
          <w:p w14:paraId="7DF5DDF3" w14:textId="57536A17" w:rsidR="00D24750" w:rsidRPr="00425F3F" w:rsidRDefault="00D24750" w:rsidP="005E6EE9">
            <w:pPr>
              <w:shd w:val="clear" w:color="auto" w:fill="FFFFFF" w:themeFill="background1"/>
              <w:tabs>
                <w:tab w:val="left" w:pos="3949"/>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приведения в соответствие с подпунктом 2-1 настоящей статьи</w:t>
            </w:r>
          </w:p>
        </w:tc>
      </w:tr>
      <w:tr w:rsidR="00D24750" w:rsidRPr="00425F3F" w14:paraId="4475607F" w14:textId="77777777" w:rsidTr="00CD1BCB">
        <w:tc>
          <w:tcPr>
            <w:tcW w:w="836" w:type="dxa"/>
          </w:tcPr>
          <w:p w14:paraId="0A0F4CB6"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7FE9A3E" w14:textId="0717C823" w:rsidR="00D24750" w:rsidRPr="00425F3F" w:rsidRDefault="00D24750" w:rsidP="005E6EE9">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2) статьи 13</w:t>
            </w:r>
          </w:p>
        </w:tc>
        <w:tc>
          <w:tcPr>
            <w:tcW w:w="4204" w:type="dxa"/>
          </w:tcPr>
          <w:p w14:paraId="4D6FF1DF"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 xml:space="preserve">Статья 13. Компетенция государственных органов и Национального Банка </w:t>
            </w:r>
            <w:r w:rsidRPr="00425F3F">
              <w:rPr>
                <w:bCs/>
                <w:sz w:val="28"/>
                <w:szCs w:val="28"/>
              </w:rPr>
              <w:lastRenderedPageBreak/>
              <w:t>Республики Казахстан, относящихся к органам государственной статистики</w:t>
            </w:r>
          </w:p>
          <w:p w14:paraId="5A9EDE70"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Органы государственной статистики, указанные в подпункте 2) статьи 4 настоящего Закона:</w:t>
            </w:r>
          </w:p>
          <w:p w14:paraId="1BC85425"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6F50C0AB" w14:textId="77777777" w:rsidR="00D24750" w:rsidRPr="00425F3F" w:rsidRDefault="00D24750" w:rsidP="001276CB">
            <w:pPr>
              <w:pStyle w:val="a8"/>
              <w:spacing w:before="0" w:beforeAutospacing="0" w:after="0" w:afterAutospacing="0"/>
              <w:ind w:firstLine="327"/>
              <w:jc w:val="both"/>
              <w:rPr>
                <w:b/>
                <w:bCs/>
                <w:sz w:val="28"/>
                <w:szCs w:val="28"/>
              </w:rPr>
            </w:pPr>
            <w:r w:rsidRPr="00425F3F">
              <w:rPr>
                <w:b/>
                <w:bCs/>
                <w:sz w:val="28"/>
                <w:szCs w:val="28"/>
              </w:rPr>
              <w:t>2) принимают участие в разработке и формировании статистической методологии в порядке, установленном уполномоченным органом;</w:t>
            </w:r>
          </w:p>
          <w:p w14:paraId="3665A894"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hAnsi="Times New Roman" w:cs="Times New Roman"/>
                <w:b/>
                <w:bCs/>
                <w:sz w:val="28"/>
                <w:szCs w:val="28"/>
              </w:rPr>
            </w:pPr>
          </w:p>
          <w:p w14:paraId="750102A4"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hAnsi="Times New Roman" w:cs="Times New Roman"/>
                <w:b/>
                <w:bCs/>
                <w:sz w:val="28"/>
                <w:szCs w:val="28"/>
              </w:rPr>
            </w:pPr>
          </w:p>
          <w:p w14:paraId="07FC46ED" w14:textId="6001FEAF"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hAnsi="Times New Roman" w:cs="Times New Roman"/>
                <w:sz w:val="28"/>
                <w:szCs w:val="28"/>
              </w:rPr>
            </w:pPr>
          </w:p>
        </w:tc>
        <w:tc>
          <w:tcPr>
            <w:tcW w:w="4678" w:type="dxa"/>
          </w:tcPr>
          <w:p w14:paraId="7439ADAA"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lastRenderedPageBreak/>
              <w:t xml:space="preserve">Статья 13. Компетенция государственных органов и Национального Банка Республики </w:t>
            </w:r>
            <w:r w:rsidRPr="00425F3F">
              <w:rPr>
                <w:bCs/>
                <w:sz w:val="28"/>
                <w:szCs w:val="28"/>
              </w:rPr>
              <w:lastRenderedPageBreak/>
              <w:t>Казахстан, относящихся к органам государственной статистики</w:t>
            </w:r>
          </w:p>
          <w:p w14:paraId="63C83C1B"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Органы государственной статистики, указанные в подпункте 2) статьи 4 настоящего Закона:</w:t>
            </w:r>
          </w:p>
          <w:p w14:paraId="13B6C0A3"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42CF355B" w14:textId="5D775368"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b/>
                <w:bCs/>
                <w:sz w:val="28"/>
                <w:szCs w:val="28"/>
              </w:rPr>
            </w:pPr>
            <w:r w:rsidRPr="00425F3F">
              <w:rPr>
                <w:rFonts w:ascii="Times New Roman" w:eastAsia="Calibri" w:hAnsi="Times New Roman" w:cs="Times New Roman"/>
                <w:b/>
                <w:bCs/>
                <w:sz w:val="28"/>
                <w:szCs w:val="28"/>
                <w:lang w:eastAsia="ru-RU"/>
              </w:rPr>
              <w:t>2) разрабатывают, формируют и утверждают по согласованию с уполномоченным органом статистическую методологию в порядке, установленном уполномоченным органом;</w:t>
            </w:r>
          </w:p>
          <w:p w14:paraId="223EAD91"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b/>
                <w:bCs/>
                <w:sz w:val="28"/>
                <w:szCs w:val="28"/>
              </w:rPr>
            </w:pPr>
          </w:p>
          <w:p w14:paraId="214A5058" w14:textId="2FB23000"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hAnsi="Times New Roman" w:cs="Times New Roman"/>
                <w:sz w:val="28"/>
                <w:szCs w:val="28"/>
              </w:rPr>
            </w:pPr>
          </w:p>
        </w:tc>
        <w:tc>
          <w:tcPr>
            <w:tcW w:w="4785" w:type="dxa"/>
          </w:tcPr>
          <w:p w14:paraId="3AF90C6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Для преодоления межведомственной разобщенности государственной статистики </w:t>
            </w:r>
            <w:r w:rsidRPr="00425F3F">
              <w:rPr>
                <w:rFonts w:ascii="Times New Roman" w:hAnsi="Times New Roman" w:cs="Times New Roman"/>
                <w:sz w:val="28"/>
                <w:szCs w:val="28"/>
              </w:rPr>
              <w:lastRenderedPageBreak/>
              <w:t>требуется обеспечить методологическую координацию статистических работ (включая методологический надзор, аудит их состава и содержания, оценку качества методологии), а также процессов сбора и обработки первичных статистических данных и формирования официальной статистической информации.</w:t>
            </w:r>
          </w:p>
          <w:p w14:paraId="7F5D630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Вместе с тем компетенцию по утверждению статистических форм для проведения ведомственных статистических наблюдений, инструкции по их заполнению, а также статистической методологии  в порядке, установленном уполномоченным органом, необходимо закрепить за органами государственной статистики.</w:t>
            </w:r>
          </w:p>
          <w:p w14:paraId="3CAC98F9" w14:textId="1BDE9136"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4EA50FCC" w14:textId="77777777" w:rsidTr="00CD1BCB">
        <w:tc>
          <w:tcPr>
            <w:tcW w:w="836" w:type="dxa"/>
          </w:tcPr>
          <w:p w14:paraId="1F10D20A"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3567A1C" w14:textId="607E1855" w:rsidR="00D24750" w:rsidRPr="00425F3F" w:rsidRDefault="00D24750" w:rsidP="005E6EE9">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2-1) статьи 13</w:t>
            </w:r>
          </w:p>
        </w:tc>
        <w:tc>
          <w:tcPr>
            <w:tcW w:w="4204" w:type="dxa"/>
          </w:tcPr>
          <w:p w14:paraId="11C45247" w14:textId="77777777" w:rsidR="00D24750" w:rsidRPr="00425F3F" w:rsidRDefault="00D24750" w:rsidP="005E6EE9">
            <w:pPr>
              <w:pStyle w:val="a8"/>
              <w:spacing w:before="0" w:beforeAutospacing="0" w:after="0" w:afterAutospacing="0"/>
              <w:ind w:firstLine="327"/>
              <w:jc w:val="both"/>
              <w:rPr>
                <w:bCs/>
                <w:sz w:val="28"/>
                <w:szCs w:val="28"/>
              </w:rPr>
            </w:pPr>
            <w:r w:rsidRPr="00425F3F">
              <w:rPr>
                <w:bCs/>
                <w:sz w:val="28"/>
                <w:szCs w:val="28"/>
              </w:rPr>
              <w:t>Статья 13. Компетенция государственных органов и Национального Банка Республики Казахстан, относящихся к органам государственной статистики</w:t>
            </w:r>
          </w:p>
          <w:p w14:paraId="33953AAC" w14:textId="77777777" w:rsidR="00D24750" w:rsidRPr="00425F3F" w:rsidRDefault="00D24750" w:rsidP="005E6EE9">
            <w:pPr>
              <w:pStyle w:val="a8"/>
              <w:spacing w:before="0" w:beforeAutospacing="0" w:after="0" w:afterAutospacing="0"/>
              <w:ind w:firstLine="327"/>
              <w:jc w:val="both"/>
              <w:rPr>
                <w:bCs/>
                <w:sz w:val="28"/>
                <w:szCs w:val="28"/>
              </w:rPr>
            </w:pPr>
            <w:r w:rsidRPr="00425F3F">
              <w:rPr>
                <w:bCs/>
                <w:sz w:val="28"/>
                <w:szCs w:val="28"/>
              </w:rPr>
              <w:t xml:space="preserve">Органы государственной статистики, указанные в </w:t>
            </w:r>
            <w:r w:rsidRPr="00425F3F">
              <w:rPr>
                <w:bCs/>
                <w:sz w:val="28"/>
                <w:szCs w:val="28"/>
              </w:rPr>
              <w:lastRenderedPageBreak/>
              <w:t>подпункте 2) статьи 4 настоящего Закона:</w:t>
            </w:r>
          </w:p>
          <w:p w14:paraId="7EF899E5" w14:textId="77777777" w:rsidR="00D24750" w:rsidRPr="00425F3F" w:rsidRDefault="00D24750" w:rsidP="005E6EE9">
            <w:pPr>
              <w:pStyle w:val="a8"/>
              <w:spacing w:before="0" w:beforeAutospacing="0" w:after="0" w:afterAutospacing="0"/>
              <w:ind w:firstLine="327"/>
              <w:jc w:val="both"/>
              <w:rPr>
                <w:bCs/>
                <w:sz w:val="28"/>
                <w:szCs w:val="28"/>
              </w:rPr>
            </w:pPr>
            <w:r w:rsidRPr="00425F3F">
              <w:rPr>
                <w:bCs/>
                <w:sz w:val="28"/>
                <w:szCs w:val="28"/>
              </w:rPr>
              <w:t>…</w:t>
            </w:r>
          </w:p>
          <w:p w14:paraId="07977205" w14:textId="47946D1F" w:rsidR="00D24750" w:rsidRPr="00425F3F" w:rsidRDefault="00D24750" w:rsidP="001276CB">
            <w:pPr>
              <w:pStyle w:val="a8"/>
              <w:spacing w:before="0" w:beforeAutospacing="0" w:after="0" w:afterAutospacing="0"/>
              <w:ind w:firstLine="327"/>
              <w:jc w:val="both"/>
              <w:rPr>
                <w:bCs/>
                <w:sz w:val="28"/>
                <w:szCs w:val="28"/>
              </w:rPr>
            </w:pPr>
            <w:r w:rsidRPr="00425F3F">
              <w:rPr>
                <w:b/>
                <w:bCs/>
                <w:sz w:val="28"/>
                <w:szCs w:val="28"/>
              </w:rPr>
              <w:t>2-1)</w:t>
            </w:r>
            <w:r w:rsidRPr="00425F3F">
              <w:rPr>
                <w:bCs/>
                <w:sz w:val="28"/>
                <w:szCs w:val="28"/>
              </w:rPr>
              <w:t xml:space="preserve"> о</w:t>
            </w:r>
            <w:r w:rsidRPr="00425F3F">
              <w:rPr>
                <w:b/>
                <w:bCs/>
                <w:sz w:val="28"/>
                <w:szCs w:val="28"/>
              </w:rPr>
              <w:t>тсутствует</w:t>
            </w:r>
          </w:p>
        </w:tc>
        <w:tc>
          <w:tcPr>
            <w:tcW w:w="4678" w:type="dxa"/>
          </w:tcPr>
          <w:p w14:paraId="111284EC" w14:textId="77777777" w:rsidR="00D24750" w:rsidRPr="00425F3F" w:rsidRDefault="00D24750" w:rsidP="005E6EE9">
            <w:pPr>
              <w:pStyle w:val="a8"/>
              <w:spacing w:before="0" w:beforeAutospacing="0" w:after="0" w:afterAutospacing="0"/>
              <w:ind w:firstLine="327"/>
              <w:jc w:val="both"/>
              <w:rPr>
                <w:bCs/>
                <w:sz w:val="28"/>
                <w:szCs w:val="28"/>
              </w:rPr>
            </w:pPr>
            <w:r w:rsidRPr="00425F3F">
              <w:rPr>
                <w:bCs/>
                <w:sz w:val="28"/>
                <w:szCs w:val="28"/>
              </w:rPr>
              <w:lastRenderedPageBreak/>
              <w:t>Статья 13. Компетенция государственных органов и Национального Банка Республики Казахстан, относящихся к органам государственной статистики</w:t>
            </w:r>
          </w:p>
          <w:p w14:paraId="0E81FE78" w14:textId="77777777" w:rsidR="00D24750" w:rsidRPr="00425F3F" w:rsidRDefault="00D24750" w:rsidP="005E6EE9">
            <w:pPr>
              <w:pStyle w:val="a8"/>
              <w:spacing w:before="0" w:beforeAutospacing="0" w:after="0" w:afterAutospacing="0"/>
              <w:ind w:firstLine="327"/>
              <w:jc w:val="both"/>
              <w:rPr>
                <w:bCs/>
                <w:sz w:val="28"/>
                <w:szCs w:val="28"/>
              </w:rPr>
            </w:pPr>
            <w:r w:rsidRPr="00425F3F">
              <w:rPr>
                <w:bCs/>
                <w:sz w:val="28"/>
                <w:szCs w:val="28"/>
              </w:rPr>
              <w:t>Органы государственной статистики, указанные в подпункте 2) статьи 4 настоящего Закона:</w:t>
            </w:r>
          </w:p>
          <w:p w14:paraId="2C0C05EE" w14:textId="77777777" w:rsidR="00D24750" w:rsidRPr="00425F3F" w:rsidRDefault="00D24750" w:rsidP="005E6EE9">
            <w:pPr>
              <w:pStyle w:val="a8"/>
              <w:spacing w:before="0" w:beforeAutospacing="0" w:after="0" w:afterAutospacing="0"/>
              <w:ind w:firstLine="327"/>
              <w:jc w:val="both"/>
              <w:rPr>
                <w:bCs/>
                <w:sz w:val="28"/>
                <w:szCs w:val="28"/>
              </w:rPr>
            </w:pPr>
            <w:r w:rsidRPr="00425F3F">
              <w:rPr>
                <w:bCs/>
                <w:sz w:val="28"/>
                <w:szCs w:val="28"/>
              </w:rPr>
              <w:lastRenderedPageBreak/>
              <w:t>…</w:t>
            </w:r>
          </w:p>
          <w:p w14:paraId="57FDE83B" w14:textId="3283DC9E" w:rsidR="00D24750" w:rsidRPr="00425F3F" w:rsidRDefault="00D24750" w:rsidP="001276CB">
            <w:pPr>
              <w:pStyle w:val="a8"/>
              <w:spacing w:before="0" w:beforeAutospacing="0" w:after="0" w:afterAutospacing="0"/>
              <w:ind w:firstLine="327"/>
              <w:jc w:val="both"/>
              <w:rPr>
                <w:b/>
                <w:bCs/>
                <w:sz w:val="28"/>
                <w:szCs w:val="28"/>
              </w:rPr>
            </w:pPr>
            <w:r w:rsidRPr="00425F3F">
              <w:rPr>
                <w:rFonts w:eastAsia="Calibri"/>
                <w:b/>
                <w:bCs/>
                <w:sz w:val="28"/>
                <w:szCs w:val="28"/>
              </w:rPr>
              <w:t>2-1) утверждают по согласованию с уполномоченным органом формы ведомственных статистических наблюдений;</w:t>
            </w:r>
          </w:p>
        </w:tc>
        <w:tc>
          <w:tcPr>
            <w:tcW w:w="4785" w:type="dxa"/>
          </w:tcPr>
          <w:p w14:paraId="12FB4318" w14:textId="77777777" w:rsidR="00D24750" w:rsidRPr="00425F3F" w:rsidRDefault="00D24750" w:rsidP="005E6EE9">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Для преодоления межведомственной разобщенности государственной статистики требуется обеспечить методологическую координацию статистических работ (включая методологический надзор, аудит их состава и содержания, оценку </w:t>
            </w:r>
            <w:r w:rsidRPr="00425F3F">
              <w:rPr>
                <w:rFonts w:ascii="Times New Roman" w:hAnsi="Times New Roman" w:cs="Times New Roman"/>
                <w:sz w:val="28"/>
                <w:szCs w:val="28"/>
              </w:rPr>
              <w:lastRenderedPageBreak/>
              <w:t>качества методологии), а также процессов сбора и обработки первичных статистических данных и формирования официальной статистической информации.</w:t>
            </w:r>
          </w:p>
          <w:p w14:paraId="4C49AE5C" w14:textId="77777777" w:rsidR="00D24750" w:rsidRPr="00425F3F" w:rsidRDefault="00D24750" w:rsidP="005E6EE9">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Вместе с тем компетенцию по утверждению статистических форм для проведения ведомственных статистических наблюдений, инструкции по их заполнению, а также статистической методологии  в порядке, установленном уполномоченным органом, необходимо закрепить за органами государственной статистики.</w:t>
            </w:r>
          </w:p>
          <w:p w14:paraId="42C30509" w14:textId="4475746C" w:rsidR="00D24750" w:rsidRPr="00425F3F" w:rsidRDefault="00D24750" w:rsidP="005E6EE9">
            <w:pPr>
              <w:spacing w:after="0" w:line="240" w:lineRule="auto"/>
              <w:ind w:firstLine="327"/>
              <w:jc w:val="both"/>
              <w:rPr>
                <w:rFonts w:ascii="Times New Roman" w:hAnsi="Times New Roman" w:cs="Times New Roman"/>
                <w:sz w:val="28"/>
                <w:szCs w:val="28"/>
              </w:rPr>
            </w:pPr>
          </w:p>
        </w:tc>
      </w:tr>
      <w:tr w:rsidR="00D24750" w:rsidRPr="00425F3F" w14:paraId="64231A7D" w14:textId="77777777" w:rsidTr="00CD1BCB">
        <w:tc>
          <w:tcPr>
            <w:tcW w:w="836" w:type="dxa"/>
          </w:tcPr>
          <w:p w14:paraId="6603D26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BAAE92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Новый подпункт 5-2) статьи 13</w:t>
            </w:r>
          </w:p>
        </w:tc>
        <w:tc>
          <w:tcPr>
            <w:tcW w:w="4204" w:type="dxa"/>
          </w:tcPr>
          <w:p w14:paraId="26C0023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Компетенция государственных органов и Национального Банка Республики Казахстан, относящихся к органам государственной статистики</w:t>
            </w:r>
          </w:p>
          <w:p w14:paraId="2F21F1E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Органы государственной статистики, указанные в подпункте 2) статьи 4 настоящего Закона:</w:t>
            </w:r>
          </w:p>
          <w:p w14:paraId="44497F9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2B15DF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5-2) отсутствует;</w:t>
            </w:r>
          </w:p>
          <w:p w14:paraId="796E7B7C" w14:textId="1B5776F8"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hAnsi="Times New Roman" w:cs="Times New Roman"/>
                <w:sz w:val="28"/>
                <w:szCs w:val="28"/>
              </w:rPr>
            </w:pPr>
          </w:p>
        </w:tc>
        <w:tc>
          <w:tcPr>
            <w:tcW w:w="4678" w:type="dxa"/>
          </w:tcPr>
          <w:p w14:paraId="1E842B1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Компетенция государственных органов и Национального Банка Республики Казахстан, относящихся к органам государственной статистики</w:t>
            </w:r>
          </w:p>
          <w:p w14:paraId="4F75487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Органы государственной статистики, указанные в подпункте 2) статьи 4 настоящего Закона:</w:t>
            </w:r>
          </w:p>
          <w:p w14:paraId="616947B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26C57CF" w14:textId="77777777" w:rsidR="00D24750" w:rsidRPr="00425F3F" w:rsidRDefault="00D24750" w:rsidP="00DB3E16">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5-2) производят и распространяют статистическую информацию;</w:t>
            </w:r>
          </w:p>
          <w:p w14:paraId="39F76B2B" w14:textId="3A35640B"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hAnsi="Times New Roman" w:cs="Times New Roman"/>
                <w:sz w:val="28"/>
                <w:szCs w:val="28"/>
              </w:rPr>
            </w:pPr>
          </w:p>
        </w:tc>
        <w:tc>
          <w:tcPr>
            <w:tcW w:w="4785" w:type="dxa"/>
          </w:tcPr>
          <w:p w14:paraId="63D72B0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Приведение в соответствие с Типовым Законом об официальной статистике, разработанный в рамках проекта Счета развития Организации Объединенных Наций для стран Восточной Европы, Кавказа и Центральной Азии (Париж, 27-29 апреля 2016 года).</w:t>
            </w:r>
          </w:p>
          <w:p w14:paraId="509BC18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Понятие статистическая информация раскрывается в подпункте 13) статьи 1 Закона о статистике </w:t>
            </w:r>
            <w:r w:rsidRPr="00425F3F">
              <w:rPr>
                <w:rFonts w:ascii="Times New Roman" w:hAnsi="Times New Roman" w:cs="Times New Roman"/>
                <w:i/>
                <w:sz w:val="28"/>
                <w:szCs w:val="28"/>
              </w:rPr>
              <w:t xml:space="preserve">(пп.13) статистическая информация - агрегированные </w:t>
            </w:r>
            <w:r w:rsidRPr="00425F3F">
              <w:rPr>
                <w:rFonts w:ascii="Times New Roman" w:hAnsi="Times New Roman" w:cs="Times New Roman"/>
                <w:i/>
                <w:sz w:val="28"/>
                <w:szCs w:val="28"/>
              </w:rPr>
              <w:lastRenderedPageBreak/>
              <w:t>данные, полученные в процессе обработки первичных статистических данных и (или) административных данных)</w:t>
            </w:r>
            <w:r w:rsidRPr="00425F3F">
              <w:rPr>
                <w:rFonts w:ascii="Times New Roman" w:hAnsi="Times New Roman" w:cs="Times New Roman"/>
                <w:sz w:val="28"/>
                <w:szCs w:val="28"/>
              </w:rPr>
              <w:t>, а в пункте 2 статьи 26 Закона о статистике закреплено, о распространении органами государственной статистики только официальной статистической   информации.</w:t>
            </w:r>
          </w:p>
          <w:p w14:paraId="03DA2DFE" w14:textId="0EB837F4" w:rsidR="00D24750" w:rsidRPr="00425F3F" w:rsidRDefault="00D24750" w:rsidP="00DB3E16">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связи с чем, предлагается закрепить право распространения и статистической информации.</w:t>
            </w:r>
          </w:p>
        </w:tc>
      </w:tr>
      <w:tr w:rsidR="00D24750" w:rsidRPr="00425F3F" w14:paraId="243B1353" w14:textId="77777777" w:rsidTr="00CD1BCB">
        <w:tc>
          <w:tcPr>
            <w:tcW w:w="836" w:type="dxa"/>
          </w:tcPr>
          <w:p w14:paraId="6DBECBE0"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BA05380" w14:textId="6091659E"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5-3) статьи 13</w:t>
            </w:r>
          </w:p>
        </w:tc>
        <w:tc>
          <w:tcPr>
            <w:tcW w:w="4204" w:type="dxa"/>
          </w:tcPr>
          <w:p w14:paraId="5937065F" w14:textId="77777777" w:rsidR="00D24750" w:rsidRPr="00425F3F" w:rsidRDefault="00D24750" w:rsidP="00DB3E1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Компетенция государственных органов и Национального Банка Республики Казахстан, относящихся к органам государственной статистики</w:t>
            </w:r>
          </w:p>
          <w:p w14:paraId="2EFC45B3" w14:textId="77777777" w:rsidR="00D24750" w:rsidRPr="00425F3F" w:rsidRDefault="00D24750" w:rsidP="00DB3E1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Органы государственной статистики, указанные в подпункте 2) статьи 4 настоящего Закона:</w:t>
            </w:r>
          </w:p>
          <w:p w14:paraId="1F0AC00B" w14:textId="77777777" w:rsidR="00D24750" w:rsidRPr="00425F3F" w:rsidRDefault="00D24750" w:rsidP="00DB3E1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0B02A8B" w14:textId="200C8503" w:rsidR="00D24750" w:rsidRPr="00425F3F" w:rsidRDefault="00D24750" w:rsidP="00DB3E1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5-3) отсутствует;</w:t>
            </w:r>
          </w:p>
        </w:tc>
        <w:tc>
          <w:tcPr>
            <w:tcW w:w="4678" w:type="dxa"/>
          </w:tcPr>
          <w:p w14:paraId="4DE5732A" w14:textId="77777777" w:rsidR="00D24750" w:rsidRPr="00425F3F" w:rsidRDefault="00D24750" w:rsidP="00DB3E1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Компетенция государственных органов и Национального Банка Республики Казахстан, относящихся к органам государственной статистики</w:t>
            </w:r>
          </w:p>
          <w:p w14:paraId="76800412" w14:textId="77777777" w:rsidR="00D24750" w:rsidRPr="00425F3F" w:rsidRDefault="00D24750" w:rsidP="00DB3E1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Органы государственной статистики, указанные в подпункте 2) статьи 4 настоящего Закона:</w:t>
            </w:r>
          </w:p>
          <w:p w14:paraId="2829235F" w14:textId="77777777" w:rsidR="00D24750" w:rsidRPr="00425F3F" w:rsidRDefault="00D24750" w:rsidP="00DB3E1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15CF68D" w14:textId="6C75598D"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 xml:space="preserve">5-3) получают на основании запроса обезличенные первичные статистические данные от уполномоченного органа в области государственной статистики для использования исключительно в статистических </w:t>
            </w:r>
            <w:r w:rsidRPr="00425F3F">
              <w:rPr>
                <w:rFonts w:ascii="Times New Roman" w:eastAsia="Calibri" w:hAnsi="Times New Roman" w:cs="Times New Roman"/>
                <w:b/>
                <w:bCs/>
                <w:sz w:val="28"/>
                <w:szCs w:val="28"/>
                <w:lang w:eastAsia="ru-RU"/>
              </w:rPr>
              <w:lastRenderedPageBreak/>
              <w:t>целях, без передачи третьим лицам;</w:t>
            </w:r>
          </w:p>
        </w:tc>
        <w:tc>
          <w:tcPr>
            <w:tcW w:w="4785" w:type="dxa"/>
          </w:tcPr>
          <w:p w14:paraId="7222425B" w14:textId="77777777" w:rsidR="00D24750" w:rsidRPr="00425F3F" w:rsidRDefault="00D24750" w:rsidP="00DB3E16">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В подпункте 7) статьи 1 Закона РК «О персональных данных и их защите» раскрывается понятие «обезличивание персональных данных» </w:t>
            </w:r>
            <w:r w:rsidRPr="00425F3F">
              <w:rPr>
                <w:rFonts w:ascii="Times New Roman" w:hAnsi="Times New Roman" w:cs="Times New Roman"/>
                <w:i/>
                <w:sz w:val="28"/>
                <w:szCs w:val="28"/>
              </w:rPr>
              <w:t>(пп.7) обезличивание персональных данных – действия, в результате совершения которых определение принадлежности персональных данных субъекту персональных данных невозможно</w:t>
            </w:r>
            <w:r w:rsidRPr="00425F3F">
              <w:rPr>
                <w:rFonts w:ascii="Times New Roman" w:hAnsi="Times New Roman" w:cs="Times New Roman"/>
                <w:sz w:val="28"/>
                <w:szCs w:val="28"/>
              </w:rPr>
              <w:t>).</w:t>
            </w:r>
          </w:p>
          <w:p w14:paraId="466B7A2E" w14:textId="5F0AF4F5" w:rsidR="00D24750" w:rsidRPr="00425F3F" w:rsidRDefault="00D24750" w:rsidP="00DB3E16">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w:t>
            </w:r>
            <w:r w:rsidRPr="00425F3F">
              <w:rPr>
                <w:rFonts w:ascii="Times New Roman" w:hAnsi="Times New Roman" w:cs="Times New Roman"/>
                <w:sz w:val="28"/>
                <w:szCs w:val="28"/>
                <w:lang w:val="kk-KZ"/>
              </w:rPr>
              <w:t xml:space="preserve"> </w:t>
            </w:r>
            <w:r w:rsidR="007922AC">
              <w:rPr>
                <w:rFonts w:ascii="Times New Roman" w:hAnsi="Times New Roman" w:cs="Times New Roman"/>
                <w:sz w:val="28"/>
                <w:szCs w:val="28"/>
              </w:rPr>
              <w:t>целях</w:t>
            </w:r>
            <w:r w:rsidRPr="00425F3F">
              <w:rPr>
                <w:rFonts w:ascii="Times New Roman" w:hAnsi="Times New Roman" w:cs="Times New Roman"/>
                <w:sz w:val="28"/>
                <w:szCs w:val="28"/>
              </w:rPr>
              <w:t xml:space="preserve"> исключения сбора дублирующих показателей и возможностью формирования необходимой для пользователей статистической информации предлагается рассматриваемая </w:t>
            </w:r>
            <w:r w:rsidRPr="00425F3F">
              <w:rPr>
                <w:rFonts w:ascii="Times New Roman" w:hAnsi="Times New Roman" w:cs="Times New Roman"/>
                <w:sz w:val="28"/>
                <w:szCs w:val="28"/>
              </w:rPr>
              <w:lastRenderedPageBreak/>
              <w:t>редакция.</w:t>
            </w:r>
          </w:p>
        </w:tc>
      </w:tr>
      <w:tr w:rsidR="00D24750" w:rsidRPr="00425F3F" w14:paraId="309FE72C" w14:textId="77777777" w:rsidTr="00CD1BCB">
        <w:tc>
          <w:tcPr>
            <w:tcW w:w="836" w:type="dxa"/>
          </w:tcPr>
          <w:p w14:paraId="31BC2B5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AD6A9AE" w14:textId="793167CE" w:rsidR="00D24750" w:rsidRPr="00425F3F" w:rsidRDefault="00D24750" w:rsidP="001276CB">
            <w:pPr>
              <w:spacing w:after="0" w:line="240" w:lineRule="auto"/>
              <w:jc w:val="both"/>
              <w:rPr>
                <w:rFonts w:ascii="Times New Roman" w:hAnsi="Times New Roman" w:cs="Times New Roman"/>
                <w:sz w:val="28"/>
                <w:szCs w:val="28"/>
              </w:rPr>
            </w:pPr>
            <w:r w:rsidRPr="00425F3F">
              <w:rPr>
                <w:rFonts w:ascii="Times New Roman" w:hAnsi="Times New Roman" w:cs="Times New Roman"/>
                <w:sz w:val="28"/>
                <w:szCs w:val="28"/>
              </w:rPr>
              <w:t xml:space="preserve">Подпункт 2) пункт 3 статьи 16 </w:t>
            </w:r>
          </w:p>
          <w:p w14:paraId="3838373A" w14:textId="11D35795"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p>
        </w:tc>
        <w:tc>
          <w:tcPr>
            <w:tcW w:w="4204" w:type="dxa"/>
          </w:tcPr>
          <w:p w14:paraId="5FAB7CB1"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16. Права и обязанности административных источников</w:t>
            </w:r>
          </w:p>
          <w:p w14:paraId="50DB7D39"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w:t>
            </w:r>
          </w:p>
          <w:p w14:paraId="0F5FD544"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 xml:space="preserve">3. Административные источники обязаны:  </w:t>
            </w:r>
          </w:p>
          <w:p w14:paraId="6A85583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1895E68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hAnsi="Times New Roman" w:cs="Times New Roman"/>
                <w:sz w:val="28"/>
                <w:szCs w:val="28"/>
              </w:rPr>
            </w:pPr>
            <w:r w:rsidRPr="00425F3F">
              <w:rPr>
                <w:rFonts w:ascii="Times New Roman" w:hAnsi="Times New Roman" w:cs="Times New Roman"/>
                <w:sz w:val="28"/>
                <w:szCs w:val="28"/>
              </w:rPr>
              <w:t xml:space="preserve">2) утверждать по согласованию с уполномоченным органом формы, предназначенные для сбора административных данных, а также методики расчета показателей, </w:t>
            </w:r>
            <w:r w:rsidRPr="00425F3F">
              <w:rPr>
                <w:rFonts w:ascii="Times New Roman" w:hAnsi="Times New Roman" w:cs="Times New Roman"/>
                <w:b/>
                <w:sz w:val="28"/>
                <w:szCs w:val="28"/>
              </w:rPr>
              <w:t>за исключением форм, устанавливаемых уполномоченным государственным органом, осуществляющим руководство в сфере обеспечения поступления налогов и других обязательных платежей в бюджет;</w:t>
            </w:r>
          </w:p>
        </w:tc>
        <w:tc>
          <w:tcPr>
            <w:tcW w:w="4678" w:type="dxa"/>
          </w:tcPr>
          <w:p w14:paraId="49B9E438"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16. Права и обязанности административных источников</w:t>
            </w:r>
          </w:p>
          <w:p w14:paraId="7B7518FF"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w:t>
            </w:r>
          </w:p>
          <w:p w14:paraId="564CFAFA"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 xml:space="preserve">3. Административные источники обязаны:  </w:t>
            </w:r>
          </w:p>
          <w:p w14:paraId="62452AE6"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w:t>
            </w:r>
          </w:p>
          <w:p w14:paraId="128BB0D8" w14:textId="2DF96C51" w:rsidR="00D24750" w:rsidRPr="00425F3F" w:rsidRDefault="00D24750" w:rsidP="00DB3E16">
            <w:pPr>
              <w:shd w:val="clear" w:color="auto" w:fill="FFFFFF" w:themeFill="background1"/>
              <w:spacing w:after="0" w:line="240" w:lineRule="auto"/>
              <w:ind w:firstLine="327"/>
              <w:contextualSpacing/>
              <w:jc w:val="both"/>
              <w:textAlignment w:val="baseline"/>
              <w:rPr>
                <w:rFonts w:ascii="Times New Roman" w:hAnsi="Times New Roman" w:cs="Times New Roman"/>
                <w:sz w:val="28"/>
                <w:szCs w:val="28"/>
              </w:rPr>
            </w:pPr>
            <w:r w:rsidRPr="00425F3F">
              <w:rPr>
                <w:rFonts w:ascii="Times New Roman" w:eastAsia="Calibri" w:hAnsi="Times New Roman" w:cs="Times New Roman"/>
                <w:bCs/>
                <w:sz w:val="28"/>
                <w:szCs w:val="28"/>
                <w:lang w:eastAsia="ru-RU"/>
              </w:rPr>
              <w:t>2) утверждать по согласованию с уполномоченным органом формы, предназначенные для сбора административных данных, а также методики расчета показателей;</w:t>
            </w:r>
          </w:p>
        </w:tc>
        <w:tc>
          <w:tcPr>
            <w:tcW w:w="4785" w:type="dxa"/>
          </w:tcPr>
          <w:p w14:paraId="140C088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целях обеспечения исполнения обязанности государственного органа, осуществляющего руководство в сфере обеспечения поступления налогов и других обязательных платежей в бюджет, в части согласования с уполномоченным органом форм, предназначенных для сбора административных данных, а также методик расчета показателей.</w:t>
            </w:r>
          </w:p>
          <w:p w14:paraId="2CB06735" w14:textId="35AF9430"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Но</w:t>
            </w:r>
            <w:r w:rsidR="007922AC">
              <w:rPr>
                <w:rFonts w:ascii="Times New Roman" w:hAnsi="Times New Roman" w:cs="Times New Roman"/>
                <w:sz w:val="28"/>
                <w:szCs w:val="28"/>
              </w:rPr>
              <w:t xml:space="preserve">рма введенная в действие с 1 января </w:t>
            </w:r>
            <w:r w:rsidRPr="00425F3F">
              <w:rPr>
                <w:rFonts w:ascii="Times New Roman" w:hAnsi="Times New Roman" w:cs="Times New Roman"/>
                <w:sz w:val="28"/>
                <w:szCs w:val="28"/>
              </w:rPr>
              <w:t>2018 года ограничивает доступ к административным данным административного источника, тем самым влияет на качество статистической информации, в том числе при проведении государственного контроля на предмет соблюдения законодательства в области государственной статистики.</w:t>
            </w:r>
          </w:p>
          <w:p w14:paraId="0674244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Кроме того,  такая формулировка дает основание считать возможным исключение других форм и методик административных источников.</w:t>
            </w:r>
          </w:p>
        </w:tc>
      </w:tr>
      <w:tr w:rsidR="00D24750" w:rsidRPr="00425F3F" w14:paraId="33FABCFD" w14:textId="77777777" w:rsidTr="00CD1BCB">
        <w:tc>
          <w:tcPr>
            <w:tcW w:w="836" w:type="dxa"/>
          </w:tcPr>
          <w:p w14:paraId="01744BBE"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58A79CF" w14:textId="4FF8D5A1" w:rsidR="00D24750" w:rsidRPr="00425F3F" w:rsidRDefault="00D24750" w:rsidP="00DB3E16">
            <w:pPr>
              <w:spacing w:after="0" w:line="240" w:lineRule="auto"/>
              <w:jc w:val="both"/>
              <w:rPr>
                <w:rFonts w:ascii="Times New Roman" w:hAnsi="Times New Roman" w:cs="Times New Roman"/>
                <w:sz w:val="28"/>
                <w:szCs w:val="28"/>
              </w:rPr>
            </w:pPr>
            <w:r w:rsidRPr="00425F3F">
              <w:rPr>
                <w:rFonts w:ascii="Times New Roman" w:eastAsia="Times New Roman" w:hAnsi="Times New Roman" w:cs="Times New Roman"/>
                <w:bCs/>
                <w:sz w:val="28"/>
                <w:szCs w:val="28"/>
              </w:rPr>
              <w:t xml:space="preserve">подпункт </w:t>
            </w:r>
            <w:r w:rsidRPr="00425F3F">
              <w:rPr>
                <w:rFonts w:ascii="Times New Roman" w:eastAsia="Times New Roman" w:hAnsi="Times New Roman" w:cs="Times New Roman"/>
                <w:bCs/>
                <w:sz w:val="28"/>
                <w:szCs w:val="28"/>
              </w:rPr>
              <w:lastRenderedPageBreak/>
              <w:t xml:space="preserve">4) пункта 1 статьи 17 </w:t>
            </w:r>
          </w:p>
        </w:tc>
        <w:tc>
          <w:tcPr>
            <w:tcW w:w="4204" w:type="dxa"/>
          </w:tcPr>
          <w:p w14:paraId="0C6FE67A" w14:textId="77777777" w:rsidR="00D24750" w:rsidRPr="00425F3F" w:rsidRDefault="00D24750" w:rsidP="001276CB">
            <w:pPr>
              <w:pStyle w:val="a8"/>
              <w:spacing w:before="0" w:beforeAutospacing="0" w:after="0" w:afterAutospacing="0"/>
              <w:ind w:firstLine="317"/>
              <w:jc w:val="both"/>
              <w:rPr>
                <w:bCs/>
                <w:sz w:val="28"/>
                <w:szCs w:val="28"/>
              </w:rPr>
            </w:pPr>
            <w:r w:rsidRPr="00425F3F">
              <w:rPr>
                <w:bCs/>
                <w:sz w:val="28"/>
                <w:szCs w:val="28"/>
              </w:rPr>
              <w:lastRenderedPageBreak/>
              <w:t xml:space="preserve">Статья 17. Права и </w:t>
            </w:r>
            <w:r w:rsidRPr="00425F3F">
              <w:rPr>
                <w:bCs/>
                <w:sz w:val="28"/>
                <w:szCs w:val="28"/>
              </w:rPr>
              <w:lastRenderedPageBreak/>
              <w:t>обязанности респондентов</w:t>
            </w:r>
          </w:p>
          <w:p w14:paraId="3BE980F5" w14:textId="77777777" w:rsidR="00D24750" w:rsidRPr="00425F3F" w:rsidRDefault="00D24750" w:rsidP="001276CB">
            <w:pPr>
              <w:pStyle w:val="a8"/>
              <w:spacing w:before="0" w:beforeAutospacing="0" w:after="0" w:afterAutospacing="0"/>
              <w:ind w:firstLine="317"/>
              <w:jc w:val="both"/>
              <w:rPr>
                <w:sz w:val="28"/>
                <w:szCs w:val="28"/>
              </w:rPr>
            </w:pPr>
            <w:r w:rsidRPr="00425F3F">
              <w:rPr>
                <w:sz w:val="28"/>
                <w:szCs w:val="28"/>
              </w:rPr>
              <w:t>…</w:t>
            </w:r>
          </w:p>
          <w:p w14:paraId="0804F80C" w14:textId="77777777" w:rsidR="00D24750" w:rsidRPr="00425F3F" w:rsidRDefault="00D24750" w:rsidP="001276CB">
            <w:pPr>
              <w:pStyle w:val="a8"/>
              <w:numPr>
                <w:ilvl w:val="0"/>
                <w:numId w:val="25"/>
              </w:numPr>
              <w:spacing w:before="0" w:beforeAutospacing="0" w:after="0" w:afterAutospacing="0"/>
              <w:jc w:val="both"/>
              <w:rPr>
                <w:sz w:val="28"/>
                <w:szCs w:val="28"/>
              </w:rPr>
            </w:pPr>
            <w:r w:rsidRPr="00425F3F">
              <w:rPr>
                <w:sz w:val="28"/>
                <w:szCs w:val="28"/>
              </w:rPr>
              <w:t>Респонденты имеют право:</w:t>
            </w:r>
          </w:p>
          <w:p w14:paraId="41AC8AF3" w14:textId="77777777" w:rsidR="00D24750" w:rsidRPr="00425F3F" w:rsidRDefault="00D24750" w:rsidP="001276CB">
            <w:pPr>
              <w:pStyle w:val="a8"/>
              <w:spacing w:before="0" w:beforeAutospacing="0" w:after="0" w:afterAutospacing="0"/>
              <w:ind w:left="317"/>
              <w:jc w:val="both"/>
              <w:rPr>
                <w:sz w:val="28"/>
                <w:szCs w:val="28"/>
              </w:rPr>
            </w:pPr>
            <w:r w:rsidRPr="00425F3F">
              <w:rPr>
                <w:sz w:val="28"/>
                <w:szCs w:val="28"/>
              </w:rPr>
              <w:t>…</w:t>
            </w:r>
          </w:p>
          <w:p w14:paraId="135B54A9" w14:textId="77777777" w:rsidR="00D24750" w:rsidRPr="00425F3F" w:rsidRDefault="00D24750" w:rsidP="001276CB">
            <w:pPr>
              <w:pStyle w:val="a8"/>
              <w:spacing w:before="0" w:beforeAutospacing="0" w:after="0" w:afterAutospacing="0"/>
              <w:ind w:firstLine="317"/>
              <w:jc w:val="both"/>
              <w:rPr>
                <w:sz w:val="28"/>
                <w:szCs w:val="28"/>
              </w:rPr>
            </w:pPr>
            <w:r w:rsidRPr="00425F3F">
              <w:rPr>
                <w:sz w:val="28"/>
                <w:szCs w:val="28"/>
              </w:rPr>
              <w:t xml:space="preserve">4) получать на безвозмездной основе </w:t>
            </w:r>
            <w:r w:rsidRPr="00425F3F">
              <w:rPr>
                <w:b/>
                <w:sz w:val="28"/>
                <w:szCs w:val="28"/>
              </w:rPr>
              <w:t>на бумажных</w:t>
            </w:r>
            <w:r w:rsidRPr="00425F3F">
              <w:rPr>
                <w:sz w:val="28"/>
                <w:szCs w:val="28"/>
              </w:rPr>
              <w:t xml:space="preserve"> или электронных носителях статистическую форму и (или) программное обеспечение, необходимое для представления первичных статистических данных в электронном виде;</w:t>
            </w:r>
          </w:p>
        </w:tc>
        <w:tc>
          <w:tcPr>
            <w:tcW w:w="4678" w:type="dxa"/>
          </w:tcPr>
          <w:p w14:paraId="31CB9CB4" w14:textId="77777777" w:rsidR="00D24750" w:rsidRPr="00425F3F" w:rsidRDefault="00D24750" w:rsidP="001276CB">
            <w:pPr>
              <w:pStyle w:val="a8"/>
              <w:spacing w:before="0" w:beforeAutospacing="0" w:after="0" w:afterAutospacing="0"/>
              <w:ind w:firstLine="317"/>
              <w:jc w:val="both"/>
              <w:rPr>
                <w:bCs/>
                <w:sz w:val="28"/>
                <w:szCs w:val="28"/>
              </w:rPr>
            </w:pPr>
            <w:r w:rsidRPr="00425F3F">
              <w:rPr>
                <w:bCs/>
                <w:sz w:val="28"/>
                <w:szCs w:val="28"/>
              </w:rPr>
              <w:lastRenderedPageBreak/>
              <w:t xml:space="preserve">Статья 17. Права и обязанности </w:t>
            </w:r>
            <w:r w:rsidRPr="00425F3F">
              <w:rPr>
                <w:bCs/>
                <w:sz w:val="28"/>
                <w:szCs w:val="28"/>
              </w:rPr>
              <w:lastRenderedPageBreak/>
              <w:t>респондентов</w:t>
            </w:r>
          </w:p>
          <w:p w14:paraId="6B477FE7" w14:textId="77777777" w:rsidR="00D24750" w:rsidRPr="00425F3F" w:rsidRDefault="00D24750" w:rsidP="001276CB">
            <w:pPr>
              <w:pStyle w:val="a8"/>
              <w:spacing w:before="0" w:beforeAutospacing="0" w:after="0" w:afterAutospacing="0"/>
              <w:ind w:firstLine="317"/>
              <w:jc w:val="both"/>
              <w:rPr>
                <w:sz w:val="28"/>
                <w:szCs w:val="28"/>
              </w:rPr>
            </w:pPr>
            <w:r w:rsidRPr="00425F3F">
              <w:rPr>
                <w:sz w:val="28"/>
                <w:szCs w:val="28"/>
              </w:rPr>
              <w:t>…</w:t>
            </w:r>
          </w:p>
          <w:p w14:paraId="3102AAF1" w14:textId="77777777" w:rsidR="00D24750" w:rsidRPr="00425F3F" w:rsidRDefault="00D24750" w:rsidP="001276CB">
            <w:pPr>
              <w:pStyle w:val="a8"/>
              <w:numPr>
                <w:ilvl w:val="0"/>
                <w:numId w:val="26"/>
              </w:numPr>
              <w:spacing w:before="0" w:beforeAutospacing="0" w:after="0" w:afterAutospacing="0"/>
              <w:jc w:val="both"/>
              <w:rPr>
                <w:sz w:val="28"/>
                <w:szCs w:val="28"/>
              </w:rPr>
            </w:pPr>
            <w:r w:rsidRPr="00425F3F">
              <w:rPr>
                <w:sz w:val="28"/>
                <w:szCs w:val="28"/>
              </w:rPr>
              <w:t>Респонденты имеют право:</w:t>
            </w:r>
          </w:p>
          <w:p w14:paraId="4E64BA4A" w14:textId="77777777" w:rsidR="00D24750" w:rsidRPr="00425F3F" w:rsidRDefault="00D24750" w:rsidP="001276CB">
            <w:pPr>
              <w:pStyle w:val="a8"/>
              <w:spacing w:before="0" w:beforeAutospacing="0" w:after="0" w:afterAutospacing="0"/>
              <w:ind w:left="317"/>
              <w:jc w:val="both"/>
              <w:rPr>
                <w:sz w:val="28"/>
                <w:szCs w:val="28"/>
              </w:rPr>
            </w:pPr>
            <w:r w:rsidRPr="00425F3F">
              <w:rPr>
                <w:sz w:val="28"/>
                <w:szCs w:val="28"/>
              </w:rPr>
              <w:t>…</w:t>
            </w:r>
          </w:p>
          <w:p w14:paraId="094B8174" w14:textId="5038575B" w:rsidR="00D24750" w:rsidRPr="00425F3F" w:rsidRDefault="00D24750" w:rsidP="001276CB">
            <w:pPr>
              <w:pStyle w:val="a8"/>
              <w:spacing w:before="0" w:beforeAutospacing="0" w:after="0" w:afterAutospacing="0"/>
              <w:ind w:firstLine="317"/>
              <w:jc w:val="both"/>
              <w:rPr>
                <w:sz w:val="28"/>
                <w:szCs w:val="28"/>
              </w:rPr>
            </w:pPr>
            <w:r w:rsidRPr="00425F3F">
              <w:rPr>
                <w:rFonts w:eastAsia="Calibri"/>
                <w:bCs/>
                <w:sz w:val="28"/>
                <w:szCs w:val="28"/>
              </w:rPr>
              <w:t>4) получать на безвозмездной основе на электронных носителях статистическую форму и (или) программное обеспечение, необходимые для представления первичных статистических данных, в электронном виде;</w:t>
            </w:r>
          </w:p>
        </w:tc>
        <w:tc>
          <w:tcPr>
            <w:tcW w:w="4785" w:type="dxa"/>
          </w:tcPr>
          <w:p w14:paraId="30B1E714" w14:textId="77777777" w:rsidR="00D24750" w:rsidRPr="00425F3F" w:rsidRDefault="00D24750" w:rsidP="001276CB">
            <w:pPr>
              <w:spacing w:after="0" w:line="240" w:lineRule="auto"/>
              <w:ind w:firstLine="31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В целях сокращения финансовых </w:t>
            </w:r>
            <w:r w:rsidRPr="00425F3F">
              <w:rPr>
                <w:rFonts w:ascii="Times New Roman" w:hAnsi="Times New Roman" w:cs="Times New Roman"/>
                <w:sz w:val="28"/>
                <w:szCs w:val="28"/>
              </w:rPr>
              <w:lastRenderedPageBreak/>
              <w:t>расходов, выделяемых на ежегодное тиражирование статистических бланков на бумажных носителях, также принимая во внимание тенденцию увеличения количества статистических форм представляемых в режиме он-лайн и учитывая политику цифровизации предлагается исключить норму по обеспечению респондентов статистическими формами на бумажных носителях.</w:t>
            </w:r>
          </w:p>
        </w:tc>
      </w:tr>
      <w:tr w:rsidR="00D24750" w:rsidRPr="00425F3F" w14:paraId="77B10E46" w14:textId="77777777" w:rsidTr="00CD1BCB">
        <w:tc>
          <w:tcPr>
            <w:tcW w:w="836" w:type="dxa"/>
          </w:tcPr>
          <w:p w14:paraId="3530FDC4"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3842976" w14:textId="6B917BF2" w:rsidR="00D24750" w:rsidRPr="00425F3F" w:rsidRDefault="00D24750" w:rsidP="00DB3E16">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Пункт 2 статьи 22</w:t>
            </w:r>
          </w:p>
        </w:tc>
        <w:tc>
          <w:tcPr>
            <w:tcW w:w="4204" w:type="dxa"/>
          </w:tcPr>
          <w:p w14:paraId="703764DD"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22. Статистическая методология</w:t>
            </w:r>
          </w:p>
          <w:p w14:paraId="182559B0"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6BEE81E3"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2. Статистическая методология по ведомственным статистическим наблюдениям и формированию статистической информации разрабатывается государственными органами, относящимися к органам государственной статистики, и утверждается уполномоченным органом, за исключением случая, предусмотренного пунктом 3 настоящей статьи.</w:t>
            </w:r>
          </w:p>
          <w:p w14:paraId="37F9D036" w14:textId="07F0BF3C"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678" w:type="dxa"/>
          </w:tcPr>
          <w:p w14:paraId="05B56D14"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Статья 22. Статистическая методология</w:t>
            </w:r>
          </w:p>
          <w:p w14:paraId="1C265A5B" w14:textId="77777777" w:rsidR="00D24750" w:rsidRPr="00425F3F" w:rsidRDefault="00D24750" w:rsidP="001276CB">
            <w:pPr>
              <w:pStyle w:val="a8"/>
              <w:spacing w:before="0" w:beforeAutospacing="0" w:after="0" w:afterAutospacing="0"/>
              <w:ind w:firstLine="327"/>
              <w:jc w:val="both"/>
              <w:rPr>
                <w:bCs/>
                <w:sz w:val="28"/>
                <w:szCs w:val="28"/>
              </w:rPr>
            </w:pPr>
            <w:r w:rsidRPr="00425F3F">
              <w:rPr>
                <w:bCs/>
                <w:sz w:val="28"/>
                <w:szCs w:val="28"/>
              </w:rPr>
              <w:t>…</w:t>
            </w:r>
          </w:p>
          <w:p w14:paraId="7D572601" w14:textId="77777777" w:rsidR="00D24750" w:rsidRPr="00425F3F" w:rsidRDefault="00D24750" w:rsidP="001276CB">
            <w:pPr>
              <w:pStyle w:val="a8"/>
              <w:spacing w:before="0" w:beforeAutospacing="0" w:after="0" w:afterAutospacing="0"/>
              <w:ind w:firstLine="327"/>
              <w:jc w:val="both"/>
              <w:rPr>
                <w:b/>
                <w:bCs/>
                <w:sz w:val="28"/>
                <w:szCs w:val="28"/>
              </w:rPr>
            </w:pPr>
            <w:r w:rsidRPr="00425F3F">
              <w:rPr>
                <w:b/>
                <w:bCs/>
                <w:sz w:val="28"/>
                <w:szCs w:val="28"/>
              </w:rPr>
              <w:t>2. Статистическая методология по общегосударственным статистическим наблюдениям и формированию общегосударственной статистической информации разрабатывается и утверждается уполномоченным органом.</w:t>
            </w:r>
          </w:p>
          <w:p w14:paraId="26D43DDA" w14:textId="77777777" w:rsidR="00D24750" w:rsidRPr="00425F3F" w:rsidRDefault="00D24750" w:rsidP="00DB3E16">
            <w:pPr>
              <w:pStyle w:val="a8"/>
              <w:spacing w:before="0" w:beforeAutospacing="0" w:after="0" w:afterAutospacing="0"/>
              <w:ind w:firstLine="327"/>
              <w:jc w:val="both"/>
              <w:rPr>
                <w:sz w:val="28"/>
                <w:szCs w:val="28"/>
              </w:rPr>
            </w:pPr>
          </w:p>
        </w:tc>
        <w:tc>
          <w:tcPr>
            <w:tcW w:w="4785" w:type="dxa"/>
          </w:tcPr>
          <w:p w14:paraId="3755A3D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Для преодоления межведомственной разобщенности государственной статистики требуется обеспечить методологическую координацию статистических работ (включая методологический надзор, аудит их состава и содержания, оценку качества методологии), а также процессов сбора и обработки первичных статистических данных и формирования официальной статистической информации.</w:t>
            </w:r>
          </w:p>
          <w:p w14:paraId="6B7B728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Вместе с тем компетенцию по утверждению статистических форм для проведения ведомственных статистических наблюдений, </w:t>
            </w:r>
            <w:r w:rsidRPr="00425F3F">
              <w:rPr>
                <w:rFonts w:ascii="Times New Roman" w:hAnsi="Times New Roman" w:cs="Times New Roman"/>
                <w:sz w:val="28"/>
                <w:szCs w:val="28"/>
              </w:rPr>
              <w:lastRenderedPageBreak/>
              <w:t>инструкции по их заполнению,а также статистической методологии  в порядке, установленном уполномоченным органом, необходимо закрепить за органами государственной статистики.</w:t>
            </w:r>
          </w:p>
          <w:p w14:paraId="79E595CF" w14:textId="2BD4CBE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34E6DFDD" w14:textId="77777777" w:rsidTr="00CD1BCB">
        <w:tc>
          <w:tcPr>
            <w:tcW w:w="836" w:type="dxa"/>
          </w:tcPr>
          <w:p w14:paraId="62CFA433"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2DB2DDD" w14:textId="687BF292" w:rsidR="00D24750" w:rsidRPr="00425F3F" w:rsidRDefault="00D24750" w:rsidP="00DB3E16">
            <w:pPr>
              <w:pBdr>
                <w:top w:val="nil"/>
                <w:left w:val="nil"/>
                <w:bottom w:val="nil"/>
                <w:right w:val="nil"/>
                <w:between w:val="nil"/>
              </w:pBd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3 статьи 22</w:t>
            </w:r>
          </w:p>
        </w:tc>
        <w:tc>
          <w:tcPr>
            <w:tcW w:w="4204" w:type="dxa"/>
          </w:tcPr>
          <w:p w14:paraId="054F637B" w14:textId="77777777" w:rsidR="00D24750" w:rsidRPr="00425F3F" w:rsidRDefault="00D24750" w:rsidP="00DB3E16">
            <w:pPr>
              <w:pStyle w:val="a8"/>
              <w:spacing w:before="0" w:beforeAutospacing="0" w:after="0" w:afterAutospacing="0"/>
              <w:ind w:firstLine="327"/>
              <w:jc w:val="both"/>
              <w:rPr>
                <w:bCs/>
                <w:sz w:val="28"/>
                <w:szCs w:val="28"/>
              </w:rPr>
            </w:pPr>
            <w:r w:rsidRPr="00425F3F">
              <w:rPr>
                <w:bCs/>
                <w:sz w:val="28"/>
                <w:szCs w:val="28"/>
              </w:rPr>
              <w:t>Статья 22. Статистическая методология</w:t>
            </w:r>
          </w:p>
          <w:p w14:paraId="51A8297E" w14:textId="77777777" w:rsidR="00D24750" w:rsidRPr="00425F3F" w:rsidRDefault="00D24750" w:rsidP="00DB3E16">
            <w:pPr>
              <w:pStyle w:val="a8"/>
              <w:spacing w:before="0" w:beforeAutospacing="0" w:after="0" w:afterAutospacing="0"/>
              <w:ind w:firstLine="327"/>
              <w:jc w:val="both"/>
              <w:rPr>
                <w:bCs/>
                <w:sz w:val="28"/>
                <w:szCs w:val="28"/>
              </w:rPr>
            </w:pPr>
            <w:r w:rsidRPr="00425F3F">
              <w:rPr>
                <w:bCs/>
                <w:sz w:val="28"/>
                <w:szCs w:val="28"/>
              </w:rPr>
              <w:t>…</w:t>
            </w:r>
          </w:p>
          <w:p w14:paraId="3D7B625C" w14:textId="39E50D9B" w:rsidR="00D24750" w:rsidRPr="00425F3F" w:rsidRDefault="00D24750" w:rsidP="001276CB">
            <w:pPr>
              <w:pStyle w:val="a8"/>
              <w:spacing w:before="0" w:beforeAutospacing="0" w:after="0" w:afterAutospacing="0"/>
              <w:ind w:firstLine="327"/>
              <w:jc w:val="both"/>
              <w:rPr>
                <w:bCs/>
                <w:sz w:val="28"/>
                <w:szCs w:val="28"/>
              </w:rPr>
            </w:pPr>
            <w:r w:rsidRPr="00425F3F">
              <w:rPr>
                <w:sz w:val="28"/>
                <w:szCs w:val="28"/>
              </w:rPr>
              <w:t>3. Статистическая методология по ведомственным статистическим наблюдениям, проводимым Национальным Банком Республики Казахстан, и по формированию им статистической информации разрабатывается и утверждается Национальным Банком Республики Казахстан по согласованию с уполномоченным органом.</w:t>
            </w:r>
          </w:p>
        </w:tc>
        <w:tc>
          <w:tcPr>
            <w:tcW w:w="4678" w:type="dxa"/>
          </w:tcPr>
          <w:p w14:paraId="2C6704C0" w14:textId="77777777" w:rsidR="00D24750" w:rsidRPr="00425F3F" w:rsidRDefault="00D24750" w:rsidP="00DB3E16">
            <w:pPr>
              <w:pStyle w:val="a8"/>
              <w:spacing w:before="0" w:beforeAutospacing="0" w:after="0" w:afterAutospacing="0"/>
              <w:ind w:firstLine="327"/>
              <w:jc w:val="both"/>
              <w:rPr>
                <w:bCs/>
                <w:sz w:val="28"/>
                <w:szCs w:val="28"/>
              </w:rPr>
            </w:pPr>
            <w:r w:rsidRPr="00425F3F">
              <w:rPr>
                <w:bCs/>
                <w:sz w:val="28"/>
                <w:szCs w:val="28"/>
              </w:rPr>
              <w:t>Статья 22. Статистическая методология</w:t>
            </w:r>
          </w:p>
          <w:p w14:paraId="072DF360" w14:textId="77777777" w:rsidR="00D24750" w:rsidRPr="00425F3F" w:rsidRDefault="00D24750" w:rsidP="00DB3E16">
            <w:pPr>
              <w:pStyle w:val="a8"/>
              <w:spacing w:before="0" w:beforeAutospacing="0" w:after="0" w:afterAutospacing="0"/>
              <w:ind w:firstLine="327"/>
              <w:jc w:val="both"/>
              <w:rPr>
                <w:bCs/>
                <w:sz w:val="28"/>
                <w:szCs w:val="28"/>
              </w:rPr>
            </w:pPr>
            <w:r w:rsidRPr="00425F3F">
              <w:rPr>
                <w:bCs/>
                <w:sz w:val="28"/>
                <w:szCs w:val="28"/>
              </w:rPr>
              <w:t>…</w:t>
            </w:r>
          </w:p>
          <w:p w14:paraId="41792C8D" w14:textId="53DB8C72" w:rsidR="00D24750" w:rsidRPr="00425F3F" w:rsidRDefault="00D24750" w:rsidP="001276CB">
            <w:pPr>
              <w:pStyle w:val="a8"/>
              <w:spacing w:before="0" w:beforeAutospacing="0" w:after="0" w:afterAutospacing="0"/>
              <w:ind w:firstLine="327"/>
              <w:jc w:val="both"/>
              <w:rPr>
                <w:b/>
                <w:bCs/>
                <w:sz w:val="28"/>
                <w:szCs w:val="28"/>
              </w:rPr>
            </w:pPr>
            <w:r w:rsidRPr="00425F3F">
              <w:rPr>
                <w:b/>
                <w:bCs/>
                <w:sz w:val="28"/>
                <w:szCs w:val="28"/>
              </w:rPr>
              <w:t>3. Статистическая методология по ведомственным статистическим наблюдениям, проводимым органами государственной статистики, и по формированию ими статистической информации разрабатывается и утверждается органами государственной статистики по согласованию с уполномоченным органом.</w:t>
            </w:r>
          </w:p>
        </w:tc>
        <w:tc>
          <w:tcPr>
            <w:tcW w:w="4785" w:type="dxa"/>
          </w:tcPr>
          <w:p w14:paraId="0EEEECDD" w14:textId="77777777" w:rsidR="00D24750" w:rsidRPr="00425F3F" w:rsidRDefault="00D24750" w:rsidP="00DB3E16">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Для преодоления межведомственной разобщенности государственной статистики требуется обеспечить методологическую координацию статистических работ (включая методологический надзор, аудит их состава и содержания, оценку качества методологии), а также процессов сбора и обработки первичных статистических данных и формирования официальной статистической информации.</w:t>
            </w:r>
          </w:p>
          <w:p w14:paraId="7F018152" w14:textId="77777777" w:rsidR="00D24750" w:rsidRPr="00425F3F" w:rsidRDefault="00D24750" w:rsidP="00DB3E16">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Вместе с тем компетенцию по утверждению статистических форм для проведения ведомственных статистических наблюдений, инструкции по их заполнению,а также статистической методологии  в порядке, установленном уполномоченным органом, необходимо закрепить за органами </w:t>
            </w:r>
            <w:r w:rsidRPr="00425F3F">
              <w:rPr>
                <w:rFonts w:ascii="Times New Roman" w:hAnsi="Times New Roman" w:cs="Times New Roman"/>
                <w:sz w:val="28"/>
                <w:szCs w:val="28"/>
              </w:rPr>
              <w:lastRenderedPageBreak/>
              <w:t>государственной статистики.</w:t>
            </w:r>
          </w:p>
          <w:p w14:paraId="60AF01DA" w14:textId="1D9F4E49" w:rsidR="00D24750" w:rsidRPr="00425F3F" w:rsidRDefault="00D24750" w:rsidP="00DB3E16">
            <w:pPr>
              <w:spacing w:after="0" w:line="240" w:lineRule="auto"/>
              <w:ind w:firstLine="327"/>
              <w:jc w:val="both"/>
              <w:rPr>
                <w:rFonts w:ascii="Times New Roman" w:hAnsi="Times New Roman" w:cs="Times New Roman"/>
                <w:sz w:val="28"/>
                <w:szCs w:val="28"/>
              </w:rPr>
            </w:pPr>
          </w:p>
        </w:tc>
      </w:tr>
      <w:tr w:rsidR="00D24750" w:rsidRPr="00425F3F" w14:paraId="2025C9EE" w14:textId="77777777" w:rsidTr="00CD1BCB">
        <w:tc>
          <w:tcPr>
            <w:tcW w:w="836" w:type="dxa"/>
          </w:tcPr>
          <w:p w14:paraId="5E7D78CE"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E906DE6" w14:textId="6F686DF3"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w:t>
            </w:r>
          </w:p>
          <w:p w14:paraId="55D4DC1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26</w:t>
            </w:r>
          </w:p>
        </w:tc>
        <w:tc>
          <w:tcPr>
            <w:tcW w:w="4204" w:type="dxa"/>
          </w:tcPr>
          <w:p w14:paraId="620BEF1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 Распространение статистической информации</w:t>
            </w:r>
          </w:p>
          <w:p w14:paraId="7EDF260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1C3E0D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 и статистической методологии путем их размещения на интернет-ресурсах органов государственной статистики.</w:t>
            </w:r>
          </w:p>
        </w:tc>
        <w:tc>
          <w:tcPr>
            <w:tcW w:w="4678" w:type="dxa"/>
          </w:tcPr>
          <w:p w14:paraId="62959EC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 Распространение статистической информации</w:t>
            </w:r>
          </w:p>
          <w:p w14:paraId="20F8154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854087F" w14:textId="2D3B7E21"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2.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 </w:t>
            </w:r>
            <w:r w:rsidRPr="00425F3F">
              <w:rPr>
                <w:rFonts w:ascii="Times New Roman" w:eastAsia="Times New Roman" w:hAnsi="Times New Roman" w:cs="Times New Roman"/>
                <w:b/>
                <w:bCs/>
                <w:sz w:val="28"/>
                <w:szCs w:val="28"/>
                <w:lang w:eastAsia="ru-RU"/>
              </w:rPr>
              <w:t>в том числе в формате машиночитаемых данных</w:t>
            </w:r>
            <w:r w:rsidRPr="00425F3F">
              <w:rPr>
                <w:rFonts w:ascii="Times New Roman" w:eastAsia="Times New Roman" w:hAnsi="Times New Roman" w:cs="Times New Roman"/>
                <w:bCs/>
                <w:sz w:val="28"/>
                <w:szCs w:val="28"/>
                <w:lang w:eastAsia="ru-RU"/>
              </w:rPr>
              <w:t xml:space="preserve"> и статистической методологии, путем их размещения на интернет-ресурсах органов государственной статистики </w:t>
            </w:r>
            <w:r w:rsidRPr="00425F3F">
              <w:rPr>
                <w:rFonts w:ascii="Times New Roman" w:eastAsia="Times New Roman" w:hAnsi="Times New Roman" w:cs="Times New Roman"/>
                <w:b/>
                <w:bCs/>
                <w:sz w:val="28"/>
                <w:szCs w:val="28"/>
                <w:lang w:eastAsia="ru-RU"/>
              </w:rPr>
              <w:t>и интернет-портале открытых данных веб-портала «электронного правительства».</w:t>
            </w:r>
          </w:p>
        </w:tc>
        <w:tc>
          <w:tcPr>
            <w:tcW w:w="4785" w:type="dxa"/>
          </w:tcPr>
          <w:p w14:paraId="7AD6DE94" w14:textId="0A5FA6DE"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корреспондирован</w:t>
            </w:r>
            <w:r w:rsidRPr="00425F3F">
              <w:rPr>
                <w:rFonts w:ascii="Times New Roman" w:eastAsia="Times New Roman" w:hAnsi="Times New Roman" w:cs="Times New Roman"/>
                <w:sz w:val="28"/>
                <w:szCs w:val="28"/>
                <w:lang w:val="kk-KZ"/>
              </w:rPr>
              <w:t>ия</w:t>
            </w:r>
            <w:r w:rsidRPr="00425F3F">
              <w:rPr>
                <w:rFonts w:ascii="Times New Roman" w:eastAsia="Times New Roman" w:hAnsi="Times New Roman" w:cs="Times New Roman"/>
                <w:sz w:val="28"/>
                <w:szCs w:val="28"/>
              </w:rPr>
              <w:t xml:space="preserve"> с Законом Р</w:t>
            </w:r>
            <w:r w:rsidR="007922AC">
              <w:rPr>
                <w:rFonts w:ascii="Times New Roman" w:eastAsia="Times New Roman" w:hAnsi="Times New Roman" w:cs="Times New Roman"/>
                <w:sz w:val="28"/>
                <w:szCs w:val="28"/>
              </w:rPr>
              <w:t xml:space="preserve">еспублики </w:t>
            </w:r>
            <w:r w:rsidRPr="00425F3F">
              <w:rPr>
                <w:rFonts w:ascii="Times New Roman" w:eastAsia="Times New Roman" w:hAnsi="Times New Roman" w:cs="Times New Roman"/>
                <w:sz w:val="28"/>
                <w:szCs w:val="28"/>
              </w:rPr>
              <w:t>К</w:t>
            </w:r>
            <w:r w:rsidR="007922AC">
              <w:rPr>
                <w:rFonts w:ascii="Times New Roman" w:eastAsia="Times New Roman" w:hAnsi="Times New Roman" w:cs="Times New Roman"/>
                <w:sz w:val="28"/>
                <w:szCs w:val="28"/>
              </w:rPr>
              <w:t>азахстан</w:t>
            </w:r>
            <w:r w:rsidRPr="00425F3F">
              <w:rPr>
                <w:rFonts w:ascii="Times New Roman" w:eastAsia="Times New Roman" w:hAnsi="Times New Roman" w:cs="Times New Roman"/>
                <w:sz w:val="28"/>
                <w:szCs w:val="28"/>
              </w:rPr>
              <w:t xml:space="preserve"> «О доступе к информации».</w:t>
            </w:r>
          </w:p>
        </w:tc>
      </w:tr>
      <w:tr w:rsidR="00D24750" w:rsidRPr="00425F3F" w14:paraId="6030ED1C" w14:textId="77777777" w:rsidTr="00CD1BCB">
        <w:tc>
          <w:tcPr>
            <w:tcW w:w="15984" w:type="dxa"/>
            <w:gridSpan w:val="5"/>
          </w:tcPr>
          <w:p w14:paraId="07BBF789"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5114041B"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28 января 2011 года «О медиации»</w:t>
            </w:r>
          </w:p>
          <w:p w14:paraId="07EE68A3"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3699B04D" w14:textId="77777777" w:rsidTr="00CD1BCB">
        <w:tc>
          <w:tcPr>
            <w:tcW w:w="836" w:type="dxa"/>
          </w:tcPr>
          <w:p w14:paraId="5005385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34F546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14</w:t>
            </w:r>
          </w:p>
        </w:tc>
        <w:tc>
          <w:tcPr>
            <w:tcW w:w="4204" w:type="dxa"/>
          </w:tcPr>
          <w:p w14:paraId="45658B0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14. Ведение организацией медиаторов реестра профессиональных медиаторов </w:t>
            </w:r>
          </w:p>
          <w:p w14:paraId="6393210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E67A83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Для включения в реестр профессиональных медиаторов </w:t>
            </w:r>
            <w:r w:rsidRPr="00425F3F">
              <w:rPr>
                <w:rFonts w:ascii="Times New Roman" w:eastAsia="Times New Roman" w:hAnsi="Times New Roman" w:cs="Times New Roman"/>
                <w:b/>
                <w:sz w:val="28"/>
                <w:szCs w:val="28"/>
              </w:rPr>
              <w:lastRenderedPageBreak/>
              <w:t xml:space="preserve">медиаторам необходимо представить </w:t>
            </w:r>
            <w:r w:rsidRPr="00425F3F">
              <w:rPr>
                <w:rFonts w:ascii="Times New Roman" w:eastAsia="Times New Roman" w:hAnsi="Times New Roman" w:cs="Times New Roman"/>
                <w:sz w:val="28"/>
                <w:szCs w:val="28"/>
              </w:rPr>
              <w:t xml:space="preserve">в организацию медиаторов </w:t>
            </w:r>
            <w:r w:rsidRPr="00425F3F">
              <w:rPr>
                <w:rFonts w:ascii="Times New Roman" w:eastAsia="Times New Roman" w:hAnsi="Times New Roman" w:cs="Times New Roman"/>
                <w:b/>
                <w:sz w:val="28"/>
                <w:szCs w:val="28"/>
              </w:rPr>
              <w:t>копию</w:t>
            </w:r>
            <w:r w:rsidRPr="00425F3F">
              <w:rPr>
                <w:rFonts w:ascii="Times New Roman" w:eastAsia="Times New Roman" w:hAnsi="Times New Roman" w:cs="Times New Roman"/>
                <w:sz w:val="28"/>
                <w:szCs w:val="28"/>
              </w:rPr>
              <w:t xml:space="preserve"> удостоверения личности (</w:t>
            </w:r>
            <w:r w:rsidRPr="00425F3F">
              <w:rPr>
                <w:rFonts w:ascii="Times New Roman" w:eastAsia="Times New Roman" w:hAnsi="Times New Roman" w:cs="Times New Roman"/>
                <w:b/>
                <w:sz w:val="28"/>
                <w:szCs w:val="28"/>
              </w:rPr>
              <w:t>нотариально засвидетельствованную копию в случае непредставления оригинала удостоверения личности для сверки</w:t>
            </w:r>
            <w:r w:rsidRPr="00425F3F">
              <w:rPr>
                <w:rFonts w:ascii="Times New Roman" w:eastAsia="Times New Roman" w:hAnsi="Times New Roman" w:cs="Times New Roman"/>
                <w:sz w:val="28"/>
                <w:szCs w:val="28"/>
              </w:rPr>
              <w:t xml:space="preserve">), медицинские </w:t>
            </w:r>
            <w:r w:rsidRPr="00425F3F">
              <w:rPr>
                <w:rFonts w:ascii="Times New Roman" w:eastAsia="Times New Roman" w:hAnsi="Times New Roman" w:cs="Times New Roman"/>
                <w:b/>
                <w:sz w:val="28"/>
                <w:szCs w:val="28"/>
              </w:rPr>
              <w:t>справки</w:t>
            </w:r>
            <w:r w:rsidRPr="00425F3F">
              <w:rPr>
                <w:rFonts w:ascii="Times New Roman" w:eastAsia="Times New Roman" w:hAnsi="Times New Roman" w:cs="Times New Roman"/>
                <w:sz w:val="28"/>
                <w:szCs w:val="28"/>
              </w:rPr>
              <w:t xml:space="preserve"> из медицинских организаций, оказывающих наркологическую помощь, и психоневрологической организации, выданные по месту жительства претендента, </w:t>
            </w:r>
            <w:r w:rsidRPr="00425F3F">
              <w:rPr>
                <w:rFonts w:ascii="Times New Roman" w:eastAsia="Times New Roman" w:hAnsi="Times New Roman" w:cs="Times New Roman"/>
                <w:b/>
                <w:sz w:val="28"/>
                <w:szCs w:val="28"/>
              </w:rPr>
              <w:t>справку</w:t>
            </w:r>
            <w:r w:rsidRPr="00425F3F">
              <w:rPr>
                <w:rFonts w:ascii="Times New Roman" w:eastAsia="Times New Roman" w:hAnsi="Times New Roman" w:cs="Times New Roman"/>
                <w:sz w:val="28"/>
                <w:szCs w:val="28"/>
              </w:rPr>
              <w:t xml:space="preserve"> об отсутствии судимости, копии диплома о высшем образовании и документа (сертификата), подтверждающего прохождение специальной подготовки по медиации. </w:t>
            </w:r>
          </w:p>
        </w:tc>
        <w:tc>
          <w:tcPr>
            <w:tcW w:w="4678" w:type="dxa"/>
          </w:tcPr>
          <w:p w14:paraId="09AD448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14. Ведение организацией медиаторов реестра профессиональных медиаторов </w:t>
            </w:r>
          </w:p>
          <w:p w14:paraId="572B0D9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B6BD4CD" w14:textId="77777777" w:rsidR="00D24750" w:rsidRPr="00425F3F" w:rsidRDefault="00D24750" w:rsidP="00C537A7">
            <w:pPr>
              <w:pBdr>
                <w:top w:val="nil"/>
                <w:left w:val="nil"/>
                <w:bottom w:val="nil"/>
                <w:right w:val="nil"/>
                <w:between w:val="nil"/>
              </w:pBdr>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2. Для включения в реестр профессиональных медиаторов медиаторам необходимо </w:t>
            </w:r>
            <w:r w:rsidRPr="00425F3F">
              <w:rPr>
                <w:rFonts w:ascii="Times New Roman" w:eastAsia="Times New Roman" w:hAnsi="Times New Roman" w:cs="Times New Roman"/>
                <w:bCs/>
                <w:sz w:val="28"/>
                <w:szCs w:val="28"/>
                <w:lang w:eastAsia="ru-RU"/>
              </w:rPr>
              <w:lastRenderedPageBreak/>
              <w:t xml:space="preserve">представить в организацию медиаторов документ, удостоверяющий личность, для идентификации, копии диплома о высшем образовании и документа (сертификата), подтверждающего прохождение специальной подготовки по медиации. </w:t>
            </w:r>
          </w:p>
          <w:p w14:paraId="719501F3" w14:textId="02CF9857" w:rsidR="00D24750" w:rsidRPr="00425F3F" w:rsidRDefault="00D24750" w:rsidP="00C537A7">
            <w:pPr>
              <w:shd w:val="clear" w:color="auto" w:fill="FFFFFF" w:themeFill="background1"/>
              <w:tabs>
                <w:tab w:val="left" w:pos="3432"/>
              </w:tabs>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Сведения об учете медиатора в наркологической и психоневрологической организации, отсутствии судимости проверяются путем информационного взаимодействия.</w:t>
            </w:r>
          </w:p>
        </w:tc>
        <w:tc>
          <w:tcPr>
            <w:tcW w:w="4785" w:type="dxa"/>
          </w:tcPr>
          <w:p w14:paraId="7C78B29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рамках оптимизации процесса и проводимой работы по исключению справок и бумажных подтверждений </w:t>
            </w:r>
          </w:p>
          <w:p w14:paraId="3D678F7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Сведения будут доступны на портале egov, в том числе в сервисе для 3-х лиц, и путем интеграции. Слово справка создает препятствие </w:t>
            </w:r>
            <w:r w:rsidRPr="00425F3F">
              <w:rPr>
                <w:rFonts w:ascii="Times New Roman" w:eastAsia="Times New Roman" w:hAnsi="Times New Roman" w:cs="Times New Roman"/>
                <w:sz w:val="28"/>
                <w:szCs w:val="28"/>
              </w:rPr>
              <w:lastRenderedPageBreak/>
              <w:t>для перевода сведений в информационный формат</w:t>
            </w:r>
          </w:p>
          <w:p w14:paraId="48F6940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2B0C39E5" w14:textId="77777777" w:rsidTr="00CD1BCB">
        <w:tc>
          <w:tcPr>
            <w:tcW w:w="836" w:type="dxa"/>
          </w:tcPr>
          <w:p w14:paraId="410D590F"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81E5B2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16</w:t>
            </w:r>
          </w:p>
        </w:tc>
        <w:tc>
          <w:tcPr>
            <w:tcW w:w="4204" w:type="dxa"/>
          </w:tcPr>
          <w:p w14:paraId="7F9CDF8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16. Ведение акимом района (города областного значения), района в городе, города районного значения, поселка, села, сельского округа реестра непрофессиональных </w:t>
            </w:r>
            <w:r w:rsidRPr="00425F3F">
              <w:rPr>
                <w:rFonts w:ascii="Times New Roman" w:eastAsia="Times New Roman" w:hAnsi="Times New Roman" w:cs="Times New Roman"/>
                <w:sz w:val="28"/>
                <w:szCs w:val="28"/>
              </w:rPr>
              <w:lastRenderedPageBreak/>
              <w:t xml:space="preserve">медиаторов </w:t>
            </w:r>
          </w:p>
          <w:p w14:paraId="40384CD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AE94F7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w:t>
            </w:r>
            <w:r w:rsidRPr="00425F3F">
              <w:rPr>
                <w:rFonts w:ascii="Times New Roman" w:eastAsia="Times New Roman" w:hAnsi="Times New Roman" w:cs="Times New Roman"/>
                <w:b/>
                <w:sz w:val="28"/>
                <w:szCs w:val="28"/>
              </w:rPr>
              <w:t>Медиаторы</w:t>
            </w:r>
            <w:r w:rsidRPr="00425F3F">
              <w:rPr>
                <w:rFonts w:ascii="Times New Roman" w:eastAsia="Times New Roman" w:hAnsi="Times New Roman" w:cs="Times New Roman"/>
                <w:sz w:val="28"/>
                <w:szCs w:val="28"/>
              </w:rPr>
              <w:t xml:space="preserve">, осуществляющие медиацию на непрофессиональной основе, </w:t>
            </w:r>
            <w:r w:rsidRPr="00425F3F">
              <w:rPr>
                <w:rFonts w:ascii="Times New Roman" w:eastAsia="Times New Roman" w:hAnsi="Times New Roman" w:cs="Times New Roman"/>
                <w:b/>
                <w:sz w:val="28"/>
                <w:szCs w:val="28"/>
              </w:rPr>
              <w:t xml:space="preserve">обязаны </w:t>
            </w:r>
            <w:r w:rsidRPr="00425F3F">
              <w:rPr>
                <w:rFonts w:ascii="Times New Roman" w:eastAsia="Times New Roman" w:hAnsi="Times New Roman" w:cs="Times New Roman"/>
                <w:sz w:val="28"/>
                <w:szCs w:val="28"/>
              </w:rPr>
              <w:t xml:space="preserve">обратиться в уполномоченный орган для включения в реестр непрофессиональных медиаторов </w:t>
            </w:r>
            <w:r w:rsidRPr="00425F3F">
              <w:rPr>
                <w:rFonts w:ascii="Times New Roman" w:eastAsia="Times New Roman" w:hAnsi="Times New Roman" w:cs="Times New Roman"/>
                <w:b/>
                <w:sz w:val="28"/>
                <w:szCs w:val="28"/>
              </w:rPr>
              <w:t>с приложением копий удостоверений личности (нотариально засвидетельствованную копию в случае непредставления оригинала удостоверения личности для сверки)</w:t>
            </w:r>
            <w:r w:rsidRPr="00425F3F">
              <w:rPr>
                <w:rFonts w:ascii="Times New Roman" w:eastAsia="Times New Roman" w:hAnsi="Times New Roman" w:cs="Times New Roman"/>
                <w:sz w:val="28"/>
                <w:szCs w:val="28"/>
              </w:rPr>
              <w:t xml:space="preserve">, медицинских </w:t>
            </w:r>
            <w:r w:rsidRPr="00425F3F">
              <w:rPr>
                <w:rFonts w:ascii="Times New Roman" w:eastAsia="Times New Roman" w:hAnsi="Times New Roman" w:cs="Times New Roman"/>
                <w:b/>
                <w:sz w:val="28"/>
                <w:szCs w:val="28"/>
              </w:rPr>
              <w:t>справок</w:t>
            </w:r>
            <w:r w:rsidRPr="00425F3F">
              <w:rPr>
                <w:rFonts w:ascii="Times New Roman" w:eastAsia="Times New Roman" w:hAnsi="Times New Roman" w:cs="Times New Roman"/>
                <w:sz w:val="28"/>
                <w:szCs w:val="28"/>
              </w:rPr>
              <w:t xml:space="preserve"> из медицинской организации, оказывающей наркологическую помощь, и психоневрологической организации, выданных по месту жительства претендента, </w:t>
            </w:r>
            <w:r w:rsidRPr="00425F3F">
              <w:rPr>
                <w:rFonts w:ascii="Times New Roman" w:eastAsia="Times New Roman" w:hAnsi="Times New Roman" w:cs="Times New Roman"/>
                <w:b/>
                <w:sz w:val="28"/>
                <w:szCs w:val="28"/>
              </w:rPr>
              <w:t>справки</w:t>
            </w:r>
            <w:r w:rsidRPr="00425F3F">
              <w:rPr>
                <w:rFonts w:ascii="Times New Roman" w:eastAsia="Times New Roman" w:hAnsi="Times New Roman" w:cs="Times New Roman"/>
                <w:sz w:val="28"/>
                <w:szCs w:val="28"/>
              </w:rPr>
              <w:t xml:space="preserve"> об отсутствии судимости. </w:t>
            </w:r>
          </w:p>
        </w:tc>
        <w:tc>
          <w:tcPr>
            <w:tcW w:w="4678" w:type="dxa"/>
          </w:tcPr>
          <w:p w14:paraId="739B57C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16. Ведение акимом района (города областного значения), района в городе, города районного значения, поселка, села, сельского округа реестра непрофессиональных медиаторов </w:t>
            </w:r>
          </w:p>
          <w:p w14:paraId="2982962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19B44525" w14:textId="77777777" w:rsidR="00D24750" w:rsidRPr="00425F3F" w:rsidRDefault="00D24750" w:rsidP="00C537A7">
            <w:pPr>
              <w:pBdr>
                <w:top w:val="nil"/>
                <w:left w:val="nil"/>
                <w:bottom w:val="nil"/>
                <w:right w:val="nil"/>
                <w:between w:val="nil"/>
              </w:pBdr>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2. Медиаторы, осуществляющие медиацию на непрофессиональной основе, обязаны обратиться в уполномоченный орган для включения в реестр непрофессиональных медиаторов с представлением документа, удостоверяющего личность, для идентификации.</w:t>
            </w:r>
          </w:p>
          <w:p w14:paraId="6E809A38" w14:textId="33CD51DE" w:rsidR="00D24750" w:rsidRPr="00425F3F" w:rsidRDefault="00D24750" w:rsidP="00C537A7">
            <w:pPr>
              <w:keepLines/>
              <w:shd w:val="clear" w:color="auto" w:fill="FFFFFF" w:themeFill="background1"/>
              <w:spacing w:after="0" w:line="240" w:lineRule="auto"/>
              <w:ind w:firstLine="329"/>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Cs/>
                <w:sz w:val="28"/>
                <w:szCs w:val="28"/>
                <w:lang w:eastAsia="ru-RU"/>
              </w:rPr>
              <w:t>Сведения об учете медиатора в наркологической и психоневрологической организации, отсутствии судимости проверяются путем информационного взаимодействия.</w:t>
            </w:r>
          </w:p>
          <w:p w14:paraId="56A94217" w14:textId="77777777" w:rsidR="00D24750" w:rsidRPr="00425F3F" w:rsidRDefault="00D24750" w:rsidP="001276CB">
            <w:pPr>
              <w:keepLines/>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p w14:paraId="36594DF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1B11B06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рамках оптимизации процесса и проводимой работы по исключению справок и бумажных подтверждений </w:t>
            </w:r>
          </w:p>
          <w:p w14:paraId="10A898C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Сведения будут доступны на портале egov, в том числе в сервисе для 3-х лиц, и путем интеграции. </w:t>
            </w:r>
            <w:r w:rsidRPr="00425F3F">
              <w:rPr>
                <w:rFonts w:ascii="Times New Roman" w:eastAsia="Times New Roman" w:hAnsi="Times New Roman" w:cs="Times New Roman"/>
                <w:sz w:val="28"/>
                <w:szCs w:val="28"/>
              </w:rPr>
              <w:lastRenderedPageBreak/>
              <w:t>Слово справка создает препятствие для перевода сведений в информационный формат</w:t>
            </w:r>
          </w:p>
          <w:p w14:paraId="2EF93FA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4A8974D8" w14:textId="77777777" w:rsidTr="00CD1BCB">
        <w:tc>
          <w:tcPr>
            <w:tcW w:w="15984" w:type="dxa"/>
            <w:gridSpan w:val="5"/>
          </w:tcPr>
          <w:p w14:paraId="0F15D791"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sz w:val="28"/>
                <w:szCs w:val="28"/>
              </w:rPr>
            </w:pPr>
          </w:p>
          <w:p w14:paraId="53FB9331"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22 июля 2011 года «О миграции населения»</w:t>
            </w:r>
          </w:p>
          <w:p w14:paraId="754A9D82"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3310D857" w14:textId="77777777" w:rsidTr="00CD1BCB">
        <w:tc>
          <w:tcPr>
            <w:tcW w:w="836" w:type="dxa"/>
          </w:tcPr>
          <w:p w14:paraId="16545C9C"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D7193D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Пункт 1 </w:t>
            </w:r>
            <w:r w:rsidRPr="00425F3F">
              <w:rPr>
                <w:rFonts w:ascii="Times New Roman" w:eastAsia="Times New Roman" w:hAnsi="Times New Roman" w:cs="Times New Roman"/>
                <w:sz w:val="28"/>
                <w:szCs w:val="28"/>
              </w:rPr>
              <w:lastRenderedPageBreak/>
              <w:t>статьи 18</w:t>
            </w:r>
          </w:p>
        </w:tc>
        <w:tc>
          <w:tcPr>
            <w:tcW w:w="4204" w:type="dxa"/>
          </w:tcPr>
          <w:p w14:paraId="49420177"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
                <w:color w:val="auto"/>
                <w:sz w:val="28"/>
                <w:szCs w:val="28"/>
              </w:rPr>
            </w:pPr>
            <w:r w:rsidRPr="00425F3F">
              <w:rPr>
                <w:rFonts w:ascii="Times New Roman" w:eastAsia="Times New Roman" w:hAnsi="Times New Roman" w:cs="Times New Roman"/>
                <w:color w:val="auto"/>
                <w:sz w:val="28"/>
                <w:szCs w:val="28"/>
              </w:rPr>
              <w:lastRenderedPageBreak/>
              <w:t xml:space="preserve">Статья 18. Порядок подачи </w:t>
            </w:r>
            <w:r w:rsidRPr="00425F3F">
              <w:rPr>
                <w:rFonts w:ascii="Times New Roman" w:eastAsia="Times New Roman" w:hAnsi="Times New Roman" w:cs="Times New Roman"/>
                <w:color w:val="auto"/>
                <w:sz w:val="28"/>
                <w:szCs w:val="28"/>
              </w:rPr>
              <w:lastRenderedPageBreak/>
              <w:t>заявления на присвоение или продление статуса кандаса и (или) включение в региональную квоту приема кандасов</w:t>
            </w:r>
          </w:p>
          <w:p w14:paraId="043F01F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Этнические казахи, самостоятельно въехавшие на территорию Республики Казахстан, могут подавать </w:t>
            </w:r>
            <w:r w:rsidRPr="00425F3F">
              <w:rPr>
                <w:rFonts w:ascii="Times New Roman" w:eastAsia="Times New Roman" w:hAnsi="Times New Roman" w:cs="Times New Roman"/>
                <w:b/>
                <w:sz w:val="28"/>
                <w:szCs w:val="28"/>
              </w:rPr>
              <w:t>заявление</w:t>
            </w:r>
            <w:r w:rsidRPr="00425F3F">
              <w:rPr>
                <w:rFonts w:ascii="Times New Roman" w:eastAsia="Times New Roman" w:hAnsi="Times New Roman" w:cs="Times New Roman"/>
                <w:sz w:val="28"/>
                <w:szCs w:val="28"/>
              </w:rPr>
              <w:t xml:space="preserve"> на присвоение или продление статуса кандаса и (или) включение в региональную квоту приема кандасов </w:t>
            </w:r>
            <w:r w:rsidRPr="00425F3F">
              <w:rPr>
                <w:rFonts w:ascii="Times New Roman" w:eastAsia="Times New Roman" w:hAnsi="Times New Roman" w:cs="Times New Roman"/>
                <w:b/>
                <w:sz w:val="28"/>
                <w:szCs w:val="28"/>
              </w:rPr>
              <w:t>в местные исполнительные органы или через Государственную корпорацию.</w:t>
            </w:r>
          </w:p>
        </w:tc>
        <w:tc>
          <w:tcPr>
            <w:tcW w:w="4678" w:type="dxa"/>
          </w:tcPr>
          <w:p w14:paraId="003AD1AD"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
                <w:color w:val="auto"/>
                <w:sz w:val="28"/>
                <w:szCs w:val="28"/>
              </w:rPr>
            </w:pPr>
            <w:r w:rsidRPr="00425F3F">
              <w:rPr>
                <w:rFonts w:ascii="Times New Roman" w:eastAsia="Times New Roman" w:hAnsi="Times New Roman" w:cs="Times New Roman"/>
                <w:color w:val="auto"/>
                <w:sz w:val="28"/>
                <w:szCs w:val="28"/>
              </w:rPr>
              <w:lastRenderedPageBreak/>
              <w:t xml:space="preserve">Статья 18. Порядок подачи </w:t>
            </w:r>
            <w:r w:rsidRPr="00425F3F">
              <w:rPr>
                <w:rFonts w:ascii="Times New Roman" w:eastAsia="Times New Roman" w:hAnsi="Times New Roman" w:cs="Times New Roman"/>
                <w:color w:val="auto"/>
                <w:sz w:val="28"/>
                <w:szCs w:val="28"/>
              </w:rPr>
              <w:lastRenderedPageBreak/>
              <w:t>заявления на присвоение или продление статуса кандаса и (или) включение в региональную квоту приема кандасов</w:t>
            </w:r>
          </w:p>
          <w:p w14:paraId="6B8A79C4" w14:textId="6BD105D4"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1. Этнические казахи, самостоятельно въехавшие на территорию Республики Казахстан, по прибытии на место проживания в случае выбора ими региона, определенного Правительством Республики Казахстан, могут обращаться на присвоение или продление статуса кандаса и (или) включение в региональную квоту приема кандасов в порядке, определяемом уполномоченным органом по вопросам миграции населения, и обращаются в территориальные подразделения органов внутренних дел за разрешением на постоянное проживание.</w:t>
            </w:r>
          </w:p>
        </w:tc>
        <w:tc>
          <w:tcPr>
            <w:tcW w:w="4785" w:type="dxa"/>
          </w:tcPr>
          <w:p w14:paraId="3A6E3C95"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рамках проводимой работы по </w:t>
            </w:r>
            <w:r w:rsidRPr="00425F3F">
              <w:rPr>
                <w:rFonts w:ascii="Times New Roman" w:eastAsia="Times New Roman" w:hAnsi="Times New Roman" w:cs="Times New Roman"/>
                <w:sz w:val="28"/>
                <w:szCs w:val="28"/>
              </w:rPr>
              <w:lastRenderedPageBreak/>
              <w:t>автоматизации услуг. Действующая норма будет препятствовать оптимизации с помощью подачи заявки на портале Егов, композита, проактива биометрии и т.д., при этом подача заявления не требует закрепления в Законе</w:t>
            </w:r>
          </w:p>
          <w:p w14:paraId="3216E30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Порядок будет урегулирован подзаконным НПА</w:t>
            </w:r>
          </w:p>
        </w:tc>
      </w:tr>
      <w:tr w:rsidR="00D24750" w:rsidRPr="00425F3F" w14:paraId="33941685" w14:textId="77777777" w:rsidTr="00CD1BCB">
        <w:tc>
          <w:tcPr>
            <w:tcW w:w="836" w:type="dxa"/>
          </w:tcPr>
          <w:p w14:paraId="2848560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A19FF65" w14:textId="30C235D1"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Часть вторая пункта 8 статьи 20</w:t>
            </w:r>
          </w:p>
          <w:p w14:paraId="5267BB4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7087864D"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
                <w:color w:val="auto"/>
                <w:sz w:val="28"/>
                <w:szCs w:val="28"/>
              </w:rPr>
            </w:pPr>
            <w:r w:rsidRPr="00425F3F">
              <w:rPr>
                <w:rFonts w:ascii="Times New Roman" w:eastAsia="Times New Roman" w:hAnsi="Times New Roman" w:cs="Times New Roman"/>
                <w:color w:val="auto"/>
                <w:sz w:val="28"/>
                <w:szCs w:val="28"/>
              </w:rPr>
              <w:t xml:space="preserve">Статья 20. Присвоение статуса кандаса и (или) включение в региональную квоту приема кандасов этнических казахов, ходатайствующих об этом до въезда на территорию </w:t>
            </w:r>
            <w:r w:rsidRPr="00425F3F">
              <w:rPr>
                <w:rFonts w:ascii="Times New Roman" w:eastAsia="Times New Roman" w:hAnsi="Times New Roman" w:cs="Times New Roman"/>
                <w:color w:val="auto"/>
                <w:sz w:val="28"/>
                <w:szCs w:val="28"/>
              </w:rPr>
              <w:lastRenderedPageBreak/>
              <w:t>Республики Казахстан</w:t>
            </w:r>
          </w:p>
          <w:p w14:paraId="1A38221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8. …</w:t>
            </w:r>
          </w:p>
          <w:p w14:paraId="767FEE2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Этнические казахи могут подать </w:t>
            </w:r>
            <w:r w:rsidRPr="00425F3F">
              <w:rPr>
                <w:rFonts w:ascii="Times New Roman" w:eastAsia="Times New Roman" w:hAnsi="Times New Roman" w:cs="Times New Roman"/>
                <w:b/>
                <w:sz w:val="28"/>
                <w:szCs w:val="28"/>
              </w:rPr>
              <w:t>заявление в местный исполнительный орган</w:t>
            </w:r>
            <w:r w:rsidRPr="00425F3F">
              <w:rPr>
                <w:rFonts w:ascii="Times New Roman" w:eastAsia="Times New Roman" w:hAnsi="Times New Roman" w:cs="Times New Roman"/>
                <w:sz w:val="28"/>
                <w:szCs w:val="28"/>
              </w:rPr>
              <w:t xml:space="preserve"> на присвоение статуса кандаса и (или) включение в региональную квоту приема кандасов </w:t>
            </w:r>
            <w:r w:rsidRPr="00425F3F">
              <w:rPr>
                <w:rFonts w:ascii="Times New Roman" w:eastAsia="Times New Roman" w:hAnsi="Times New Roman" w:cs="Times New Roman"/>
                <w:b/>
                <w:sz w:val="28"/>
                <w:szCs w:val="28"/>
              </w:rPr>
              <w:t>через Государственную корпорацию.</w:t>
            </w:r>
          </w:p>
        </w:tc>
        <w:tc>
          <w:tcPr>
            <w:tcW w:w="4678" w:type="dxa"/>
          </w:tcPr>
          <w:p w14:paraId="24E0DB76"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
                <w:color w:val="auto"/>
                <w:sz w:val="28"/>
                <w:szCs w:val="28"/>
              </w:rPr>
            </w:pPr>
            <w:r w:rsidRPr="00425F3F">
              <w:rPr>
                <w:rFonts w:ascii="Times New Roman" w:eastAsia="Times New Roman" w:hAnsi="Times New Roman" w:cs="Times New Roman"/>
                <w:color w:val="auto"/>
                <w:sz w:val="28"/>
                <w:szCs w:val="28"/>
              </w:rPr>
              <w:lastRenderedPageBreak/>
              <w:t>Статья 20. Присвоение статуса кандаса и (или) включение в региональную квоту приема кандасов этнических казахов, ходатайствующих об этом до въезда на территорию Республики Казахстан</w:t>
            </w:r>
          </w:p>
          <w:p w14:paraId="615010D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8. …</w:t>
            </w:r>
          </w:p>
          <w:p w14:paraId="57A1D853" w14:textId="1EFCF27E"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Этнические казахи могут обращаться на присвоение статуса кандаса и (или) включение в региональную квоту приема кандасов </w:t>
            </w:r>
            <w:r w:rsidRPr="00425F3F">
              <w:rPr>
                <w:rFonts w:ascii="Times New Roman" w:eastAsia="Times New Roman" w:hAnsi="Times New Roman" w:cs="Times New Roman"/>
                <w:b/>
                <w:bCs/>
                <w:sz w:val="28"/>
                <w:szCs w:val="28"/>
                <w:lang w:eastAsia="ru-RU"/>
              </w:rPr>
              <w:t>в порядке, определяемом уполномоченным органом по вопросам миграции населения.</w:t>
            </w:r>
          </w:p>
        </w:tc>
        <w:tc>
          <w:tcPr>
            <w:tcW w:w="4785" w:type="dxa"/>
          </w:tcPr>
          <w:p w14:paraId="76F4BD0B"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рамках проводимой работы по автоматизации услуг. Действующая норма будет препятствовать оптимизации с помощью подачи заявки на портале Егов, композита, проактива биометрии и т.д., при этом подача заявления не требует </w:t>
            </w:r>
            <w:r w:rsidRPr="00425F3F">
              <w:rPr>
                <w:rFonts w:ascii="Times New Roman" w:eastAsia="Times New Roman" w:hAnsi="Times New Roman" w:cs="Times New Roman"/>
                <w:sz w:val="28"/>
                <w:szCs w:val="28"/>
              </w:rPr>
              <w:lastRenderedPageBreak/>
              <w:t>закрепления в Законе</w:t>
            </w:r>
          </w:p>
          <w:p w14:paraId="2605477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Порядок будет урегулирован подзаконным НПА</w:t>
            </w:r>
          </w:p>
        </w:tc>
      </w:tr>
      <w:tr w:rsidR="00D24750" w:rsidRPr="00425F3F" w14:paraId="636E859A" w14:textId="77777777" w:rsidTr="00CD1BCB">
        <w:tc>
          <w:tcPr>
            <w:tcW w:w="836" w:type="dxa"/>
          </w:tcPr>
          <w:p w14:paraId="5330C82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17C5AB7"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21</w:t>
            </w:r>
          </w:p>
          <w:p w14:paraId="6AB0D55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CF4CFDC"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
                <w:color w:val="auto"/>
                <w:sz w:val="28"/>
                <w:szCs w:val="28"/>
              </w:rPr>
            </w:pPr>
            <w:r w:rsidRPr="00425F3F">
              <w:rPr>
                <w:rFonts w:ascii="Times New Roman" w:eastAsia="Times New Roman" w:hAnsi="Times New Roman" w:cs="Times New Roman"/>
                <w:color w:val="auto"/>
                <w:sz w:val="28"/>
                <w:szCs w:val="28"/>
              </w:rPr>
              <w:t>Статья 21. Присвоение или продление статуса кандаса и (или) включение в региональную квоту приема кандасов этнических казахов, самостоятельно въехавших на территорию Республики Казахстан</w:t>
            </w:r>
          </w:p>
          <w:p w14:paraId="76D6E45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Этнические казахи, самостоятельно въехавшие на территорию Республики Казахстан, по прибытии на место проживания подают </w:t>
            </w:r>
            <w:r w:rsidRPr="00425F3F">
              <w:rPr>
                <w:rFonts w:ascii="Times New Roman" w:eastAsia="Times New Roman" w:hAnsi="Times New Roman" w:cs="Times New Roman"/>
                <w:b/>
                <w:sz w:val="28"/>
                <w:szCs w:val="28"/>
              </w:rPr>
              <w:t xml:space="preserve">заявления в местный исполнительный орган на присвоение или продление статуса кандаса </w:t>
            </w:r>
            <w:r w:rsidRPr="00425F3F">
              <w:rPr>
                <w:rFonts w:ascii="Times New Roman" w:eastAsia="Times New Roman" w:hAnsi="Times New Roman" w:cs="Times New Roman"/>
                <w:sz w:val="28"/>
                <w:szCs w:val="28"/>
              </w:rPr>
              <w:t xml:space="preserve">и (или) включение в региональную квоту приема кандасов в случае выбора ими региона, </w:t>
            </w:r>
            <w:r w:rsidRPr="00425F3F">
              <w:rPr>
                <w:rFonts w:ascii="Times New Roman" w:eastAsia="Times New Roman" w:hAnsi="Times New Roman" w:cs="Times New Roman"/>
                <w:sz w:val="28"/>
                <w:szCs w:val="28"/>
              </w:rPr>
              <w:lastRenderedPageBreak/>
              <w:t>определенного Правительством Республики Казахстан, и обращаются в территориальные подразделения органов внутренних дел за разрешением на постоянное проживание.</w:t>
            </w:r>
          </w:p>
          <w:p w14:paraId="2D01D68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Этнические казахи могут подать </w:t>
            </w:r>
            <w:r w:rsidRPr="00425F3F">
              <w:rPr>
                <w:rFonts w:ascii="Times New Roman" w:eastAsia="Times New Roman" w:hAnsi="Times New Roman" w:cs="Times New Roman"/>
                <w:b/>
                <w:sz w:val="28"/>
                <w:szCs w:val="28"/>
              </w:rPr>
              <w:t>заявление</w:t>
            </w:r>
            <w:r w:rsidRPr="00425F3F">
              <w:rPr>
                <w:rFonts w:ascii="Times New Roman" w:eastAsia="Times New Roman" w:hAnsi="Times New Roman" w:cs="Times New Roman"/>
                <w:sz w:val="28"/>
                <w:szCs w:val="28"/>
              </w:rPr>
              <w:t xml:space="preserve"> с приложением соответствующих документов </w:t>
            </w:r>
            <w:r w:rsidRPr="00425F3F">
              <w:rPr>
                <w:rFonts w:ascii="Times New Roman" w:eastAsia="Times New Roman" w:hAnsi="Times New Roman" w:cs="Times New Roman"/>
                <w:b/>
                <w:sz w:val="28"/>
                <w:szCs w:val="28"/>
              </w:rPr>
              <w:t>в местный исполнительный орган</w:t>
            </w:r>
            <w:r w:rsidRPr="00425F3F">
              <w:rPr>
                <w:rFonts w:ascii="Times New Roman" w:eastAsia="Times New Roman" w:hAnsi="Times New Roman" w:cs="Times New Roman"/>
                <w:sz w:val="28"/>
                <w:szCs w:val="28"/>
              </w:rPr>
              <w:t xml:space="preserve"> на присвоение или продление статуса кандаса и (или) включение в региональную квоту приема кандасов </w:t>
            </w:r>
            <w:r w:rsidRPr="00425F3F">
              <w:rPr>
                <w:rFonts w:ascii="Times New Roman" w:eastAsia="Times New Roman" w:hAnsi="Times New Roman" w:cs="Times New Roman"/>
                <w:b/>
                <w:sz w:val="28"/>
                <w:szCs w:val="28"/>
              </w:rPr>
              <w:t>через Государственную корпорацию.</w:t>
            </w:r>
          </w:p>
        </w:tc>
        <w:tc>
          <w:tcPr>
            <w:tcW w:w="4678" w:type="dxa"/>
          </w:tcPr>
          <w:p w14:paraId="3A8F2666"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
                <w:color w:val="auto"/>
                <w:sz w:val="28"/>
                <w:szCs w:val="28"/>
              </w:rPr>
            </w:pPr>
            <w:r w:rsidRPr="00425F3F">
              <w:rPr>
                <w:rFonts w:ascii="Times New Roman" w:eastAsia="Times New Roman" w:hAnsi="Times New Roman" w:cs="Times New Roman"/>
                <w:color w:val="auto"/>
                <w:sz w:val="28"/>
                <w:szCs w:val="28"/>
              </w:rPr>
              <w:lastRenderedPageBreak/>
              <w:t>Статья 21. Присвоение или продление статуса кандаса и (или) включение в региональную квоту приема кандасов этнических казахов, самостоятельно въехавших на территорию Республики Казахстан</w:t>
            </w:r>
          </w:p>
          <w:p w14:paraId="22E3CA04" w14:textId="6ED79463"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 Этнические казахи, самостоятельно въехавшие на территорию Республики Казахстан, по прибытии на место проживания в случае выбора ими региона, определенного Правительством Республики Казахстан, могут обращаться на присвоение или продление статуса кандаса и (или) включение в региональную квоту приема кандасов </w:t>
            </w:r>
            <w:r w:rsidRPr="00425F3F">
              <w:rPr>
                <w:rFonts w:ascii="Times New Roman" w:eastAsia="Times New Roman" w:hAnsi="Times New Roman" w:cs="Times New Roman"/>
                <w:b/>
                <w:bCs/>
                <w:sz w:val="28"/>
                <w:szCs w:val="28"/>
                <w:lang w:eastAsia="ru-RU"/>
              </w:rPr>
              <w:t xml:space="preserve">в порядке, определяемом уполномоченным органом по вопросам миграции </w:t>
            </w:r>
            <w:r w:rsidRPr="00425F3F">
              <w:rPr>
                <w:rFonts w:ascii="Times New Roman" w:eastAsia="Times New Roman" w:hAnsi="Times New Roman" w:cs="Times New Roman"/>
                <w:b/>
                <w:bCs/>
                <w:sz w:val="28"/>
                <w:szCs w:val="28"/>
                <w:lang w:eastAsia="ru-RU"/>
              </w:rPr>
              <w:lastRenderedPageBreak/>
              <w:t>населения,</w:t>
            </w:r>
            <w:r w:rsidRPr="00425F3F">
              <w:rPr>
                <w:rFonts w:ascii="Times New Roman" w:eastAsia="Times New Roman" w:hAnsi="Times New Roman" w:cs="Times New Roman"/>
                <w:bCs/>
                <w:sz w:val="28"/>
                <w:szCs w:val="28"/>
                <w:lang w:eastAsia="ru-RU"/>
              </w:rPr>
              <w:t xml:space="preserve"> и обращаются в территориальные подразделения органов внутренних дел за разрешением на постоянное проживание.</w:t>
            </w:r>
          </w:p>
        </w:tc>
        <w:tc>
          <w:tcPr>
            <w:tcW w:w="4785" w:type="dxa"/>
          </w:tcPr>
          <w:p w14:paraId="17C9B740"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рамках проводимой работы по автоматизации услуг. Действующая норма будет препятствовать оптимизации с помощью подачи заявки на портале Егов, композита, проактива биометрии и т.д., при этом подача заявления не требует закрепления в Законе</w:t>
            </w:r>
          </w:p>
          <w:p w14:paraId="3087C3C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Порядок будет урегулирован подзаконным НПА</w:t>
            </w:r>
          </w:p>
        </w:tc>
      </w:tr>
      <w:tr w:rsidR="00D24750" w:rsidRPr="00425F3F" w14:paraId="444BCEA2" w14:textId="77777777" w:rsidTr="00CD1BCB">
        <w:tc>
          <w:tcPr>
            <w:tcW w:w="15984" w:type="dxa"/>
            <w:gridSpan w:val="5"/>
          </w:tcPr>
          <w:p w14:paraId="22085CC2"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35DB42F6"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6 января 2012 года «О национальной безопасности Республики Казахстан»</w:t>
            </w:r>
          </w:p>
          <w:p w14:paraId="37A4B1F5"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2A8173A4" w14:textId="77777777" w:rsidTr="00CD1BCB">
        <w:tc>
          <w:tcPr>
            <w:tcW w:w="836" w:type="dxa"/>
          </w:tcPr>
          <w:p w14:paraId="2B42F365"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2803BAA" w14:textId="0CEA6D01" w:rsidR="00D24750" w:rsidRPr="00425F3F" w:rsidRDefault="00D24750" w:rsidP="00FA36A0">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8) статьи 15</w:t>
            </w:r>
          </w:p>
        </w:tc>
        <w:tc>
          <w:tcPr>
            <w:tcW w:w="4204" w:type="dxa"/>
          </w:tcPr>
          <w:p w14:paraId="4C7DB7A8"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Статья 15. Полномочия государственных органов Республики Казахстан</w:t>
            </w:r>
          </w:p>
          <w:p w14:paraId="0DFB8C24"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1. Обеспечение национальной безопасности осуществляется государственными органами в пределах установленной законодательством Республики Казахстан компетенции:</w:t>
            </w:r>
          </w:p>
          <w:p w14:paraId="063BE7F8" w14:textId="77777777" w:rsidR="00D24750" w:rsidRPr="00425F3F" w:rsidRDefault="00D24750" w:rsidP="001276CB">
            <w:pPr>
              <w:spacing w:after="0" w:line="240" w:lineRule="auto"/>
              <w:ind w:firstLine="327"/>
              <w:jc w:val="both"/>
              <w:rPr>
                <w:rFonts w:ascii="Times New Roman" w:hAnsi="Times New Roman" w:cs="Times New Roman"/>
                <w:sz w:val="28"/>
                <w:szCs w:val="28"/>
                <w:lang w:eastAsia="ru-RU"/>
              </w:rPr>
            </w:pPr>
            <w:r w:rsidRPr="00425F3F">
              <w:rPr>
                <w:rFonts w:ascii="Times New Roman" w:hAnsi="Times New Roman" w:cs="Times New Roman"/>
                <w:sz w:val="28"/>
                <w:szCs w:val="28"/>
                <w:lang w:eastAsia="ru-RU"/>
              </w:rPr>
              <w:t>…</w:t>
            </w:r>
          </w:p>
          <w:p w14:paraId="433ED2FC" w14:textId="77777777" w:rsidR="00D24750" w:rsidRPr="00425F3F" w:rsidRDefault="00D24750" w:rsidP="001276CB">
            <w:pPr>
              <w:spacing w:after="0" w:line="240" w:lineRule="auto"/>
              <w:ind w:firstLine="327"/>
              <w:jc w:val="both"/>
              <w:rPr>
                <w:rFonts w:ascii="Times New Roman" w:hAnsi="Times New Roman" w:cs="Times New Roman"/>
                <w:sz w:val="28"/>
                <w:szCs w:val="28"/>
                <w:lang w:eastAsia="ru-RU"/>
              </w:rPr>
            </w:pPr>
            <w:r w:rsidRPr="00425F3F">
              <w:rPr>
                <w:rFonts w:ascii="Times New Roman" w:hAnsi="Times New Roman" w:cs="Times New Roman"/>
                <w:sz w:val="28"/>
                <w:szCs w:val="28"/>
                <w:lang w:eastAsia="ru-RU"/>
              </w:rPr>
              <w:lastRenderedPageBreak/>
              <w:t xml:space="preserve">8) уполномоченный орган в области связи </w:t>
            </w:r>
            <w:r w:rsidRPr="00425F3F">
              <w:rPr>
                <w:rFonts w:ascii="Times New Roman" w:hAnsi="Times New Roman" w:cs="Times New Roman"/>
                <w:b/>
                <w:sz w:val="28"/>
                <w:szCs w:val="28"/>
                <w:lang w:eastAsia="ru-RU"/>
              </w:rPr>
              <w:t>и информации</w:t>
            </w:r>
            <w:r w:rsidRPr="00425F3F">
              <w:rPr>
                <w:rFonts w:ascii="Times New Roman" w:hAnsi="Times New Roman" w:cs="Times New Roman"/>
                <w:sz w:val="28"/>
                <w:szCs w:val="28"/>
                <w:lang w:eastAsia="ru-RU"/>
              </w:rPr>
              <w:t xml:space="preserve"> - центральный исполнительный орган, осуществляющий формирование, </w:t>
            </w:r>
            <w:r w:rsidRPr="00425F3F">
              <w:rPr>
                <w:rFonts w:ascii="Times New Roman" w:hAnsi="Times New Roman" w:cs="Times New Roman"/>
                <w:b/>
                <w:sz w:val="28"/>
                <w:szCs w:val="28"/>
                <w:lang w:eastAsia="ru-RU"/>
              </w:rPr>
              <w:t>развитие и обеспечение безопасности единого информационного пространства и</w:t>
            </w:r>
            <w:r w:rsidRPr="00425F3F">
              <w:rPr>
                <w:rFonts w:ascii="Times New Roman" w:hAnsi="Times New Roman" w:cs="Times New Roman"/>
                <w:sz w:val="28"/>
                <w:szCs w:val="28"/>
                <w:lang w:eastAsia="ru-RU"/>
              </w:rPr>
              <w:t xml:space="preserve"> инфраструктуры связи Республики Казахстан</w:t>
            </w:r>
            <w:r w:rsidRPr="00425F3F">
              <w:rPr>
                <w:rFonts w:ascii="Times New Roman" w:hAnsi="Times New Roman" w:cs="Times New Roman"/>
                <w:b/>
                <w:sz w:val="28"/>
                <w:szCs w:val="28"/>
                <w:lang w:eastAsia="ru-RU"/>
              </w:rPr>
              <w:t>, а также межведомственную координацию деятельности по обеспечению безопасности информационного пространства</w:t>
            </w:r>
            <w:r w:rsidRPr="00425F3F">
              <w:rPr>
                <w:rFonts w:ascii="Times New Roman" w:hAnsi="Times New Roman" w:cs="Times New Roman"/>
                <w:sz w:val="28"/>
                <w:szCs w:val="28"/>
                <w:lang w:eastAsia="ru-RU"/>
              </w:rPr>
              <w:t>;</w:t>
            </w:r>
          </w:p>
        </w:tc>
        <w:tc>
          <w:tcPr>
            <w:tcW w:w="4678" w:type="dxa"/>
          </w:tcPr>
          <w:p w14:paraId="5C30E8BC"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lastRenderedPageBreak/>
              <w:t>Статья 15. Полномочия государственных органов Республики Казахстан</w:t>
            </w:r>
          </w:p>
          <w:p w14:paraId="5B5D504F"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1. Обеспечение национальной безопасности осуществляется государственными органами в пределах установленной законодательством Республики Казахстан компетенции:</w:t>
            </w:r>
          </w:p>
          <w:p w14:paraId="25DEC2A3" w14:textId="77777777" w:rsidR="00D24750" w:rsidRPr="00425F3F" w:rsidRDefault="00D24750" w:rsidP="001276CB">
            <w:pPr>
              <w:spacing w:after="0" w:line="240" w:lineRule="auto"/>
              <w:ind w:firstLine="327"/>
              <w:jc w:val="both"/>
              <w:rPr>
                <w:rFonts w:ascii="Times New Roman" w:hAnsi="Times New Roman" w:cs="Times New Roman"/>
                <w:sz w:val="28"/>
                <w:szCs w:val="28"/>
                <w:lang w:eastAsia="ru-RU"/>
              </w:rPr>
            </w:pPr>
            <w:r w:rsidRPr="00425F3F">
              <w:rPr>
                <w:rFonts w:ascii="Times New Roman" w:hAnsi="Times New Roman" w:cs="Times New Roman"/>
                <w:sz w:val="28"/>
                <w:szCs w:val="28"/>
                <w:lang w:eastAsia="ru-RU"/>
              </w:rPr>
              <w:t>…</w:t>
            </w:r>
          </w:p>
          <w:p w14:paraId="6E893029" w14:textId="4D6D73CC"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lastRenderedPageBreak/>
              <w:t>8) уполномоченный орган в области связи – центральный исполнительный орган, осуществляющий формирование, развитие и обеспечение безопасности инфраструктуры связи Республики Казахстан;</w:t>
            </w:r>
          </w:p>
        </w:tc>
        <w:tc>
          <w:tcPr>
            <w:tcW w:w="4785" w:type="dxa"/>
          </w:tcPr>
          <w:p w14:paraId="2009940D"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разграничения компетенции между </w:t>
            </w:r>
            <w:r w:rsidRPr="00425F3F">
              <w:rPr>
                <w:rFonts w:ascii="Times New Roman" w:hAnsi="Times New Roman" w:cs="Times New Roman"/>
                <w:sz w:val="28"/>
                <w:szCs w:val="28"/>
                <w:lang w:eastAsia="ru-RU"/>
              </w:rPr>
              <w:t>уполномоченны</w:t>
            </w:r>
            <w:r w:rsidRPr="00425F3F">
              <w:rPr>
                <w:rFonts w:ascii="Times New Roman" w:hAnsi="Times New Roman" w:cs="Times New Roman"/>
                <w:sz w:val="28"/>
                <w:szCs w:val="28"/>
                <w:lang w:val="kk-KZ" w:eastAsia="ru-RU"/>
              </w:rPr>
              <w:t>м</w:t>
            </w:r>
            <w:r w:rsidRPr="00425F3F">
              <w:rPr>
                <w:rFonts w:ascii="Times New Roman" w:hAnsi="Times New Roman" w:cs="Times New Roman"/>
                <w:sz w:val="28"/>
                <w:szCs w:val="28"/>
                <w:lang w:eastAsia="ru-RU"/>
              </w:rPr>
              <w:t xml:space="preserve"> орган</w:t>
            </w:r>
            <w:r w:rsidRPr="00425F3F">
              <w:rPr>
                <w:rFonts w:ascii="Times New Roman" w:hAnsi="Times New Roman" w:cs="Times New Roman"/>
                <w:sz w:val="28"/>
                <w:szCs w:val="28"/>
                <w:lang w:val="kk-KZ" w:eastAsia="ru-RU"/>
              </w:rPr>
              <w:t>ом</w:t>
            </w:r>
            <w:r w:rsidRPr="00425F3F">
              <w:rPr>
                <w:rFonts w:ascii="Times New Roman" w:hAnsi="Times New Roman" w:cs="Times New Roman"/>
                <w:sz w:val="28"/>
                <w:szCs w:val="28"/>
                <w:lang w:eastAsia="ru-RU"/>
              </w:rPr>
              <w:t xml:space="preserve"> в области связи, а также связи (</w:t>
            </w:r>
            <w:r w:rsidRPr="00425F3F">
              <w:rPr>
                <w:rFonts w:ascii="Times New Roman" w:eastAsia="Times New Roman" w:hAnsi="Times New Roman" w:cs="Times New Roman"/>
                <w:sz w:val="28"/>
                <w:szCs w:val="28"/>
              </w:rPr>
              <w:t>МИОР и МЦРИАП)</w:t>
            </w:r>
          </w:p>
        </w:tc>
      </w:tr>
      <w:tr w:rsidR="00D24750" w:rsidRPr="00425F3F" w14:paraId="638775DE" w14:textId="77777777" w:rsidTr="00CD1BCB">
        <w:tc>
          <w:tcPr>
            <w:tcW w:w="836" w:type="dxa"/>
          </w:tcPr>
          <w:p w14:paraId="433E27E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28DB424" w14:textId="51319755" w:rsidR="00D24750" w:rsidRPr="00425F3F" w:rsidRDefault="00D24750" w:rsidP="00FA36A0">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8-1) статьи 15</w:t>
            </w:r>
          </w:p>
        </w:tc>
        <w:tc>
          <w:tcPr>
            <w:tcW w:w="4204" w:type="dxa"/>
          </w:tcPr>
          <w:p w14:paraId="5144A025"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Статья 15. Полномочия государственных органов Республики Казахстан</w:t>
            </w:r>
          </w:p>
          <w:p w14:paraId="50C087D4"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1. Обеспечение национальной безопасности осуществляется государственными органами в пределах установленной законодательством Республики Казахстан компетенции:</w:t>
            </w:r>
          </w:p>
          <w:p w14:paraId="0527A86F" w14:textId="77777777" w:rsidR="00D24750" w:rsidRPr="00425F3F" w:rsidRDefault="00D24750" w:rsidP="001276CB">
            <w:pPr>
              <w:spacing w:after="0" w:line="240" w:lineRule="auto"/>
              <w:ind w:firstLine="327"/>
              <w:jc w:val="both"/>
              <w:rPr>
                <w:rFonts w:ascii="Times New Roman" w:hAnsi="Times New Roman" w:cs="Times New Roman"/>
                <w:sz w:val="28"/>
                <w:szCs w:val="28"/>
                <w:lang w:eastAsia="ru-RU"/>
              </w:rPr>
            </w:pPr>
            <w:r w:rsidRPr="00425F3F">
              <w:rPr>
                <w:rFonts w:ascii="Times New Roman" w:hAnsi="Times New Roman" w:cs="Times New Roman"/>
                <w:sz w:val="28"/>
                <w:szCs w:val="28"/>
                <w:lang w:eastAsia="ru-RU"/>
              </w:rPr>
              <w:t>…</w:t>
            </w:r>
          </w:p>
          <w:p w14:paraId="5D756AB0"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
                <w:color w:val="auto"/>
                <w:sz w:val="28"/>
                <w:szCs w:val="28"/>
              </w:rPr>
            </w:pPr>
            <w:r w:rsidRPr="00425F3F">
              <w:rPr>
                <w:rFonts w:ascii="Times New Roman" w:hAnsi="Times New Roman" w:cs="Times New Roman"/>
                <w:b/>
                <w:color w:val="auto"/>
                <w:sz w:val="28"/>
                <w:szCs w:val="28"/>
              </w:rPr>
              <w:t>8-1) отсутствует;</w:t>
            </w:r>
          </w:p>
        </w:tc>
        <w:tc>
          <w:tcPr>
            <w:tcW w:w="4678" w:type="dxa"/>
          </w:tcPr>
          <w:p w14:paraId="7C8ABCE6"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Статья 15. Полномочия государственных органов Республики Казахстан</w:t>
            </w:r>
          </w:p>
          <w:p w14:paraId="717DB106"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1. Обеспечение национальной безопасности осуществляется государственными органами в пределах установленной законодательством Республики Казахстан компетенции:</w:t>
            </w:r>
          </w:p>
          <w:p w14:paraId="7DFD1B8D" w14:textId="77777777" w:rsidR="00D24750" w:rsidRPr="00425F3F" w:rsidRDefault="00D24750" w:rsidP="001276CB">
            <w:pPr>
              <w:spacing w:after="0" w:line="240" w:lineRule="auto"/>
              <w:ind w:firstLine="327"/>
              <w:jc w:val="both"/>
              <w:rPr>
                <w:rFonts w:ascii="Times New Roman" w:hAnsi="Times New Roman" w:cs="Times New Roman"/>
                <w:sz w:val="28"/>
                <w:szCs w:val="28"/>
                <w:lang w:eastAsia="ru-RU"/>
              </w:rPr>
            </w:pPr>
            <w:r w:rsidRPr="00425F3F">
              <w:rPr>
                <w:rFonts w:ascii="Times New Roman" w:hAnsi="Times New Roman" w:cs="Times New Roman"/>
                <w:sz w:val="28"/>
                <w:szCs w:val="28"/>
                <w:lang w:eastAsia="ru-RU"/>
              </w:rPr>
              <w:t>…</w:t>
            </w:r>
          </w:p>
          <w:p w14:paraId="7216F179" w14:textId="2EB0B99D" w:rsidR="00D24750" w:rsidRPr="00425F3F" w:rsidRDefault="00D24750" w:rsidP="001276CB">
            <w:pPr>
              <w:spacing w:after="0" w:line="240" w:lineRule="auto"/>
              <w:ind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8-1) уполномоченный орган в области информации – центральный исполнительный орган, осуществляющий </w:t>
            </w:r>
            <w:r w:rsidRPr="00425F3F">
              <w:rPr>
                <w:rFonts w:ascii="Times New Roman" w:eastAsia="Times New Roman" w:hAnsi="Times New Roman" w:cs="Times New Roman"/>
                <w:b/>
                <w:bCs/>
                <w:sz w:val="28"/>
                <w:szCs w:val="28"/>
                <w:lang w:eastAsia="ru-RU"/>
              </w:rPr>
              <w:lastRenderedPageBreak/>
              <w:t>формирование, развитие и обеспечение безопасности единого информационного пространства, а также межведомственную координацию деятельности по обеспечению безопасности информационного пространства;</w:t>
            </w:r>
          </w:p>
        </w:tc>
        <w:tc>
          <w:tcPr>
            <w:tcW w:w="4785" w:type="dxa"/>
          </w:tcPr>
          <w:p w14:paraId="753A9588" w14:textId="4CCD9008"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разграничения закрепления компетенции с уполномоченн</w:t>
            </w:r>
            <w:r w:rsidRPr="00425F3F">
              <w:rPr>
                <w:rFonts w:ascii="Times New Roman" w:eastAsia="Times New Roman" w:hAnsi="Times New Roman" w:cs="Times New Roman"/>
                <w:sz w:val="28"/>
                <w:szCs w:val="28"/>
                <w:lang w:val="kk-KZ"/>
              </w:rPr>
              <w:t>ым</w:t>
            </w:r>
            <w:r w:rsidRPr="00425F3F">
              <w:rPr>
                <w:rFonts w:ascii="Times New Roman" w:eastAsia="Times New Roman" w:hAnsi="Times New Roman" w:cs="Times New Roman"/>
                <w:sz w:val="28"/>
                <w:szCs w:val="28"/>
              </w:rPr>
              <w:t xml:space="preserve"> орган</w:t>
            </w:r>
            <w:r w:rsidRPr="00425F3F">
              <w:rPr>
                <w:rFonts w:ascii="Times New Roman" w:eastAsia="Times New Roman" w:hAnsi="Times New Roman" w:cs="Times New Roman"/>
                <w:sz w:val="28"/>
                <w:szCs w:val="28"/>
                <w:lang w:val="kk-KZ"/>
              </w:rPr>
              <w:t>ом</w:t>
            </w:r>
            <w:r w:rsidRPr="00425F3F">
              <w:rPr>
                <w:rFonts w:ascii="Times New Roman" w:eastAsia="Times New Roman" w:hAnsi="Times New Roman" w:cs="Times New Roman"/>
                <w:sz w:val="28"/>
                <w:szCs w:val="28"/>
              </w:rPr>
              <w:t xml:space="preserve"> в области информации</w:t>
            </w:r>
          </w:p>
        </w:tc>
      </w:tr>
      <w:tr w:rsidR="00D24750" w:rsidRPr="00425F3F" w14:paraId="20BB7107" w14:textId="77777777" w:rsidTr="00CD1BCB">
        <w:tc>
          <w:tcPr>
            <w:tcW w:w="836" w:type="dxa"/>
          </w:tcPr>
          <w:p w14:paraId="5EC1C267"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A4BD3D1" w14:textId="17A66D3A" w:rsidR="00D24750" w:rsidRPr="00425F3F" w:rsidRDefault="00D24750" w:rsidP="001276CB">
            <w:pPr>
              <w:spacing w:after="0" w:line="240" w:lineRule="auto"/>
              <w:jc w:val="center"/>
              <w:rPr>
                <w:rFonts w:ascii="Times New Roman" w:hAnsi="Times New Roman" w:cs="Times New Roman"/>
                <w:sz w:val="28"/>
                <w:szCs w:val="28"/>
              </w:rPr>
            </w:pPr>
            <w:r w:rsidRPr="00425F3F">
              <w:rPr>
                <w:rFonts w:ascii="Times New Roman" w:hAnsi="Times New Roman" w:cs="Times New Roman"/>
                <w:sz w:val="28"/>
                <w:szCs w:val="28"/>
              </w:rPr>
              <w:t>Подпункт 6) пункта 6 статьи 23</w:t>
            </w:r>
          </w:p>
          <w:p w14:paraId="5A7AD8B3" w14:textId="77777777" w:rsidR="00D24750" w:rsidRPr="00425F3F" w:rsidRDefault="00D24750" w:rsidP="00FA36A0">
            <w:pPr>
              <w:spacing w:after="0" w:line="240" w:lineRule="auto"/>
              <w:jc w:val="center"/>
              <w:rPr>
                <w:rFonts w:ascii="Times New Roman" w:eastAsia="Times New Roman" w:hAnsi="Times New Roman" w:cs="Times New Roman"/>
                <w:sz w:val="28"/>
                <w:szCs w:val="28"/>
              </w:rPr>
            </w:pPr>
          </w:p>
        </w:tc>
        <w:tc>
          <w:tcPr>
            <w:tcW w:w="4204" w:type="dxa"/>
          </w:tcPr>
          <w:p w14:paraId="35D83221" w14:textId="77777777" w:rsidR="00D24750" w:rsidRPr="00425F3F" w:rsidRDefault="00D24750" w:rsidP="001276CB">
            <w:pPr>
              <w:pStyle w:val="3"/>
              <w:shd w:val="clear" w:color="auto" w:fill="FFFFFF"/>
              <w:spacing w:before="0" w:line="240" w:lineRule="auto"/>
              <w:ind w:firstLine="327"/>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Статья 23. Обеспечение информационной безопасности</w:t>
            </w:r>
          </w:p>
          <w:p w14:paraId="4207F36E" w14:textId="77777777" w:rsidR="00D24750" w:rsidRPr="00425F3F" w:rsidRDefault="00D24750" w:rsidP="001276CB">
            <w:pPr>
              <w:pStyle w:val="3"/>
              <w:shd w:val="clear" w:color="auto" w:fill="FFFFFF"/>
              <w:spacing w:before="0" w:line="240" w:lineRule="auto"/>
              <w:ind w:firstLine="327"/>
              <w:jc w:val="both"/>
              <w:textAlignment w:val="baseline"/>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 xml:space="preserve">… </w:t>
            </w:r>
          </w:p>
          <w:p w14:paraId="46129BD3" w14:textId="77777777" w:rsidR="00D24750" w:rsidRPr="00425F3F" w:rsidRDefault="00D24750" w:rsidP="001276CB">
            <w:pPr>
              <w:pStyle w:val="3"/>
              <w:shd w:val="clear" w:color="auto" w:fill="FFFFFF"/>
              <w:spacing w:before="0" w:line="240" w:lineRule="auto"/>
              <w:ind w:firstLine="327"/>
              <w:textAlignment w:val="baseline"/>
              <w:outlineLvl w:val="2"/>
              <w:rPr>
                <w:rFonts w:ascii="Times New Roman" w:hAnsi="Times New Roman" w:cs="Times New Roman"/>
                <w:b/>
                <w:color w:val="auto"/>
                <w:spacing w:val="2"/>
                <w:sz w:val="28"/>
                <w:szCs w:val="28"/>
                <w:shd w:val="clear" w:color="auto" w:fill="FFFFFF"/>
              </w:rPr>
            </w:pPr>
            <w:r w:rsidRPr="00425F3F">
              <w:rPr>
                <w:rFonts w:ascii="Times New Roman" w:hAnsi="Times New Roman" w:cs="Times New Roman"/>
                <w:color w:val="auto"/>
                <w:spacing w:val="2"/>
                <w:sz w:val="28"/>
                <w:szCs w:val="28"/>
                <w:shd w:val="clear" w:color="auto" w:fill="FFFFFF"/>
              </w:rPr>
              <w:t>6. Запрещается:</w:t>
            </w:r>
          </w:p>
          <w:p w14:paraId="52F0D7D3" w14:textId="77777777" w:rsidR="00D24750" w:rsidRPr="00425F3F" w:rsidRDefault="00D24750" w:rsidP="001276CB">
            <w:pPr>
              <w:pStyle w:val="3"/>
              <w:shd w:val="clear" w:color="auto" w:fill="FFFFFF"/>
              <w:spacing w:before="0" w:line="240" w:lineRule="auto"/>
              <w:ind w:firstLine="327"/>
              <w:textAlignment w:val="baseline"/>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 xml:space="preserve">… </w:t>
            </w:r>
          </w:p>
          <w:p w14:paraId="7C94A240"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r w:rsidRPr="00425F3F">
              <w:rPr>
                <w:spacing w:val="2"/>
                <w:sz w:val="28"/>
                <w:szCs w:val="28"/>
              </w:rPr>
              <w:t xml:space="preserve">6) приобретение или иное получение в собственность физическими и юридическими лицами самостоятельно или в составе группы лиц более 10 процентов голосующих акций, а также долей, паев организации, владеющей и (или) осуществляющей деятельность по управлению или эксплуатации линии связи в качестве оператора междугородной и (или) международной связи, без согласия уполномоченного органа в области связи </w:t>
            </w:r>
            <w:r w:rsidRPr="00425F3F">
              <w:rPr>
                <w:b/>
                <w:spacing w:val="2"/>
                <w:sz w:val="28"/>
                <w:szCs w:val="28"/>
              </w:rPr>
              <w:t>и информации</w:t>
            </w:r>
            <w:r w:rsidRPr="00425F3F">
              <w:rPr>
                <w:spacing w:val="2"/>
                <w:sz w:val="28"/>
                <w:szCs w:val="28"/>
              </w:rPr>
              <w:t xml:space="preserve">, а также органов </w:t>
            </w:r>
            <w:r w:rsidRPr="00425F3F">
              <w:rPr>
                <w:spacing w:val="2"/>
                <w:sz w:val="28"/>
                <w:szCs w:val="28"/>
              </w:rPr>
              <w:lastRenderedPageBreak/>
              <w:t>национальной безопасности;</w:t>
            </w:r>
          </w:p>
          <w:p w14:paraId="6D2160F7" w14:textId="66CD0B75"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b/>
                <w:bCs/>
                <w:spacing w:val="2"/>
                <w:sz w:val="28"/>
                <w:szCs w:val="28"/>
              </w:rPr>
            </w:pPr>
          </w:p>
        </w:tc>
        <w:tc>
          <w:tcPr>
            <w:tcW w:w="4678" w:type="dxa"/>
          </w:tcPr>
          <w:p w14:paraId="3491DD5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Статья 23. </w:t>
            </w:r>
            <w:r w:rsidRPr="00425F3F">
              <w:rPr>
                <w:rFonts w:ascii="Times New Roman" w:hAnsi="Times New Roman" w:cs="Times New Roman"/>
                <w:bCs/>
                <w:sz w:val="28"/>
                <w:szCs w:val="28"/>
              </w:rPr>
              <w:t>Обеспечение информационной безопасности</w:t>
            </w:r>
          </w:p>
          <w:p w14:paraId="5AE524F3" w14:textId="77777777" w:rsidR="00D24750" w:rsidRPr="00425F3F" w:rsidRDefault="00D24750" w:rsidP="001276CB">
            <w:pPr>
              <w:pStyle w:val="3"/>
              <w:shd w:val="clear" w:color="auto" w:fill="FFFFFF"/>
              <w:spacing w:before="0" w:line="240" w:lineRule="auto"/>
              <w:ind w:firstLine="327"/>
              <w:textAlignment w:val="baseline"/>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 xml:space="preserve">… </w:t>
            </w:r>
          </w:p>
          <w:p w14:paraId="23C77005" w14:textId="77777777" w:rsidR="00D24750" w:rsidRPr="00425F3F" w:rsidRDefault="00D24750" w:rsidP="001276CB">
            <w:pPr>
              <w:pStyle w:val="3"/>
              <w:shd w:val="clear" w:color="auto" w:fill="FFFFFF"/>
              <w:spacing w:before="0" w:line="240" w:lineRule="auto"/>
              <w:ind w:firstLine="327"/>
              <w:textAlignment w:val="baseline"/>
              <w:outlineLvl w:val="2"/>
              <w:rPr>
                <w:rFonts w:ascii="Times New Roman" w:hAnsi="Times New Roman" w:cs="Times New Roman"/>
                <w:b/>
                <w:color w:val="auto"/>
                <w:spacing w:val="2"/>
                <w:sz w:val="28"/>
                <w:szCs w:val="28"/>
                <w:shd w:val="clear" w:color="auto" w:fill="FFFFFF"/>
              </w:rPr>
            </w:pPr>
            <w:r w:rsidRPr="00425F3F">
              <w:rPr>
                <w:rFonts w:ascii="Times New Roman" w:hAnsi="Times New Roman" w:cs="Times New Roman"/>
                <w:color w:val="auto"/>
                <w:spacing w:val="2"/>
                <w:sz w:val="28"/>
                <w:szCs w:val="28"/>
                <w:shd w:val="clear" w:color="auto" w:fill="FFFFFF"/>
              </w:rPr>
              <w:t>6. Запрещается:</w:t>
            </w:r>
          </w:p>
          <w:p w14:paraId="35213F51" w14:textId="77777777" w:rsidR="00D24750" w:rsidRPr="00425F3F" w:rsidRDefault="00D24750" w:rsidP="001276CB">
            <w:pPr>
              <w:pStyle w:val="3"/>
              <w:shd w:val="clear" w:color="auto" w:fill="FFFFFF"/>
              <w:spacing w:before="0" w:line="240" w:lineRule="auto"/>
              <w:ind w:firstLine="327"/>
              <w:textAlignment w:val="baseline"/>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 xml:space="preserve">… </w:t>
            </w:r>
          </w:p>
          <w:p w14:paraId="2FB3AFE7" w14:textId="4A248115" w:rsidR="00D24750" w:rsidRPr="00425F3F" w:rsidRDefault="00D24750" w:rsidP="00FA36A0">
            <w:pPr>
              <w:shd w:val="clear" w:color="auto" w:fill="FFFFFF"/>
              <w:spacing w:after="0" w:line="240" w:lineRule="auto"/>
              <w:ind w:firstLine="329"/>
              <w:jc w:val="both"/>
              <w:textAlignment w:val="baseline"/>
              <w:rPr>
                <w:rFonts w:ascii="Times New Roman" w:eastAsia="Times New Roman" w:hAnsi="Times New Roman" w:cs="Times New Roman"/>
                <w:spacing w:val="2"/>
                <w:sz w:val="28"/>
                <w:szCs w:val="28"/>
              </w:rPr>
            </w:pPr>
            <w:r w:rsidRPr="00425F3F">
              <w:rPr>
                <w:rFonts w:ascii="Times New Roman" w:eastAsia="Times New Roman" w:hAnsi="Times New Roman" w:cs="Times New Roman"/>
                <w:bCs/>
                <w:sz w:val="28"/>
                <w:szCs w:val="28"/>
                <w:lang w:eastAsia="ru-RU"/>
              </w:rPr>
              <w:t xml:space="preserve">6) приобретение или иное получение в собственность физическими и юридическими лицами самостоятельно или в составе группы лиц более </w:t>
            </w:r>
            <w:r w:rsidRPr="00425F3F">
              <w:rPr>
                <w:rFonts w:ascii="Times New Roman" w:eastAsia="Times New Roman" w:hAnsi="Times New Roman" w:cs="Times New Roman"/>
                <w:bCs/>
                <w:sz w:val="28"/>
                <w:szCs w:val="28"/>
                <w:lang w:eastAsia="ru-RU"/>
              </w:rPr>
              <w:br/>
              <w:t>10 процентов голосующих акций, а также долей, паев организации, владеющей и (или) осуществляющей деятельность по управлению или эксплуатации линии связи в качестве оператора междугородной и (или) международной связи, без согласия уполномоченного органа в области связи, а также органов национальной безопасности;</w:t>
            </w:r>
          </w:p>
          <w:p w14:paraId="1B6FEFE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30547473"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r w:rsidRPr="00425F3F">
              <w:rPr>
                <w:spacing w:val="2"/>
                <w:sz w:val="28"/>
                <w:szCs w:val="28"/>
              </w:rPr>
              <w:t xml:space="preserve">Согласно статьи 2 подпункта 65)  Закона «О связи» МЦРИАП является </w:t>
            </w:r>
            <w:r w:rsidRPr="00425F3F">
              <w:rPr>
                <w:spacing w:val="2"/>
                <w:sz w:val="28"/>
                <w:szCs w:val="28"/>
                <w:shd w:val="clear" w:color="auto" w:fill="FFFFFF"/>
              </w:rPr>
              <w:t xml:space="preserve">уполномоченным органом, осуществляющий реализацию государственной политики </w:t>
            </w:r>
            <w:r w:rsidRPr="00425F3F">
              <w:rPr>
                <w:b/>
                <w:spacing w:val="2"/>
                <w:sz w:val="28"/>
                <w:szCs w:val="28"/>
                <w:shd w:val="clear" w:color="auto" w:fill="FFFFFF"/>
              </w:rPr>
              <w:t>в области связи,</w:t>
            </w:r>
            <w:r w:rsidRPr="00425F3F">
              <w:rPr>
                <w:spacing w:val="2"/>
                <w:sz w:val="28"/>
                <w:szCs w:val="28"/>
                <w:shd w:val="clear" w:color="auto" w:fill="FFFFFF"/>
              </w:rPr>
              <w:t xml:space="preserve"> государственный контроль, координацию и регулирование деятельности лиц, предоставляющих услуги </w:t>
            </w:r>
            <w:r w:rsidRPr="00425F3F">
              <w:rPr>
                <w:b/>
                <w:spacing w:val="2"/>
                <w:sz w:val="28"/>
                <w:szCs w:val="28"/>
                <w:shd w:val="clear" w:color="auto" w:fill="FFFFFF"/>
              </w:rPr>
              <w:t>в области связи</w:t>
            </w:r>
            <w:r w:rsidRPr="00425F3F">
              <w:rPr>
                <w:spacing w:val="2"/>
                <w:sz w:val="28"/>
                <w:szCs w:val="28"/>
                <w:shd w:val="clear" w:color="auto" w:fill="FFFFFF"/>
              </w:rPr>
              <w:t xml:space="preserve"> или пользующихся ими. В этой связи, необходимо исключить слова «и информации»</w:t>
            </w:r>
          </w:p>
          <w:p w14:paraId="33042456"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40F2D8CD"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3F73F6FB"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5ED6D219"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7246FDE4"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28871ADA"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621DDCF5"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2EB292F3"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13BC35FE"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36701037"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p w14:paraId="53A5F52C" w14:textId="77777777" w:rsidR="00D24750" w:rsidRPr="00425F3F" w:rsidRDefault="00D24750" w:rsidP="00ED1446">
            <w:pPr>
              <w:shd w:val="clear" w:color="auto" w:fill="FFFFFF" w:themeFill="background1"/>
              <w:spacing w:after="0" w:line="240" w:lineRule="auto"/>
              <w:contextualSpacing/>
              <w:jc w:val="both"/>
              <w:rPr>
                <w:rFonts w:ascii="Times New Roman" w:eastAsia="Times New Roman" w:hAnsi="Times New Roman" w:cs="Times New Roman"/>
                <w:sz w:val="28"/>
                <w:szCs w:val="28"/>
              </w:rPr>
            </w:pPr>
          </w:p>
        </w:tc>
      </w:tr>
      <w:tr w:rsidR="00D24750" w:rsidRPr="00425F3F" w14:paraId="03D269EB" w14:textId="77777777" w:rsidTr="00CD1BCB">
        <w:tc>
          <w:tcPr>
            <w:tcW w:w="836" w:type="dxa"/>
          </w:tcPr>
          <w:p w14:paraId="12BCFEF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831B4CF" w14:textId="3D91D9C6" w:rsidR="00D24750" w:rsidRPr="00425F3F" w:rsidRDefault="00D24750" w:rsidP="00FA36A0">
            <w:pPr>
              <w:spacing w:after="0" w:line="240" w:lineRule="auto"/>
              <w:jc w:val="center"/>
              <w:rPr>
                <w:rFonts w:ascii="Times New Roman" w:hAnsi="Times New Roman" w:cs="Times New Roman"/>
                <w:sz w:val="28"/>
                <w:szCs w:val="28"/>
              </w:rPr>
            </w:pPr>
            <w:r w:rsidRPr="00425F3F">
              <w:rPr>
                <w:rFonts w:ascii="Times New Roman" w:hAnsi="Times New Roman" w:cs="Times New Roman"/>
                <w:sz w:val="28"/>
                <w:szCs w:val="28"/>
              </w:rPr>
              <w:t>Подпункт 7) пункта 6 статьи 23</w:t>
            </w:r>
          </w:p>
          <w:p w14:paraId="778D52AB" w14:textId="77777777" w:rsidR="00D24750" w:rsidRPr="00425F3F" w:rsidRDefault="00D24750" w:rsidP="001276CB">
            <w:pPr>
              <w:spacing w:after="0" w:line="240" w:lineRule="auto"/>
              <w:jc w:val="center"/>
              <w:rPr>
                <w:rFonts w:ascii="Times New Roman" w:hAnsi="Times New Roman" w:cs="Times New Roman"/>
                <w:sz w:val="28"/>
                <w:szCs w:val="28"/>
              </w:rPr>
            </w:pPr>
          </w:p>
        </w:tc>
        <w:tc>
          <w:tcPr>
            <w:tcW w:w="4204" w:type="dxa"/>
          </w:tcPr>
          <w:p w14:paraId="171D4E51" w14:textId="77777777" w:rsidR="00D24750" w:rsidRPr="00425F3F" w:rsidRDefault="00D24750" w:rsidP="00FA36A0">
            <w:pPr>
              <w:pStyle w:val="3"/>
              <w:shd w:val="clear" w:color="auto" w:fill="FFFFFF"/>
              <w:spacing w:before="0" w:line="240" w:lineRule="auto"/>
              <w:ind w:firstLine="327"/>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Статья 23. Обеспечение информационной безопасности</w:t>
            </w:r>
          </w:p>
          <w:p w14:paraId="5A523870" w14:textId="77777777" w:rsidR="00D24750" w:rsidRPr="00425F3F" w:rsidRDefault="00D24750" w:rsidP="00FA36A0">
            <w:pPr>
              <w:pStyle w:val="3"/>
              <w:shd w:val="clear" w:color="auto" w:fill="FFFFFF"/>
              <w:spacing w:before="0" w:line="240" w:lineRule="auto"/>
              <w:ind w:firstLine="327"/>
              <w:jc w:val="both"/>
              <w:textAlignment w:val="baseline"/>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 xml:space="preserve">… </w:t>
            </w:r>
          </w:p>
          <w:p w14:paraId="1F4C17AD" w14:textId="77777777" w:rsidR="00D24750" w:rsidRPr="00425F3F" w:rsidRDefault="00D24750" w:rsidP="00FA36A0">
            <w:pPr>
              <w:pStyle w:val="3"/>
              <w:shd w:val="clear" w:color="auto" w:fill="FFFFFF"/>
              <w:spacing w:before="0" w:line="240" w:lineRule="auto"/>
              <w:ind w:firstLine="327"/>
              <w:textAlignment w:val="baseline"/>
              <w:outlineLvl w:val="2"/>
              <w:rPr>
                <w:rFonts w:ascii="Times New Roman" w:hAnsi="Times New Roman" w:cs="Times New Roman"/>
                <w:b/>
                <w:color w:val="auto"/>
                <w:spacing w:val="2"/>
                <w:sz w:val="28"/>
                <w:szCs w:val="28"/>
                <w:shd w:val="clear" w:color="auto" w:fill="FFFFFF"/>
              </w:rPr>
            </w:pPr>
            <w:r w:rsidRPr="00425F3F">
              <w:rPr>
                <w:rFonts w:ascii="Times New Roman" w:hAnsi="Times New Roman" w:cs="Times New Roman"/>
                <w:color w:val="auto"/>
                <w:spacing w:val="2"/>
                <w:sz w:val="28"/>
                <w:szCs w:val="28"/>
                <w:shd w:val="clear" w:color="auto" w:fill="FFFFFF"/>
              </w:rPr>
              <w:t>6. Запрещается:</w:t>
            </w:r>
          </w:p>
          <w:p w14:paraId="45350C68" w14:textId="77777777" w:rsidR="00D24750" w:rsidRPr="00425F3F" w:rsidRDefault="00D24750" w:rsidP="00FA36A0">
            <w:pPr>
              <w:pStyle w:val="3"/>
              <w:shd w:val="clear" w:color="auto" w:fill="FFFFFF"/>
              <w:spacing w:before="0" w:line="240" w:lineRule="auto"/>
              <w:ind w:firstLine="327"/>
              <w:textAlignment w:val="baseline"/>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 xml:space="preserve">… </w:t>
            </w:r>
          </w:p>
          <w:p w14:paraId="03A95247" w14:textId="229D771D" w:rsidR="00D24750" w:rsidRPr="00425F3F" w:rsidRDefault="00D24750" w:rsidP="001276CB">
            <w:pPr>
              <w:pStyle w:val="3"/>
              <w:shd w:val="clear" w:color="auto" w:fill="FFFFFF"/>
              <w:spacing w:before="0" w:line="240" w:lineRule="auto"/>
              <w:ind w:firstLine="327"/>
              <w:jc w:val="both"/>
              <w:textAlignment w:val="baseline"/>
              <w:outlineLvl w:val="2"/>
              <w:rPr>
                <w:rFonts w:ascii="Times New Roman" w:hAnsi="Times New Roman" w:cs="Times New Roman"/>
                <w:color w:val="auto"/>
                <w:sz w:val="28"/>
                <w:szCs w:val="28"/>
              </w:rPr>
            </w:pPr>
            <w:r w:rsidRPr="00425F3F">
              <w:rPr>
                <w:rFonts w:ascii="Times New Roman" w:hAnsi="Times New Roman" w:cs="Times New Roman"/>
                <w:color w:val="auto"/>
                <w:sz w:val="28"/>
                <w:szCs w:val="28"/>
              </w:rPr>
              <w:t xml:space="preserve">7) иностранцам, лицам без гражданства и иностранным юридическим лицам прямо и (или) косвенно владеть, пользоваться, распоряжаться и (или) управлять в совокупности более чем 49 процентами голосующих акций, а также долей, паев юридического лица, осуществляющего деятельность в области телекоммуникаций в качестве оператора междугородной и (или) международной связи, владеющего наземными (кабельными, в том числе волоконно-оптическими, радиорелейными) линиями связи без положительного решения Правительства Республики Казахстан, основанного на заключении уполномоченного </w:t>
            </w:r>
            <w:r w:rsidRPr="00425F3F">
              <w:rPr>
                <w:rFonts w:ascii="Times New Roman" w:hAnsi="Times New Roman" w:cs="Times New Roman"/>
                <w:color w:val="auto"/>
                <w:sz w:val="28"/>
                <w:szCs w:val="28"/>
              </w:rPr>
              <w:lastRenderedPageBreak/>
              <w:t xml:space="preserve">органа в области связи </w:t>
            </w:r>
            <w:r w:rsidRPr="00425F3F">
              <w:rPr>
                <w:rFonts w:ascii="Times New Roman" w:hAnsi="Times New Roman" w:cs="Times New Roman"/>
                <w:b/>
                <w:color w:val="auto"/>
                <w:sz w:val="28"/>
                <w:szCs w:val="28"/>
              </w:rPr>
              <w:t>и информации,</w:t>
            </w:r>
            <w:r w:rsidRPr="00425F3F">
              <w:rPr>
                <w:rFonts w:ascii="Times New Roman" w:hAnsi="Times New Roman" w:cs="Times New Roman"/>
                <w:color w:val="auto"/>
                <w:sz w:val="28"/>
                <w:szCs w:val="28"/>
              </w:rPr>
              <w:t xml:space="preserve"> согласованного с органами национальной безопасности;</w:t>
            </w:r>
          </w:p>
        </w:tc>
        <w:tc>
          <w:tcPr>
            <w:tcW w:w="4678" w:type="dxa"/>
          </w:tcPr>
          <w:p w14:paraId="36060ACD" w14:textId="77777777" w:rsidR="00D24750" w:rsidRPr="00425F3F" w:rsidRDefault="00D24750" w:rsidP="00FA36A0">
            <w:pPr>
              <w:pStyle w:val="3"/>
              <w:shd w:val="clear" w:color="auto" w:fill="FFFFFF"/>
              <w:spacing w:before="0" w:line="240" w:lineRule="auto"/>
              <w:ind w:firstLine="327"/>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lastRenderedPageBreak/>
              <w:t>Статья 23. Обеспечение информационной безопасности</w:t>
            </w:r>
          </w:p>
          <w:p w14:paraId="20D92255" w14:textId="77777777" w:rsidR="00D24750" w:rsidRPr="00425F3F" w:rsidRDefault="00D24750" w:rsidP="00FA36A0">
            <w:pPr>
              <w:pStyle w:val="3"/>
              <w:shd w:val="clear" w:color="auto" w:fill="FFFFFF"/>
              <w:spacing w:before="0" w:line="240" w:lineRule="auto"/>
              <w:ind w:firstLine="327"/>
              <w:jc w:val="both"/>
              <w:textAlignment w:val="baseline"/>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 xml:space="preserve">… </w:t>
            </w:r>
          </w:p>
          <w:p w14:paraId="4506D1C6" w14:textId="77777777" w:rsidR="00D24750" w:rsidRPr="00425F3F" w:rsidRDefault="00D24750" w:rsidP="00FA36A0">
            <w:pPr>
              <w:pStyle w:val="3"/>
              <w:shd w:val="clear" w:color="auto" w:fill="FFFFFF"/>
              <w:spacing w:before="0" w:line="240" w:lineRule="auto"/>
              <w:ind w:firstLine="327"/>
              <w:textAlignment w:val="baseline"/>
              <w:outlineLvl w:val="2"/>
              <w:rPr>
                <w:rFonts w:ascii="Times New Roman" w:hAnsi="Times New Roman" w:cs="Times New Roman"/>
                <w:b/>
                <w:color w:val="auto"/>
                <w:spacing w:val="2"/>
                <w:sz w:val="28"/>
                <w:szCs w:val="28"/>
                <w:shd w:val="clear" w:color="auto" w:fill="FFFFFF"/>
              </w:rPr>
            </w:pPr>
            <w:r w:rsidRPr="00425F3F">
              <w:rPr>
                <w:rFonts w:ascii="Times New Roman" w:hAnsi="Times New Roman" w:cs="Times New Roman"/>
                <w:color w:val="auto"/>
                <w:spacing w:val="2"/>
                <w:sz w:val="28"/>
                <w:szCs w:val="28"/>
                <w:shd w:val="clear" w:color="auto" w:fill="FFFFFF"/>
              </w:rPr>
              <w:t>6. Запрещается:</w:t>
            </w:r>
          </w:p>
          <w:p w14:paraId="31AA69EE" w14:textId="77777777" w:rsidR="00D24750" w:rsidRPr="00425F3F" w:rsidRDefault="00D24750" w:rsidP="00FA36A0">
            <w:pPr>
              <w:pStyle w:val="3"/>
              <w:shd w:val="clear" w:color="auto" w:fill="FFFFFF"/>
              <w:spacing w:before="0" w:line="240" w:lineRule="auto"/>
              <w:ind w:firstLine="327"/>
              <w:textAlignment w:val="baseline"/>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 xml:space="preserve">… </w:t>
            </w:r>
          </w:p>
          <w:p w14:paraId="11C60D7E" w14:textId="6E1D646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7) иностранцам, лицам без гражданства и иностранным юридическим лицам прямо и (или) косвенно владеть, пользоваться, распоряжаться и (или) управлять в совокупности более чем 49 процентами голосующих акций, а также долей, паев юридического лица, осуществляющего деятельность в области телекоммуникаций в качестве оператора междугородной и (или) международной связи, владеющего наземными (кабельными, в том числе волоконно-оптическими, радиорелейными) линиями связи, без положительного решения Правительства Республики Казахстан, основанного на заключении уполномоченного органа в области связи, согласованного с органами </w:t>
            </w:r>
            <w:r w:rsidRPr="00425F3F">
              <w:rPr>
                <w:rFonts w:ascii="Times New Roman" w:eastAsia="Times New Roman" w:hAnsi="Times New Roman" w:cs="Times New Roman"/>
                <w:bCs/>
                <w:sz w:val="28"/>
                <w:szCs w:val="28"/>
                <w:lang w:eastAsia="ru-RU"/>
              </w:rPr>
              <w:lastRenderedPageBreak/>
              <w:t>национальной безопасности;</w:t>
            </w:r>
          </w:p>
        </w:tc>
        <w:tc>
          <w:tcPr>
            <w:tcW w:w="4785" w:type="dxa"/>
          </w:tcPr>
          <w:p w14:paraId="65A8DEDB" w14:textId="77777777" w:rsidR="00D24750" w:rsidRPr="00425F3F" w:rsidRDefault="00D24750" w:rsidP="00FA36A0">
            <w:pPr>
              <w:pStyle w:val="a8"/>
              <w:shd w:val="clear" w:color="auto" w:fill="FFFFFF"/>
              <w:spacing w:before="0" w:beforeAutospacing="0" w:after="0" w:afterAutospacing="0"/>
              <w:ind w:firstLine="327"/>
              <w:jc w:val="both"/>
              <w:textAlignment w:val="baseline"/>
              <w:rPr>
                <w:spacing w:val="2"/>
                <w:sz w:val="28"/>
                <w:szCs w:val="28"/>
              </w:rPr>
            </w:pPr>
            <w:r w:rsidRPr="00425F3F">
              <w:rPr>
                <w:spacing w:val="2"/>
                <w:sz w:val="28"/>
                <w:szCs w:val="28"/>
              </w:rPr>
              <w:lastRenderedPageBreak/>
              <w:t xml:space="preserve">Согласно статьи 2 подпункта 65)  Закона «О связи» МЦРИАП является </w:t>
            </w:r>
            <w:r w:rsidRPr="00425F3F">
              <w:rPr>
                <w:spacing w:val="2"/>
                <w:sz w:val="28"/>
                <w:szCs w:val="28"/>
                <w:shd w:val="clear" w:color="auto" w:fill="FFFFFF"/>
              </w:rPr>
              <w:t xml:space="preserve">уполномоченным органом, осуществляющий реализацию государственной политики </w:t>
            </w:r>
            <w:r w:rsidRPr="00425F3F">
              <w:rPr>
                <w:b/>
                <w:spacing w:val="2"/>
                <w:sz w:val="28"/>
                <w:szCs w:val="28"/>
                <w:shd w:val="clear" w:color="auto" w:fill="FFFFFF"/>
              </w:rPr>
              <w:t>в области связи,</w:t>
            </w:r>
            <w:r w:rsidRPr="00425F3F">
              <w:rPr>
                <w:spacing w:val="2"/>
                <w:sz w:val="28"/>
                <w:szCs w:val="28"/>
                <w:shd w:val="clear" w:color="auto" w:fill="FFFFFF"/>
              </w:rPr>
              <w:t xml:space="preserve"> государственный контроль, координацию и регулирование деятельности лиц, предоставляющих услуги </w:t>
            </w:r>
            <w:r w:rsidRPr="00425F3F">
              <w:rPr>
                <w:b/>
                <w:spacing w:val="2"/>
                <w:sz w:val="28"/>
                <w:szCs w:val="28"/>
                <w:shd w:val="clear" w:color="auto" w:fill="FFFFFF"/>
              </w:rPr>
              <w:t>в области связи</w:t>
            </w:r>
            <w:r w:rsidRPr="00425F3F">
              <w:rPr>
                <w:spacing w:val="2"/>
                <w:sz w:val="28"/>
                <w:szCs w:val="28"/>
                <w:shd w:val="clear" w:color="auto" w:fill="FFFFFF"/>
              </w:rPr>
              <w:t xml:space="preserve"> или пользующихся ими. В этой связи, необходимо исключить слова «и информации»</w:t>
            </w:r>
          </w:p>
          <w:p w14:paraId="760047E1"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p>
        </w:tc>
      </w:tr>
      <w:tr w:rsidR="00D24750" w:rsidRPr="00425F3F" w14:paraId="0CFB543C" w14:textId="77777777" w:rsidTr="00CD1BCB">
        <w:tc>
          <w:tcPr>
            <w:tcW w:w="836" w:type="dxa"/>
          </w:tcPr>
          <w:p w14:paraId="51EBDD6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09A8E2A" w14:textId="6A732939" w:rsidR="00D24750" w:rsidRPr="00425F3F" w:rsidRDefault="00D24750" w:rsidP="00FA36A0">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7 статьи 23</w:t>
            </w:r>
          </w:p>
        </w:tc>
        <w:tc>
          <w:tcPr>
            <w:tcW w:w="4204" w:type="dxa"/>
          </w:tcPr>
          <w:p w14:paraId="244CCCDB" w14:textId="77777777" w:rsidR="00D24750" w:rsidRPr="00425F3F" w:rsidRDefault="00D24750" w:rsidP="001276CB">
            <w:pPr>
              <w:pStyle w:val="3"/>
              <w:shd w:val="clear" w:color="auto" w:fill="FFFFFF"/>
              <w:spacing w:before="0" w:line="240" w:lineRule="auto"/>
              <w:ind w:firstLine="327"/>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Статья 23. Обеспечение информационной безопасности</w:t>
            </w:r>
          </w:p>
          <w:p w14:paraId="315BC11B"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w:t>
            </w:r>
          </w:p>
          <w:p w14:paraId="280BF097" w14:textId="77777777" w:rsidR="00D24750" w:rsidRPr="00425F3F" w:rsidRDefault="00D24750" w:rsidP="001276CB">
            <w:pPr>
              <w:spacing w:after="0" w:line="240" w:lineRule="auto"/>
              <w:ind w:firstLine="317"/>
              <w:jc w:val="both"/>
              <w:rPr>
                <w:rFonts w:ascii="Times New Roman" w:hAnsi="Times New Roman" w:cs="Times New Roman"/>
                <w:sz w:val="28"/>
                <w:szCs w:val="28"/>
                <w:lang w:eastAsia="ru-RU"/>
              </w:rPr>
            </w:pPr>
            <w:r w:rsidRPr="00425F3F">
              <w:rPr>
                <w:rFonts w:ascii="Times New Roman" w:hAnsi="Times New Roman" w:cs="Times New Roman"/>
                <w:sz w:val="28"/>
                <w:szCs w:val="28"/>
                <w:lang w:eastAsia="ru-RU"/>
              </w:rPr>
              <w:t>7. Иные ограничения в части владения акциями (долями, паями) или участия в деятельности организаций, осуществляющих деятельность по обеспечению национальной безопасности в области связи, устанавливаются законами Республики Казахстан.</w:t>
            </w:r>
          </w:p>
        </w:tc>
        <w:tc>
          <w:tcPr>
            <w:tcW w:w="4678" w:type="dxa"/>
          </w:tcPr>
          <w:p w14:paraId="6D19AB24" w14:textId="77777777" w:rsidR="00D24750" w:rsidRPr="00425F3F" w:rsidRDefault="00D24750" w:rsidP="001276CB">
            <w:pPr>
              <w:pStyle w:val="3"/>
              <w:shd w:val="clear" w:color="auto" w:fill="FFFFFF"/>
              <w:spacing w:before="0" w:line="240" w:lineRule="auto"/>
              <w:ind w:firstLine="327"/>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Статья 23. Обеспечение информационной безопасности</w:t>
            </w:r>
          </w:p>
          <w:p w14:paraId="0CC77F90"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hAnsi="Times New Roman" w:cs="Times New Roman"/>
                <w:bCs/>
                <w:color w:val="auto"/>
                <w:sz w:val="28"/>
                <w:szCs w:val="28"/>
              </w:rPr>
            </w:pPr>
            <w:r w:rsidRPr="00425F3F">
              <w:rPr>
                <w:rFonts w:ascii="Times New Roman" w:hAnsi="Times New Roman" w:cs="Times New Roman"/>
                <w:bCs/>
                <w:color w:val="auto"/>
                <w:sz w:val="28"/>
                <w:szCs w:val="28"/>
              </w:rPr>
              <w:t>…</w:t>
            </w:r>
          </w:p>
          <w:p w14:paraId="5C7577F9" w14:textId="68E61B8E"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hAnsi="Times New Roman" w:cs="Times New Roman"/>
                <w:color w:val="auto"/>
                <w:sz w:val="28"/>
                <w:szCs w:val="28"/>
              </w:rPr>
            </w:pPr>
            <w:r w:rsidRPr="00425F3F">
              <w:rPr>
                <w:rFonts w:ascii="Times New Roman" w:eastAsiaTheme="minorHAnsi" w:hAnsi="Times New Roman" w:cs="Times New Roman"/>
                <w:color w:val="auto"/>
                <w:sz w:val="28"/>
                <w:szCs w:val="28"/>
              </w:rPr>
              <w:t xml:space="preserve">7. Иные ограничения в части владения акциями (долями, паями) или участия в деятельности организаций, осуществляющих деятельность по обеспечению национальной безопасности в области связи </w:t>
            </w:r>
            <w:r w:rsidRPr="00425F3F">
              <w:rPr>
                <w:rFonts w:ascii="Times New Roman" w:eastAsiaTheme="minorHAnsi" w:hAnsi="Times New Roman" w:cs="Times New Roman"/>
                <w:b/>
                <w:color w:val="auto"/>
                <w:sz w:val="28"/>
                <w:szCs w:val="28"/>
              </w:rPr>
              <w:t>и информации</w:t>
            </w:r>
            <w:r w:rsidRPr="00425F3F">
              <w:rPr>
                <w:rFonts w:ascii="Times New Roman" w:eastAsiaTheme="minorHAnsi" w:hAnsi="Times New Roman" w:cs="Times New Roman"/>
                <w:color w:val="auto"/>
                <w:sz w:val="28"/>
                <w:szCs w:val="28"/>
              </w:rPr>
              <w:t>, устанавливаются законами Республики Казахстан.</w:t>
            </w:r>
          </w:p>
        </w:tc>
        <w:tc>
          <w:tcPr>
            <w:tcW w:w="4785" w:type="dxa"/>
          </w:tcPr>
          <w:p w14:paraId="2188824C"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целях разграничения компетенции между </w:t>
            </w:r>
            <w:r w:rsidRPr="00425F3F">
              <w:rPr>
                <w:rFonts w:ascii="Times New Roman" w:hAnsi="Times New Roman" w:cs="Times New Roman"/>
                <w:sz w:val="28"/>
                <w:szCs w:val="28"/>
                <w:lang w:eastAsia="ru-RU"/>
              </w:rPr>
              <w:t>уполномоченным орган</w:t>
            </w:r>
            <w:r w:rsidRPr="00425F3F">
              <w:rPr>
                <w:rFonts w:ascii="Times New Roman" w:hAnsi="Times New Roman" w:cs="Times New Roman"/>
                <w:sz w:val="28"/>
                <w:szCs w:val="28"/>
                <w:lang w:val="kk-KZ" w:eastAsia="ru-RU"/>
              </w:rPr>
              <w:t>ом</w:t>
            </w:r>
            <w:r w:rsidRPr="00425F3F">
              <w:rPr>
                <w:rFonts w:ascii="Times New Roman" w:hAnsi="Times New Roman" w:cs="Times New Roman"/>
                <w:sz w:val="28"/>
                <w:szCs w:val="28"/>
                <w:lang w:eastAsia="ru-RU"/>
              </w:rPr>
              <w:t xml:space="preserve"> в области </w:t>
            </w:r>
            <w:r w:rsidRPr="00425F3F">
              <w:rPr>
                <w:rFonts w:ascii="Times New Roman" w:hAnsi="Times New Roman" w:cs="Times New Roman"/>
                <w:sz w:val="28"/>
                <w:szCs w:val="28"/>
                <w:lang w:val="kk-KZ" w:eastAsia="ru-RU"/>
              </w:rPr>
              <w:t>информации</w:t>
            </w:r>
            <w:r w:rsidRPr="00425F3F">
              <w:rPr>
                <w:rFonts w:ascii="Times New Roman" w:hAnsi="Times New Roman" w:cs="Times New Roman"/>
                <w:sz w:val="28"/>
                <w:szCs w:val="28"/>
                <w:lang w:eastAsia="ru-RU"/>
              </w:rPr>
              <w:t>, а также связи (</w:t>
            </w:r>
            <w:r w:rsidRPr="00425F3F">
              <w:rPr>
                <w:rFonts w:ascii="Times New Roman" w:eastAsia="Times New Roman" w:hAnsi="Times New Roman" w:cs="Times New Roman"/>
                <w:sz w:val="28"/>
                <w:szCs w:val="28"/>
              </w:rPr>
              <w:t>МИОР и МЦРИАП)</w:t>
            </w:r>
          </w:p>
        </w:tc>
      </w:tr>
      <w:tr w:rsidR="00D24750" w:rsidRPr="00425F3F" w14:paraId="2B44B128" w14:textId="77777777" w:rsidTr="00ED1446">
        <w:trPr>
          <w:trHeight w:val="525"/>
        </w:trPr>
        <w:tc>
          <w:tcPr>
            <w:tcW w:w="15984" w:type="dxa"/>
            <w:gridSpan w:val="5"/>
            <w:vAlign w:val="center"/>
          </w:tcPr>
          <w:p w14:paraId="5616298C" w14:textId="075A5AA9" w:rsidR="00D24750" w:rsidRPr="00ED1446" w:rsidRDefault="00D24750" w:rsidP="00ED1446">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16 февраля 2012 года «О воинской службе и статусе военнослужащих»</w:t>
            </w:r>
          </w:p>
        </w:tc>
      </w:tr>
      <w:tr w:rsidR="00D24750" w:rsidRPr="00425F3F" w14:paraId="077EE8FF" w14:textId="77777777" w:rsidTr="00CD1BCB">
        <w:tc>
          <w:tcPr>
            <w:tcW w:w="836" w:type="dxa"/>
          </w:tcPr>
          <w:p w14:paraId="054D2872"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C1559E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w:t>
            </w:r>
          </w:p>
        </w:tc>
        <w:tc>
          <w:tcPr>
            <w:tcW w:w="4204" w:type="dxa"/>
          </w:tcPr>
          <w:p w14:paraId="5A25FCF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7E6706EA"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используются следующие основные понятия: </w:t>
            </w:r>
          </w:p>
          <w:p w14:paraId="51814820"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7B8DD0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52)  отсутствует </w:t>
            </w:r>
          </w:p>
        </w:tc>
        <w:tc>
          <w:tcPr>
            <w:tcW w:w="4678" w:type="dxa"/>
          </w:tcPr>
          <w:p w14:paraId="3A05050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6D9DC39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используются следующие основные понятия: </w:t>
            </w:r>
          </w:p>
          <w:p w14:paraId="5864611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DEDEA9B" w14:textId="7664ADF5"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52) оповещение – доведение военнообязанным и призывникам требований уполномоченных лиц путем направления повестки по адресу электронной почты или </w:t>
            </w:r>
            <w:r w:rsidRPr="00425F3F">
              <w:rPr>
                <w:rFonts w:ascii="Times New Roman" w:eastAsia="Times New Roman" w:hAnsi="Times New Roman" w:cs="Times New Roman"/>
                <w:b/>
                <w:bCs/>
                <w:sz w:val="28"/>
                <w:szCs w:val="28"/>
                <w:lang w:eastAsia="ru-RU"/>
              </w:rPr>
              <w:lastRenderedPageBreak/>
              <w:t>абонентскому номеру сотовой связи, а также с использованием иных электронных средств связи, обеспечивающих фиксирование доведением либо направлением повестки на бумажном носителе по последнему известному месту жительства или месту нахождения;</w:t>
            </w:r>
          </w:p>
        </w:tc>
        <w:tc>
          <w:tcPr>
            <w:tcW w:w="4785" w:type="dxa"/>
          </w:tcPr>
          <w:p w14:paraId="4B4DECB6" w14:textId="4AD5159A" w:rsidR="00D24750" w:rsidRPr="00425F3F" w:rsidRDefault="00ED1446" w:rsidP="00ED144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связи с</w:t>
            </w:r>
            <w:r w:rsidR="00D24750" w:rsidRPr="00425F3F">
              <w:rPr>
                <w:rFonts w:ascii="Times New Roman" w:eastAsia="Times New Roman" w:hAnsi="Times New Roman" w:cs="Times New Roman"/>
                <w:sz w:val="28"/>
                <w:szCs w:val="28"/>
              </w:rPr>
              <w:t xml:space="preserve"> введени</w:t>
            </w:r>
            <w:r>
              <w:rPr>
                <w:rFonts w:ascii="Times New Roman" w:eastAsia="Times New Roman" w:hAnsi="Times New Roman" w:cs="Times New Roman"/>
                <w:sz w:val="28"/>
                <w:szCs w:val="28"/>
              </w:rPr>
              <w:t>ем</w:t>
            </w:r>
            <w:r w:rsidR="00D24750" w:rsidRPr="00425F3F">
              <w:rPr>
                <w:rFonts w:ascii="Times New Roman" w:eastAsia="Times New Roman" w:hAnsi="Times New Roman" w:cs="Times New Roman"/>
                <w:sz w:val="28"/>
                <w:szCs w:val="28"/>
              </w:rPr>
              <w:t xml:space="preserve"> понятия оповещения </w:t>
            </w:r>
          </w:p>
        </w:tc>
      </w:tr>
      <w:tr w:rsidR="00D24750" w:rsidRPr="00425F3F" w14:paraId="3D688F38" w14:textId="77777777" w:rsidTr="00CD1BCB">
        <w:tc>
          <w:tcPr>
            <w:tcW w:w="836" w:type="dxa"/>
          </w:tcPr>
          <w:p w14:paraId="2ABD412D"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97A1A3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Пункты 4, 6, 8, 10 статьи 17</w:t>
            </w:r>
          </w:p>
        </w:tc>
        <w:tc>
          <w:tcPr>
            <w:tcW w:w="4204" w:type="dxa"/>
          </w:tcPr>
          <w:p w14:paraId="1C4C72A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14:paraId="3BD7D6E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25CFC8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4. Органы записи актов гражданского состояния обязаны в течение семи рабочих дней сообщать местным органам военного управления районов (городов областного значения) об изменении военнообязанными и призывниками фамилии, имени и отчества (при его наличии), даты и места рождения, а также о случаях </w:t>
            </w:r>
            <w:r w:rsidRPr="00425F3F">
              <w:rPr>
                <w:rFonts w:ascii="Times New Roman" w:eastAsia="Times New Roman" w:hAnsi="Times New Roman" w:cs="Times New Roman"/>
                <w:b/>
                <w:sz w:val="28"/>
                <w:szCs w:val="28"/>
              </w:rPr>
              <w:lastRenderedPageBreak/>
              <w:t>регистрации смерти военнообязанного или призывника.</w:t>
            </w:r>
          </w:p>
          <w:p w14:paraId="3E5741F8" w14:textId="185BD354"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348A8CC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14:paraId="4247854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B3D1086" w14:textId="77777777" w:rsidR="00D24750" w:rsidRPr="00425F3F" w:rsidRDefault="00D24750" w:rsidP="00FA36A0">
            <w:pPr>
              <w:tabs>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4. Сведения на военнообязанных и призывников:</w:t>
            </w:r>
          </w:p>
          <w:p w14:paraId="00AFC6C4" w14:textId="77777777" w:rsidR="00D24750" w:rsidRPr="00425F3F" w:rsidRDefault="00D24750" w:rsidP="00FA36A0">
            <w:pPr>
              <w:tabs>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об изменении фамилии, имени, отчества (при его наличии), даты, места рождения;</w:t>
            </w:r>
          </w:p>
          <w:p w14:paraId="7268F7C2" w14:textId="77777777" w:rsidR="00D24750" w:rsidRPr="00425F3F" w:rsidRDefault="00D24750" w:rsidP="00FA36A0">
            <w:pPr>
              <w:tabs>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о регистрации смерти;</w:t>
            </w:r>
          </w:p>
          <w:p w14:paraId="3FF5D446" w14:textId="77777777" w:rsidR="00D24750" w:rsidRPr="00425F3F" w:rsidRDefault="00D24750" w:rsidP="00FA36A0">
            <w:pPr>
              <w:tabs>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признанных инвалидами;</w:t>
            </w:r>
          </w:p>
          <w:p w14:paraId="54DD5E1D" w14:textId="77777777" w:rsidR="00D24750" w:rsidRPr="00425F3F" w:rsidRDefault="00D24750" w:rsidP="00FA36A0">
            <w:pPr>
              <w:tabs>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о регистрации и снятии с регистрационного учета граждан по месту жительства;</w:t>
            </w:r>
          </w:p>
          <w:p w14:paraId="4B7072D3" w14:textId="77777777" w:rsidR="00D24750" w:rsidRPr="00425F3F" w:rsidRDefault="00D24750" w:rsidP="00FA36A0">
            <w:pPr>
              <w:tabs>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о наличии либо отсутствии совершения лицом уголовного </w:t>
            </w:r>
            <w:r w:rsidRPr="00425F3F">
              <w:rPr>
                <w:rFonts w:ascii="Times New Roman" w:eastAsia="Times New Roman" w:hAnsi="Times New Roman" w:cs="Times New Roman"/>
                <w:b/>
                <w:bCs/>
                <w:sz w:val="28"/>
                <w:szCs w:val="28"/>
                <w:lang w:eastAsia="ru-RU"/>
              </w:rPr>
              <w:lastRenderedPageBreak/>
              <w:t>правонарушения передаются уполномоченными органами, осуществляющими деятельность по указанным направлениям, в местные органы военного управления района (города областного значения) посредством обеспечения взаимодействия государственных информационных систем государственных органов.</w:t>
            </w:r>
          </w:p>
          <w:p w14:paraId="543943C8" w14:textId="33F1DEE5" w:rsidR="00D24750" w:rsidRPr="00425F3F" w:rsidRDefault="00D24750" w:rsidP="00FA36A0">
            <w:pPr>
              <w:pBdr>
                <w:top w:val="nil"/>
                <w:left w:val="nil"/>
                <w:bottom w:val="nil"/>
                <w:right w:val="nil"/>
                <w:between w:val="nil"/>
              </w:pBdr>
              <w:shd w:val="clear" w:color="auto" w:fill="FFFFFF" w:themeFill="background1"/>
              <w:spacing w:after="0" w:line="240" w:lineRule="auto"/>
              <w:ind w:firstLine="329"/>
              <w:jc w:val="both"/>
              <w:rPr>
                <w:rFonts w:ascii="Times New Roman" w:eastAsia="Times New Roman" w:hAnsi="Times New Roman" w:cs="Times New Roman"/>
                <w:sz w:val="28"/>
                <w:szCs w:val="28"/>
              </w:rPr>
            </w:pPr>
            <w:r w:rsidRPr="00425F3F">
              <w:rPr>
                <w:rFonts w:ascii="Times New Roman" w:eastAsia="Times New Roman" w:hAnsi="Times New Roman" w:cs="Times New Roman"/>
                <w:b/>
                <w:bCs/>
                <w:sz w:val="28"/>
                <w:szCs w:val="28"/>
                <w:lang w:eastAsia="ru-RU"/>
              </w:rPr>
              <w:t>В случае отсутствия взаимодействия между государственными информационными системами, сведения направляются в местные органы военного управления района (города областного значения) в течение трех рабочих дней.</w:t>
            </w:r>
          </w:p>
        </w:tc>
        <w:tc>
          <w:tcPr>
            <w:tcW w:w="4785" w:type="dxa"/>
          </w:tcPr>
          <w:p w14:paraId="33EA4512" w14:textId="7B372305" w:rsidR="00D24750" w:rsidRPr="00425F3F" w:rsidRDefault="00D24750" w:rsidP="0015460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установления сведений передающихся посредством обеспечения взаимодействия государственных информационных систем государственных органов.</w:t>
            </w:r>
          </w:p>
        </w:tc>
      </w:tr>
      <w:tr w:rsidR="00D24750" w:rsidRPr="00425F3F" w14:paraId="412015B4" w14:textId="77777777" w:rsidTr="00CD1BCB">
        <w:tc>
          <w:tcPr>
            <w:tcW w:w="836" w:type="dxa"/>
          </w:tcPr>
          <w:p w14:paraId="53F67198"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070C55D" w14:textId="34EBDB33"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6 статьи 17</w:t>
            </w:r>
          </w:p>
        </w:tc>
        <w:tc>
          <w:tcPr>
            <w:tcW w:w="4204" w:type="dxa"/>
          </w:tcPr>
          <w:p w14:paraId="2DA36B04"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14:paraId="21765D30"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4E1B628"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6. Органы социальной </w:t>
            </w:r>
            <w:r w:rsidRPr="00425F3F">
              <w:rPr>
                <w:rFonts w:ascii="Times New Roman" w:eastAsia="Times New Roman" w:hAnsi="Times New Roman" w:cs="Times New Roman"/>
                <w:b/>
                <w:sz w:val="28"/>
                <w:szCs w:val="28"/>
              </w:rPr>
              <w:lastRenderedPageBreak/>
              <w:t>защиты населения обязаны в течение семи рабочих дней сообщать в местные органы военного управления районов (городов областного значения) обо всех военнообязанных и призывниках, которые признаны инвалидами.</w:t>
            </w:r>
          </w:p>
          <w:p w14:paraId="71503EE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604E6BDB"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14:paraId="3B8C8CF2"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ECE953E" w14:textId="77777777" w:rsidR="00D24750" w:rsidRPr="00425F3F" w:rsidRDefault="00D24750" w:rsidP="00FA36A0">
            <w:pPr>
              <w:pStyle w:val="a4"/>
              <w:numPr>
                <w:ilvl w:val="0"/>
                <w:numId w:val="16"/>
              </w:numPr>
              <w:pBdr>
                <w:top w:val="nil"/>
                <w:left w:val="nil"/>
                <w:bottom w:val="nil"/>
                <w:right w:val="nil"/>
                <w:between w:val="nil"/>
              </w:pBdr>
              <w:shd w:val="clear" w:color="auto" w:fill="FFFFFF" w:themeFill="background1"/>
              <w:spacing w:after="0" w:line="240" w:lineRule="auto"/>
              <w:ind w:left="0"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Исключить </w:t>
            </w:r>
          </w:p>
          <w:p w14:paraId="2E89EDA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C6EC8F3" w14:textId="4FBBA628" w:rsidR="00D24750" w:rsidRPr="00425F3F" w:rsidRDefault="00D24750" w:rsidP="0015460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приведения в соответствии с предлагаемой редакцией пункта 4 настоящей статьи и получения сведений посредством обеспечения взаимодействия государственных информационных систем государственных органов.</w:t>
            </w:r>
          </w:p>
        </w:tc>
      </w:tr>
      <w:tr w:rsidR="00D24750" w:rsidRPr="00425F3F" w14:paraId="5B77EE18" w14:textId="77777777" w:rsidTr="00CD1BCB">
        <w:tc>
          <w:tcPr>
            <w:tcW w:w="836" w:type="dxa"/>
          </w:tcPr>
          <w:p w14:paraId="722892C9" w14:textId="77777777" w:rsidR="00D24750" w:rsidRPr="00425F3F" w:rsidRDefault="00D24750" w:rsidP="001276C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994125F" w14:textId="1158A96A"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8 статьи 17</w:t>
            </w:r>
          </w:p>
        </w:tc>
        <w:tc>
          <w:tcPr>
            <w:tcW w:w="4204" w:type="dxa"/>
          </w:tcPr>
          <w:p w14:paraId="5EE7C877"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14:paraId="7D026B99"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518598E"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8. Сведения о регистрации и снятии с регистрационного учета граждан по месту жительства передаются в местные органы военного управления района (города областного значения) посредством обеспечения взаимодействия государственных информационных систем государственных органов.</w:t>
            </w:r>
          </w:p>
          <w:p w14:paraId="609188F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34BEF176"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14:paraId="1C41F929"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A0063B3" w14:textId="22C9B3C0" w:rsidR="00D24750" w:rsidRPr="00425F3F" w:rsidRDefault="00D24750" w:rsidP="00FA36A0">
            <w:pPr>
              <w:pStyle w:val="a4"/>
              <w:numPr>
                <w:ilvl w:val="0"/>
                <w:numId w:val="30"/>
              </w:num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Исключить </w:t>
            </w:r>
          </w:p>
          <w:p w14:paraId="4A4096B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2AE2D7A7" w14:textId="36974CE1"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приведения в соответствии с предлагаемой редакцией пункта 4 настоящей статьи и получения сведений посредством обеспечения взаимодействия государственных информационных систем государственных органов.</w:t>
            </w:r>
          </w:p>
        </w:tc>
      </w:tr>
      <w:tr w:rsidR="00D24750" w:rsidRPr="00425F3F" w14:paraId="470A99DE" w14:textId="77777777" w:rsidTr="00CD1BCB">
        <w:tc>
          <w:tcPr>
            <w:tcW w:w="836" w:type="dxa"/>
          </w:tcPr>
          <w:p w14:paraId="49EBDC4B" w14:textId="0B4EB440"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r w:rsidRPr="00425F3F">
              <w:rPr>
                <w:rFonts w:ascii="Times New Roman" w:hAnsi="Times New Roman" w:cs="Times New Roman"/>
                <w:sz w:val="28"/>
                <w:szCs w:val="28"/>
              </w:rPr>
              <w:lastRenderedPageBreak/>
              <w:t>234</w:t>
            </w:r>
          </w:p>
        </w:tc>
        <w:tc>
          <w:tcPr>
            <w:tcW w:w="1481" w:type="dxa"/>
          </w:tcPr>
          <w:p w14:paraId="786F03FB" w14:textId="338027E3"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10 статьи 17</w:t>
            </w:r>
          </w:p>
        </w:tc>
        <w:tc>
          <w:tcPr>
            <w:tcW w:w="4204" w:type="dxa"/>
          </w:tcPr>
          <w:p w14:paraId="3EC2D683"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14:paraId="53AC257F"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5F8B31C" w14:textId="15C6F4D1"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10. Уполномоченный орган в области правовой статистики и специальных учетов обязан по запросам местных органов военного управления представлять в течение семи рабочих дней справки о наличии либо отсутствии сведений о совершении лицом уголовного правонарушения.</w:t>
            </w:r>
          </w:p>
        </w:tc>
        <w:tc>
          <w:tcPr>
            <w:tcW w:w="4678" w:type="dxa"/>
          </w:tcPr>
          <w:p w14:paraId="38095A6F"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14:paraId="59DF1882" w14:textId="77777777" w:rsidR="00D24750" w:rsidRPr="00425F3F" w:rsidRDefault="00D24750" w:rsidP="00FA36A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EBC184E" w14:textId="5E329ADC" w:rsidR="00D24750" w:rsidRPr="00425F3F" w:rsidRDefault="00D24750" w:rsidP="00FA36A0">
            <w:pPr>
              <w:pStyle w:val="a4"/>
              <w:numPr>
                <w:ilvl w:val="0"/>
                <w:numId w:val="30"/>
              </w:num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 Исключить </w:t>
            </w:r>
          </w:p>
          <w:p w14:paraId="40FC2DF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257CFD35" w14:textId="125217C4"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приведения в соответствии с предлагаемой редакцией пункта 4 настоящей статьи и получения сведений посредством обеспечения взаимодействия государственных информационных систем государственных органов.</w:t>
            </w:r>
          </w:p>
        </w:tc>
      </w:tr>
      <w:tr w:rsidR="00D24750" w:rsidRPr="00425F3F" w14:paraId="69EFD126" w14:textId="77777777" w:rsidTr="00CD1BCB">
        <w:tc>
          <w:tcPr>
            <w:tcW w:w="15984" w:type="dxa"/>
            <w:gridSpan w:val="5"/>
          </w:tcPr>
          <w:p w14:paraId="6F4B1C5A"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2F8B8DB3"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26 ноября 2012 года «О микрофинансовой деятельности»</w:t>
            </w:r>
          </w:p>
          <w:p w14:paraId="17C7E02D"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4E5A7E25" w14:textId="77777777" w:rsidTr="00CD1BCB">
        <w:tc>
          <w:tcPr>
            <w:tcW w:w="836" w:type="dxa"/>
          </w:tcPr>
          <w:p w14:paraId="30377E7D"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BFC598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21</w:t>
            </w:r>
          </w:p>
        </w:tc>
        <w:tc>
          <w:tcPr>
            <w:tcW w:w="4204" w:type="dxa"/>
          </w:tcPr>
          <w:p w14:paraId="7B035AE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21. Тайна предоставления микрокредита</w:t>
            </w:r>
          </w:p>
          <w:p w14:paraId="4AC2EEA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349CF5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Сведения о заемщике, размере микрокредита, об иных условиях договора о </w:t>
            </w:r>
            <w:r w:rsidRPr="00425F3F">
              <w:rPr>
                <w:rFonts w:ascii="Times New Roman" w:eastAsia="Times New Roman" w:hAnsi="Times New Roman" w:cs="Times New Roman"/>
                <w:sz w:val="28"/>
                <w:szCs w:val="28"/>
              </w:rPr>
              <w:lastRenderedPageBreak/>
              <w:t>предоставлении микрокредита, относящихся к заемщику, в случае смерти заемщика, помимо лиц, предусмотренных в пункте 4 настоящей статьи, также выдаются на основании письменного запроса:</w:t>
            </w:r>
          </w:p>
          <w:p w14:paraId="31A3F43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9DC402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нотариусам: по находящимся в их производстве наследственным делам на основании письменного запроса нотариуса, заверенного его печатью.</w:t>
            </w:r>
          </w:p>
          <w:p w14:paraId="11974E5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К письменному запросу нотариуса должна быть приложена </w:t>
            </w:r>
            <w:r w:rsidRPr="00425F3F">
              <w:rPr>
                <w:rFonts w:ascii="Times New Roman" w:eastAsia="Times New Roman" w:hAnsi="Times New Roman" w:cs="Times New Roman"/>
                <w:b/>
                <w:sz w:val="28"/>
                <w:szCs w:val="28"/>
              </w:rPr>
              <w:t>копия свидетельства</w:t>
            </w:r>
            <w:r w:rsidRPr="00425F3F">
              <w:rPr>
                <w:rFonts w:ascii="Times New Roman" w:eastAsia="Times New Roman" w:hAnsi="Times New Roman" w:cs="Times New Roman"/>
                <w:sz w:val="28"/>
                <w:szCs w:val="28"/>
              </w:rPr>
              <w:t xml:space="preserve"> о смерти;</w:t>
            </w:r>
          </w:p>
        </w:tc>
        <w:tc>
          <w:tcPr>
            <w:tcW w:w="4678" w:type="dxa"/>
          </w:tcPr>
          <w:p w14:paraId="74A58F2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21. Тайна предоставления микрокредита</w:t>
            </w:r>
          </w:p>
          <w:p w14:paraId="0E72082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7AF047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Сведения о заемщике, размере микрокредита, об иных условиях договора о предоставлении </w:t>
            </w:r>
            <w:r w:rsidRPr="00425F3F">
              <w:rPr>
                <w:rFonts w:ascii="Times New Roman" w:eastAsia="Times New Roman" w:hAnsi="Times New Roman" w:cs="Times New Roman"/>
                <w:sz w:val="28"/>
                <w:szCs w:val="28"/>
              </w:rPr>
              <w:lastRenderedPageBreak/>
              <w:t>микрокредита, относящихся к заемщику, в случае смерти заемщика, помимо лиц, предусмотренных в пункте 4 настоящей статьи, также выдаются на основании письменного запроса:</w:t>
            </w:r>
          </w:p>
          <w:p w14:paraId="204A928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7E454A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нотариусам: по находящимся в их производстве наследственным делам на основании письменного запроса нотариуса, заверенного его печатью.</w:t>
            </w:r>
          </w:p>
          <w:p w14:paraId="3D9178EB" w14:textId="66349389"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К запросу нотариуса должна быть приложена копия свидетельства или </w:t>
            </w:r>
            <w:r w:rsidRPr="00425F3F">
              <w:rPr>
                <w:rFonts w:ascii="Times New Roman" w:eastAsia="Times New Roman" w:hAnsi="Times New Roman" w:cs="Times New Roman"/>
                <w:b/>
                <w:bCs/>
                <w:sz w:val="28"/>
                <w:szCs w:val="28"/>
                <w:lang w:eastAsia="ru-RU"/>
              </w:rPr>
              <w:t>уведомления</w:t>
            </w:r>
            <w:r w:rsidRPr="00425F3F">
              <w:rPr>
                <w:rFonts w:ascii="Times New Roman" w:eastAsia="Times New Roman" w:hAnsi="Times New Roman" w:cs="Times New Roman"/>
                <w:bCs/>
                <w:sz w:val="28"/>
                <w:szCs w:val="28"/>
                <w:lang w:eastAsia="ru-RU"/>
              </w:rPr>
              <w:t xml:space="preserve"> о смерти.</w:t>
            </w:r>
          </w:p>
        </w:tc>
        <w:tc>
          <w:tcPr>
            <w:tcW w:w="4785" w:type="dxa"/>
          </w:tcPr>
          <w:p w14:paraId="10D8A3D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исключения свидетельств на бумажных носителях (перевод на цифровой формат), которые необходимо заменить свидетельствами в электронном виде. </w:t>
            </w:r>
          </w:p>
          <w:p w14:paraId="6211579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2DAF6EE6" w14:textId="77777777" w:rsidTr="00CD1BCB">
        <w:tc>
          <w:tcPr>
            <w:tcW w:w="15984" w:type="dxa"/>
            <w:gridSpan w:val="5"/>
          </w:tcPr>
          <w:p w14:paraId="00A62B0F"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eastAsia="Times New Roman" w:hAnsi="Times New Roman" w:cs="Times New Roman"/>
                <w:b/>
                <w:sz w:val="28"/>
                <w:szCs w:val="28"/>
              </w:rPr>
            </w:pPr>
          </w:p>
          <w:p w14:paraId="01CE9B38"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Закон Республики Казахстан от 16 января 2013 года «О Государственной границе Республики Казахстан»</w:t>
            </w:r>
          </w:p>
          <w:p w14:paraId="6E2572BB"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tc>
      </w:tr>
      <w:tr w:rsidR="00D24750" w:rsidRPr="00425F3F" w14:paraId="03BB063D" w14:textId="77777777" w:rsidTr="00CD1BCB">
        <w:tc>
          <w:tcPr>
            <w:tcW w:w="836" w:type="dxa"/>
          </w:tcPr>
          <w:p w14:paraId="3E3E3B8E"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47F93CB" w14:textId="6EFCE230" w:rsidR="00D24750" w:rsidRPr="00425F3F" w:rsidRDefault="00D24750" w:rsidP="00154609">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Пункт 2 статьи 24              </w:t>
            </w:r>
          </w:p>
        </w:tc>
        <w:tc>
          <w:tcPr>
            <w:tcW w:w="4204" w:type="dxa"/>
          </w:tcPr>
          <w:p w14:paraId="5D55D173"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t>Статья 24. Въезд, временное пребывание, проживание, передвижение в пограничной полосе и осуществление полетов над пограничной полосой</w:t>
            </w:r>
          </w:p>
          <w:p w14:paraId="4051089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7FC42EB8"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color w:val="auto"/>
                <w:sz w:val="28"/>
                <w:szCs w:val="28"/>
              </w:rPr>
            </w:pPr>
            <w:r w:rsidRPr="00425F3F">
              <w:rPr>
                <w:rFonts w:ascii="Times New Roman" w:hAnsi="Times New Roman" w:cs="Times New Roman"/>
                <w:color w:val="auto"/>
                <w:sz w:val="28"/>
                <w:szCs w:val="28"/>
              </w:rPr>
              <w:t xml:space="preserve">2. Въезд лиц в пограничную полосу осуществляется в </w:t>
            </w:r>
            <w:r w:rsidRPr="00425F3F">
              <w:rPr>
                <w:rFonts w:ascii="Times New Roman" w:hAnsi="Times New Roman" w:cs="Times New Roman"/>
                <w:color w:val="auto"/>
                <w:sz w:val="28"/>
                <w:szCs w:val="28"/>
              </w:rPr>
              <w:lastRenderedPageBreak/>
              <w:t xml:space="preserve">установленных для этого местах при наличии </w:t>
            </w:r>
            <w:r w:rsidRPr="00425F3F">
              <w:rPr>
                <w:rFonts w:ascii="Times New Roman" w:hAnsi="Times New Roman" w:cs="Times New Roman"/>
                <w:b/>
                <w:color w:val="auto"/>
                <w:sz w:val="28"/>
                <w:szCs w:val="28"/>
              </w:rPr>
              <w:t>документов, удостоверяющих личность</w:t>
            </w:r>
            <w:r w:rsidRPr="00425F3F">
              <w:rPr>
                <w:rFonts w:ascii="Times New Roman" w:hAnsi="Times New Roman" w:cs="Times New Roman"/>
                <w:color w:val="auto"/>
                <w:sz w:val="28"/>
                <w:szCs w:val="28"/>
              </w:rPr>
              <w:t>, и специальных пропусков, выдаваемых Пограничной службой Комитета национальной безопасности Республики Казахстан.</w:t>
            </w:r>
          </w:p>
        </w:tc>
        <w:tc>
          <w:tcPr>
            <w:tcW w:w="4678" w:type="dxa"/>
          </w:tcPr>
          <w:p w14:paraId="2441582F"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lastRenderedPageBreak/>
              <w:t>Статья 24. Въезд, временное пребывание, проживание, передвижение в пограничной полосе и осуществление полетов над пограничной полосой</w:t>
            </w:r>
          </w:p>
          <w:p w14:paraId="79E0C8F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3F8B3115" w14:textId="5A7BD794" w:rsidR="00D24750" w:rsidRPr="00425F3F" w:rsidRDefault="00D24750" w:rsidP="00154609">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color w:val="auto"/>
                <w:sz w:val="28"/>
                <w:szCs w:val="28"/>
              </w:rPr>
            </w:pPr>
            <w:r w:rsidRPr="00425F3F">
              <w:rPr>
                <w:rFonts w:ascii="Times New Roman" w:hAnsi="Times New Roman" w:cs="Times New Roman"/>
                <w:color w:val="auto"/>
                <w:sz w:val="28"/>
                <w:szCs w:val="28"/>
              </w:rPr>
              <w:t xml:space="preserve">2. </w:t>
            </w:r>
            <w:r w:rsidRPr="00425F3F">
              <w:rPr>
                <w:rFonts w:ascii="Times New Roman" w:eastAsia="Times New Roman" w:hAnsi="Times New Roman" w:cs="Times New Roman"/>
                <w:bCs/>
                <w:color w:val="auto"/>
                <w:sz w:val="28"/>
                <w:szCs w:val="28"/>
              </w:rPr>
              <w:t xml:space="preserve">Въезд лиц в пограничную полосу осуществляется в </w:t>
            </w:r>
            <w:r w:rsidRPr="00425F3F">
              <w:rPr>
                <w:rFonts w:ascii="Times New Roman" w:eastAsia="Times New Roman" w:hAnsi="Times New Roman" w:cs="Times New Roman"/>
                <w:bCs/>
                <w:color w:val="auto"/>
                <w:sz w:val="28"/>
                <w:szCs w:val="28"/>
              </w:rPr>
              <w:lastRenderedPageBreak/>
              <w:t xml:space="preserve">установленных для этого местах при наличии документов, удостоверяющих личность, </w:t>
            </w:r>
            <w:r w:rsidRPr="00425F3F">
              <w:rPr>
                <w:rFonts w:ascii="Times New Roman" w:eastAsia="Times New Roman" w:hAnsi="Times New Roman" w:cs="Times New Roman"/>
                <w:b/>
                <w:bCs/>
                <w:color w:val="auto"/>
                <w:sz w:val="28"/>
                <w:szCs w:val="28"/>
              </w:rPr>
              <w:t>либо их предъявлении посредством сервиса цифровых документов</w:t>
            </w:r>
            <w:r w:rsidRPr="00425F3F">
              <w:rPr>
                <w:rFonts w:ascii="Times New Roman" w:eastAsia="Times New Roman" w:hAnsi="Times New Roman" w:cs="Times New Roman"/>
                <w:bCs/>
                <w:color w:val="auto"/>
                <w:sz w:val="28"/>
                <w:szCs w:val="28"/>
              </w:rPr>
              <w:t xml:space="preserve"> и специальных пропусков, выдаваемых Пограничной службой Комитета национальной безопасности Республики Казахстан.</w:t>
            </w:r>
            <w:r w:rsidRPr="00425F3F">
              <w:rPr>
                <w:rFonts w:ascii="Times New Roman" w:hAnsi="Times New Roman" w:cs="Times New Roman"/>
                <w:color w:val="auto"/>
                <w:sz w:val="28"/>
                <w:szCs w:val="28"/>
              </w:rPr>
              <w:t xml:space="preserve">  </w:t>
            </w:r>
          </w:p>
        </w:tc>
        <w:tc>
          <w:tcPr>
            <w:tcW w:w="4785" w:type="dxa"/>
          </w:tcPr>
          <w:p w14:paraId="59E6BBAF" w14:textId="3DE2C936" w:rsidR="00D24750" w:rsidRPr="00425F3F" w:rsidRDefault="00D24750" w:rsidP="00ED144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Обеспечение равнозначности использования  цифровых документов в рамках поручения Главы государства на расширенном з</w:t>
            </w:r>
            <w:r w:rsidR="00ED1446">
              <w:rPr>
                <w:rFonts w:ascii="Times New Roman" w:hAnsi="Times New Roman" w:cs="Times New Roman"/>
                <w:sz w:val="28"/>
                <w:szCs w:val="28"/>
              </w:rPr>
              <w:t>аседании Правительства от 26 января 20</w:t>
            </w:r>
            <w:r w:rsidRPr="00425F3F">
              <w:rPr>
                <w:rFonts w:ascii="Times New Roman" w:hAnsi="Times New Roman" w:cs="Times New Roman"/>
                <w:sz w:val="28"/>
                <w:szCs w:val="28"/>
              </w:rPr>
              <w:t>21</w:t>
            </w:r>
            <w:r w:rsidR="00ED1446">
              <w:rPr>
                <w:rFonts w:ascii="Times New Roman" w:hAnsi="Times New Roman" w:cs="Times New Roman"/>
                <w:sz w:val="28"/>
                <w:szCs w:val="28"/>
              </w:rPr>
              <w:t xml:space="preserve"> </w:t>
            </w:r>
            <w:r w:rsidRPr="00425F3F">
              <w:rPr>
                <w:rFonts w:ascii="Times New Roman" w:hAnsi="Times New Roman" w:cs="Times New Roman"/>
                <w:sz w:val="28"/>
                <w:szCs w:val="28"/>
              </w:rPr>
              <w:t>г</w:t>
            </w:r>
            <w:r w:rsidR="00ED1446">
              <w:rPr>
                <w:rFonts w:ascii="Times New Roman" w:hAnsi="Times New Roman" w:cs="Times New Roman"/>
                <w:sz w:val="28"/>
                <w:szCs w:val="28"/>
              </w:rPr>
              <w:t>ода</w:t>
            </w:r>
          </w:p>
        </w:tc>
      </w:tr>
      <w:tr w:rsidR="00D24750" w:rsidRPr="00425F3F" w14:paraId="32B52EAF" w14:textId="77777777" w:rsidTr="00CD1BCB">
        <w:tc>
          <w:tcPr>
            <w:tcW w:w="836" w:type="dxa"/>
          </w:tcPr>
          <w:p w14:paraId="38EB0796"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B8ECC87" w14:textId="428040D3" w:rsidR="00D24750" w:rsidRPr="00425F3F" w:rsidRDefault="00D24750" w:rsidP="00154609">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Пункт 1 статьи 40            </w:t>
            </w:r>
          </w:p>
        </w:tc>
        <w:tc>
          <w:tcPr>
            <w:tcW w:w="4204" w:type="dxa"/>
          </w:tcPr>
          <w:p w14:paraId="20491204"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t>Статья 40. Въезд в пограничную зону</w:t>
            </w:r>
          </w:p>
          <w:p w14:paraId="2E44D50F"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sz w:val="28"/>
                <w:szCs w:val="28"/>
              </w:rPr>
            </w:pPr>
            <w:r w:rsidRPr="00425F3F">
              <w:rPr>
                <w:sz w:val="28"/>
                <w:szCs w:val="28"/>
              </w:rPr>
              <w:t>1. Въезд граждан Республики Казахстан в пограничную зону осуществляется</w:t>
            </w:r>
            <w:r w:rsidRPr="00425F3F">
              <w:rPr>
                <w:b/>
                <w:sz w:val="28"/>
                <w:szCs w:val="28"/>
              </w:rPr>
              <w:t xml:space="preserve"> по документам, удостоверяющим личность.</w:t>
            </w:r>
          </w:p>
          <w:p w14:paraId="21AE5D5E"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color w:val="auto"/>
                <w:sz w:val="28"/>
                <w:szCs w:val="28"/>
              </w:rPr>
            </w:pPr>
          </w:p>
        </w:tc>
        <w:tc>
          <w:tcPr>
            <w:tcW w:w="4678" w:type="dxa"/>
          </w:tcPr>
          <w:p w14:paraId="3940AC7A" w14:textId="77777777" w:rsidR="00D24750" w:rsidRPr="00425F3F" w:rsidRDefault="00D24750" w:rsidP="001276CB">
            <w:pPr>
              <w:pStyle w:val="3"/>
              <w:shd w:val="clear" w:color="auto" w:fill="FFFFFF" w:themeFill="background1"/>
              <w:spacing w:before="0" w:line="240" w:lineRule="auto"/>
              <w:ind w:firstLine="327"/>
              <w:contextualSpacing/>
              <w:jc w:val="both"/>
              <w:outlineLvl w:val="2"/>
              <w:rPr>
                <w:rFonts w:ascii="Times New Roman" w:hAnsi="Times New Roman" w:cs="Times New Roman"/>
                <w:color w:val="auto"/>
                <w:sz w:val="28"/>
                <w:szCs w:val="28"/>
              </w:rPr>
            </w:pPr>
            <w:r w:rsidRPr="00425F3F">
              <w:rPr>
                <w:rFonts w:ascii="Times New Roman" w:hAnsi="Times New Roman" w:cs="Times New Roman"/>
                <w:color w:val="auto"/>
                <w:sz w:val="28"/>
                <w:szCs w:val="28"/>
              </w:rPr>
              <w:t>Статья 40. Въезд в пограничную зону</w:t>
            </w:r>
          </w:p>
          <w:p w14:paraId="0125892F" w14:textId="053CDDCB"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color w:val="auto"/>
                <w:sz w:val="28"/>
                <w:szCs w:val="28"/>
              </w:rPr>
            </w:pPr>
            <w:r w:rsidRPr="00425F3F">
              <w:rPr>
                <w:rFonts w:ascii="Times New Roman" w:hAnsi="Times New Roman" w:cs="Times New Roman"/>
                <w:color w:val="auto"/>
                <w:sz w:val="28"/>
                <w:szCs w:val="28"/>
              </w:rPr>
              <w:t xml:space="preserve">1. Въезд лиц в пограничную полосу осуществляется в установленных для этого местах при наличии документов, удостоверяющих личность, либо их предъявлении </w:t>
            </w:r>
            <w:r w:rsidRPr="00425F3F">
              <w:rPr>
                <w:rFonts w:ascii="Times New Roman" w:hAnsi="Times New Roman" w:cs="Times New Roman"/>
                <w:b/>
                <w:color w:val="auto"/>
                <w:sz w:val="28"/>
                <w:szCs w:val="28"/>
              </w:rPr>
              <w:t>посредством сервиса цифровых документов</w:t>
            </w:r>
            <w:r w:rsidRPr="00425F3F">
              <w:rPr>
                <w:rFonts w:ascii="Times New Roman" w:hAnsi="Times New Roman" w:cs="Times New Roman"/>
                <w:color w:val="auto"/>
                <w:sz w:val="28"/>
                <w:szCs w:val="28"/>
              </w:rPr>
              <w:t xml:space="preserve"> и специальных пропусков, выдаваемых Пограничной службой Комитета национальной безопасности Республики Казахстан.</w:t>
            </w:r>
          </w:p>
        </w:tc>
        <w:tc>
          <w:tcPr>
            <w:tcW w:w="4785" w:type="dxa"/>
          </w:tcPr>
          <w:p w14:paraId="180C80C8" w14:textId="772068D1"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Обеспечение равнозначности использования  цифровых документов в рамках поручения Главы государства на расширенном заседании </w:t>
            </w:r>
            <w:r w:rsidR="00ED1446">
              <w:rPr>
                <w:rFonts w:ascii="Times New Roman" w:hAnsi="Times New Roman" w:cs="Times New Roman"/>
                <w:sz w:val="28"/>
                <w:szCs w:val="28"/>
              </w:rPr>
              <w:t>от 26 января 20</w:t>
            </w:r>
            <w:r w:rsidR="00ED1446" w:rsidRPr="00425F3F">
              <w:rPr>
                <w:rFonts w:ascii="Times New Roman" w:hAnsi="Times New Roman" w:cs="Times New Roman"/>
                <w:sz w:val="28"/>
                <w:szCs w:val="28"/>
              </w:rPr>
              <w:t>21</w:t>
            </w:r>
            <w:r w:rsidR="00ED1446">
              <w:rPr>
                <w:rFonts w:ascii="Times New Roman" w:hAnsi="Times New Roman" w:cs="Times New Roman"/>
                <w:sz w:val="28"/>
                <w:szCs w:val="28"/>
              </w:rPr>
              <w:t xml:space="preserve"> </w:t>
            </w:r>
            <w:r w:rsidR="00ED1446" w:rsidRPr="00425F3F">
              <w:rPr>
                <w:rFonts w:ascii="Times New Roman" w:hAnsi="Times New Roman" w:cs="Times New Roman"/>
                <w:sz w:val="28"/>
                <w:szCs w:val="28"/>
              </w:rPr>
              <w:t>г</w:t>
            </w:r>
            <w:r w:rsidR="00ED1446">
              <w:rPr>
                <w:rFonts w:ascii="Times New Roman" w:hAnsi="Times New Roman" w:cs="Times New Roman"/>
                <w:sz w:val="28"/>
                <w:szCs w:val="28"/>
              </w:rPr>
              <w:t>ода</w:t>
            </w:r>
          </w:p>
        </w:tc>
      </w:tr>
      <w:tr w:rsidR="00D24750" w:rsidRPr="00425F3F" w14:paraId="4BE205EF" w14:textId="77777777" w:rsidTr="00CD1BCB">
        <w:tc>
          <w:tcPr>
            <w:tcW w:w="15984" w:type="dxa"/>
            <w:gridSpan w:val="5"/>
          </w:tcPr>
          <w:p w14:paraId="6BCCAD20"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261A9A01"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29 января 2013 года «О документах, удостоверяющих личность»</w:t>
            </w:r>
          </w:p>
          <w:p w14:paraId="6592CD7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612B4744" w14:textId="77777777" w:rsidTr="00CD1BCB">
        <w:tc>
          <w:tcPr>
            <w:tcW w:w="836" w:type="dxa"/>
          </w:tcPr>
          <w:p w14:paraId="390A6D47"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00F1342" w14:textId="32D23A13"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3) статьи 1</w:t>
            </w:r>
          </w:p>
        </w:tc>
        <w:tc>
          <w:tcPr>
            <w:tcW w:w="4204" w:type="dxa"/>
          </w:tcPr>
          <w:p w14:paraId="3D62BC5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0FE04EF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w:t>
            </w:r>
            <w:r w:rsidRPr="00425F3F">
              <w:rPr>
                <w:rFonts w:ascii="Times New Roman" w:eastAsia="Times New Roman" w:hAnsi="Times New Roman" w:cs="Times New Roman"/>
                <w:sz w:val="28"/>
                <w:szCs w:val="28"/>
              </w:rPr>
              <w:lastRenderedPageBreak/>
              <w:t>используются следующие основные понятия:</w:t>
            </w:r>
          </w:p>
          <w:p w14:paraId="2B4323A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9BB1B5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документ, удостоверяющий личность, – </w:t>
            </w:r>
            <w:r w:rsidRPr="00425F3F">
              <w:rPr>
                <w:rFonts w:ascii="Times New Roman" w:eastAsia="Times New Roman" w:hAnsi="Times New Roman" w:cs="Times New Roman"/>
                <w:b/>
                <w:sz w:val="28"/>
                <w:szCs w:val="28"/>
              </w:rPr>
              <w:t>материальный объект</w:t>
            </w:r>
            <w:r w:rsidRPr="00425F3F">
              <w:rPr>
                <w:rFonts w:ascii="Times New Roman" w:eastAsia="Times New Roman" w:hAnsi="Times New Roman" w:cs="Times New Roman"/>
                <w:sz w:val="28"/>
                <w:szCs w:val="28"/>
              </w:rPr>
              <w:t xml:space="preserve">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r w:rsidRPr="00425F3F">
              <w:rPr>
                <w:rFonts w:ascii="Times New Roman" w:eastAsia="Times New Roman" w:hAnsi="Times New Roman" w:cs="Times New Roman"/>
                <w:b/>
                <w:sz w:val="28"/>
                <w:szCs w:val="28"/>
              </w:rPr>
              <w:t>;</w:t>
            </w:r>
          </w:p>
        </w:tc>
        <w:tc>
          <w:tcPr>
            <w:tcW w:w="4678" w:type="dxa"/>
          </w:tcPr>
          <w:p w14:paraId="2A151E3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0734171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используются следующие основные </w:t>
            </w:r>
            <w:r w:rsidRPr="00425F3F">
              <w:rPr>
                <w:rFonts w:ascii="Times New Roman" w:eastAsia="Times New Roman" w:hAnsi="Times New Roman" w:cs="Times New Roman"/>
                <w:sz w:val="28"/>
                <w:szCs w:val="28"/>
              </w:rPr>
              <w:lastRenderedPageBreak/>
              <w:t>понятия:</w:t>
            </w:r>
          </w:p>
          <w:p w14:paraId="7467A12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69E4B6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документ, удостоверяющий личность, – </w:t>
            </w:r>
            <w:r w:rsidRPr="00425F3F">
              <w:rPr>
                <w:rFonts w:ascii="Times New Roman" w:eastAsia="Times New Roman" w:hAnsi="Times New Roman" w:cs="Times New Roman"/>
                <w:b/>
                <w:sz w:val="28"/>
                <w:szCs w:val="28"/>
              </w:rPr>
              <w:t>документ</w:t>
            </w:r>
            <w:r w:rsidRPr="00425F3F">
              <w:rPr>
                <w:rFonts w:ascii="Times New Roman" w:eastAsia="Times New Roman" w:hAnsi="Times New Roman" w:cs="Times New Roman"/>
                <w:sz w:val="28"/>
                <w:szCs w:val="28"/>
              </w:rPr>
              <w:t xml:space="preserve">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 </w:t>
            </w:r>
            <w:r w:rsidRPr="00425F3F">
              <w:rPr>
                <w:rFonts w:ascii="Times New Roman" w:eastAsia="Times New Roman" w:hAnsi="Times New Roman" w:cs="Times New Roman"/>
                <w:b/>
                <w:sz w:val="28"/>
                <w:szCs w:val="28"/>
              </w:rPr>
              <w:t>выдаваемый на материальном носителе либо,  в случаях определённых настоящим Законом, в электронной форме.</w:t>
            </w:r>
          </w:p>
        </w:tc>
        <w:tc>
          <w:tcPr>
            <w:tcW w:w="4785" w:type="dxa"/>
          </w:tcPr>
          <w:p w14:paraId="6F7E73BF" w14:textId="0B75545F"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val="kk-KZ"/>
              </w:rPr>
            </w:pPr>
            <w:r w:rsidRPr="00425F3F">
              <w:rPr>
                <w:rFonts w:ascii="Times New Roman" w:eastAsia="Times New Roman" w:hAnsi="Times New Roman" w:cs="Times New Roman"/>
                <w:sz w:val="28"/>
                <w:szCs w:val="28"/>
              </w:rPr>
              <w:lastRenderedPageBreak/>
              <w:t xml:space="preserve">В целях приведения в соответствие с поправками в части перевода в эл. формат актов гражданского состояния. Дополнение определением </w:t>
            </w:r>
            <w:r w:rsidRPr="00425F3F">
              <w:rPr>
                <w:rFonts w:ascii="Times New Roman" w:eastAsia="Times New Roman" w:hAnsi="Times New Roman" w:cs="Times New Roman"/>
                <w:sz w:val="28"/>
                <w:szCs w:val="28"/>
              </w:rPr>
              <w:lastRenderedPageBreak/>
              <w:t xml:space="preserve">сервиса цифровых документов для </w:t>
            </w:r>
            <w:r w:rsidRPr="00425F3F">
              <w:rPr>
                <w:rFonts w:ascii="Times New Roman" w:hAnsi="Times New Roman" w:cs="Times New Roman"/>
                <w:sz w:val="28"/>
                <w:szCs w:val="28"/>
              </w:rPr>
              <w:t xml:space="preserve">обеспечения равнозначности использования  цифровых документов в рамках поручения Главы государства на расширенном заседании Правительства </w:t>
            </w:r>
            <w:r w:rsidR="00ED1446">
              <w:rPr>
                <w:rFonts w:ascii="Times New Roman" w:hAnsi="Times New Roman" w:cs="Times New Roman"/>
                <w:sz w:val="28"/>
                <w:szCs w:val="28"/>
              </w:rPr>
              <w:t>от 26 января 20</w:t>
            </w:r>
            <w:r w:rsidR="00ED1446" w:rsidRPr="00425F3F">
              <w:rPr>
                <w:rFonts w:ascii="Times New Roman" w:hAnsi="Times New Roman" w:cs="Times New Roman"/>
                <w:sz w:val="28"/>
                <w:szCs w:val="28"/>
              </w:rPr>
              <w:t>21</w:t>
            </w:r>
            <w:r w:rsidR="00ED1446">
              <w:rPr>
                <w:rFonts w:ascii="Times New Roman" w:hAnsi="Times New Roman" w:cs="Times New Roman"/>
                <w:sz w:val="28"/>
                <w:szCs w:val="28"/>
              </w:rPr>
              <w:t xml:space="preserve"> </w:t>
            </w:r>
            <w:r w:rsidR="00ED1446" w:rsidRPr="00425F3F">
              <w:rPr>
                <w:rFonts w:ascii="Times New Roman" w:hAnsi="Times New Roman" w:cs="Times New Roman"/>
                <w:sz w:val="28"/>
                <w:szCs w:val="28"/>
              </w:rPr>
              <w:t>г</w:t>
            </w:r>
            <w:r w:rsidR="00ED1446">
              <w:rPr>
                <w:rFonts w:ascii="Times New Roman" w:hAnsi="Times New Roman" w:cs="Times New Roman"/>
                <w:sz w:val="28"/>
                <w:szCs w:val="28"/>
              </w:rPr>
              <w:t>ода.</w:t>
            </w:r>
            <w:r w:rsidR="00ED1446" w:rsidRPr="00425F3F">
              <w:rPr>
                <w:rFonts w:ascii="Times New Roman" w:hAnsi="Times New Roman" w:cs="Times New Roman"/>
                <w:sz w:val="28"/>
                <w:szCs w:val="28"/>
              </w:rPr>
              <w:t xml:space="preserve"> </w:t>
            </w:r>
            <w:r w:rsidRPr="00425F3F">
              <w:rPr>
                <w:rFonts w:ascii="Times New Roman" w:hAnsi="Times New Roman" w:cs="Times New Roman"/>
                <w:sz w:val="28"/>
                <w:szCs w:val="28"/>
              </w:rPr>
              <w:t>Из действующей редакции понимается получение электронных услуг и госуслуг, в то время как цифровые документы используются при обращении к нотариусам, покупке жд. и авиабилетов, соответственно</w:t>
            </w:r>
            <w:r w:rsidRPr="00425F3F">
              <w:rPr>
                <w:rFonts w:ascii="Times New Roman" w:eastAsia="Times New Roman" w:hAnsi="Times New Roman" w:cs="Times New Roman"/>
                <w:sz w:val="28"/>
                <w:szCs w:val="28"/>
                <w:lang w:val="kk-KZ"/>
              </w:rPr>
              <w:t>.</w:t>
            </w:r>
          </w:p>
        </w:tc>
      </w:tr>
      <w:tr w:rsidR="00D24750" w:rsidRPr="00425F3F" w14:paraId="712A37AC" w14:textId="77777777" w:rsidTr="00CD1BCB">
        <w:tc>
          <w:tcPr>
            <w:tcW w:w="836" w:type="dxa"/>
          </w:tcPr>
          <w:p w14:paraId="5459F6A9"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52CC869" w14:textId="77777777" w:rsidR="00D24750" w:rsidRPr="00425F3F" w:rsidRDefault="00D24750" w:rsidP="0004380C">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5) </w:t>
            </w:r>
          </w:p>
          <w:p w14:paraId="1A588E02" w14:textId="52115510" w:rsidR="00D24750" w:rsidRPr="00425F3F" w:rsidRDefault="00D24750" w:rsidP="0004380C">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w:t>
            </w:r>
          </w:p>
        </w:tc>
        <w:tc>
          <w:tcPr>
            <w:tcW w:w="4204" w:type="dxa"/>
          </w:tcPr>
          <w:p w14:paraId="524CA9A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Статья 1. Основные понятия, используемые в настоящем Законе</w:t>
            </w:r>
          </w:p>
          <w:p w14:paraId="621678F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32A6B4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D623F5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государственная услуга – одна из форм реализации отдельных государственных функций, осуществляемых </w:t>
            </w:r>
            <w:r w:rsidRPr="00425F3F">
              <w:rPr>
                <w:rFonts w:ascii="Times New Roman" w:eastAsia="Times New Roman" w:hAnsi="Times New Roman" w:cs="Times New Roman"/>
                <w:b/>
                <w:sz w:val="28"/>
                <w:szCs w:val="28"/>
              </w:rPr>
              <w:t xml:space="preserve">в индивидуальном порядке </w:t>
            </w:r>
            <w:r w:rsidRPr="00425F3F">
              <w:rPr>
                <w:rFonts w:ascii="Times New Roman" w:eastAsia="Times New Roman" w:hAnsi="Times New Roman" w:cs="Times New Roman"/>
                <w:sz w:val="28"/>
                <w:szCs w:val="28"/>
              </w:rPr>
              <w:t xml:space="preserve">по обращению или без обращения услугополучателей и </w:t>
            </w:r>
            <w:r w:rsidRPr="00425F3F">
              <w:rPr>
                <w:rFonts w:ascii="Times New Roman" w:eastAsia="Times New Roman" w:hAnsi="Times New Roman" w:cs="Times New Roman"/>
                <w:sz w:val="28"/>
                <w:szCs w:val="28"/>
              </w:rPr>
              <w:lastRenderedPageBreak/>
              <w:t>направленных на реализацию их прав, свобод и законных интересов, предоставление им соответствующих материальных или нематериальных благ;</w:t>
            </w:r>
          </w:p>
        </w:tc>
        <w:tc>
          <w:tcPr>
            <w:tcW w:w="4678" w:type="dxa"/>
          </w:tcPr>
          <w:p w14:paraId="1D24971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1FC526D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696F1B7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67E2BAD" w14:textId="6AAD7B06"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5) государственная услуга – одна из форм реализации отдельных государственных функций или </w:t>
            </w:r>
            <w:r w:rsidRPr="00425F3F">
              <w:rPr>
                <w:rFonts w:ascii="Times New Roman" w:eastAsia="Times New Roman" w:hAnsi="Times New Roman" w:cs="Times New Roman"/>
                <w:b/>
                <w:bCs/>
                <w:sz w:val="28"/>
                <w:szCs w:val="28"/>
                <w:lang w:eastAsia="ru-RU"/>
              </w:rPr>
              <w:t>их совокупности,</w:t>
            </w:r>
            <w:r w:rsidRPr="00425F3F">
              <w:rPr>
                <w:rFonts w:ascii="Times New Roman" w:eastAsia="Times New Roman" w:hAnsi="Times New Roman" w:cs="Times New Roman"/>
                <w:bCs/>
                <w:sz w:val="28"/>
                <w:szCs w:val="28"/>
                <w:lang w:eastAsia="ru-RU"/>
              </w:rPr>
              <w:t xml:space="preserve"> осуществляемых по обращению или без обращения услугополучателей и направленных на реализацию их прав, свобод и законных интересов, предоставление </w:t>
            </w:r>
            <w:r w:rsidRPr="00425F3F">
              <w:rPr>
                <w:rFonts w:ascii="Times New Roman" w:eastAsia="Times New Roman" w:hAnsi="Times New Roman" w:cs="Times New Roman"/>
                <w:bCs/>
                <w:sz w:val="28"/>
                <w:szCs w:val="28"/>
                <w:lang w:eastAsia="ru-RU"/>
              </w:rPr>
              <w:lastRenderedPageBreak/>
              <w:t>им соответствующих материальных или нематериальных благ;</w:t>
            </w:r>
          </w:p>
        </w:tc>
        <w:tc>
          <w:tcPr>
            <w:tcW w:w="4785" w:type="dxa"/>
          </w:tcPr>
          <w:p w14:paraId="115E7E9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 учетом цифровизации сферы и оптимизации процессов деятельности государственных органов появляется возможность слияния нескольких услуг в Реестре в одну «супер» услугу по жизненной ситуации</w:t>
            </w:r>
          </w:p>
        </w:tc>
      </w:tr>
      <w:tr w:rsidR="00D24750" w:rsidRPr="00425F3F" w14:paraId="44759DD8" w14:textId="77777777" w:rsidTr="00CD1BCB">
        <w:tc>
          <w:tcPr>
            <w:tcW w:w="836" w:type="dxa"/>
          </w:tcPr>
          <w:p w14:paraId="7BA6A7C2"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37EBB6E" w14:textId="4FFEE64A" w:rsidR="00D24750" w:rsidRPr="00425F3F" w:rsidRDefault="00D24750" w:rsidP="0004380C">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18</w:t>
            </w:r>
          </w:p>
        </w:tc>
        <w:tc>
          <w:tcPr>
            <w:tcW w:w="4204" w:type="dxa"/>
          </w:tcPr>
          <w:p w14:paraId="6FE951D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18. </w:t>
            </w:r>
            <w:r w:rsidRPr="00425F3F">
              <w:rPr>
                <w:rFonts w:ascii="Times New Roman" w:eastAsia="Times New Roman" w:hAnsi="Times New Roman" w:cs="Times New Roman"/>
                <w:b/>
                <w:sz w:val="28"/>
                <w:szCs w:val="28"/>
              </w:rPr>
              <w:t>Свидетельство</w:t>
            </w:r>
            <w:r w:rsidRPr="00425F3F">
              <w:rPr>
                <w:rFonts w:ascii="Times New Roman" w:eastAsia="Times New Roman" w:hAnsi="Times New Roman" w:cs="Times New Roman"/>
                <w:sz w:val="28"/>
                <w:szCs w:val="28"/>
              </w:rPr>
              <w:t xml:space="preserve"> о рождении</w:t>
            </w:r>
          </w:p>
          <w:p w14:paraId="64F567A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w:t>
            </w:r>
            <w:r w:rsidRPr="00425F3F">
              <w:rPr>
                <w:rFonts w:ascii="Times New Roman" w:eastAsia="Times New Roman" w:hAnsi="Times New Roman" w:cs="Times New Roman"/>
                <w:b/>
                <w:sz w:val="28"/>
                <w:szCs w:val="28"/>
              </w:rPr>
              <w:t>Свидетельство</w:t>
            </w:r>
            <w:r w:rsidRPr="00425F3F">
              <w:rPr>
                <w:rFonts w:ascii="Times New Roman" w:eastAsia="Times New Roman" w:hAnsi="Times New Roman" w:cs="Times New Roman"/>
                <w:sz w:val="28"/>
                <w:szCs w:val="28"/>
              </w:rPr>
              <w:t xml:space="preserve"> о рождении выдается на основании актовой записи о государственной регистрации рождения ребенка в соответствии с законодательством Республики Казахстан.</w:t>
            </w:r>
          </w:p>
          <w:p w14:paraId="3595E3CF" w14:textId="7BFEC89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52513EE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 Свидетельство о рождении</w:t>
            </w:r>
          </w:p>
          <w:p w14:paraId="4CAEAC83" w14:textId="3A209BF4"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 Свидетельство о рождении выдается </w:t>
            </w:r>
            <w:r w:rsidRPr="00425F3F">
              <w:rPr>
                <w:rFonts w:ascii="Times New Roman" w:eastAsia="Times New Roman" w:hAnsi="Times New Roman" w:cs="Times New Roman"/>
                <w:b/>
                <w:bCs/>
                <w:sz w:val="28"/>
                <w:szCs w:val="28"/>
                <w:lang w:eastAsia="ru-RU"/>
              </w:rPr>
              <w:t>в электронной форме и (или) на бумажном носителе</w:t>
            </w:r>
            <w:r w:rsidRPr="00425F3F">
              <w:rPr>
                <w:rFonts w:ascii="Times New Roman" w:eastAsia="Times New Roman" w:hAnsi="Times New Roman" w:cs="Times New Roman"/>
                <w:bCs/>
                <w:sz w:val="28"/>
                <w:szCs w:val="28"/>
                <w:lang w:eastAsia="ru-RU"/>
              </w:rPr>
              <w:t xml:space="preserve"> на основании актовой записи о государственной регистрации рождения ребенка в соответствии с законодательством Республики Казахстан.</w:t>
            </w:r>
          </w:p>
        </w:tc>
        <w:tc>
          <w:tcPr>
            <w:tcW w:w="4785" w:type="dxa"/>
          </w:tcPr>
          <w:p w14:paraId="641CEB24" w14:textId="2F3272DD"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val="kk-KZ"/>
              </w:rPr>
            </w:pPr>
            <w:r w:rsidRPr="00425F3F">
              <w:rPr>
                <w:rFonts w:ascii="Times New Roman" w:eastAsia="Times New Roman" w:hAnsi="Times New Roman" w:cs="Times New Roman"/>
                <w:sz w:val="28"/>
                <w:szCs w:val="28"/>
              </w:rPr>
              <w:t xml:space="preserve">Приведение в соответствие с предлагаемыми поправками  в Кодекс  </w:t>
            </w:r>
            <w:r w:rsidRPr="00425F3F">
              <w:rPr>
                <w:rFonts w:ascii="Times New Roman" w:eastAsia="Times New Roman" w:hAnsi="Times New Roman" w:cs="Times New Roman"/>
                <w:sz w:val="28"/>
                <w:szCs w:val="28"/>
                <w:lang w:val="kk-KZ"/>
              </w:rPr>
              <w:t>«</w:t>
            </w:r>
            <w:r w:rsidRPr="00425F3F">
              <w:rPr>
                <w:rFonts w:ascii="Times New Roman" w:eastAsia="Times New Roman" w:hAnsi="Times New Roman" w:cs="Times New Roman"/>
                <w:sz w:val="28"/>
                <w:szCs w:val="28"/>
              </w:rPr>
              <w:t>О браке (супружестве) и семье</w:t>
            </w:r>
            <w:r w:rsidRPr="00425F3F">
              <w:rPr>
                <w:rFonts w:ascii="Times New Roman" w:eastAsia="Times New Roman" w:hAnsi="Times New Roman" w:cs="Times New Roman"/>
                <w:sz w:val="28"/>
                <w:szCs w:val="28"/>
                <w:lang w:val="kk-KZ"/>
              </w:rPr>
              <w:t>»</w:t>
            </w:r>
            <w:r w:rsidR="00ED1446">
              <w:rPr>
                <w:rFonts w:ascii="Times New Roman" w:eastAsia="Times New Roman" w:hAnsi="Times New Roman" w:cs="Times New Roman"/>
                <w:sz w:val="28"/>
                <w:szCs w:val="28"/>
                <w:lang w:val="kk-KZ"/>
              </w:rPr>
              <w:t>, предусматривающими перевод свидетельств и справок в сфере регистрации актов гражданского состояния в электронный формат</w:t>
            </w:r>
          </w:p>
        </w:tc>
      </w:tr>
      <w:tr w:rsidR="00D24750" w:rsidRPr="00425F3F" w14:paraId="57DFB5DE" w14:textId="77777777" w:rsidTr="00CD1BCB">
        <w:tc>
          <w:tcPr>
            <w:tcW w:w="836" w:type="dxa"/>
          </w:tcPr>
          <w:p w14:paraId="6F35322B"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6D29F7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w:t>
            </w:r>
          </w:p>
        </w:tc>
        <w:tc>
          <w:tcPr>
            <w:tcW w:w="4204" w:type="dxa"/>
          </w:tcPr>
          <w:p w14:paraId="393D98F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 Недействительность документов, удостоверяющих личность, их замена и сдача</w:t>
            </w:r>
          </w:p>
          <w:p w14:paraId="0B22F13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68B78A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 3. Документы, удостоверяющие личность умерших лиц, а также объявленных судом умершими, сдаются в уполномоченные государственные органы и уничтожаются в порядке, установленном </w:t>
            </w:r>
            <w:r w:rsidRPr="00425F3F">
              <w:rPr>
                <w:rFonts w:ascii="Times New Roman" w:eastAsia="Times New Roman" w:hAnsi="Times New Roman" w:cs="Times New Roman"/>
                <w:b/>
                <w:sz w:val="28"/>
                <w:szCs w:val="28"/>
              </w:rPr>
              <w:lastRenderedPageBreak/>
              <w:t>законодательством Республики Казахстан.</w:t>
            </w:r>
          </w:p>
        </w:tc>
        <w:tc>
          <w:tcPr>
            <w:tcW w:w="4678" w:type="dxa"/>
          </w:tcPr>
          <w:p w14:paraId="3FA0A40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22. Недействительность документов, удостоверяющих личность, их замена и сдача</w:t>
            </w:r>
          </w:p>
          <w:p w14:paraId="10C1F9C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C97776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3. Исключить</w:t>
            </w:r>
          </w:p>
        </w:tc>
        <w:tc>
          <w:tcPr>
            <w:tcW w:w="4785" w:type="dxa"/>
          </w:tcPr>
          <w:p w14:paraId="59CD2BF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настоящее время (с 12 октября 2020 года) успешно реализован пилотный проект по исключению выдачи бумажных свидетельств о смерти, уведомление о смерти можно получать на портале электронного правительства.</w:t>
            </w:r>
          </w:p>
          <w:p w14:paraId="2F1BC84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Заявление не требуется от граждан, то есть сдавать документы, удостоверяющие личность умерших не требуется. В ГБД ФЛ статус меняется на «умерший» и передается в информационные системы государственных органов.</w:t>
            </w:r>
          </w:p>
        </w:tc>
      </w:tr>
      <w:tr w:rsidR="00D24750" w:rsidRPr="00425F3F" w14:paraId="54E5E181" w14:textId="77777777" w:rsidTr="00CD1BCB">
        <w:tc>
          <w:tcPr>
            <w:tcW w:w="836" w:type="dxa"/>
          </w:tcPr>
          <w:p w14:paraId="3C50F092"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829F299" w14:textId="2D758E3E" w:rsidR="00D24750" w:rsidRPr="00425F3F" w:rsidRDefault="00D24750" w:rsidP="0004380C">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пункт 3-1) статьи 23</w:t>
            </w:r>
          </w:p>
        </w:tc>
        <w:tc>
          <w:tcPr>
            <w:tcW w:w="4204" w:type="dxa"/>
          </w:tcPr>
          <w:p w14:paraId="4C4C9E1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 Изъятие и использование документов, удостоверяющих личность</w:t>
            </w:r>
          </w:p>
          <w:p w14:paraId="3259AF4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5A5DEE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3-1. Отсутствует</w:t>
            </w:r>
          </w:p>
          <w:p w14:paraId="37643E6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1BBA8EA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 Изъятие и использование документов, удостоверяющих личность</w:t>
            </w:r>
          </w:p>
          <w:p w14:paraId="5F00182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1AA73F2" w14:textId="2EFF5FBB"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3-1. Для идентификации физического лица на территории Республики Казахстан документы, удостоверяющие личность, могут использоваться и представляться посредством сервиса цифровых документов.</w:t>
            </w:r>
          </w:p>
        </w:tc>
        <w:tc>
          <w:tcPr>
            <w:tcW w:w="4785" w:type="dxa"/>
          </w:tcPr>
          <w:p w14:paraId="232EC91B" w14:textId="3B8649A3" w:rsidR="00D24750" w:rsidRPr="00C645B6" w:rsidRDefault="00C645B6"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C645B6">
              <w:rPr>
                <w:rFonts w:ascii="Times New Roman" w:eastAsia="Times New Roman" w:hAnsi="Times New Roman" w:cs="Times New Roman"/>
                <w:sz w:val="28"/>
                <w:szCs w:val="28"/>
              </w:rPr>
              <w:t>Для расширения сферы применения сервиса цифровых документов на законодательном уровне</w:t>
            </w:r>
            <w:r w:rsidR="00D24750" w:rsidRPr="00C645B6">
              <w:rPr>
                <w:rFonts w:ascii="Times New Roman" w:eastAsia="Times New Roman" w:hAnsi="Times New Roman" w:cs="Times New Roman"/>
                <w:sz w:val="28"/>
                <w:szCs w:val="28"/>
              </w:rPr>
              <w:t xml:space="preserve">  </w:t>
            </w:r>
          </w:p>
        </w:tc>
      </w:tr>
      <w:tr w:rsidR="00D24750" w:rsidRPr="00425F3F" w14:paraId="008B075C" w14:textId="77777777" w:rsidTr="00CD1BCB">
        <w:tc>
          <w:tcPr>
            <w:tcW w:w="15984" w:type="dxa"/>
            <w:gridSpan w:val="5"/>
          </w:tcPr>
          <w:p w14:paraId="120903C2"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7EE1E08C"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15 апреля 2013 года «О государственных услугах»</w:t>
            </w:r>
          </w:p>
          <w:p w14:paraId="3A70481B"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73B038AD" w14:textId="77777777" w:rsidTr="00CD1BCB">
        <w:tc>
          <w:tcPr>
            <w:tcW w:w="836" w:type="dxa"/>
          </w:tcPr>
          <w:p w14:paraId="70A5F5D6"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936F560" w14:textId="51042582"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подпункт 4-1)</w:t>
            </w:r>
          </w:p>
          <w:p w14:paraId="29D51366" w14:textId="65CEA321"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статьи 1</w:t>
            </w:r>
          </w:p>
          <w:p w14:paraId="6E55EA6C" w14:textId="79F82340"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710F1E2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6C05A8B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30277FB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65BE26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4-1) отсутствует</w:t>
            </w:r>
          </w:p>
        </w:tc>
        <w:tc>
          <w:tcPr>
            <w:tcW w:w="4678" w:type="dxa"/>
          </w:tcPr>
          <w:p w14:paraId="3E096F7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0B0637B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894619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F71A0B9" w14:textId="0F8EAC40"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4-1) общественно-значимая услуга – форма реализации государственных функций, направленных на реализацию прав и законных интересов физических и (или) юридических лиц;</w:t>
            </w:r>
          </w:p>
        </w:tc>
        <w:tc>
          <w:tcPr>
            <w:tcW w:w="4785" w:type="dxa"/>
          </w:tcPr>
          <w:p w14:paraId="052FA72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Планом действий по реализации Концепции развития государственного управления в РК до 2030 года предусмотрено мероприятие по введению понятия «общественно-значимая услуга».</w:t>
            </w:r>
          </w:p>
          <w:p w14:paraId="102B999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Целью является формирование единого перечня общественно-значимых услуг и нормативное закрепление взаимодействия государства и граждан при реализации их прав. При этом, следует  определить, как будет </w:t>
            </w:r>
            <w:r w:rsidRPr="00425F3F">
              <w:rPr>
                <w:rFonts w:ascii="Times New Roman" w:hAnsi="Times New Roman" w:cs="Times New Roman"/>
                <w:sz w:val="28"/>
                <w:szCs w:val="28"/>
              </w:rPr>
              <w:lastRenderedPageBreak/>
              <w:t>осуществляться мониторинг оказания общественно значимых услуг, т.к. целью их включение в законодательство также является оценка эффективности их предоставления.</w:t>
            </w:r>
          </w:p>
        </w:tc>
      </w:tr>
      <w:tr w:rsidR="00D24750" w:rsidRPr="00425F3F" w14:paraId="7C16AA62" w14:textId="77777777" w:rsidTr="00CD1BCB">
        <w:tc>
          <w:tcPr>
            <w:tcW w:w="836" w:type="dxa"/>
          </w:tcPr>
          <w:p w14:paraId="4A7B4A98"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44C5050" w14:textId="15AE5194" w:rsidR="00D24750" w:rsidRPr="00425F3F" w:rsidRDefault="00D24750" w:rsidP="009E044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5)</w:t>
            </w:r>
          </w:p>
          <w:p w14:paraId="76E98BE5" w14:textId="7EB1CD92" w:rsidR="00D24750" w:rsidRPr="00425F3F" w:rsidRDefault="00D24750" w:rsidP="009E044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w:t>
            </w:r>
          </w:p>
          <w:p w14:paraId="78A8D8DC" w14:textId="02F35189"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009455C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Статья 1. Основные понятия, используемые в настоящем Законе</w:t>
            </w:r>
          </w:p>
          <w:p w14:paraId="55AA7AE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8397C5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0649A3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государственная услуга – одна из форм реализации отдельных государственных функций, осуществляемых </w:t>
            </w:r>
            <w:r w:rsidRPr="00425F3F">
              <w:rPr>
                <w:rFonts w:ascii="Times New Roman" w:eastAsia="Times New Roman" w:hAnsi="Times New Roman" w:cs="Times New Roman"/>
                <w:b/>
                <w:sz w:val="28"/>
                <w:szCs w:val="28"/>
              </w:rPr>
              <w:t>в индивидуальном порядке</w:t>
            </w:r>
            <w:r w:rsidRPr="00425F3F">
              <w:rPr>
                <w:rFonts w:ascii="Times New Roman" w:eastAsia="Times New Roman" w:hAnsi="Times New Roman" w:cs="Times New Roman"/>
                <w:sz w:val="28"/>
                <w:szCs w:val="28"/>
              </w:rPr>
              <w:t xml:space="preserve">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tc>
        <w:tc>
          <w:tcPr>
            <w:tcW w:w="4678" w:type="dxa"/>
          </w:tcPr>
          <w:p w14:paraId="4E7CB35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20F9643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A85F6E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05EF2B6" w14:textId="7C97175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5) государственная услуга – одна из форм реализации отдельных государственных функций </w:t>
            </w:r>
            <w:r w:rsidRPr="00425F3F">
              <w:rPr>
                <w:rFonts w:ascii="Times New Roman" w:eastAsia="Times New Roman" w:hAnsi="Times New Roman" w:cs="Times New Roman"/>
                <w:b/>
                <w:bCs/>
                <w:sz w:val="28"/>
                <w:szCs w:val="28"/>
                <w:lang w:eastAsia="ru-RU"/>
              </w:rPr>
              <w:t>или их совокупности,</w:t>
            </w:r>
            <w:r w:rsidRPr="00425F3F">
              <w:rPr>
                <w:rFonts w:ascii="Times New Roman" w:eastAsia="Times New Roman" w:hAnsi="Times New Roman" w:cs="Times New Roman"/>
                <w:bCs/>
                <w:sz w:val="28"/>
                <w:szCs w:val="28"/>
                <w:lang w:eastAsia="ru-RU"/>
              </w:rPr>
              <w:t xml:space="preserve">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tc>
        <w:tc>
          <w:tcPr>
            <w:tcW w:w="4785" w:type="dxa"/>
          </w:tcPr>
          <w:p w14:paraId="7591F95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 учетом цифровизации сферы и оптимизации процессов деятельности государственных органов появляется возможность слияния нескольких услуг в Реестре в одну «супер» услугу по жизненной ситуации</w:t>
            </w:r>
          </w:p>
        </w:tc>
      </w:tr>
      <w:tr w:rsidR="00D24750" w:rsidRPr="00425F3F" w14:paraId="05CCD215" w14:textId="77777777" w:rsidTr="00CD1BCB">
        <w:tc>
          <w:tcPr>
            <w:tcW w:w="836" w:type="dxa"/>
          </w:tcPr>
          <w:p w14:paraId="0C936B83"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E904873" w14:textId="601779B3"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t>Подпункт 7) статьи 1</w:t>
            </w:r>
          </w:p>
          <w:p w14:paraId="50381EAC" w14:textId="7FA4C4DB"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3FD7D7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7EC3BF1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w:t>
            </w:r>
            <w:r w:rsidRPr="00425F3F">
              <w:rPr>
                <w:rFonts w:ascii="Times New Roman" w:eastAsia="Times New Roman" w:hAnsi="Times New Roman" w:cs="Times New Roman"/>
                <w:sz w:val="28"/>
                <w:szCs w:val="28"/>
              </w:rPr>
              <w:lastRenderedPageBreak/>
              <w:t>используются следующие основные понятия:</w:t>
            </w:r>
          </w:p>
          <w:p w14:paraId="36867BF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04DBB5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tc>
        <w:tc>
          <w:tcPr>
            <w:tcW w:w="4678" w:type="dxa"/>
          </w:tcPr>
          <w:p w14:paraId="2119F7C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7C43D6C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используются следующие основные </w:t>
            </w:r>
            <w:r w:rsidRPr="00425F3F">
              <w:rPr>
                <w:rFonts w:ascii="Times New Roman" w:eastAsia="Times New Roman" w:hAnsi="Times New Roman" w:cs="Times New Roman"/>
                <w:sz w:val="28"/>
                <w:szCs w:val="28"/>
              </w:rPr>
              <w:lastRenderedPageBreak/>
              <w:t>понятия:</w:t>
            </w:r>
          </w:p>
          <w:p w14:paraId="5193545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C16F1A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7) исключить</w:t>
            </w:r>
          </w:p>
        </w:tc>
        <w:tc>
          <w:tcPr>
            <w:tcW w:w="4785" w:type="dxa"/>
          </w:tcPr>
          <w:p w14:paraId="37419D63"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lastRenderedPageBreak/>
              <w:t xml:space="preserve">Оказание услуг регулируется подзаконным нормативным правовым актом, определяющим порядок оказания государственных </w:t>
            </w:r>
            <w:r w:rsidRPr="00425F3F">
              <w:rPr>
                <w:rFonts w:ascii="Times New Roman" w:eastAsia="Times New Roman" w:hAnsi="Times New Roman" w:cs="Times New Roman"/>
                <w:bCs/>
                <w:color w:val="auto"/>
                <w:sz w:val="28"/>
                <w:szCs w:val="28"/>
              </w:rPr>
              <w:lastRenderedPageBreak/>
              <w:t>услуг.</w:t>
            </w:r>
          </w:p>
          <w:p w14:paraId="6B3FB34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Стандарт является приложением к данному НПА, выводить отдельное определение считаем нецелесообразным</w:t>
            </w:r>
          </w:p>
        </w:tc>
      </w:tr>
      <w:tr w:rsidR="00D24750" w:rsidRPr="00425F3F" w14:paraId="323DC9D5" w14:textId="77777777" w:rsidTr="00CD1BCB">
        <w:tc>
          <w:tcPr>
            <w:tcW w:w="836" w:type="dxa"/>
          </w:tcPr>
          <w:p w14:paraId="1DA420B6"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C87989F" w14:textId="3AC47D0A"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t>Подпункт 10-1) статьи 1</w:t>
            </w:r>
          </w:p>
          <w:p w14:paraId="38F6CF93" w14:textId="1EFDC360"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6F85FCA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0239E8F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2A9EC1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BD240D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rPr>
              <w:t>10-1) пилотный проект в сфере оказания государственных услуг</w:t>
            </w:r>
            <w:r w:rsidRPr="00425F3F">
              <w:rPr>
                <w:rFonts w:ascii="Times New Roman" w:eastAsia="Times New Roman" w:hAnsi="Times New Roman" w:cs="Times New Roman"/>
                <w:b/>
                <w:bCs/>
                <w:sz w:val="28"/>
                <w:szCs w:val="28"/>
              </w:rPr>
              <w:t xml:space="preserve"> – внедрение новых подходов в сфере оказания государственных услуг с целью исследования, анализа перспектив и минимизации рисков;</w:t>
            </w:r>
          </w:p>
        </w:tc>
        <w:tc>
          <w:tcPr>
            <w:tcW w:w="4678" w:type="dxa"/>
          </w:tcPr>
          <w:p w14:paraId="5C0D46F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0468815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3837D4D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0EDAA01" w14:textId="39E8DAE9"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10-1) пилотный проект в сфере оказания государственных услуг –  </w:t>
            </w:r>
            <w:r w:rsidRPr="00425F3F">
              <w:rPr>
                <w:rFonts w:ascii="Times New Roman" w:eastAsia="Times New Roman" w:hAnsi="Times New Roman" w:cs="Times New Roman"/>
                <w:b/>
                <w:bCs/>
                <w:sz w:val="28"/>
                <w:szCs w:val="28"/>
                <w:lang w:eastAsia="ru-RU"/>
              </w:rPr>
              <w:t>процесс по апробации изменения процессов, подходов при оказании государственных услуг;</w:t>
            </w:r>
          </w:p>
        </w:tc>
        <w:tc>
          <w:tcPr>
            <w:tcW w:w="4785" w:type="dxa"/>
          </w:tcPr>
          <w:p w14:paraId="489FB70A" w14:textId="67DF7402" w:rsidR="00D24750" w:rsidRPr="00425F3F" w:rsidRDefault="00D24750" w:rsidP="009E0449">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rPr>
              <w:t>В целях уточнения понятия пилотный проект с учетом апробации изменения процессов, подходов при оказании государственных услуг</w:t>
            </w:r>
          </w:p>
        </w:tc>
      </w:tr>
      <w:tr w:rsidR="00D24750" w:rsidRPr="00425F3F" w14:paraId="2A1686ED" w14:textId="77777777" w:rsidTr="00CD1BCB">
        <w:tc>
          <w:tcPr>
            <w:tcW w:w="836" w:type="dxa"/>
          </w:tcPr>
          <w:p w14:paraId="0774C9FF"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675F86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w:t>
            </w:r>
            <w:r w:rsidRPr="00425F3F">
              <w:rPr>
                <w:rFonts w:ascii="Times New Roman" w:eastAsia="Times New Roman" w:hAnsi="Times New Roman" w:cs="Times New Roman"/>
                <w:sz w:val="28"/>
                <w:szCs w:val="28"/>
              </w:rPr>
              <w:lastRenderedPageBreak/>
              <w:t>16) статьи 1</w:t>
            </w:r>
          </w:p>
        </w:tc>
        <w:tc>
          <w:tcPr>
            <w:tcW w:w="4204" w:type="dxa"/>
          </w:tcPr>
          <w:p w14:paraId="16C76D2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 Основные понятия, </w:t>
            </w:r>
            <w:r w:rsidRPr="00425F3F">
              <w:rPr>
                <w:rFonts w:ascii="Times New Roman" w:eastAsia="Times New Roman" w:hAnsi="Times New Roman" w:cs="Times New Roman"/>
                <w:sz w:val="28"/>
                <w:szCs w:val="28"/>
              </w:rPr>
              <w:lastRenderedPageBreak/>
              <w:t>используемые в настоящем Законе</w:t>
            </w:r>
          </w:p>
          <w:p w14:paraId="7BB3FE1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4327684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9D9822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16) оптимизация процесса оказания государственной услуги – мероприятие, направленное на упрощение процесса оказания государственной услуги, сокращение срока оказания государственной услуги, перечня документов, представляемых услугополучателями, а также звеньев процесса ее оказания, в том числе путем автоматизации;</w:t>
            </w:r>
          </w:p>
        </w:tc>
        <w:tc>
          <w:tcPr>
            <w:tcW w:w="4678" w:type="dxa"/>
          </w:tcPr>
          <w:p w14:paraId="0862074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 Основные понятия, </w:t>
            </w:r>
            <w:r w:rsidRPr="00425F3F">
              <w:rPr>
                <w:rFonts w:ascii="Times New Roman" w:eastAsia="Times New Roman" w:hAnsi="Times New Roman" w:cs="Times New Roman"/>
                <w:sz w:val="28"/>
                <w:szCs w:val="28"/>
              </w:rPr>
              <w:lastRenderedPageBreak/>
              <w:t>используемые в настоящем Законе</w:t>
            </w:r>
          </w:p>
          <w:p w14:paraId="33BD053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757E803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10AEC9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16) исключить;</w:t>
            </w:r>
          </w:p>
        </w:tc>
        <w:tc>
          <w:tcPr>
            <w:tcW w:w="4785" w:type="dxa"/>
          </w:tcPr>
          <w:p w14:paraId="6B2358DC" w14:textId="57DCA23B"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соответствии с Посланием </w:t>
            </w:r>
            <w:r w:rsidRPr="00425F3F">
              <w:rPr>
                <w:rFonts w:ascii="Times New Roman" w:eastAsia="Times New Roman" w:hAnsi="Times New Roman" w:cs="Times New Roman"/>
                <w:sz w:val="28"/>
                <w:szCs w:val="28"/>
              </w:rPr>
              <w:lastRenderedPageBreak/>
              <w:t>Главы государства народу Казахстана «Единство народа и системные реформы – прочная основа процветания страны»</w:t>
            </w:r>
            <w:r w:rsidR="00C645B6">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одним из главных факторов конкурентоспособности является глубинная цифровизация, что потребует полной «цифровой перезагрузки» государственного сектора. </w:t>
            </w:r>
          </w:p>
          <w:p w14:paraId="4614E15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необходимо регламентировать реинжиниринг бизнес-процессов государственных органов, в том числе государственные услуги.</w:t>
            </w:r>
          </w:p>
        </w:tc>
      </w:tr>
      <w:tr w:rsidR="00D24750" w:rsidRPr="00425F3F" w14:paraId="5A8642C9" w14:textId="77777777" w:rsidTr="00CD1BCB">
        <w:tc>
          <w:tcPr>
            <w:tcW w:w="836" w:type="dxa"/>
          </w:tcPr>
          <w:p w14:paraId="14D8642E"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C87E944" w14:textId="38089748"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t>Новый подпункт 17-3)  статьи 1</w:t>
            </w:r>
          </w:p>
          <w:p w14:paraId="150CA428" w14:textId="3CA07C13"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21024CD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704A20A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66D2A27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9B0AC1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17-3) отсутствует</w:t>
            </w:r>
          </w:p>
        </w:tc>
        <w:tc>
          <w:tcPr>
            <w:tcW w:w="4678" w:type="dxa"/>
          </w:tcPr>
          <w:p w14:paraId="49C6D2E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6B96055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7557CC7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44D0193" w14:textId="7759863B"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17-3) стационарное абонентское устройство – средство связи, обеспечивающее передачу или </w:t>
            </w:r>
            <w:r w:rsidRPr="00425F3F">
              <w:rPr>
                <w:rFonts w:ascii="Times New Roman" w:eastAsia="Times New Roman" w:hAnsi="Times New Roman" w:cs="Times New Roman"/>
                <w:b/>
                <w:bCs/>
                <w:sz w:val="28"/>
                <w:szCs w:val="28"/>
                <w:lang w:eastAsia="ru-RU"/>
              </w:rPr>
              <w:lastRenderedPageBreak/>
              <w:t>прием на расстоянии заданной абонентом информации при помощи электрических сигналов, передаваемых по проводам, или радиосигналов;</w:t>
            </w:r>
          </w:p>
        </w:tc>
        <w:tc>
          <w:tcPr>
            <w:tcW w:w="4785" w:type="dxa"/>
          </w:tcPr>
          <w:p w14:paraId="59422B5C" w14:textId="4EAC7FEE"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rPr>
              <w:lastRenderedPageBreak/>
              <w:t>Внедрение понятия стационарное абонентское устройство, которое применяется в статье 18 Закона</w:t>
            </w:r>
          </w:p>
        </w:tc>
      </w:tr>
      <w:tr w:rsidR="00D24750" w:rsidRPr="00425F3F" w14:paraId="57340185" w14:textId="77777777" w:rsidTr="00CD1BCB">
        <w:tc>
          <w:tcPr>
            <w:tcW w:w="836" w:type="dxa"/>
          </w:tcPr>
          <w:p w14:paraId="05AF39EF"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E4E2765" w14:textId="62E25168" w:rsidR="00D24750" w:rsidRPr="00425F3F" w:rsidRDefault="00D24750" w:rsidP="001276CB">
            <w:pPr>
              <w:pStyle w:val="3"/>
              <w:shd w:val="clear" w:color="auto" w:fill="FFFFFF" w:themeFill="background1"/>
              <w:spacing w:before="0" w:line="240" w:lineRule="auto"/>
              <w:contextualSpacing/>
              <w:jc w:val="center"/>
              <w:outlineLvl w:val="2"/>
              <w:rPr>
                <w:rFonts w:ascii="Times New Roman" w:hAnsi="Times New Roman" w:cs="Times New Roman"/>
                <w:color w:val="auto"/>
                <w:sz w:val="28"/>
                <w:szCs w:val="28"/>
              </w:rPr>
            </w:pPr>
            <w:r w:rsidRPr="00425F3F">
              <w:rPr>
                <w:rFonts w:ascii="Times New Roman" w:eastAsia="Times New Roman" w:hAnsi="Times New Roman" w:cs="Times New Roman"/>
                <w:bCs/>
                <w:color w:val="auto"/>
                <w:sz w:val="28"/>
                <w:szCs w:val="28"/>
              </w:rPr>
              <w:t>Новый пункт 1-1 статьи 2</w:t>
            </w:r>
          </w:p>
          <w:p w14:paraId="074A0F8F" w14:textId="4AB4B862"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p>
        </w:tc>
        <w:tc>
          <w:tcPr>
            <w:tcW w:w="4204" w:type="dxa"/>
          </w:tcPr>
          <w:p w14:paraId="3F438776" w14:textId="77777777" w:rsidR="00D24750" w:rsidRPr="00425F3F" w:rsidRDefault="00D24750" w:rsidP="001276CB">
            <w:pPr>
              <w:shd w:val="clear" w:color="auto" w:fill="FFFFFF" w:themeFill="background1"/>
              <w:spacing w:after="0" w:line="240" w:lineRule="auto"/>
              <w:ind w:firstLine="31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 Законодательство Республики Казахстан в сфере оказания государственных услуг</w:t>
            </w:r>
          </w:p>
          <w:p w14:paraId="1CB0A1A5" w14:textId="77777777" w:rsidR="00D24750" w:rsidRPr="00425F3F" w:rsidRDefault="00D24750" w:rsidP="001276CB">
            <w:pPr>
              <w:shd w:val="clear" w:color="auto" w:fill="FFFFFF" w:themeFill="background1"/>
              <w:spacing w:after="0" w:line="240" w:lineRule="auto"/>
              <w:ind w:firstLine="31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F36005F" w14:textId="77777777" w:rsidR="00D24750" w:rsidRPr="00425F3F" w:rsidRDefault="00D24750" w:rsidP="001276CB">
            <w:pPr>
              <w:shd w:val="clear" w:color="auto" w:fill="FFFFFF" w:themeFill="background1"/>
              <w:spacing w:after="0" w:line="240" w:lineRule="auto"/>
              <w:ind w:firstLine="31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1-1. Отсутствует</w:t>
            </w:r>
          </w:p>
        </w:tc>
        <w:tc>
          <w:tcPr>
            <w:tcW w:w="4678" w:type="dxa"/>
          </w:tcPr>
          <w:p w14:paraId="15B916A7" w14:textId="77777777" w:rsidR="00D24750" w:rsidRPr="00425F3F" w:rsidRDefault="00D24750" w:rsidP="001276CB">
            <w:pPr>
              <w:shd w:val="clear" w:color="auto" w:fill="FFFFFF" w:themeFill="background1"/>
              <w:spacing w:after="0" w:line="240" w:lineRule="auto"/>
              <w:ind w:firstLine="31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 Законодательство Республики Казахстан в сфере оказания государственных услуг</w:t>
            </w:r>
          </w:p>
          <w:p w14:paraId="78A6CBD9" w14:textId="77777777" w:rsidR="00D24750" w:rsidRPr="00425F3F" w:rsidRDefault="00D24750" w:rsidP="001276CB">
            <w:pPr>
              <w:shd w:val="clear" w:color="auto" w:fill="FFFFFF" w:themeFill="background1"/>
              <w:spacing w:after="0" w:line="240" w:lineRule="auto"/>
              <w:ind w:firstLine="31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w:t>
            </w:r>
          </w:p>
          <w:p w14:paraId="31E7331A" w14:textId="53FB9A31" w:rsidR="00D24750" w:rsidRPr="00425F3F" w:rsidRDefault="00D24750" w:rsidP="001276CB">
            <w:pPr>
              <w:shd w:val="clear" w:color="auto" w:fill="FFFFFF" w:themeFill="background1"/>
              <w:spacing w:after="0" w:line="240" w:lineRule="auto"/>
              <w:ind w:firstLine="31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1-1. Не допускается включение в другие законы Республики Казахстан норм, регулирующих требования к порядку оказания государственной услуги, кроме случаев, предусмотренных настоящим Законом и Законом Республики Казахстан «О разрешениях и уведомлениях», а также случаев, регулирующих обеспечение безопасности жизни и здоровья людей, защиты их прав, свобод и законных интересов, безопасности для окружающей среды, национальной безопасности Республики Казахстан, защиты имущественных интересов государства, требующих отражения в законах Республики </w:t>
            </w:r>
            <w:r w:rsidRPr="00425F3F">
              <w:rPr>
                <w:rFonts w:ascii="Times New Roman" w:eastAsia="Times New Roman" w:hAnsi="Times New Roman" w:cs="Times New Roman"/>
                <w:b/>
                <w:bCs/>
                <w:sz w:val="28"/>
                <w:szCs w:val="28"/>
                <w:lang w:eastAsia="ru-RU"/>
              </w:rPr>
              <w:lastRenderedPageBreak/>
              <w:t>Казахстан.</w:t>
            </w:r>
          </w:p>
        </w:tc>
        <w:tc>
          <w:tcPr>
            <w:tcW w:w="4785" w:type="dxa"/>
          </w:tcPr>
          <w:p w14:paraId="0DA03C3F" w14:textId="77777777" w:rsidR="00D24750" w:rsidRPr="00425F3F" w:rsidRDefault="00D24750" w:rsidP="001276CB">
            <w:pPr>
              <w:shd w:val="clear" w:color="auto" w:fill="FFFFFF" w:themeFill="background1"/>
              <w:tabs>
                <w:tab w:val="left" w:pos="651"/>
                <w:tab w:val="left" w:pos="3432"/>
              </w:tabs>
              <w:spacing w:after="0" w:line="240" w:lineRule="auto"/>
              <w:ind w:firstLine="31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sz w:val="28"/>
                <w:szCs w:val="28"/>
              </w:rPr>
              <w:lastRenderedPageBreak/>
              <w:t>В целях исключения из законов норм</w:t>
            </w:r>
            <w:r w:rsidRPr="00425F3F">
              <w:rPr>
                <w:rFonts w:ascii="Times New Roman" w:eastAsia="Times New Roman" w:hAnsi="Times New Roman" w:cs="Times New Roman"/>
                <w:sz w:val="28"/>
                <w:szCs w:val="28"/>
                <w:lang w:val="kk-KZ"/>
              </w:rPr>
              <w:t>,</w:t>
            </w:r>
            <w:r w:rsidRPr="00425F3F">
              <w:rPr>
                <w:rFonts w:ascii="Times New Roman" w:eastAsia="Times New Roman" w:hAnsi="Times New Roman" w:cs="Times New Roman"/>
                <w:sz w:val="28"/>
                <w:szCs w:val="28"/>
              </w:rPr>
              <w:t xml:space="preserve"> регулирующих вопросы государственных услуг, в частности нормы в которых содержатся сроки оказания госуслуг, перечень документов, способы оказания услуг. Названные нормы будут урегулирования вподзаконных НПА, что позволит оперативно изменять отдельные требования при оптимизации услуг</w:t>
            </w:r>
            <w:r w:rsidRPr="00425F3F">
              <w:rPr>
                <w:rFonts w:ascii="Times New Roman" w:hAnsi="Times New Roman" w:cs="Times New Roman"/>
                <w:sz w:val="28"/>
                <w:szCs w:val="28"/>
              </w:rPr>
              <w:t xml:space="preserve">  (поручение АП РК № 17-7/695//21-305 (20-1633)-3 от 2 февраля 2021 года)</w:t>
            </w:r>
          </w:p>
        </w:tc>
      </w:tr>
      <w:tr w:rsidR="00D24750" w:rsidRPr="00425F3F" w14:paraId="20D722EF" w14:textId="77777777" w:rsidTr="00CD1BCB">
        <w:tc>
          <w:tcPr>
            <w:tcW w:w="836" w:type="dxa"/>
          </w:tcPr>
          <w:p w14:paraId="592A69C6"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B28C67E" w14:textId="7D80A718"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t>Подпункт 5) части первой пункта 2 статьи 5</w:t>
            </w:r>
          </w:p>
        </w:tc>
        <w:tc>
          <w:tcPr>
            <w:tcW w:w="4204" w:type="dxa"/>
          </w:tcPr>
          <w:p w14:paraId="01A84F91" w14:textId="77777777" w:rsidR="00D24750" w:rsidRPr="00425F3F" w:rsidRDefault="00D24750" w:rsidP="00DE14B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 Права и обязанности услугодателей</w:t>
            </w:r>
          </w:p>
          <w:p w14:paraId="310119A9" w14:textId="77777777" w:rsidR="00D24750" w:rsidRPr="00425F3F" w:rsidRDefault="00D24750" w:rsidP="00DE14B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24233C7" w14:textId="77777777" w:rsidR="00D24750" w:rsidRPr="00425F3F" w:rsidRDefault="00D24750" w:rsidP="00DE14B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Услугодатели обязаны:</w:t>
            </w:r>
          </w:p>
          <w:p w14:paraId="26730AB6" w14:textId="256C011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653A962" w14:textId="53BB42EE"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5) обеспечить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подзаконным нормативным правовым актом, определяющим порядок оказания государственной услуги;</w:t>
            </w:r>
          </w:p>
        </w:tc>
        <w:tc>
          <w:tcPr>
            <w:tcW w:w="4678" w:type="dxa"/>
          </w:tcPr>
          <w:p w14:paraId="1A555746" w14:textId="77777777" w:rsidR="00D24750" w:rsidRPr="00425F3F" w:rsidRDefault="00D24750" w:rsidP="00DE14B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 Права и обязанности услугодателей</w:t>
            </w:r>
          </w:p>
          <w:p w14:paraId="5701DEF0" w14:textId="77777777" w:rsidR="00D24750" w:rsidRPr="00425F3F" w:rsidRDefault="00D24750" w:rsidP="00DE14B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DD2741A" w14:textId="35F4B5D1" w:rsidR="00D24750" w:rsidRPr="00425F3F" w:rsidRDefault="00D24750" w:rsidP="00DE14B8">
            <w:pPr>
              <w:pStyle w:val="a4"/>
              <w:numPr>
                <w:ilvl w:val="0"/>
                <w:numId w:val="26"/>
              </w:numPr>
              <w:shd w:val="clear" w:color="auto" w:fill="FFFFFF" w:themeFill="background1"/>
              <w:spacing w:after="0" w:line="240" w:lineRule="auto"/>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Услугодатели обязаны:</w:t>
            </w:r>
          </w:p>
          <w:p w14:paraId="3B729617" w14:textId="374D4857" w:rsidR="00D24750" w:rsidRPr="00425F3F" w:rsidRDefault="00D24750" w:rsidP="00DE14B8">
            <w:pPr>
              <w:shd w:val="clear" w:color="auto" w:fill="FFFFFF" w:themeFill="background1"/>
              <w:spacing w:after="0" w:line="240" w:lineRule="auto"/>
              <w:ind w:left="31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2961E19" w14:textId="5AB08753" w:rsidR="00D24750" w:rsidRPr="00425F3F" w:rsidRDefault="00D24750" w:rsidP="00DE14B8">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w:t>
            </w:r>
            <w:r w:rsidRPr="00425F3F">
              <w:rPr>
                <w:rFonts w:ascii="Times New Roman" w:eastAsia="Times New Roman" w:hAnsi="Times New Roman" w:cs="Times New Roman"/>
                <w:bCs/>
                <w:sz w:val="28"/>
                <w:szCs w:val="28"/>
                <w:lang w:eastAsia="ru-RU"/>
              </w:rPr>
              <w:t xml:space="preserve">обеспечить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подзаконным нормативным правовым актом, определяющим порядок оказания государственной услуги, </w:t>
            </w:r>
            <w:r w:rsidRPr="00425F3F">
              <w:rPr>
                <w:rFonts w:ascii="Times New Roman" w:eastAsia="Times New Roman" w:hAnsi="Times New Roman" w:cs="Times New Roman"/>
                <w:b/>
                <w:bCs/>
                <w:sz w:val="28"/>
                <w:szCs w:val="28"/>
                <w:lang w:eastAsia="ru-RU"/>
              </w:rPr>
              <w:t>за исключением государственных услуг, оказываемых в течение одного рабочего дня;</w:t>
            </w:r>
          </w:p>
        </w:tc>
        <w:tc>
          <w:tcPr>
            <w:tcW w:w="4785" w:type="dxa"/>
          </w:tcPr>
          <w:p w14:paraId="45BF0A0D" w14:textId="77777777" w:rsidR="00D24750" w:rsidRPr="00425F3F" w:rsidRDefault="00D24750" w:rsidP="007E357D">
            <w:pPr>
              <w:pStyle w:val="3"/>
              <w:shd w:val="clear" w:color="auto" w:fill="FFFFFF" w:themeFill="background1"/>
              <w:spacing w:before="0" w:line="240" w:lineRule="auto"/>
              <w:ind w:firstLine="327"/>
              <w:contextualSpacing/>
              <w:jc w:val="both"/>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t>В целях урегулирования сроков по услугам, оказываемых в течение 1 рабочего дня.</w:t>
            </w:r>
          </w:p>
          <w:p w14:paraId="540D648C" w14:textId="4CF17C59" w:rsidR="00D24750" w:rsidRPr="00425F3F" w:rsidRDefault="00D24750" w:rsidP="007E357D">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Обязанность доставки в ЦОН по данным услугам не позднее чем за сутки до истечения срока оказания создает коллизию</w:t>
            </w:r>
          </w:p>
        </w:tc>
      </w:tr>
      <w:tr w:rsidR="00D24750" w:rsidRPr="00425F3F" w14:paraId="722A882B" w14:textId="77777777" w:rsidTr="00CD1BCB">
        <w:tc>
          <w:tcPr>
            <w:tcW w:w="836" w:type="dxa"/>
          </w:tcPr>
          <w:p w14:paraId="012B33D8"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FEDA69F" w14:textId="55575AE0"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t xml:space="preserve">Новый подпункт 14) части первой </w:t>
            </w:r>
          </w:p>
          <w:p w14:paraId="7170A7DA" w14:textId="45EDE2AD" w:rsidR="00D24750" w:rsidRPr="00425F3F" w:rsidRDefault="00D24750" w:rsidP="001276CB">
            <w:pPr>
              <w:pStyle w:val="3"/>
              <w:shd w:val="clear" w:color="auto" w:fill="FFFFFF" w:themeFill="background1"/>
              <w:spacing w:before="0" w:line="240" w:lineRule="auto"/>
              <w:contextualSpacing/>
              <w:jc w:val="center"/>
              <w:outlineLvl w:val="2"/>
              <w:rPr>
                <w:rFonts w:ascii="Times New Roman" w:hAnsi="Times New Roman" w:cs="Times New Roman"/>
                <w:color w:val="auto"/>
                <w:sz w:val="28"/>
                <w:szCs w:val="28"/>
              </w:rPr>
            </w:pPr>
            <w:r w:rsidRPr="00425F3F">
              <w:rPr>
                <w:rFonts w:ascii="Times New Roman" w:eastAsia="Times New Roman" w:hAnsi="Times New Roman" w:cs="Times New Roman"/>
                <w:bCs/>
                <w:color w:val="auto"/>
                <w:sz w:val="28"/>
                <w:szCs w:val="28"/>
              </w:rPr>
              <w:t>пункта 2 статьи 5</w:t>
            </w:r>
          </w:p>
          <w:p w14:paraId="09E453D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771A8B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 Права и обязанности услугодателей</w:t>
            </w:r>
          </w:p>
          <w:p w14:paraId="0082933B" w14:textId="7566EBED"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A573CAE" w14:textId="12A28986"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Услугодатели обязаны:</w:t>
            </w:r>
          </w:p>
          <w:p w14:paraId="3FBFBF5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A1C6E8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14) отсутствует</w:t>
            </w:r>
          </w:p>
          <w:p w14:paraId="4F56965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47D3964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p w14:paraId="0323C62F" w14:textId="673C4430"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0E76B77E"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 Права и обязанности услугодателей</w:t>
            </w:r>
          </w:p>
          <w:p w14:paraId="5434E33B"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4F578DC" w14:textId="3A9DD659"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Услугодатели обязаны:</w:t>
            </w:r>
          </w:p>
          <w:p w14:paraId="182A69EA"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B10102"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14) отказывать в оказании государственных услуг в случаях и по основаниям, установленным законами Республики Казахстан.</w:t>
            </w:r>
          </w:p>
          <w:p w14:paraId="08F8E42F"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bCs/>
                <w:sz w:val="28"/>
                <w:szCs w:val="28"/>
                <w:lang w:eastAsia="ru-RU"/>
              </w:rPr>
            </w:pPr>
          </w:p>
          <w:p w14:paraId="58A19858" w14:textId="0E10C7D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4A5E4C99" w14:textId="6E30C4E3"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Закрепление права услугодателей по оказанию проактивных услуг, отказ в оказании услуги переводим в пункт 2 настоящей статьи т.к. услугодатели </w:t>
            </w:r>
            <w:r w:rsidRPr="00425F3F">
              <w:rPr>
                <w:rFonts w:ascii="Times New Roman" w:eastAsia="Times New Roman" w:hAnsi="Times New Roman" w:cs="Times New Roman"/>
                <w:b/>
                <w:sz w:val="28"/>
                <w:szCs w:val="28"/>
              </w:rPr>
              <w:t>должны</w:t>
            </w:r>
            <w:r w:rsidRPr="00425F3F">
              <w:rPr>
                <w:rFonts w:ascii="Times New Roman" w:eastAsia="Times New Roman" w:hAnsi="Times New Roman" w:cs="Times New Roman"/>
                <w:sz w:val="28"/>
                <w:szCs w:val="28"/>
              </w:rPr>
              <w:t xml:space="preserve"> отказывать в оказании услуги в случаях, установленных законодательством (обязанность)</w:t>
            </w:r>
          </w:p>
          <w:p w14:paraId="079B76D5" w14:textId="509D8333" w:rsidR="00D24750" w:rsidRPr="00425F3F" w:rsidRDefault="00D24750" w:rsidP="007E357D">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p>
        </w:tc>
      </w:tr>
      <w:tr w:rsidR="00D24750" w:rsidRPr="00425F3F" w14:paraId="4CE1149B" w14:textId="77777777" w:rsidTr="00CD1BCB">
        <w:tc>
          <w:tcPr>
            <w:tcW w:w="836" w:type="dxa"/>
          </w:tcPr>
          <w:p w14:paraId="62E3290C" w14:textId="4B1DF4B5"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FAAAECA" w14:textId="5741A084"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bCs/>
                <w:color w:val="auto"/>
                <w:sz w:val="28"/>
                <w:szCs w:val="28"/>
              </w:rPr>
              <w:t>Подпункт 1) части второй пункта 2 статьи 5</w:t>
            </w:r>
          </w:p>
        </w:tc>
        <w:tc>
          <w:tcPr>
            <w:tcW w:w="4204" w:type="dxa"/>
          </w:tcPr>
          <w:p w14:paraId="04CEEF30" w14:textId="77777777" w:rsidR="00D24750" w:rsidRPr="00425F3F" w:rsidRDefault="00D24750" w:rsidP="007E357D">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 Права и обязанности услугодателей</w:t>
            </w:r>
          </w:p>
          <w:p w14:paraId="11BAAC14" w14:textId="77777777" w:rsidR="00D24750" w:rsidRPr="00425F3F" w:rsidRDefault="00D24750" w:rsidP="007E357D">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0FAC8CA" w14:textId="77777777" w:rsidR="00D24750" w:rsidRPr="00425F3F" w:rsidRDefault="00D24750" w:rsidP="00DE14B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 оказании государственных услуг не допускается истребования от услугополучателей:</w:t>
            </w:r>
          </w:p>
          <w:p w14:paraId="6FF5B370" w14:textId="77777777" w:rsidR="00D24750" w:rsidRPr="00425F3F" w:rsidRDefault="00D24750" w:rsidP="00DE14B8">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документов и сведений, которые могут быть получены из информационных систем;</w:t>
            </w:r>
          </w:p>
          <w:p w14:paraId="120057C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2236C56C" w14:textId="77777777" w:rsidR="00D24750" w:rsidRPr="00425F3F" w:rsidRDefault="00D24750" w:rsidP="007E357D">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 Права и обязанности услугодателей</w:t>
            </w:r>
          </w:p>
          <w:p w14:paraId="2A4085B2" w14:textId="77777777" w:rsidR="00D24750" w:rsidRPr="00425F3F" w:rsidRDefault="00D24750" w:rsidP="007E357D">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262DED3" w14:textId="77777777" w:rsidR="00D24750" w:rsidRPr="00425F3F" w:rsidRDefault="00D24750" w:rsidP="007E357D">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 оказании государственных услуг не допускается истребования от услугополучателей:</w:t>
            </w:r>
          </w:p>
          <w:p w14:paraId="3233F8FC" w14:textId="33247118"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 документов и сведений, которые могут быть получены, из информационных систем, </w:t>
            </w:r>
            <w:r w:rsidRPr="00425F3F">
              <w:rPr>
                <w:rFonts w:ascii="Times New Roman" w:eastAsia="Times New Roman" w:hAnsi="Times New Roman" w:cs="Times New Roman"/>
                <w:b/>
                <w:bCs/>
                <w:sz w:val="28"/>
                <w:szCs w:val="28"/>
                <w:lang w:eastAsia="ru-RU"/>
              </w:rPr>
              <w:t>используемых для оказания государственных услуг или сервиса цифровых документов;</w:t>
            </w:r>
          </w:p>
        </w:tc>
        <w:tc>
          <w:tcPr>
            <w:tcW w:w="4785" w:type="dxa"/>
          </w:tcPr>
          <w:p w14:paraId="2571271B" w14:textId="0FE53DAC" w:rsidR="00D24750" w:rsidRPr="00425F3F" w:rsidRDefault="00D24750" w:rsidP="007E357D">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hAnsi="Times New Roman" w:cs="Times New Roman"/>
                <w:sz w:val="28"/>
                <w:szCs w:val="28"/>
              </w:rPr>
              <w:t>В целях обеспечения обеспечения равнозначности использования  цифровых документов в рамках поручения Главы государства на</w:t>
            </w:r>
            <w:r w:rsidR="00C645B6">
              <w:rPr>
                <w:rFonts w:ascii="Times New Roman" w:hAnsi="Times New Roman" w:cs="Times New Roman"/>
                <w:sz w:val="28"/>
                <w:szCs w:val="28"/>
              </w:rPr>
              <w:t xml:space="preserve"> расширенном заседании от 26 января 2021 года.</w:t>
            </w:r>
          </w:p>
          <w:p w14:paraId="0EE39BEA"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p>
        </w:tc>
      </w:tr>
      <w:tr w:rsidR="00D24750" w:rsidRPr="00425F3F" w14:paraId="54D7324B" w14:textId="77777777" w:rsidTr="00CD1BCB">
        <w:tc>
          <w:tcPr>
            <w:tcW w:w="836" w:type="dxa"/>
          </w:tcPr>
          <w:p w14:paraId="64B6BBB3"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14BB963" w14:textId="3EF1AD96"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color w:val="auto"/>
                <w:sz w:val="28"/>
                <w:szCs w:val="28"/>
              </w:rPr>
              <w:t>Подпункт 2-1) статьи 6</w:t>
            </w:r>
          </w:p>
        </w:tc>
        <w:tc>
          <w:tcPr>
            <w:tcW w:w="4204" w:type="dxa"/>
          </w:tcPr>
          <w:p w14:paraId="6113F25D"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 Компетенция Правительства Республики Казахстан в сфере оказания государственных услуг</w:t>
            </w:r>
          </w:p>
          <w:p w14:paraId="5545CD19"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Правительство Республики Казахстан:</w:t>
            </w:r>
          </w:p>
          <w:p w14:paraId="71DA26D3"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910585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2-1) утверждает положение о Межведомственной комиссии по вопросам оказания государственных услуг и ее состав;</w:t>
            </w:r>
          </w:p>
        </w:tc>
        <w:tc>
          <w:tcPr>
            <w:tcW w:w="4678" w:type="dxa"/>
          </w:tcPr>
          <w:p w14:paraId="631942BD"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6. Компетенция Правительства Республики Казахстан в сфере оказания государственных услуг</w:t>
            </w:r>
          </w:p>
          <w:p w14:paraId="5B223DA7"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Правительство Республики Казахстан:</w:t>
            </w:r>
          </w:p>
          <w:p w14:paraId="4BA40636"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E8F1796"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2-1) исключить;</w:t>
            </w:r>
          </w:p>
        </w:tc>
        <w:tc>
          <w:tcPr>
            <w:tcW w:w="4785" w:type="dxa"/>
          </w:tcPr>
          <w:p w14:paraId="0288CAC2" w14:textId="4FA2C10F"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t>В связи</w:t>
            </w:r>
            <w:r w:rsidR="00C645B6">
              <w:rPr>
                <w:rFonts w:ascii="Times New Roman" w:hAnsi="Times New Roman" w:cs="Times New Roman"/>
                <w:bCs/>
                <w:sz w:val="28"/>
                <w:szCs w:val="28"/>
                <w:bdr w:val="none" w:sz="0" w:space="0" w:color="auto" w:frame="1"/>
                <w:shd w:val="clear" w:color="auto" w:fill="FFFFFF"/>
              </w:rPr>
              <w:t xml:space="preserve"> введением реинжиниринга</w:t>
            </w:r>
            <w:r w:rsidRPr="00425F3F">
              <w:rPr>
                <w:rFonts w:ascii="Times New Roman" w:hAnsi="Times New Roman" w:cs="Times New Roman"/>
                <w:bCs/>
                <w:sz w:val="28"/>
                <w:szCs w:val="28"/>
                <w:bdr w:val="none" w:sz="0" w:space="0" w:color="auto" w:frame="1"/>
                <w:shd w:val="clear" w:color="auto" w:fill="FFFFFF"/>
              </w:rPr>
              <w:t xml:space="preserve"> государственных услуг</w:t>
            </w:r>
            <w:r w:rsidRPr="00425F3F">
              <w:rPr>
                <w:rFonts w:ascii="Times New Roman" w:eastAsia="Times New Roman" w:hAnsi="Times New Roman" w:cs="Times New Roman"/>
                <w:sz w:val="28"/>
                <w:szCs w:val="28"/>
              </w:rPr>
              <w:t xml:space="preserve"> и исключения дублирования с новым порядком рассмотрения вопросов оказания государственных услуг</w:t>
            </w:r>
          </w:p>
        </w:tc>
      </w:tr>
      <w:tr w:rsidR="00D24750" w:rsidRPr="00425F3F" w14:paraId="0BF35F15" w14:textId="77777777" w:rsidTr="00CD1BCB">
        <w:tc>
          <w:tcPr>
            <w:tcW w:w="836" w:type="dxa"/>
          </w:tcPr>
          <w:p w14:paraId="5EB13B77" w14:textId="77777777" w:rsidR="00D24750" w:rsidRPr="00425F3F" w:rsidRDefault="00D24750" w:rsidP="007E357D">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0433B5E" w14:textId="3F149EFF" w:rsidR="00D24750" w:rsidRPr="00425F3F" w:rsidRDefault="00D24750" w:rsidP="001276CB">
            <w:pPr>
              <w:spacing w:after="0" w:line="240" w:lineRule="auto"/>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2) статьи 7</w:t>
            </w:r>
          </w:p>
          <w:p w14:paraId="3E4957A5" w14:textId="152463E5"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p>
        </w:tc>
        <w:tc>
          <w:tcPr>
            <w:tcW w:w="4204" w:type="dxa"/>
          </w:tcPr>
          <w:p w14:paraId="1EB42E42"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7. Компетенция уполномоченного органа по оценке и контролю за качеством </w:t>
            </w:r>
            <w:r w:rsidRPr="00425F3F">
              <w:rPr>
                <w:rFonts w:ascii="Times New Roman" w:eastAsia="Times New Roman" w:hAnsi="Times New Roman" w:cs="Times New Roman"/>
                <w:sz w:val="28"/>
                <w:szCs w:val="28"/>
              </w:rPr>
              <w:lastRenderedPageBreak/>
              <w:t>оказания государственных услуг</w:t>
            </w:r>
          </w:p>
          <w:p w14:paraId="015F613D"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43220AA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2) осуществляет государственный контроль за качеством оказания государственных услуг;</w:t>
            </w:r>
          </w:p>
        </w:tc>
        <w:tc>
          <w:tcPr>
            <w:tcW w:w="4678" w:type="dxa"/>
          </w:tcPr>
          <w:p w14:paraId="0C003417"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7. Компетенция уполномоченного органа по оценке и контролю за качеством оказания </w:t>
            </w:r>
            <w:r w:rsidRPr="00425F3F">
              <w:rPr>
                <w:rFonts w:ascii="Times New Roman" w:eastAsia="Times New Roman" w:hAnsi="Times New Roman" w:cs="Times New Roman"/>
                <w:sz w:val="28"/>
                <w:szCs w:val="28"/>
              </w:rPr>
              <w:lastRenderedPageBreak/>
              <w:t>государственных услуг</w:t>
            </w:r>
          </w:p>
          <w:p w14:paraId="7EDB1FDB"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7621C08" w14:textId="691329B2"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2) осуществляет государственный контроль за качеством оказания государственных услуг, </w:t>
            </w:r>
            <w:r w:rsidRPr="00425F3F">
              <w:rPr>
                <w:rFonts w:ascii="Times New Roman" w:eastAsia="Times New Roman" w:hAnsi="Times New Roman" w:cs="Times New Roman"/>
                <w:b/>
                <w:bCs/>
                <w:sz w:val="28"/>
                <w:szCs w:val="28"/>
                <w:lang w:eastAsia="ru-RU"/>
              </w:rPr>
              <w:t>на основе анализа и мониторинга вырабатывает предложения, направленные на предупреждение нарушений при их оказании и обеспечение прав и законных интересов услугополучателей;</w:t>
            </w:r>
          </w:p>
        </w:tc>
        <w:tc>
          <w:tcPr>
            <w:tcW w:w="4785" w:type="dxa"/>
          </w:tcPr>
          <w:p w14:paraId="49DA21F8"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Указом Президента от 26 февраля 2021 года №522 «Об утверждении Концепции развития </w:t>
            </w:r>
            <w:r w:rsidRPr="00425F3F">
              <w:rPr>
                <w:rFonts w:ascii="Times New Roman" w:eastAsia="Times New Roman" w:hAnsi="Times New Roman" w:cs="Times New Roman"/>
                <w:sz w:val="28"/>
                <w:szCs w:val="28"/>
              </w:rPr>
              <w:lastRenderedPageBreak/>
              <w:t>государственного управления в Республике Казахстан до 2030 года» предусмотрено формирование новой модели государственного управления, ориентированной на людей.</w:t>
            </w:r>
          </w:p>
          <w:p w14:paraId="5055F05F"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достижения целей Концепции, которые заключаются в построении сервисной и «человекоцентричной» модели государственного управления, необходимо реализовать задачи по формированию клиентоориентированного и открытого государственного аппарата.</w:t>
            </w:r>
          </w:p>
        </w:tc>
      </w:tr>
      <w:tr w:rsidR="00D24750" w:rsidRPr="00425F3F" w14:paraId="40328D32" w14:textId="77777777" w:rsidTr="00CD1BCB">
        <w:tc>
          <w:tcPr>
            <w:tcW w:w="836" w:type="dxa"/>
          </w:tcPr>
          <w:p w14:paraId="129351B1" w14:textId="77777777" w:rsidR="00D24750" w:rsidRPr="00425F3F" w:rsidRDefault="00D24750" w:rsidP="001B4522">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8B1BB75" w14:textId="4048CE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7) статьи 8</w:t>
            </w:r>
          </w:p>
          <w:p w14:paraId="15714E46" w14:textId="1F337ACA"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p>
        </w:tc>
        <w:tc>
          <w:tcPr>
            <w:tcW w:w="4204" w:type="dxa"/>
          </w:tcPr>
          <w:p w14:paraId="36D493F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8. Компетенция уполномоченного органа в сфере оказания государственных услуг</w:t>
            </w:r>
          </w:p>
          <w:p w14:paraId="143C6D7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оказания государственных услуг:</w:t>
            </w:r>
          </w:p>
          <w:p w14:paraId="6D3FBA0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0CFA16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7) разрабатывает и утверждает методику определения стоимости государственной услуги;</w:t>
            </w:r>
          </w:p>
        </w:tc>
        <w:tc>
          <w:tcPr>
            <w:tcW w:w="4678" w:type="dxa"/>
          </w:tcPr>
          <w:p w14:paraId="78702C7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8. Компетенция уполномоченного органа в сфере оказания государственных услуг</w:t>
            </w:r>
          </w:p>
          <w:p w14:paraId="0266734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оказания государственных услуг:</w:t>
            </w:r>
          </w:p>
          <w:p w14:paraId="2F6023B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646BF36"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7) исключить</w:t>
            </w:r>
          </w:p>
        </w:tc>
        <w:tc>
          <w:tcPr>
            <w:tcW w:w="4785" w:type="dxa"/>
          </w:tcPr>
          <w:p w14:paraId="332226AD" w14:textId="7102C495"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Стоимость пошлин и оплат закрепляется Налоговым кодексом, в целях оптимизация нормативного регулирования</w:t>
            </w:r>
          </w:p>
        </w:tc>
      </w:tr>
      <w:tr w:rsidR="00D24750" w:rsidRPr="00425F3F" w14:paraId="03B6A5E3" w14:textId="77777777" w:rsidTr="00CD1BCB">
        <w:tc>
          <w:tcPr>
            <w:tcW w:w="836" w:type="dxa"/>
          </w:tcPr>
          <w:p w14:paraId="6E5F828A" w14:textId="77777777" w:rsidR="00D24750" w:rsidRPr="00425F3F" w:rsidRDefault="00D24750" w:rsidP="001B4522">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11FDDFE" w14:textId="536EBD53"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8-1) статьи 8</w:t>
            </w:r>
          </w:p>
          <w:p w14:paraId="1E944ED7" w14:textId="5A62012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p>
        </w:tc>
        <w:tc>
          <w:tcPr>
            <w:tcW w:w="4204" w:type="dxa"/>
          </w:tcPr>
          <w:p w14:paraId="3AA1415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8. Компетенция уполномоченного органа в сфере оказания государственных услуг</w:t>
            </w:r>
          </w:p>
          <w:p w14:paraId="5755233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Уполномоченный орган в сфере оказания государственных услуг:</w:t>
            </w:r>
          </w:p>
          <w:p w14:paraId="7833CE3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679FAE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8-1) разрабатывает и утверждает правила сбора,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w:t>
            </w:r>
          </w:p>
        </w:tc>
        <w:tc>
          <w:tcPr>
            <w:tcW w:w="4678" w:type="dxa"/>
          </w:tcPr>
          <w:p w14:paraId="409B465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8. Компетенция уполномоченного органа в сфере оказания государственных услуг</w:t>
            </w:r>
          </w:p>
          <w:p w14:paraId="1FE52F2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Уполномоченный орган в сфере оказания государственных услуг:</w:t>
            </w:r>
          </w:p>
          <w:p w14:paraId="364F891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44B3CF4"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8-1) исключить</w:t>
            </w:r>
          </w:p>
        </w:tc>
        <w:tc>
          <w:tcPr>
            <w:tcW w:w="4785" w:type="dxa"/>
          </w:tcPr>
          <w:p w14:paraId="1F668748" w14:textId="2AAA4919"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Госкорпорация не имеет соответствующей инфраструктуры для сбора, обработки и хранения </w:t>
            </w:r>
            <w:r w:rsidRPr="00425F3F">
              <w:rPr>
                <w:rFonts w:ascii="Times New Roman" w:eastAsia="Times New Roman" w:hAnsi="Times New Roman" w:cs="Times New Roman"/>
                <w:sz w:val="28"/>
                <w:szCs w:val="28"/>
              </w:rPr>
              <w:lastRenderedPageBreak/>
              <w:t>биометрических данных физических лиц, а также для ведения базы биометрических данных физических лиц.</w:t>
            </w:r>
          </w:p>
          <w:p w14:paraId="3B609811" w14:textId="10B3EE36" w:rsidR="00D24750" w:rsidRPr="00425F3F" w:rsidRDefault="00D24750" w:rsidP="00C645B6">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Учитывая критическую важность обеспечения максимальной защиты биометрических данных физических лиц путем развертывания соответствующего Data-центра высокого уровня защиты </w:t>
            </w:r>
            <w:r w:rsidR="00C645B6">
              <w:rPr>
                <w:rFonts w:ascii="Times New Roman" w:eastAsia="Times New Roman" w:hAnsi="Times New Roman" w:cs="Times New Roman"/>
                <w:sz w:val="28"/>
                <w:szCs w:val="28"/>
              </w:rPr>
              <w:t xml:space="preserve">предлагается </w:t>
            </w:r>
            <w:r w:rsidRPr="00425F3F">
              <w:rPr>
                <w:rFonts w:ascii="Times New Roman" w:eastAsia="Times New Roman" w:hAnsi="Times New Roman" w:cs="Times New Roman"/>
                <w:sz w:val="28"/>
                <w:szCs w:val="28"/>
              </w:rPr>
              <w:t>исключить Госкорпорацию из списка ответственных организаций.</w:t>
            </w:r>
          </w:p>
        </w:tc>
      </w:tr>
      <w:tr w:rsidR="00D24750" w:rsidRPr="00425F3F" w14:paraId="29218D64" w14:textId="77777777" w:rsidTr="00CD1BCB">
        <w:tc>
          <w:tcPr>
            <w:tcW w:w="836" w:type="dxa"/>
          </w:tcPr>
          <w:p w14:paraId="1106A38D" w14:textId="77777777" w:rsidR="00D24750" w:rsidRPr="00425F3F" w:rsidRDefault="00D24750" w:rsidP="001B4522">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6BD0089"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9.</w:t>
            </w:r>
          </w:p>
          <w:p w14:paraId="5BCA56F8"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color w:val="auto"/>
                <w:sz w:val="28"/>
                <w:szCs w:val="28"/>
              </w:rPr>
              <w:t>п.8-1)</w:t>
            </w:r>
          </w:p>
        </w:tc>
        <w:tc>
          <w:tcPr>
            <w:tcW w:w="4204" w:type="dxa"/>
          </w:tcPr>
          <w:p w14:paraId="7C7741B4"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t>Статья 9. Компетенция уполномоченного органа в сфере информатизации</w:t>
            </w:r>
          </w:p>
          <w:p w14:paraId="06209FE3"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информатизации:</w:t>
            </w:r>
          </w:p>
          <w:p w14:paraId="2CA286EE"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21F2C8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8-1) утверждает перечень государственных услуг, оказываемых по принципу "одного заявления";</w:t>
            </w:r>
          </w:p>
        </w:tc>
        <w:tc>
          <w:tcPr>
            <w:tcW w:w="4678" w:type="dxa"/>
          </w:tcPr>
          <w:p w14:paraId="30FC2F9B"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t>Статья 9. Компетенция уполномоченного органа в сфере информатизации</w:t>
            </w:r>
          </w:p>
          <w:p w14:paraId="55BB0AD3"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информатизации:</w:t>
            </w:r>
          </w:p>
          <w:p w14:paraId="039B1F5E"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10EFD09"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8-1) исключить;</w:t>
            </w:r>
          </w:p>
        </w:tc>
        <w:tc>
          <w:tcPr>
            <w:tcW w:w="4785" w:type="dxa"/>
          </w:tcPr>
          <w:p w14:paraId="670E42B2"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rPr>
              <w:t>Оптимизация нормативного регулирования, перечень услуг оказываемых по принципу "одного заявления" предусмотрен в Реестре государственных услуг</w:t>
            </w:r>
          </w:p>
        </w:tc>
      </w:tr>
      <w:tr w:rsidR="00D24750" w:rsidRPr="00425F3F" w14:paraId="39877AC2" w14:textId="77777777" w:rsidTr="00CD1BCB">
        <w:tc>
          <w:tcPr>
            <w:tcW w:w="836" w:type="dxa"/>
          </w:tcPr>
          <w:p w14:paraId="073A104B" w14:textId="77777777" w:rsidR="00D24750" w:rsidRPr="00425F3F" w:rsidRDefault="00D24750" w:rsidP="001B4522">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DD268FE" w14:textId="4AFA8B01" w:rsidR="00D24750" w:rsidRPr="00425F3F" w:rsidRDefault="00D24750" w:rsidP="001B4522">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9) статьи 9</w:t>
            </w:r>
          </w:p>
        </w:tc>
        <w:tc>
          <w:tcPr>
            <w:tcW w:w="4204" w:type="dxa"/>
          </w:tcPr>
          <w:p w14:paraId="0C12D27C"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t>Статья 9. Компетенция уполномоченного органа в сфере информатизации</w:t>
            </w:r>
          </w:p>
          <w:p w14:paraId="49219C6A"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Уполномоченный орган в сфере информатизации:</w:t>
            </w:r>
          </w:p>
          <w:p w14:paraId="297A5F48"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6A61FA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9) утверждает правила деятельности Единого контакт-центра;</w:t>
            </w:r>
          </w:p>
          <w:p w14:paraId="3E1922FC" w14:textId="08B39430"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655FE4CD"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lastRenderedPageBreak/>
              <w:t>Статья 9. Компетенция уполномоченного органа в сфере информатизации</w:t>
            </w:r>
          </w:p>
          <w:p w14:paraId="2AD982B6"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Уполномоченный орган в сфере информатизации:</w:t>
            </w:r>
          </w:p>
          <w:p w14:paraId="75784BB8"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2FDB640" w14:textId="60C4BAB1"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9) </w:t>
            </w:r>
            <w:r w:rsidRPr="00425F3F">
              <w:rPr>
                <w:rFonts w:ascii="Times New Roman" w:eastAsia="Times New Roman" w:hAnsi="Times New Roman" w:cs="Times New Roman"/>
                <w:bCs/>
                <w:sz w:val="28"/>
                <w:szCs w:val="28"/>
                <w:lang w:eastAsia="ru-RU"/>
              </w:rPr>
              <w:t xml:space="preserve">утверждает правила деятельности Единого контакт-центра </w:t>
            </w:r>
            <w:r w:rsidRPr="00425F3F">
              <w:rPr>
                <w:rFonts w:ascii="Times New Roman" w:eastAsia="Times New Roman" w:hAnsi="Times New Roman" w:cs="Times New Roman"/>
                <w:b/>
                <w:bCs/>
                <w:sz w:val="28"/>
                <w:szCs w:val="28"/>
                <w:lang w:eastAsia="ru-RU"/>
              </w:rPr>
              <w:t>и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p>
          <w:p w14:paraId="7A457802" w14:textId="353E16A9"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p>
        </w:tc>
        <w:tc>
          <w:tcPr>
            <w:tcW w:w="4785" w:type="dxa"/>
          </w:tcPr>
          <w:p w14:paraId="5619DEDC" w14:textId="137B8358"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rPr>
              <w:lastRenderedPageBreak/>
              <w:t xml:space="preserve">Для оптимизации нормативного регулирования предлагается объединить соответствующие </w:t>
            </w:r>
            <w:r w:rsidRPr="00425F3F">
              <w:rPr>
                <w:rFonts w:ascii="Times New Roman" w:eastAsia="Times New Roman" w:hAnsi="Times New Roman" w:cs="Times New Roman"/>
                <w:bCs/>
                <w:sz w:val="28"/>
                <w:szCs w:val="28"/>
              </w:rPr>
              <w:lastRenderedPageBreak/>
              <w:t>компетенции</w:t>
            </w:r>
          </w:p>
        </w:tc>
      </w:tr>
      <w:tr w:rsidR="00D24750" w:rsidRPr="00425F3F" w14:paraId="494CFE50" w14:textId="77777777" w:rsidTr="00CD1BCB">
        <w:tc>
          <w:tcPr>
            <w:tcW w:w="836" w:type="dxa"/>
          </w:tcPr>
          <w:p w14:paraId="2E19F0D0" w14:textId="77777777" w:rsidR="00D24750" w:rsidRPr="00425F3F" w:rsidRDefault="00D24750" w:rsidP="001B4522">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43820CC" w14:textId="4FD5E93B" w:rsidR="00D24750" w:rsidRPr="00425F3F" w:rsidRDefault="00D24750" w:rsidP="001B4522">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10) статьи 9</w:t>
            </w:r>
          </w:p>
        </w:tc>
        <w:tc>
          <w:tcPr>
            <w:tcW w:w="4204" w:type="dxa"/>
          </w:tcPr>
          <w:p w14:paraId="1DD02D25" w14:textId="77777777" w:rsidR="00D24750" w:rsidRPr="00425F3F" w:rsidRDefault="00D24750" w:rsidP="001B4522">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t>Статья 9. Компетенция уполномоченного органа в сфере информатизации</w:t>
            </w:r>
          </w:p>
          <w:p w14:paraId="56609BAA" w14:textId="77777777" w:rsidR="00D24750" w:rsidRPr="00425F3F" w:rsidRDefault="00D24750" w:rsidP="001B4522">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информатизации:</w:t>
            </w:r>
          </w:p>
          <w:p w14:paraId="53409D93" w14:textId="77777777" w:rsidR="00D24750" w:rsidRPr="00425F3F" w:rsidRDefault="00D24750" w:rsidP="001B4522">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t>…</w:t>
            </w:r>
          </w:p>
          <w:p w14:paraId="684F05A7" w14:textId="06E68F3F" w:rsidR="00D24750" w:rsidRPr="00425F3F" w:rsidRDefault="00D24750" w:rsidP="001276CB">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t xml:space="preserve">10) утверждает правила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w:t>
            </w:r>
            <w:r w:rsidRPr="00425F3F">
              <w:rPr>
                <w:sz w:val="28"/>
                <w:szCs w:val="28"/>
              </w:rPr>
              <w:lastRenderedPageBreak/>
              <w:t>районного значения, поселков, сел, сельских округов, а также услугодателями;</w:t>
            </w:r>
          </w:p>
        </w:tc>
        <w:tc>
          <w:tcPr>
            <w:tcW w:w="4678" w:type="dxa"/>
          </w:tcPr>
          <w:p w14:paraId="4BB9024F" w14:textId="77777777" w:rsidR="00D24750" w:rsidRPr="00425F3F" w:rsidRDefault="00D24750" w:rsidP="001B4522">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lastRenderedPageBreak/>
              <w:t>Статья 9. Компетенция уполномоченного органа в сфере информатизации</w:t>
            </w:r>
          </w:p>
          <w:p w14:paraId="139A661F" w14:textId="77777777" w:rsidR="00D24750" w:rsidRPr="00425F3F" w:rsidRDefault="00D24750" w:rsidP="001B4522">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информатизации:</w:t>
            </w:r>
          </w:p>
          <w:p w14:paraId="254C6970" w14:textId="77777777" w:rsidR="00D24750" w:rsidRPr="00425F3F" w:rsidRDefault="00D24750" w:rsidP="001B4522">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t>…</w:t>
            </w:r>
          </w:p>
          <w:p w14:paraId="3A98C5D0" w14:textId="41712CAB" w:rsidR="00D24750" w:rsidRPr="00425F3F" w:rsidRDefault="00D24750" w:rsidP="001276CB">
            <w:pPr>
              <w:pStyle w:val="a8"/>
              <w:shd w:val="clear" w:color="auto" w:fill="FFFFFF" w:themeFill="background1"/>
              <w:spacing w:before="0" w:beforeAutospacing="0" w:after="0" w:afterAutospacing="0"/>
              <w:ind w:firstLine="327"/>
              <w:contextualSpacing/>
              <w:jc w:val="both"/>
              <w:textAlignment w:val="baseline"/>
              <w:rPr>
                <w:b/>
                <w:sz w:val="28"/>
                <w:szCs w:val="28"/>
              </w:rPr>
            </w:pPr>
            <w:r w:rsidRPr="00425F3F">
              <w:rPr>
                <w:b/>
                <w:sz w:val="28"/>
                <w:szCs w:val="28"/>
              </w:rPr>
              <w:t xml:space="preserve">10) исключить. </w:t>
            </w:r>
          </w:p>
        </w:tc>
        <w:tc>
          <w:tcPr>
            <w:tcW w:w="4785" w:type="dxa"/>
          </w:tcPr>
          <w:p w14:paraId="11E996DB" w14:textId="322AF678"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Для оптимизации нормативного регулирования предлагается объединить соответствующие компетенции</w:t>
            </w:r>
          </w:p>
        </w:tc>
      </w:tr>
      <w:tr w:rsidR="00D24750" w:rsidRPr="00425F3F" w14:paraId="53A08FDB" w14:textId="77777777" w:rsidTr="00CD1BCB">
        <w:tc>
          <w:tcPr>
            <w:tcW w:w="836" w:type="dxa"/>
          </w:tcPr>
          <w:p w14:paraId="1D7D4057" w14:textId="77777777" w:rsidR="00D24750" w:rsidRPr="00425F3F" w:rsidRDefault="00D24750" w:rsidP="001B4522">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91A179B"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color w:val="auto"/>
                <w:sz w:val="28"/>
                <w:szCs w:val="28"/>
              </w:rPr>
              <w:t>Подпункт 12-3) статьи 9</w:t>
            </w:r>
          </w:p>
        </w:tc>
        <w:tc>
          <w:tcPr>
            <w:tcW w:w="4204" w:type="dxa"/>
            <w:vAlign w:val="center"/>
          </w:tcPr>
          <w:p w14:paraId="29087285" w14:textId="77777777" w:rsidR="00D24750" w:rsidRPr="00425F3F" w:rsidRDefault="00D24750" w:rsidP="00342819">
            <w:pPr>
              <w:shd w:val="clear" w:color="auto" w:fill="FFFFFF" w:themeFill="background1"/>
              <w:tabs>
                <w:tab w:val="left" w:pos="3432"/>
              </w:tabs>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9. Компетенция уполномоченного органа в сфере информатизации</w:t>
            </w:r>
          </w:p>
          <w:p w14:paraId="441E30A8" w14:textId="77777777" w:rsidR="00D24750" w:rsidRPr="00425F3F" w:rsidRDefault="00D24750" w:rsidP="00342819">
            <w:pPr>
              <w:shd w:val="clear" w:color="auto" w:fill="FFFFFF" w:themeFill="background1"/>
              <w:tabs>
                <w:tab w:val="left" w:pos="3432"/>
              </w:tabs>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информатизации:</w:t>
            </w:r>
          </w:p>
          <w:p w14:paraId="553D7CC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2E9307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12-3) координирует деятельность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вопросам оптимизации процессов оказания государственных услуг;</w:t>
            </w:r>
          </w:p>
        </w:tc>
        <w:tc>
          <w:tcPr>
            <w:tcW w:w="4678" w:type="dxa"/>
          </w:tcPr>
          <w:p w14:paraId="36F53254"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9. Компетенция уполномоченного органа в сфере информатизации</w:t>
            </w:r>
          </w:p>
          <w:p w14:paraId="779885F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информатизации:</w:t>
            </w:r>
          </w:p>
          <w:p w14:paraId="315889E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CAF6B37" w14:textId="1CE69591"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12-3) координирует деятельность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вопросам реинжиниринга бизнес-процессов оказания государственных услуг в соответствии </w:t>
            </w:r>
            <w:r w:rsidRPr="00425F3F">
              <w:rPr>
                <w:rFonts w:ascii="Times New Roman" w:eastAsia="Times New Roman" w:hAnsi="Times New Roman" w:cs="Times New Roman"/>
                <w:b/>
                <w:bCs/>
                <w:sz w:val="28"/>
                <w:szCs w:val="28"/>
                <w:lang w:eastAsia="ru-RU"/>
              </w:rPr>
              <w:t>с  Правилами и методикой осуществления реинжиниринга бизнес-процессов административных органов, утверждёнными уполномоченным органом в сфере информатизации;</w:t>
            </w:r>
          </w:p>
        </w:tc>
        <w:tc>
          <w:tcPr>
            <w:tcW w:w="4785" w:type="dxa"/>
          </w:tcPr>
          <w:p w14:paraId="60B0DFF7" w14:textId="4BA31DBB"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соответствии с Посланием </w:t>
            </w:r>
            <w:r w:rsidR="00C645B6">
              <w:rPr>
                <w:rFonts w:ascii="Times New Roman" w:eastAsia="Times New Roman" w:hAnsi="Times New Roman" w:cs="Times New Roman"/>
                <w:sz w:val="28"/>
                <w:szCs w:val="28"/>
              </w:rPr>
              <w:t>Г</w:t>
            </w:r>
            <w:r w:rsidRPr="00425F3F">
              <w:rPr>
                <w:rFonts w:ascii="Times New Roman" w:eastAsia="Times New Roman" w:hAnsi="Times New Roman" w:cs="Times New Roman"/>
                <w:sz w:val="28"/>
                <w:szCs w:val="28"/>
              </w:rPr>
              <w:t>лавы государства народу Казахстана «Единство народа и системные реформы – прочная основа процветания страны»</w:t>
            </w:r>
            <w:r w:rsidR="00C645B6">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одним из главных факторов конкурентоспособности является глубинная цифровизация. потребуют полной «цифровой перезагрузки» государственного сектора. </w:t>
            </w:r>
          </w:p>
          <w:p w14:paraId="7C8CEF6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необходимо регламентировать реинжиниринг бизнес-процессов административных органов, в том числе государственные услуги.</w:t>
            </w:r>
          </w:p>
          <w:p w14:paraId="45C9391B"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p>
        </w:tc>
      </w:tr>
      <w:tr w:rsidR="00D24750" w:rsidRPr="00425F3F" w14:paraId="689B83D1" w14:textId="77777777" w:rsidTr="00CD1BCB">
        <w:tc>
          <w:tcPr>
            <w:tcW w:w="836" w:type="dxa"/>
          </w:tcPr>
          <w:p w14:paraId="51BBB699" w14:textId="77777777" w:rsidR="00D24750" w:rsidRPr="00425F3F" w:rsidRDefault="00D24750" w:rsidP="003D5B7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77C022E"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13) </w:t>
            </w:r>
          </w:p>
          <w:p w14:paraId="2958F6F5" w14:textId="4B6C768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статьи 9</w:t>
            </w:r>
          </w:p>
          <w:p w14:paraId="5506D3A5" w14:textId="391AE2CF"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p>
        </w:tc>
        <w:tc>
          <w:tcPr>
            <w:tcW w:w="4204" w:type="dxa"/>
          </w:tcPr>
          <w:p w14:paraId="01F23517"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lastRenderedPageBreak/>
              <w:t xml:space="preserve">Статья 9. Компетенция уполномоченного органа в сфере </w:t>
            </w:r>
            <w:r w:rsidRPr="00425F3F">
              <w:rPr>
                <w:sz w:val="28"/>
                <w:szCs w:val="28"/>
              </w:rPr>
              <w:lastRenderedPageBreak/>
              <w:t>информатизации</w:t>
            </w:r>
          </w:p>
          <w:p w14:paraId="43EB6628"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информатизации:</w:t>
            </w:r>
          </w:p>
          <w:p w14:paraId="38BAEC38"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604E91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13) разрабатывает и утверждает правила оптимизации и автоматизации государственных услуг;</w:t>
            </w:r>
          </w:p>
        </w:tc>
        <w:tc>
          <w:tcPr>
            <w:tcW w:w="4678" w:type="dxa"/>
          </w:tcPr>
          <w:p w14:paraId="356F4C3C"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textAlignment w:val="baseline"/>
              <w:rPr>
                <w:sz w:val="28"/>
                <w:szCs w:val="28"/>
              </w:rPr>
            </w:pPr>
            <w:r w:rsidRPr="00425F3F">
              <w:rPr>
                <w:sz w:val="28"/>
                <w:szCs w:val="28"/>
              </w:rPr>
              <w:lastRenderedPageBreak/>
              <w:t xml:space="preserve">Статья 9. Компетенция уполномоченного органа в сфере </w:t>
            </w:r>
            <w:r w:rsidRPr="00425F3F">
              <w:rPr>
                <w:sz w:val="28"/>
                <w:szCs w:val="28"/>
              </w:rPr>
              <w:lastRenderedPageBreak/>
              <w:t>информатизации</w:t>
            </w:r>
          </w:p>
          <w:p w14:paraId="09CC5FDC"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сфере информатизации:</w:t>
            </w:r>
          </w:p>
          <w:p w14:paraId="00862808"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5BA7BB8"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hAnsi="Times New Roman" w:cs="Times New Roman"/>
                <w:b/>
                <w:sz w:val="28"/>
                <w:szCs w:val="28"/>
              </w:rPr>
              <w:t>13) исключить</w:t>
            </w:r>
          </w:p>
        </w:tc>
        <w:tc>
          <w:tcPr>
            <w:tcW w:w="4785" w:type="dxa"/>
          </w:tcPr>
          <w:p w14:paraId="4E292041" w14:textId="3A155E3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оптимизация нормативного регулирования и </w:t>
            </w:r>
            <w:r w:rsidRPr="00425F3F">
              <w:rPr>
                <w:rFonts w:ascii="Times New Roman" w:eastAsia="Times New Roman" w:hAnsi="Times New Roman" w:cs="Times New Roman"/>
                <w:sz w:val="28"/>
                <w:szCs w:val="28"/>
              </w:rPr>
              <w:lastRenderedPageBreak/>
              <w:t>приведения в соответствии с предлагаемой редакцией подпункта 12-3) настоящей статьи</w:t>
            </w:r>
          </w:p>
          <w:p w14:paraId="1AC73DD3"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p>
        </w:tc>
      </w:tr>
      <w:tr w:rsidR="00D24750" w:rsidRPr="00425F3F" w14:paraId="1CCB8CAA" w14:textId="77777777" w:rsidTr="00CD1BCB">
        <w:tc>
          <w:tcPr>
            <w:tcW w:w="836" w:type="dxa"/>
          </w:tcPr>
          <w:p w14:paraId="7134634C" w14:textId="77777777" w:rsidR="00D24750" w:rsidRPr="00425F3F" w:rsidRDefault="00D24750" w:rsidP="003D5B7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1D24A68" w14:textId="6DB778B8"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2) статьи 9-1</w:t>
            </w:r>
          </w:p>
          <w:p w14:paraId="7B7D2B8E" w14:textId="4BBEC8AA"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p>
        </w:tc>
        <w:tc>
          <w:tcPr>
            <w:tcW w:w="4204" w:type="dxa"/>
          </w:tcPr>
          <w:p w14:paraId="0BFCD423"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9-1. Компетенция уполномоченного органа, определяемого Правительством Республики Казахстан из числа центральных государственных органов</w:t>
            </w:r>
          </w:p>
          <w:p w14:paraId="7D62FC55"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59773CDE"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pacing w:val="2"/>
                <w:sz w:val="28"/>
                <w:szCs w:val="28"/>
              </w:rPr>
              <w:t>…</w:t>
            </w:r>
          </w:p>
          <w:p w14:paraId="4E66F1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2) разрабатывает и утверждает правила отбора государственных услуг, подлежащих оказанию через Государственную корпорацию, по согласованию с уполномоченным органом в сфере информатизации;</w:t>
            </w:r>
          </w:p>
        </w:tc>
        <w:tc>
          <w:tcPr>
            <w:tcW w:w="4678" w:type="dxa"/>
          </w:tcPr>
          <w:p w14:paraId="5E47032F"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9-1. Компетенция уполномоченного органа, определяемого Правительством Республики Казахстан из числа центральных государственных органов</w:t>
            </w:r>
          </w:p>
          <w:p w14:paraId="6551FFF5"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15D54AB3"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29F6FB3"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hAnsi="Times New Roman" w:cs="Times New Roman"/>
                <w:b/>
                <w:sz w:val="28"/>
                <w:szCs w:val="28"/>
              </w:rPr>
              <w:t>2) исключить</w:t>
            </w:r>
          </w:p>
        </w:tc>
        <w:tc>
          <w:tcPr>
            <w:tcW w:w="4785" w:type="dxa"/>
          </w:tcPr>
          <w:p w14:paraId="298CE21F"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 учетом работы по максимальному переводу услуг в электронный формат (портал, Мгов и др.) с исключением альтернативного оказания. данная норма является неактуальной</w:t>
            </w:r>
          </w:p>
        </w:tc>
      </w:tr>
      <w:tr w:rsidR="00D24750" w:rsidRPr="00425F3F" w14:paraId="3633538C" w14:textId="77777777" w:rsidTr="00CD1BCB">
        <w:tc>
          <w:tcPr>
            <w:tcW w:w="836" w:type="dxa"/>
          </w:tcPr>
          <w:p w14:paraId="47E02196" w14:textId="77777777" w:rsidR="00D24750" w:rsidRPr="00425F3F" w:rsidRDefault="00D24750" w:rsidP="003D5B7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C754A6F" w14:textId="4FF641BD"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5) статьи 9-1</w:t>
            </w:r>
          </w:p>
          <w:p w14:paraId="3AB58773" w14:textId="73E4627A"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p>
        </w:tc>
        <w:tc>
          <w:tcPr>
            <w:tcW w:w="4204" w:type="dxa"/>
          </w:tcPr>
          <w:p w14:paraId="611A1BD2"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9-1. Компетенция уполномоченного органа, определяемого Правительством Республики Казахстан из числа центральных государственных </w:t>
            </w:r>
            <w:r w:rsidRPr="00425F3F">
              <w:rPr>
                <w:rFonts w:ascii="Times New Roman" w:eastAsia="Times New Roman" w:hAnsi="Times New Roman" w:cs="Times New Roman"/>
                <w:sz w:val="28"/>
                <w:szCs w:val="28"/>
              </w:rPr>
              <w:lastRenderedPageBreak/>
              <w:t>органов</w:t>
            </w:r>
          </w:p>
          <w:p w14:paraId="41AA2759"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37B455ED"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C5141B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5) осуществляет методологическое обеспечение деятельности Государственной корпорации;</w:t>
            </w:r>
          </w:p>
        </w:tc>
        <w:tc>
          <w:tcPr>
            <w:tcW w:w="4678" w:type="dxa"/>
          </w:tcPr>
          <w:p w14:paraId="7452AA12"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9-1. Компетенция уполномоченного органа, определяемого Правительством Республики Казахстан из числа центральных государственных </w:t>
            </w:r>
            <w:r w:rsidRPr="00425F3F">
              <w:rPr>
                <w:rFonts w:ascii="Times New Roman" w:eastAsia="Times New Roman" w:hAnsi="Times New Roman" w:cs="Times New Roman"/>
                <w:sz w:val="28"/>
                <w:szCs w:val="28"/>
              </w:rPr>
              <w:lastRenderedPageBreak/>
              <w:t>органов</w:t>
            </w:r>
          </w:p>
          <w:p w14:paraId="22537545"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76C68DF0"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A402108" w14:textId="77777777"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hAnsi="Times New Roman" w:cs="Times New Roman"/>
                <w:b/>
                <w:sz w:val="28"/>
                <w:szCs w:val="28"/>
              </w:rPr>
              <w:t>5) исключить</w:t>
            </w:r>
          </w:p>
        </w:tc>
        <w:tc>
          <w:tcPr>
            <w:tcW w:w="4785" w:type="dxa"/>
          </w:tcPr>
          <w:p w14:paraId="493FF8A9" w14:textId="2F5DA573"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Компетенция по утверждению Правил деятельности Госкорпорации утверждена подпунктом 1) настоящей статьи, иные вопросы регулируются подзаконными НПА, регулирующими </w:t>
            </w:r>
            <w:r w:rsidRPr="00425F3F">
              <w:rPr>
                <w:rFonts w:ascii="Times New Roman" w:eastAsia="Times New Roman" w:hAnsi="Times New Roman" w:cs="Times New Roman"/>
                <w:sz w:val="28"/>
                <w:szCs w:val="28"/>
              </w:rPr>
              <w:lastRenderedPageBreak/>
              <w:t>порядок оказания государственных услуг, утверждаемыми ЦГО.</w:t>
            </w:r>
          </w:p>
        </w:tc>
      </w:tr>
      <w:tr w:rsidR="00D24750" w:rsidRPr="00425F3F" w14:paraId="6DC5F416" w14:textId="77777777" w:rsidTr="00CD1BCB">
        <w:tc>
          <w:tcPr>
            <w:tcW w:w="836" w:type="dxa"/>
          </w:tcPr>
          <w:p w14:paraId="6A18E7C4" w14:textId="77777777" w:rsidR="00D24750" w:rsidRPr="00425F3F" w:rsidRDefault="00D24750" w:rsidP="003D5B7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8803619"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bCs/>
                <w:color w:val="auto"/>
                <w:sz w:val="28"/>
                <w:szCs w:val="28"/>
              </w:rPr>
            </w:pPr>
            <w:r w:rsidRPr="00425F3F">
              <w:rPr>
                <w:rFonts w:ascii="Times New Roman" w:eastAsia="Times New Roman" w:hAnsi="Times New Roman" w:cs="Times New Roman"/>
                <w:color w:val="auto"/>
                <w:sz w:val="28"/>
                <w:szCs w:val="28"/>
              </w:rPr>
              <w:t>Подпункт 9) статьи 10</w:t>
            </w:r>
          </w:p>
        </w:tc>
        <w:tc>
          <w:tcPr>
            <w:tcW w:w="4204" w:type="dxa"/>
            <w:vAlign w:val="center"/>
          </w:tcPr>
          <w:p w14:paraId="49A84C8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Компетенция центральных государственных органов</w:t>
            </w:r>
          </w:p>
          <w:p w14:paraId="588BA82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государственные органы:</w:t>
            </w:r>
          </w:p>
          <w:p w14:paraId="00BF08B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BBCE89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9) принимают меры по </w:t>
            </w:r>
            <w:r w:rsidRPr="00425F3F">
              <w:rPr>
                <w:rFonts w:ascii="Times New Roman" w:eastAsia="Times New Roman" w:hAnsi="Times New Roman" w:cs="Times New Roman"/>
                <w:b/>
                <w:sz w:val="28"/>
                <w:szCs w:val="28"/>
              </w:rPr>
              <w:t>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tc>
        <w:tc>
          <w:tcPr>
            <w:tcW w:w="4678" w:type="dxa"/>
          </w:tcPr>
          <w:p w14:paraId="593463A4"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Компетенция центральных государственных органов</w:t>
            </w:r>
          </w:p>
          <w:p w14:paraId="49DF6E0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государственные органы:</w:t>
            </w:r>
          </w:p>
          <w:p w14:paraId="1B8C1DF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96755E3" w14:textId="6D12A0EE" w:rsidR="00D24750" w:rsidRPr="00425F3F" w:rsidRDefault="00D24750" w:rsidP="001276CB">
            <w:pPr>
              <w:shd w:val="clear" w:color="auto" w:fill="FFFFFF" w:themeFill="background1"/>
              <w:spacing w:after="0" w:line="240" w:lineRule="auto"/>
              <w:ind w:firstLine="327"/>
              <w:contextualSpacing/>
              <w:jc w:val="both"/>
              <w:outlineLvl w:val="0"/>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9) осуществляют реинжиниринг бизнес-процессов оказания государственных услуг в соответствии с правилами и методикой осуществления реинжиниринга бизнес-процессов административных органов, утвержденными  уполномоченным органом в сфере информатизации;</w:t>
            </w:r>
          </w:p>
        </w:tc>
        <w:tc>
          <w:tcPr>
            <w:tcW w:w="4785" w:type="dxa"/>
          </w:tcPr>
          <w:p w14:paraId="3C56E3A5" w14:textId="7D02A0D0"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соответствии с Посланием Главы государства народу Казахстана «Единство народа и системные реформы – прочная основа процветания страны» </w:t>
            </w:r>
            <w:r w:rsidR="00C645B6">
              <w:rPr>
                <w:rFonts w:ascii="Times New Roman" w:eastAsia="Times New Roman" w:hAnsi="Times New Roman" w:cs="Times New Roman"/>
                <w:sz w:val="28"/>
                <w:szCs w:val="28"/>
              </w:rPr>
              <w:t xml:space="preserve">от 1 сентября 2021 года </w:t>
            </w:r>
            <w:r w:rsidRPr="00425F3F">
              <w:rPr>
                <w:rFonts w:ascii="Times New Roman" w:eastAsia="Times New Roman" w:hAnsi="Times New Roman" w:cs="Times New Roman"/>
                <w:sz w:val="28"/>
                <w:szCs w:val="28"/>
              </w:rPr>
              <w:t xml:space="preserve">одним из главных факторов конкурентоспособности является глубинная цифровизация. потребуют полной «цифровой перезагрузки» государственного сектора. </w:t>
            </w:r>
          </w:p>
          <w:p w14:paraId="6C68064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необходимо регламентировать реинжиниринг бизнес-процессов административных органов, в том числе государственные услуги.</w:t>
            </w:r>
          </w:p>
        </w:tc>
      </w:tr>
      <w:tr w:rsidR="00D24750" w:rsidRPr="00425F3F" w14:paraId="2503F075" w14:textId="77777777" w:rsidTr="00CD1BCB">
        <w:tc>
          <w:tcPr>
            <w:tcW w:w="836" w:type="dxa"/>
          </w:tcPr>
          <w:p w14:paraId="5E31DA9D" w14:textId="77777777" w:rsidR="00D24750" w:rsidRPr="00425F3F" w:rsidRDefault="00D24750" w:rsidP="003D5B7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99CA528" w14:textId="5282FB18" w:rsidR="00D24750" w:rsidRPr="00425F3F" w:rsidRDefault="00D24750" w:rsidP="001276CB">
            <w:pPr>
              <w:shd w:val="clear" w:color="auto" w:fill="FFFFFF" w:themeFill="background1"/>
              <w:spacing w:after="0" w:line="240" w:lineRule="auto"/>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13-1)</w:t>
            </w:r>
          </w:p>
          <w:p w14:paraId="4978CD7E"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статьи 10</w:t>
            </w:r>
          </w:p>
        </w:tc>
        <w:tc>
          <w:tcPr>
            <w:tcW w:w="4204" w:type="dxa"/>
          </w:tcPr>
          <w:p w14:paraId="3A702C1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Компетенция центральных государственных органов</w:t>
            </w:r>
          </w:p>
          <w:p w14:paraId="7C578B7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государственные органы:</w:t>
            </w:r>
          </w:p>
          <w:p w14:paraId="458D9D9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4E433A0" w14:textId="475A855A"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lastRenderedPageBreak/>
              <w:t>13-1) отсутствует</w:t>
            </w:r>
          </w:p>
        </w:tc>
        <w:tc>
          <w:tcPr>
            <w:tcW w:w="4678" w:type="dxa"/>
          </w:tcPr>
          <w:p w14:paraId="219D65A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10. Компетенция центральных государственных органов</w:t>
            </w:r>
          </w:p>
          <w:p w14:paraId="2E5294E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государственные органы:</w:t>
            </w:r>
          </w:p>
          <w:p w14:paraId="31277A2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286C76B" w14:textId="644BB48E"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lastRenderedPageBreak/>
              <w:t>13-1) координирует деятельность своих территориальных подразделений, а также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соблюдению правовых актов, регулирующих порядок оказания государственных услуг;</w:t>
            </w:r>
          </w:p>
        </w:tc>
        <w:tc>
          <w:tcPr>
            <w:tcW w:w="4785" w:type="dxa"/>
          </w:tcPr>
          <w:p w14:paraId="179D411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 целью закрепления за ЦГО координации деятельности МИО в части соблюдения НПА по госуслугам, т.к. ЦГО являются разработчиками данных НПА, при этом норма обеспечит </w:t>
            </w:r>
            <w:r w:rsidRPr="00425F3F">
              <w:rPr>
                <w:rFonts w:ascii="Times New Roman" w:eastAsia="Times New Roman" w:hAnsi="Times New Roman" w:cs="Times New Roman"/>
                <w:sz w:val="28"/>
                <w:szCs w:val="28"/>
              </w:rPr>
              <w:lastRenderedPageBreak/>
              <w:t>взаимодействие ЦГО и МИО</w:t>
            </w:r>
          </w:p>
          <w:p w14:paraId="06D7EF4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4323771A" w14:textId="77777777" w:rsidTr="00CD1BCB">
        <w:tc>
          <w:tcPr>
            <w:tcW w:w="836" w:type="dxa"/>
          </w:tcPr>
          <w:p w14:paraId="232C74AC" w14:textId="77777777" w:rsidR="00D24750" w:rsidRPr="00425F3F" w:rsidRDefault="00D24750" w:rsidP="00342819">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B84BEDA"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Подпункт 7) статьи 11</w:t>
            </w:r>
          </w:p>
        </w:tc>
        <w:tc>
          <w:tcPr>
            <w:tcW w:w="4204" w:type="dxa"/>
            <w:vAlign w:val="center"/>
          </w:tcPr>
          <w:p w14:paraId="2E9A9F44"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 Компетенция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14:paraId="7CDCC71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Местные исполнительные органы областей, городов республиканского значения, столицы, районов, городов областного значения, акимы районов в городе, городов </w:t>
            </w:r>
            <w:r w:rsidRPr="00425F3F">
              <w:rPr>
                <w:rFonts w:ascii="Times New Roman" w:eastAsia="Times New Roman" w:hAnsi="Times New Roman" w:cs="Times New Roman"/>
                <w:sz w:val="28"/>
                <w:szCs w:val="28"/>
              </w:rPr>
              <w:lastRenderedPageBreak/>
              <w:t>районного значения, поселков, сел, сельских округов:</w:t>
            </w:r>
          </w:p>
          <w:p w14:paraId="3CCEEA4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8FEFB6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7) </w:t>
            </w:r>
            <w:r w:rsidRPr="00425F3F">
              <w:rPr>
                <w:rFonts w:ascii="Times New Roman" w:eastAsia="Times New Roman" w:hAnsi="Times New Roman" w:cs="Times New Roman"/>
                <w:b/>
                <w:sz w:val="28"/>
                <w:szCs w:val="28"/>
              </w:rPr>
              <w:t>принимают меры по</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sz w:val="28"/>
                <w:szCs w:val="28"/>
              </w:rPr>
              <w:t>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tc>
        <w:tc>
          <w:tcPr>
            <w:tcW w:w="4678" w:type="dxa"/>
          </w:tcPr>
          <w:p w14:paraId="18FFE5E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11. Компетенция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14:paraId="2C22B07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w:t>
            </w:r>
          </w:p>
          <w:p w14:paraId="49D7D8B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78A27D89" w14:textId="62694064" w:rsidR="00D24750" w:rsidRPr="00425F3F" w:rsidRDefault="00D24750" w:rsidP="00170C58">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7) осуществляют реинжиниринг бизнес-процессов оказания государственных услуг в соответствии с правилами и методикой осуществления реинжиниринга бизнес процессов административных органов, утвержденными Правительством Республики Казахстан;</w:t>
            </w:r>
          </w:p>
        </w:tc>
        <w:tc>
          <w:tcPr>
            <w:tcW w:w="4785" w:type="dxa"/>
          </w:tcPr>
          <w:p w14:paraId="0CB6D76D" w14:textId="7FDB8F1E"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соответствии с Посланием Главы государства народу Казахстана «Единство народа и системные реформы – прочная основа процветания страны»</w:t>
            </w:r>
            <w:r w:rsidR="00C645B6">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одним из главных факторов конкурентоспособности является глубинная цифровизация. потребуют полной «цифровой перезагрузки» государственного сектора. </w:t>
            </w:r>
          </w:p>
          <w:p w14:paraId="5D731E6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необходимо регламентировать реинжиниринг бизнес-процессов административных органов, в том числе государственные услуги.</w:t>
            </w:r>
          </w:p>
          <w:p w14:paraId="2461486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55F42C51" w14:textId="77777777" w:rsidTr="00CD1BCB">
        <w:tc>
          <w:tcPr>
            <w:tcW w:w="836" w:type="dxa"/>
          </w:tcPr>
          <w:p w14:paraId="429CF890" w14:textId="77777777" w:rsidR="00D24750" w:rsidRPr="00425F3F" w:rsidRDefault="00D24750" w:rsidP="00342819">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B6AC83E" w14:textId="77777777" w:rsidR="00D24750" w:rsidRPr="00425F3F" w:rsidRDefault="00D24750" w:rsidP="0034281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6-2) пункта 4</w:t>
            </w:r>
          </w:p>
          <w:p w14:paraId="0AB15831" w14:textId="77777777" w:rsidR="00D24750" w:rsidRPr="00425F3F" w:rsidRDefault="00D24750" w:rsidP="0034281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w:t>
            </w:r>
          </w:p>
          <w:p w14:paraId="490071B4" w14:textId="68B88F9F" w:rsidR="00D24750" w:rsidRPr="00425F3F" w:rsidRDefault="00D24750" w:rsidP="0034281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11-1</w:t>
            </w:r>
          </w:p>
        </w:tc>
        <w:tc>
          <w:tcPr>
            <w:tcW w:w="4204" w:type="dxa"/>
          </w:tcPr>
          <w:p w14:paraId="3116F25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11-1. Организация деятельности Государственной корпорации</w:t>
            </w:r>
          </w:p>
          <w:p w14:paraId="585CA9C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5EB43B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Государственная корпорация:</w:t>
            </w:r>
          </w:p>
          <w:p w14:paraId="5D9285D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924B35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6-2) осуществляет сбор, обработку и хранение биометрических данных физических лиц для их биометрической аутентификации при оказании государственных услуг;</w:t>
            </w:r>
          </w:p>
          <w:p w14:paraId="6FFFDEB9" w14:textId="48764B53"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4610572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11-1. Организация деятельности Государственной корпорации</w:t>
            </w:r>
          </w:p>
          <w:p w14:paraId="7BECDF1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9385B3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Государственная корпорация:</w:t>
            </w:r>
          </w:p>
          <w:p w14:paraId="1210143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DE5380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6-2) исключить</w:t>
            </w:r>
          </w:p>
          <w:p w14:paraId="2DA37CE0" w14:textId="6116E55C"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6691DAA1" w14:textId="250E62BE"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Госкорпорация не имеет соответствующей инфраструктуры для сбора, обработки и хранения биометрических данных физических лиц, а также для ведения базы биометрических данных физических лиц.</w:t>
            </w:r>
          </w:p>
          <w:p w14:paraId="047D4CB3" w14:textId="6D724971" w:rsidR="00D24750" w:rsidRPr="00425F3F" w:rsidRDefault="00D24750" w:rsidP="00C645B6">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 xml:space="preserve">Учитывая критическую важность обеспечения максимальной защиты биометрических данных физических лиц путем развертывания соответствующего Data-центра высокого уровня защиты </w:t>
            </w:r>
            <w:r w:rsidR="00C645B6">
              <w:rPr>
                <w:rFonts w:ascii="Times New Roman" w:eastAsia="Times New Roman" w:hAnsi="Times New Roman" w:cs="Times New Roman"/>
                <w:sz w:val="28"/>
                <w:szCs w:val="28"/>
              </w:rPr>
              <w:t>предлагается</w:t>
            </w:r>
            <w:r w:rsidRPr="00425F3F">
              <w:rPr>
                <w:rFonts w:ascii="Times New Roman" w:eastAsia="Times New Roman" w:hAnsi="Times New Roman" w:cs="Times New Roman"/>
                <w:sz w:val="28"/>
                <w:szCs w:val="28"/>
              </w:rPr>
              <w:t xml:space="preserve"> исключить Госкорпорацию из списка ответственных организаций.</w:t>
            </w:r>
          </w:p>
        </w:tc>
      </w:tr>
      <w:tr w:rsidR="00D24750" w:rsidRPr="00425F3F" w14:paraId="3CF07D0C" w14:textId="77777777" w:rsidTr="00CD1BCB">
        <w:tc>
          <w:tcPr>
            <w:tcW w:w="836" w:type="dxa"/>
          </w:tcPr>
          <w:p w14:paraId="43A3345C" w14:textId="77777777" w:rsidR="00D24750" w:rsidRPr="00425F3F" w:rsidRDefault="00D24750" w:rsidP="00342819">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3EDA1D8" w14:textId="77777777" w:rsidR="00D24750" w:rsidRPr="00425F3F" w:rsidRDefault="00D24750" w:rsidP="0034281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6-3) пункта 4 статьи </w:t>
            </w:r>
          </w:p>
          <w:p w14:paraId="671C9053" w14:textId="7E66D034" w:rsidR="00D24750" w:rsidRPr="00425F3F" w:rsidRDefault="00D24750" w:rsidP="00342819">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11-1</w:t>
            </w:r>
          </w:p>
        </w:tc>
        <w:tc>
          <w:tcPr>
            <w:tcW w:w="4204" w:type="dxa"/>
          </w:tcPr>
          <w:p w14:paraId="0AA269D2" w14:textId="77777777" w:rsidR="00D24750" w:rsidRPr="00425F3F" w:rsidRDefault="00D24750" w:rsidP="0034281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11-1. Организация деятельности Государственной корпорации</w:t>
            </w:r>
          </w:p>
          <w:p w14:paraId="13C24DD8" w14:textId="77777777" w:rsidR="00D24750" w:rsidRPr="00425F3F" w:rsidRDefault="00D24750" w:rsidP="0034281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03125EC" w14:textId="77777777" w:rsidR="00D24750" w:rsidRPr="00425F3F" w:rsidRDefault="00D24750" w:rsidP="0034281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Государственная корпорация:</w:t>
            </w:r>
          </w:p>
          <w:p w14:paraId="18888908" w14:textId="77777777" w:rsidR="00D24750" w:rsidRPr="00425F3F" w:rsidRDefault="00D24750" w:rsidP="0034281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DD9B75D" w14:textId="7D34791A"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6-3) осуществляет ведение базы биометрических данных физических лиц для их биометрической аутентификации при оказании государственных услуг;</w:t>
            </w:r>
          </w:p>
        </w:tc>
        <w:tc>
          <w:tcPr>
            <w:tcW w:w="4678" w:type="dxa"/>
          </w:tcPr>
          <w:p w14:paraId="345C444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494B570B" w14:textId="77777777" w:rsidR="00D24750" w:rsidRPr="00425F3F" w:rsidRDefault="00D24750" w:rsidP="00342819">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Для оптимизации нормативного регулирования.</w:t>
            </w:r>
          </w:p>
          <w:p w14:paraId="6A571E5B" w14:textId="77777777" w:rsidR="00D24750" w:rsidRPr="00425F3F" w:rsidRDefault="00D24750" w:rsidP="00342819">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Кроме того, Госкорпорация не имеет соответствующей инфраструктуры для сбора, обработки и хранения биометрических данных физических лиц, а также для ведения базы биометрических данных физических лиц.</w:t>
            </w:r>
          </w:p>
          <w:p w14:paraId="52B32071" w14:textId="5FCA30E9" w:rsidR="00D24750" w:rsidRPr="00425F3F" w:rsidRDefault="00D24750" w:rsidP="00C645B6">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sz w:val="28"/>
                <w:szCs w:val="28"/>
              </w:rPr>
              <w:t xml:space="preserve">Учитывая критическую важность обеспечения максимальной защиты биометрических данных физических лиц путем развертывания соответствующего Data-центра высокого уровня защиты </w:t>
            </w:r>
            <w:r w:rsidR="00C645B6">
              <w:rPr>
                <w:rFonts w:ascii="Times New Roman" w:eastAsia="Times New Roman" w:hAnsi="Times New Roman" w:cs="Times New Roman"/>
                <w:sz w:val="28"/>
                <w:szCs w:val="28"/>
              </w:rPr>
              <w:t>предлагается исключить</w:t>
            </w:r>
            <w:r w:rsidRPr="00425F3F">
              <w:rPr>
                <w:rFonts w:ascii="Times New Roman" w:eastAsia="Times New Roman" w:hAnsi="Times New Roman" w:cs="Times New Roman"/>
                <w:sz w:val="28"/>
                <w:szCs w:val="28"/>
              </w:rPr>
              <w:t xml:space="preserve"> Госкорпорацию из списка ответственных организаций</w:t>
            </w:r>
          </w:p>
        </w:tc>
      </w:tr>
      <w:tr w:rsidR="00D24750" w:rsidRPr="00425F3F" w14:paraId="7A6C0E87" w14:textId="77777777" w:rsidTr="00CD1BCB">
        <w:tc>
          <w:tcPr>
            <w:tcW w:w="836" w:type="dxa"/>
          </w:tcPr>
          <w:p w14:paraId="13550F99" w14:textId="1A90A135" w:rsidR="00D24750" w:rsidRPr="00425F3F" w:rsidRDefault="00D24750" w:rsidP="00342819">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14410D6" w14:textId="4CAB9E11" w:rsidR="00D24750" w:rsidRPr="00425F3F" w:rsidRDefault="00D24750" w:rsidP="00342819">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1 статьи 12</w:t>
            </w:r>
          </w:p>
        </w:tc>
        <w:tc>
          <w:tcPr>
            <w:tcW w:w="4204" w:type="dxa"/>
          </w:tcPr>
          <w:p w14:paraId="6B46BAA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12. Реестр государственных услуг</w:t>
            </w:r>
          </w:p>
          <w:p w14:paraId="1374965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Государственные услуги подлежат включению в реестр государственных услуг.</w:t>
            </w:r>
          </w:p>
          <w:p w14:paraId="7AB8DF5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215C4AD2"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12. Реестр государственных услуг</w:t>
            </w:r>
          </w:p>
          <w:p w14:paraId="6CAF21D8" w14:textId="05E85EB9"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 Государственные услуги </w:t>
            </w:r>
            <w:r w:rsidRPr="00425F3F">
              <w:rPr>
                <w:rFonts w:ascii="Times New Roman" w:eastAsia="Times New Roman" w:hAnsi="Times New Roman" w:cs="Times New Roman"/>
                <w:b/>
                <w:bCs/>
                <w:sz w:val="28"/>
                <w:szCs w:val="28"/>
                <w:lang w:eastAsia="ru-RU"/>
              </w:rPr>
              <w:t>и общественно-значимые услуги</w:t>
            </w:r>
            <w:r w:rsidRPr="00425F3F">
              <w:rPr>
                <w:rFonts w:ascii="Times New Roman" w:eastAsia="Times New Roman" w:hAnsi="Times New Roman" w:cs="Times New Roman"/>
                <w:bCs/>
                <w:sz w:val="28"/>
                <w:szCs w:val="28"/>
                <w:lang w:eastAsia="ru-RU"/>
              </w:rPr>
              <w:t xml:space="preserve"> подлежат включению в реестр государственных услуг.</w:t>
            </w:r>
          </w:p>
        </w:tc>
        <w:tc>
          <w:tcPr>
            <w:tcW w:w="4785" w:type="dxa"/>
          </w:tcPr>
          <w:p w14:paraId="15B24738" w14:textId="77777777" w:rsidR="00D24750" w:rsidRPr="00425F3F" w:rsidRDefault="00D24750" w:rsidP="001276CB">
            <w:pPr>
              <w:spacing w:after="0" w:line="240" w:lineRule="auto"/>
              <w:ind w:firstLine="327"/>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Планом действий по реализации Концепции развития государственного управления в РК до 2030 года предусмотрено мероприятие по введению понятия «общественно-значимая услуга».</w:t>
            </w:r>
          </w:p>
          <w:p w14:paraId="7362EA9C" w14:textId="77777777" w:rsidR="00D24750" w:rsidRPr="00425F3F" w:rsidRDefault="00D24750" w:rsidP="001276CB">
            <w:pPr>
              <w:spacing w:after="0" w:line="240" w:lineRule="auto"/>
              <w:ind w:firstLine="327"/>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 xml:space="preserve">Целью является формирование единого перечня общественно-значимых услуг и нормативное закрепление взаимодействия </w:t>
            </w:r>
            <w:r w:rsidRPr="00425F3F">
              <w:rPr>
                <w:rFonts w:ascii="Times New Roman" w:eastAsia="Times New Roman" w:hAnsi="Times New Roman" w:cs="Times New Roman"/>
                <w:bCs/>
                <w:sz w:val="28"/>
                <w:szCs w:val="28"/>
              </w:rPr>
              <w:lastRenderedPageBreak/>
              <w:t xml:space="preserve">государства и граждан при реализации их прав. </w:t>
            </w:r>
          </w:p>
          <w:p w14:paraId="34CF5683" w14:textId="77777777" w:rsidR="00D24750" w:rsidRPr="00425F3F" w:rsidRDefault="00D24750" w:rsidP="001276CB">
            <w:pPr>
              <w:spacing w:after="0" w:line="240" w:lineRule="auto"/>
              <w:ind w:firstLine="327"/>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Предлагается включить общественно-значимые услуги в реестр госуслуг отдельным разделом.</w:t>
            </w:r>
          </w:p>
          <w:p w14:paraId="1136B28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t>Целью их включение в законодательство также является оценка эффективности их</w:t>
            </w:r>
          </w:p>
        </w:tc>
      </w:tr>
      <w:tr w:rsidR="00D24750" w:rsidRPr="00425F3F" w14:paraId="5FD45620" w14:textId="77777777" w:rsidTr="00CD1BCB">
        <w:tc>
          <w:tcPr>
            <w:tcW w:w="836" w:type="dxa"/>
          </w:tcPr>
          <w:p w14:paraId="1E764C4D" w14:textId="77777777" w:rsidR="00D24750" w:rsidRPr="00425F3F" w:rsidRDefault="00D24750" w:rsidP="00342819">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78FE98A" w14:textId="11B47C6D" w:rsidR="00D24750" w:rsidRPr="00425F3F" w:rsidRDefault="00D24750" w:rsidP="001276CB">
            <w:pPr>
              <w:spacing w:after="0" w:line="240" w:lineRule="auto"/>
              <w:rPr>
                <w:rFonts w:ascii="Times New Roman" w:hAnsi="Times New Roman" w:cs="Times New Roman"/>
                <w:sz w:val="28"/>
                <w:szCs w:val="28"/>
              </w:rPr>
            </w:pPr>
            <w:r w:rsidRPr="00425F3F">
              <w:rPr>
                <w:rFonts w:ascii="Times New Roman" w:hAnsi="Times New Roman" w:cs="Times New Roman"/>
                <w:sz w:val="28"/>
                <w:szCs w:val="28"/>
              </w:rPr>
              <w:t>Часть вторую  пункта</w:t>
            </w:r>
            <w:r w:rsidR="00C51FB9">
              <w:rPr>
                <w:rFonts w:ascii="Times New Roman" w:hAnsi="Times New Roman" w:cs="Times New Roman"/>
                <w:sz w:val="28"/>
                <w:szCs w:val="28"/>
              </w:rPr>
              <w:t xml:space="preserve"> </w:t>
            </w:r>
            <w:r w:rsidRPr="00425F3F">
              <w:rPr>
                <w:rFonts w:ascii="Times New Roman" w:hAnsi="Times New Roman" w:cs="Times New Roman"/>
                <w:sz w:val="28"/>
                <w:szCs w:val="28"/>
              </w:rPr>
              <w:t>1</w:t>
            </w:r>
          </w:p>
          <w:p w14:paraId="3B59F82B" w14:textId="7A1084C8" w:rsidR="00D24750" w:rsidRPr="00425F3F" w:rsidRDefault="00D24750" w:rsidP="001276CB">
            <w:pPr>
              <w:spacing w:after="0" w:line="240" w:lineRule="auto"/>
              <w:rPr>
                <w:rFonts w:ascii="Times New Roman" w:hAnsi="Times New Roman" w:cs="Times New Roman"/>
                <w:sz w:val="28"/>
                <w:szCs w:val="28"/>
              </w:rPr>
            </w:pPr>
            <w:r w:rsidRPr="00425F3F">
              <w:rPr>
                <w:rFonts w:ascii="Times New Roman" w:hAnsi="Times New Roman" w:cs="Times New Roman"/>
                <w:sz w:val="28"/>
                <w:szCs w:val="28"/>
              </w:rPr>
              <w:t>статьи 13</w:t>
            </w:r>
          </w:p>
          <w:p w14:paraId="05926D6E" w14:textId="667F46EA"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p>
        </w:tc>
        <w:tc>
          <w:tcPr>
            <w:tcW w:w="4204" w:type="dxa"/>
          </w:tcPr>
          <w:p w14:paraId="5D7CC656"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13. Общие требования к разработке и утверждению подзаконного нормативного правового акта, определяющего порядок оказания государственной услуги</w:t>
            </w:r>
          </w:p>
          <w:p w14:paraId="16D1C5FC"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1.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 определяющие порядок оказания государственных услуг, в том числе для государственных услуг, оказываемых загранучреждениями Республики Казахстан, местными исполнительными </w:t>
            </w:r>
            <w:r w:rsidRPr="00425F3F">
              <w:rPr>
                <w:rFonts w:ascii="Times New Roman" w:hAnsi="Times New Roman" w:cs="Times New Roman"/>
                <w:sz w:val="28"/>
                <w:szCs w:val="28"/>
              </w:rPr>
              <w:lastRenderedPageBreak/>
              <w:t>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p w14:paraId="08A507E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Подзаконный нормативный правовой акт, определяющий порядок оказания государственной услуги, разрабатывается и утверждается в течение двух месяцев со дня утверждения реестра государственных услуг или внесения в него изменений и дополнений.</w:t>
            </w:r>
          </w:p>
        </w:tc>
        <w:tc>
          <w:tcPr>
            <w:tcW w:w="4678" w:type="dxa"/>
          </w:tcPr>
          <w:p w14:paraId="3E2BE01C"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13. Общие требования к разработке и утверждению подзаконного нормативного правового акта, определяющего порядок оказания государственной услуги</w:t>
            </w:r>
          </w:p>
          <w:p w14:paraId="344173C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1.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 определяющие порядок оказания государственных услуг, в том числе для государственных услуг, оказываемых загранучреждениями Республики Казахстан, местными исполнительными органами областей, городов республиканского значения, столицы, районов, городов </w:t>
            </w:r>
            <w:r w:rsidRPr="00425F3F">
              <w:rPr>
                <w:rFonts w:ascii="Times New Roman" w:hAnsi="Times New Roman" w:cs="Times New Roman"/>
                <w:sz w:val="28"/>
                <w:szCs w:val="28"/>
              </w:rPr>
              <w:lastRenderedPageBreak/>
              <w:t>областного значения, акимами районов в городе, городов районного значения, поселков, сел, сельских округов.</w:t>
            </w:r>
          </w:p>
          <w:p w14:paraId="4E047350" w14:textId="77777777"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 xml:space="preserve">Исключить </w:t>
            </w:r>
          </w:p>
          <w:p w14:paraId="1BC896D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95044B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Согласно поручению АП  №21-837 (20-2955)-6 от 16.04.2021 г.  новая или измененная госуслуга должна вводится в действие с учетом технической и правовой готовности госорганов</w:t>
            </w:r>
            <w:r w:rsidRPr="00425F3F">
              <w:rPr>
                <w:rFonts w:ascii="Times New Roman" w:hAnsi="Times New Roman" w:cs="Times New Roman"/>
                <w:sz w:val="28"/>
                <w:szCs w:val="28"/>
                <w:lang w:val="kk-KZ"/>
              </w:rPr>
              <w:t>, т</w:t>
            </w:r>
            <w:r w:rsidRPr="00425F3F">
              <w:rPr>
                <w:rFonts w:ascii="Times New Roman" w:hAnsi="Times New Roman" w:cs="Times New Roman"/>
                <w:sz w:val="28"/>
                <w:szCs w:val="28"/>
              </w:rPr>
              <w:t>.</w:t>
            </w:r>
            <w:r w:rsidRPr="00425F3F">
              <w:rPr>
                <w:rFonts w:ascii="Times New Roman" w:hAnsi="Times New Roman" w:cs="Times New Roman"/>
                <w:sz w:val="28"/>
                <w:szCs w:val="28"/>
                <w:lang w:val="kk-KZ"/>
              </w:rPr>
              <w:t>е</w:t>
            </w:r>
            <w:r w:rsidRPr="00425F3F">
              <w:rPr>
                <w:rFonts w:ascii="Times New Roman" w:hAnsi="Times New Roman" w:cs="Times New Roman"/>
                <w:sz w:val="28"/>
                <w:szCs w:val="28"/>
              </w:rPr>
              <w:t>. предлагается осуществлять утверждение правил по госуслугам до внесения их в реестр госуслуг или  их изменения в реестре.</w:t>
            </w:r>
          </w:p>
          <w:p w14:paraId="176A308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041CAA7E" w14:textId="77777777" w:rsidTr="00CD1BCB">
        <w:tc>
          <w:tcPr>
            <w:tcW w:w="836" w:type="dxa"/>
          </w:tcPr>
          <w:p w14:paraId="6FF8F478" w14:textId="77777777" w:rsidR="00D24750" w:rsidRPr="00425F3F" w:rsidRDefault="00D24750" w:rsidP="00342819">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CC7A08C" w14:textId="560D2284"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2) статьи 14</w:t>
            </w:r>
          </w:p>
          <w:p w14:paraId="5166E590" w14:textId="50F2066E"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p>
        </w:tc>
        <w:tc>
          <w:tcPr>
            <w:tcW w:w="4204" w:type="dxa"/>
          </w:tcPr>
          <w:p w14:paraId="7381A2D2"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Требования к содержанию подзаконного нормативного правового акта, определяющего порядок оказания государственной услуги</w:t>
            </w:r>
          </w:p>
          <w:p w14:paraId="4F504681"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Подзаконный нормативный правовой акт, определяющий порядок оказания государственной услуги, предусматривает:</w:t>
            </w:r>
          </w:p>
          <w:p w14:paraId="55AD9236"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ECF092A"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2) описание порядка:</w:t>
            </w:r>
          </w:p>
          <w:p w14:paraId="6F9E0ECD"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действий структурных подразделений (работников) услугодателя в процессе оказания государственной услуги;</w:t>
            </w:r>
          </w:p>
          <w:p w14:paraId="1DAAC1DD"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взаимодействия структурных подразделений (работников) услугодателя в процессе оказания государственной услуги;</w:t>
            </w:r>
          </w:p>
          <w:p w14:paraId="1C97DA4F" w14:textId="6AC347BD" w:rsidR="00D24750" w:rsidRPr="00425F3F" w:rsidRDefault="00D24750" w:rsidP="00C645B6">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взаимодействия с Государственной корпорацией и (или) иными услугодателями, а также использования информационных систем в процессе оказания государственной услуги;</w:t>
            </w:r>
          </w:p>
        </w:tc>
        <w:tc>
          <w:tcPr>
            <w:tcW w:w="4678" w:type="dxa"/>
          </w:tcPr>
          <w:p w14:paraId="089EC8D7"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14. Требования к содержанию подзаконного нормативного правового акта, определяющего порядок оказания государственной услуги</w:t>
            </w:r>
          </w:p>
          <w:p w14:paraId="4E8BA62A"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E726CBA"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описание порядка:</w:t>
            </w:r>
          </w:p>
          <w:p w14:paraId="3BF037CC"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действий структурных подразделений (работников) услугодателя в процессе оказания государственной услуги;</w:t>
            </w:r>
          </w:p>
          <w:p w14:paraId="099961DB"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взаимодействия структурных </w:t>
            </w:r>
            <w:r w:rsidRPr="00425F3F">
              <w:rPr>
                <w:rFonts w:ascii="Times New Roman" w:eastAsia="Times New Roman" w:hAnsi="Times New Roman" w:cs="Times New Roman"/>
                <w:sz w:val="28"/>
                <w:szCs w:val="28"/>
              </w:rPr>
              <w:lastRenderedPageBreak/>
              <w:t>подразделений (работников) услугодателя в процессе оказания государственной услуги;</w:t>
            </w:r>
          </w:p>
          <w:p w14:paraId="5C4BD2BE"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взаимодействия с Государственной корпорацией и (или) иными услугодателями, а также использования информационных систем в процессе оказания государственной услуги;</w:t>
            </w:r>
          </w:p>
          <w:p w14:paraId="63E0A81A"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выдача результата оказания государственной услуги.</w:t>
            </w:r>
          </w:p>
          <w:p w14:paraId="0C23EAFF" w14:textId="03ADC419"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58FAF255" w14:textId="2ED80661"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Дополнение требований к оказанию госуслуги для указания завершающего этапа оказания госуслуги</w:t>
            </w:r>
          </w:p>
          <w:p w14:paraId="2E2F7B79"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6EA0AD91"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252F8100"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2A749114"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54EE68F5"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593D5DC9"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2243DF9B"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20E61341"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357D6534"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26A04566"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6D9314CC"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3E91BF89"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786DB41F"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23A402CC"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78F0C5C7"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47E054A9" w14:textId="32D232BA"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253CA5F1" w14:textId="77777777" w:rsidTr="00CD1BCB">
        <w:tc>
          <w:tcPr>
            <w:tcW w:w="836" w:type="dxa"/>
          </w:tcPr>
          <w:p w14:paraId="0473DEE1" w14:textId="77777777" w:rsidR="00D24750" w:rsidRPr="00425F3F" w:rsidRDefault="00D24750" w:rsidP="00342819">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8433B6E" w14:textId="4844AA8B" w:rsidR="00D24750" w:rsidRPr="00425F3F" w:rsidRDefault="00D24750" w:rsidP="000E68E3">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3) статьи 14</w:t>
            </w:r>
          </w:p>
          <w:p w14:paraId="6C3A06F2"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DBFFA76"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Требования к содержанию подзаконного нормативного правового акта, определяющего порядок оказания государственной услуги</w:t>
            </w:r>
          </w:p>
          <w:p w14:paraId="68F84DF7"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Подзаконный нормативный правовой акт, определяющий порядок оказания государственной услуги, предусматривает:</w:t>
            </w:r>
          </w:p>
          <w:p w14:paraId="18D3F96A"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09296E60" w14:textId="01E62ABE"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b/>
                <w:bCs/>
                <w:sz w:val="28"/>
                <w:szCs w:val="28"/>
              </w:rPr>
              <w:t>3) порядок обжалования решений, действий (бездействия)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а также услугодателей и (или) их должностных лиц, Государственной корпорации и (или) ее работников по вопросам оказания государственных услуг;</w:t>
            </w:r>
          </w:p>
        </w:tc>
        <w:tc>
          <w:tcPr>
            <w:tcW w:w="4678" w:type="dxa"/>
          </w:tcPr>
          <w:p w14:paraId="03278BEF"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14. Требования к содержанию подзаконного нормативного правового акта, определяющего порядок оказания государственной услуги</w:t>
            </w:r>
          </w:p>
          <w:p w14:paraId="1F2FF464"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Подзаконный нормативный правовой акт, определяющий порядок оказания государственной услуги, предусматривает:</w:t>
            </w:r>
          </w:p>
          <w:p w14:paraId="0DBF6C63"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57C011D" w14:textId="47648D90"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3) порядок направления </w:t>
            </w:r>
            <w:r w:rsidRPr="00425F3F">
              <w:rPr>
                <w:rFonts w:ascii="Times New Roman" w:eastAsia="Times New Roman" w:hAnsi="Times New Roman" w:cs="Times New Roman"/>
                <w:b/>
                <w:bCs/>
                <w:sz w:val="28"/>
                <w:szCs w:val="28"/>
                <w:lang w:eastAsia="ru-RU"/>
              </w:rPr>
              <w:lastRenderedPageBreak/>
              <w:t>информации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w:t>
            </w:r>
          </w:p>
        </w:tc>
        <w:tc>
          <w:tcPr>
            <w:tcW w:w="4785" w:type="dxa"/>
          </w:tcPr>
          <w:p w14:paraId="7CF87054" w14:textId="580CA4B1" w:rsidR="00D24750" w:rsidRPr="00425F3F" w:rsidRDefault="00D24750" w:rsidP="000E68E3">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rPr>
              <w:lastRenderedPageBreak/>
              <w:t>Для оптимизации нормативного регулирования, д</w:t>
            </w:r>
            <w:r w:rsidRPr="00425F3F">
              <w:rPr>
                <w:rFonts w:ascii="Times New Roman" w:eastAsia="Times New Roman" w:hAnsi="Times New Roman" w:cs="Times New Roman"/>
                <w:sz w:val="28"/>
                <w:szCs w:val="28"/>
              </w:rPr>
              <w:t>ействия по обжалованию содержатся в статье 25 Закона, поэтому их дублирование в подзаконных НПА нецелесообразно</w:t>
            </w:r>
          </w:p>
          <w:p w14:paraId="51437DC4" w14:textId="44F0D15A" w:rsidR="00D24750" w:rsidRPr="00425F3F" w:rsidRDefault="008F026F" w:rsidP="001276CB">
            <w:pPr>
              <w:spacing w:after="0" w:line="240" w:lineRule="auto"/>
              <w:ind w:firstLine="327"/>
              <w:jc w:val="both"/>
              <w:rPr>
                <w:rFonts w:ascii="Times New Roman" w:eastAsia="Times New Roman" w:hAnsi="Times New Roman" w:cs="Times New Roman"/>
                <w:sz w:val="28"/>
                <w:szCs w:val="28"/>
              </w:rPr>
            </w:pPr>
            <w:r w:rsidRPr="00425F3F">
              <w:rPr>
                <w:rStyle w:val="s0"/>
                <w:rFonts w:ascii="Times New Roman" w:hAnsi="Times New Roman" w:cs="Times New Roman"/>
                <w:sz w:val="28"/>
                <w:szCs w:val="28"/>
              </w:rPr>
              <w:t xml:space="preserve">Норма необходима в целях своевременной актуализации информации о порядке оказания государственной услуги в  организациях, осуществляющих прием заявлений и выдачу </w:t>
            </w:r>
            <w:r w:rsidRPr="00425F3F">
              <w:rPr>
                <w:rStyle w:val="s0"/>
                <w:rFonts w:ascii="Times New Roman" w:hAnsi="Times New Roman" w:cs="Times New Roman"/>
                <w:sz w:val="28"/>
                <w:szCs w:val="28"/>
              </w:rPr>
              <w:lastRenderedPageBreak/>
              <w:t>результатов государственной услуги</w:t>
            </w:r>
          </w:p>
        </w:tc>
      </w:tr>
      <w:tr w:rsidR="00D24750" w:rsidRPr="00425F3F" w14:paraId="2BBAA56C" w14:textId="77777777" w:rsidTr="00CD1BCB">
        <w:tc>
          <w:tcPr>
            <w:tcW w:w="836" w:type="dxa"/>
          </w:tcPr>
          <w:p w14:paraId="5AC5681B" w14:textId="77777777" w:rsidR="00D24750" w:rsidRPr="00425F3F" w:rsidRDefault="00D24750" w:rsidP="000E68E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E8732BE" w14:textId="68B7A4D8"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Абзац первый подпункта 3-1)</w:t>
            </w:r>
          </w:p>
          <w:p w14:paraId="6237C6D2" w14:textId="7A36CFE5"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14</w:t>
            </w:r>
          </w:p>
          <w:p w14:paraId="10D35F87" w14:textId="2D436E3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p>
        </w:tc>
        <w:tc>
          <w:tcPr>
            <w:tcW w:w="4204" w:type="dxa"/>
          </w:tcPr>
          <w:p w14:paraId="18046D7A"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Требования к содержанию подзаконного нормативного правового акта, определяющего порядок оказания государственной услуги</w:t>
            </w:r>
          </w:p>
          <w:p w14:paraId="3A274744" w14:textId="2823C696"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1797052"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3-1) приложение в форме </w:t>
            </w:r>
            <w:r w:rsidRPr="00425F3F">
              <w:rPr>
                <w:rFonts w:ascii="Times New Roman" w:eastAsia="Times New Roman" w:hAnsi="Times New Roman" w:cs="Times New Roman"/>
                <w:b/>
                <w:sz w:val="28"/>
                <w:szCs w:val="28"/>
              </w:rPr>
              <w:t>стандарта</w:t>
            </w:r>
            <w:r w:rsidRPr="00425F3F">
              <w:rPr>
                <w:rFonts w:ascii="Times New Roman" w:eastAsia="Times New Roman" w:hAnsi="Times New Roman" w:cs="Times New Roman"/>
                <w:sz w:val="28"/>
                <w:szCs w:val="28"/>
              </w:rPr>
              <w:t xml:space="preserve"> государственной услуги, который содержит:</w:t>
            </w:r>
          </w:p>
          <w:p w14:paraId="00A79365" w14:textId="6B412F48"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37CE4988"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14. Требования к содержанию подзаконного нормативного правового акта, определяющего порядок оказания государственной услуги</w:t>
            </w:r>
          </w:p>
          <w:p w14:paraId="7FE7B6F4"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7629E0E" w14:textId="77777777"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3-1) </w:t>
            </w:r>
            <w:r w:rsidRPr="00425F3F">
              <w:rPr>
                <w:rFonts w:ascii="Times New Roman" w:eastAsia="Times New Roman" w:hAnsi="Times New Roman" w:cs="Times New Roman"/>
                <w:b/>
                <w:sz w:val="28"/>
                <w:szCs w:val="28"/>
              </w:rPr>
              <w:t>приложение с перечнем основных требований к оказанию государственной услуги, которое содержит:</w:t>
            </w:r>
          </w:p>
          <w:p w14:paraId="279EDA54" w14:textId="3EBFBE5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142A9EFC"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связи исключением понятия «стандарт» из Закона</w:t>
            </w:r>
          </w:p>
          <w:p w14:paraId="4221F48D"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2BAF983F"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0A706642"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150F9C64"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12EF5477"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02880C30"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38482E55"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442642C1"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p w14:paraId="1D1E3A98" w14:textId="5CF5D9B5" w:rsidR="00D24750" w:rsidRPr="00425F3F" w:rsidRDefault="00D24750" w:rsidP="000E68E3">
            <w:pPr>
              <w:shd w:val="clear" w:color="auto" w:fill="FFFFFF" w:themeFill="background1"/>
              <w:tabs>
                <w:tab w:val="left" w:pos="3432"/>
              </w:tabs>
              <w:spacing w:after="0" w:line="240" w:lineRule="auto"/>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16708E5F" w14:textId="77777777" w:rsidTr="00CD1BCB">
        <w:tc>
          <w:tcPr>
            <w:tcW w:w="836" w:type="dxa"/>
          </w:tcPr>
          <w:p w14:paraId="143B1837" w14:textId="77777777" w:rsidR="00D24750" w:rsidRPr="00425F3F" w:rsidRDefault="00D24750" w:rsidP="000E68E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A7342BD" w14:textId="77777777" w:rsidR="00D24750" w:rsidRPr="00425F3F" w:rsidRDefault="00D24750" w:rsidP="000E68E3">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Абзац девятый подпункта 3-1)</w:t>
            </w:r>
          </w:p>
          <w:p w14:paraId="12D432CA" w14:textId="77777777" w:rsidR="00D24750" w:rsidRPr="00425F3F" w:rsidRDefault="00D24750" w:rsidP="000E68E3">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14</w:t>
            </w:r>
          </w:p>
          <w:p w14:paraId="3A1CB273" w14:textId="71B0C964"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933E164"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Требования к содержанию подзаконного нормативного правового акта, определяющего порядок оказания государственной услуги</w:t>
            </w:r>
          </w:p>
          <w:p w14:paraId="765A6ED3"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65A8905"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3-1) приложение в форме стандарта государственной услуги, который содержит:</w:t>
            </w:r>
          </w:p>
          <w:p w14:paraId="7C700D6B" w14:textId="77777777"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2BEF915"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график работы услугодателя;</w:t>
            </w:r>
          </w:p>
          <w:p w14:paraId="79F6AFA7" w14:textId="4165E0DB" w:rsidR="00D24750" w:rsidRPr="00425F3F" w:rsidRDefault="00D24750" w:rsidP="001276CB">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p>
        </w:tc>
        <w:tc>
          <w:tcPr>
            <w:tcW w:w="4678" w:type="dxa"/>
          </w:tcPr>
          <w:p w14:paraId="5FDD3F2C"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Требования к содержанию подзаконного нормативного правового акта, определяющего порядок оказания государственной услуги</w:t>
            </w:r>
          </w:p>
          <w:p w14:paraId="45CD7365"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BA7E3A7" w14:textId="77777777" w:rsidR="00D24750" w:rsidRPr="00425F3F" w:rsidRDefault="00D24750" w:rsidP="000E68E3">
            <w:pPr>
              <w:shd w:val="clear" w:color="auto" w:fill="FFFFFF"/>
              <w:spacing w:after="0" w:line="240" w:lineRule="auto"/>
              <w:ind w:firstLine="327"/>
              <w:jc w:val="both"/>
              <w:textAlignment w:val="baseline"/>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3-1) </w:t>
            </w:r>
            <w:r w:rsidRPr="00425F3F">
              <w:rPr>
                <w:rFonts w:ascii="Times New Roman" w:eastAsia="Times New Roman" w:hAnsi="Times New Roman" w:cs="Times New Roman"/>
                <w:b/>
                <w:sz w:val="28"/>
                <w:szCs w:val="28"/>
              </w:rPr>
              <w:t>приложение с перечнем основных требований к оказанию государственной услуги, которое содержит:</w:t>
            </w:r>
          </w:p>
          <w:p w14:paraId="6451B0EE"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7BD9D9F" w14:textId="4D11AFB6" w:rsidR="00D24750" w:rsidRPr="00425F3F" w:rsidRDefault="00D24750" w:rsidP="001276CB">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график работы услугодателя, госкорпорации </w:t>
            </w:r>
            <w:r w:rsidRPr="00425F3F">
              <w:rPr>
                <w:rFonts w:ascii="Times New Roman" w:eastAsia="Times New Roman" w:hAnsi="Times New Roman" w:cs="Times New Roman"/>
                <w:b/>
                <w:bCs/>
                <w:sz w:val="28"/>
                <w:szCs w:val="28"/>
                <w:lang w:eastAsia="ru-RU"/>
              </w:rPr>
              <w:t>и объектов информации в соответствии со статьей 18 настоящего Закона;</w:t>
            </w:r>
            <w:r w:rsidRPr="00425F3F">
              <w:rPr>
                <w:rFonts w:ascii="Times New Roman" w:eastAsia="Times New Roman" w:hAnsi="Times New Roman" w:cs="Times New Roman"/>
                <w:sz w:val="28"/>
                <w:szCs w:val="28"/>
              </w:rPr>
              <w:t xml:space="preserve"> </w:t>
            </w:r>
          </w:p>
        </w:tc>
        <w:tc>
          <w:tcPr>
            <w:tcW w:w="4785" w:type="dxa"/>
          </w:tcPr>
          <w:p w14:paraId="5C8CE5CF" w14:textId="77777777" w:rsidR="00D24750" w:rsidRPr="00425F3F" w:rsidRDefault="00D24750" w:rsidP="000E68E3">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Уточняющая редакция</w:t>
            </w:r>
          </w:p>
          <w:p w14:paraId="10548B4C"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tc>
      </w:tr>
      <w:tr w:rsidR="00D24750" w:rsidRPr="00425F3F" w14:paraId="0D95697E" w14:textId="77777777" w:rsidTr="00CD1BCB">
        <w:tc>
          <w:tcPr>
            <w:tcW w:w="836" w:type="dxa"/>
          </w:tcPr>
          <w:p w14:paraId="02005AC6" w14:textId="77777777" w:rsidR="00D24750" w:rsidRPr="00425F3F" w:rsidRDefault="00D24750" w:rsidP="000E68E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7B5B55E" w14:textId="508D2457" w:rsidR="00D24750" w:rsidRPr="00425F3F" w:rsidRDefault="00D24750" w:rsidP="000E68E3">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Абзац десятый подпункта 3-1)</w:t>
            </w:r>
          </w:p>
          <w:p w14:paraId="70FBC836" w14:textId="77777777" w:rsidR="00D24750" w:rsidRPr="00425F3F" w:rsidRDefault="00D24750" w:rsidP="000E68E3">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14</w:t>
            </w:r>
          </w:p>
          <w:p w14:paraId="62A71526" w14:textId="77777777" w:rsidR="00D24750" w:rsidRPr="00425F3F" w:rsidRDefault="00D24750" w:rsidP="000E68E3">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32AF2B53"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14. Требования к содержанию подзаконного нормативного правового акта, определяющего порядок оказания государственной услуги</w:t>
            </w:r>
          </w:p>
          <w:p w14:paraId="051DDC55"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59A5FCD"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3-1) приложение в форме стандарта государственной услуги, который содержит:</w:t>
            </w:r>
          </w:p>
          <w:p w14:paraId="6E5A1AC7"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A96B8D7"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перечень документов, необходимых для оказания </w:t>
            </w:r>
            <w:r w:rsidRPr="00425F3F">
              <w:rPr>
                <w:rFonts w:ascii="Times New Roman" w:eastAsia="Times New Roman" w:hAnsi="Times New Roman" w:cs="Times New Roman"/>
                <w:sz w:val="28"/>
                <w:szCs w:val="28"/>
              </w:rPr>
              <w:lastRenderedPageBreak/>
              <w:t>государственной услуги;</w:t>
            </w:r>
          </w:p>
          <w:p w14:paraId="11C2464C" w14:textId="204BE4D6"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p>
          <w:p w14:paraId="3EE34DFD"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p>
        </w:tc>
        <w:tc>
          <w:tcPr>
            <w:tcW w:w="4678" w:type="dxa"/>
          </w:tcPr>
          <w:p w14:paraId="3F523FE5"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14. Требования к содержанию подзаконного нормативного правового акта, определяющего порядок оказания государственной услуги</w:t>
            </w:r>
          </w:p>
          <w:p w14:paraId="516A148C"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2D5551D" w14:textId="77777777" w:rsidR="00D24750" w:rsidRPr="00425F3F" w:rsidRDefault="00D24750" w:rsidP="000E68E3">
            <w:pPr>
              <w:shd w:val="clear" w:color="auto" w:fill="FFFFFF"/>
              <w:spacing w:after="0" w:line="240" w:lineRule="auto"/>
              <w:ind w:firstLine="327"/>
              <w:jc w:val="both"/>
              <w:textAlignment w:val="baseline"/>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3-1) </w:t>
            </w:r>
            <w:r w:rsidRPr="00425F3F">
              <w:rPr>
                <w:rFonts w:ascii="Times New Roman" w:eastAsia="Times New Roman" w:hAnsi="Times New Roman" w:cs="Times New Roman"/>
                <w:b/>
                <w:sz w:val="28"/>
                <w:szCs w:val="28"/>
              </w:rPr>
              <w:t>приложение с перечнем основных требований к оказанию государственной услуги, которое содержит:</w:t>
            </w:r>
          </w:p>
          <w:p w14:paraId="285B75A5"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B098F45" w14:textId="77777777" w:rsidR="00D24750" w:rsidRPr="00425F3F" w:rsidRDefault="00D24750" w:rsidP="000E68E3">
            <w:pPr>
              <w:shd w:val="clear" w:color="auto" w:fill="FFFFFF"/>
              <w:spacing w:after="0" w:line="240" w:lineRule="auto"/>
              <w:ind w:firstLine="327"/>
              <w:jc w:val="both"/>
              <w:textAlignment w:val="baseline"/>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перечень документов и </w:t>
            </w:r>
            <w:r w:rsidRPr="00425F3F">
              <w:rPr>
                <w:rFonts w:ascii="Times New Roman" w:eastAsia="Times New Roman" w:hAnsi="Times New Roman" w:cs="Times New Roman"/>
                <w:b/>
                <w:sz w:val="28"/>
                <w:szCs w:val="28"/>
              </w:rPr>
              <w:t>сведений</w:t>
            </w:r>
            <w:r w:rsidRPr="00425F3F">
              <w:rPr>
                <w:rFonts w:ascii="Times New Roman" w:eastAsia="Times New Roman" w:hAnsi="Times New Roman" w:cs="Times New Roman"/>
                <w:sz w:val="28"/>
                <w:szCs w:val="28"/>
              </w:rPr>
              <w:t xml:space="preserve">, истребуемых у услугополучателя </w:t>
            </w:r>
            <w:r w:rsidRPr="00425F3F">
              <w:rPr>
                <w:rFonts w:ascii="Times New Roman" w:eastAsia="Times New Roman" w:hAnsi="Times New Roman" w:cs="Times New Roman"/>
                <w:sz w:val="28"/>
                <w:szCs w:val="28"/>
              </w:rPr>
              <w:lastRenderedPageBreak/>
              <w:t>для оказания государственной услуги;</w:t>
            </w:r>
          </w:p>
          <w:p w14:paraId="3133C511" w14:textId="77777777" w:rsidR="00D24750" w:rsidRPr="00425F3F" w:rsidRDefault="00D24750" w:rsidP="000E68E3">
            <w:pPr>
              <w:shd w:val="clear" w:color="auto" w:fill="FFFFFF" w:themeFill="background1"/>
              <w:spacing w:after="0" w:line="240" w:lineRule="auto"/>
              <w:ind w:firstLine="327"/>
              <w:contextualSpacing/>
              <w:jc w:val="both"/>
              <w:textAlignment w:val="baseline"/>
              <w:rPr>
                <w:rFonts w:ascii="Times New Roman" w:eastAsia="Times New Roman" w:hAnsi="Times New Roman" w:cs="Times New Roman"/>
                <w:sz w:val="28"/>
                <w:szCs w:val="28"/>
              </w:rPr>
            </w:pPr>
          </w:p>
        </w:tc>
        <w:tc>
          <w:tcPr>
            <w:tcW w:w="4785" w:type="dxa"/>
          </w:tcPr>
          <w:p w14:paraId="2A1BF511" w14:textId="76E93272" w:rsidR="00D24750" w:rsidRPr="00425F3F" w:rsidRDefault="00D24750" w:rsidP="000E68E3">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При оказании госуслуг используются не только документы, но и сведения</w:t>
            </w:r>
          </w:p>
        </w:tc>
      </w:tr>
      <w:tr w:rsidR="00D24750" w:rsidRPr="00425F3F" w14:paraId="49816BBA" w14:textId="77777777" w:rsidTr="00CD1BCB">
        <w:tc>
          <w:tcPr>
            <w:tcW w:w="836" w:type="dxa"/>
          </w:tcPr>
          <w:p w14:paraId="3268EFA9" w14:textId="71BFB63B" w:rsidR="00D24750" w:rsidRPr="00425F3F" w:rsidRDefault="00D24750" w:rsidP="000E68E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EBEEE8C" w14:textId="2FCE9CA9" w:rsidR="00D24750" w:rsidRPr="00425F3F" w:rsidRDefault="00D24750" w:rsidP="001276CB">
            <w:pPr>
              <w:spacing w:after="0" w:line="240" w:lineRule="auto"/>
              <w:jc w:val="both"/>
              <w:rPr>
                <w:rFonts w:ascii="Times New Roman" w:hAnsi="Times New Roman" w:cs="Times New Roman"/>
                <w:sz w:val="28"/>
                <w:szCs w:val="28"/>
              </w:rPr>
            </w:pPr>
            <w:r w:rsidRPr="00425F3F">
              <w:rPr>
                <w:rFonts w:ascii="Times New Roman" w:hAnsi="Times New Roman" w:cs="Times New Roman"/>
                <w:sz w:val="28"/>
                <w:szCs w:val="28"/>
              </w:rPr>
              <w:t>Пункт 2 статьи 15</w:t>
            </w:r>
          </w:p>
          <w:p w14:paraId="7DD26DFC" w14:textId="1A0D13A1"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p>
        </w:tc>
        <w:tc>
          <w:tcPr>
            <w:tcW w:w="4204" w:type="dxa"/>
          </w:tcPr>
          <w:p w14:paraId="0CD269F1"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r w:rsidRPr="00425F3F">
              <w:rPr>
                <w:bCs/>
                <w:spacing w:val="2"/>
                <w:sz w:val="28"/>
                <w:szCs w:val="28"/>
                <w:bdr w:val="none" w:sz="0" w:space="0" w:color="auto" w:frame="1"/>
              </w:rPr>
              <w:t>Статья 15. Публичное обсуждение проектов подзаконных нормативных правовых актов, определяющих порядок оказания государственных услуг</w:t>
            </w:r>
          </w:p>
          <w:p w14:paraId="7F36ECBB"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rPr>
            </w:pPr>
            <w:r w:rsidRPr="00425F3F">
              <w:rPr>
                <w:sz w:val="28"/>
                <w:szCs w:val="28"/>
              </w:rPr>
              <w:t>…</w:t>
            </w:r>
            <w:r w:rsidRPr="00425F3F">
              <w:rPr>
                <w:spacing w:val="2"/>
                <w:sz w:val="28"/>
                <w:szCs w:val="28"/>
              </w:rPr>
              <w:t xml:space="preserve">      </w:t>
            </w:r>
          </w:p>
          <w:p w14:paraId="7924CC4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pacing w:val="2"/>
                <w:sz w:val="28"/>
                <w:szCs w:val="28"/>
              </w:rPr>
              <w:t xml:space="preserve">2. Центральный государственный орган, разрабатывающий подзаконный нормативный правовой акт, определяющий порядок оказания государственной услуги, размещает проект подзаконного нормативного правового акта, определяющего порядок оказания государственной услуги, для его публичного обсуждения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w:t>
            </w:r>
            <w:r w:rsidRPr="00425F3F">
              <w:rPr>
                <w:rFonts w:ascii="Times New Roman" w:hAnsi="Times New Roman" w:cs="Times New Roman"/>
                <w:spacing w:val="2"/>
                <w:sz w:val="28"/>
                <w:szCs w:val="28"/>
              </w:rPr>
              <w:lastRenderedPageBreak/>
              <w:t xml:space="preserve">столицы, района, города областного значения, акима района в городе, города районного значения, поселка, села, сельского округа, а также обеспечивает иными способами информирование услугополучателей о проекте подзаконного нормативного правового акта, определяющего порядок оказания государственной услуги, в течение пяти рабочих дней </w:t>
            </w:r>
            <w:r w:rsidRPr="00425F3F">
              <w:rPr>
                <w:rFonts w:ascii="Times New Roman" w:hAnsi="Times New Roman" w:cs="Times New Roman"/>
                <w:b/>
                <w:spacing w:val="2"/>
                <w:sz w:val="28"/>
                <w:szCs w:val="28"/>
              </w:rPr>
              <w:t>со дня включения государственной услуги в реестр государственных услуг.</w:t>
            </w:r>
          </w:p>
        </w:tc>
        <w:tc>
          <w:tcPr>
            <w:tcW w:w="4678" w:type="dxa"/>
          </w:tcPr>
          <w:p w14:paraId="13BC991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15. Публичное обсуждение проектов подзаконных нормативных правовых актов, определяющих порядок оказания государственных услуг</w:t>
            </w:r>
          </w:p>
          <w:p w14:paraId="45496869"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      </w:t>
            </w:r>
          </w:p>
          <w:p w14:paraId="2C375D50" w14:textId="436AC339"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2. Центральный государственный орган, разрабатывающий подзаконный нормативный правовой акт, определяющий порядок оказания государственной услуги, размещает проект подзаконного нормативного правового акта, определяющего порядок оказания государственной услуги, для его публичного обсуждения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обеспечивает иными </w:t>
            </w:r>
            <w:r w:rsidRPr="00425F3F">
              <w:rPr>
                <w:rFonts w:ascii="Times New Roman" w:eastAsia="Times New Roman" w:hAnsi="Times New Roman" w:cs="Times New Roman"/>
                <w:bCs/>
                <w:sz w:val="28"/>
                <w:szCs w:val="28"/>
                <w:lang w:eastAsia="ru-RU"/>
              </w:rPr>
              <w:lastRenderedPageBreak/>
              <w:t>способами информирование услугополучателей о проекте подзаконного нормативного правового акта, определяющего порядок оказания государственной услуги.</w:t>
            </w:r>
          </w:p>
        </w:tc>
        <w:tc>
          <w:tcPr>
            <w:tcW w:w="4785" w:type="dxa"/>
          </w:tcPr>
          <w:p w14:paraId="63037F6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Согласно поручению АП  №21-837 (20-2955)-6 от 16.04.2021 г.  новая или измененная госуслуга должна вводится в действие с учетом технической и правовой готовности госорганов.</w:t>
            </w:r>
          </w:p>
          <w:p w14:paraId="183AAAB8" w14:textId="4DE258D1" w:rsidR="00D24750" w:rsidRPr="00425F3F" w:rsidRDefault="00C645B6" w:rsidP="001276CB">
            <w:pPr>
              <w:spacing w:after="0" w:line="240" w:lineRule="auto"/>
              <w:ind w:firstLine="327"/>
              <w:jc w:val="both"/>
              <w:rPr>
                <w:rFonts w:ascii="Times New Roman" w:hAnsi="Times New Roman" w:cs="Times New Roman"/>
                <w:sz w:val="28"/>
                <w:szCs w:val="28"/>
              </w:rPr>
            </w:pPr>
            <w:r>
              <w:rPr>
                <w:rFonts w:ascii="Times New Roman" w:hAnsi="Times New Roman" w:cs="Times New Roman"/>
                <w:sz w:val="28"/>
                <w:szCs w:val="28"/>
              </w:rPr>
              <w:t>Таким образом,</w:t>
            </w:r>
            <w:r w:rsidR="00D24750" w:rsidRPr="00425F3F">
              <w:rPr>
                <w:rFonts w:ascii="Times New Roman" w:hAnsi="Times New Roman" w:cs="Times New Roman"/>
                <w:sz w:val="28"/>
                <w:szCs w:val="28"/>
              </w:rPr>
              <w:t xml:space="preserve"> предлагается осуществлять утверждение правил по госуслугам до внесения их в реестр госуслуг или  их изменения в реестре.</w:t>
            </w:r>
          </w:p>
          <w:p w14:paraId="1DB41FB3" w14:textId="77777777" w:rsidR="00D24750" w:rsidRPr="00425F3F" w:rsidRDefault="00D24750" w:rsidP="001276CB">
            <w:pPr>
              <w:spacing w:after="0" w:line="240" w:lineRule="auto"/>
              <w:ind w:firstLine="327"/>
              <w:jc w:val="both"/>
              <w:rPr>
                <w:rFonts w:ascii="Times New Roman" w:hAnsi="Times New Roman" w:cs="Times New Roman"/>
                <w:sz w:val="28"/>
                <w:szCs w:val="28"/>
              </w:rPr>
            </w:pPr>
          </w:p>
          <w:p w14:paraId="2230DB1D" w14:textId="77777777" w:rsidR="00D24750" w:rsidRPr="00425F3F" w:rsidRDefault="00D24750" w:rsidP="001276CB">
            <w:pPr>
              <w:spacing w:after="0" w:line="240" w:lineRule="auto"/>
              <w:ind w:firstLine="327"/>
              <w:jc w:val="both"/>
              <w:rPr>
                <w:rFonts w:ascii="Times New Roman" w:hAnsi="Times New Roman" w:cs="Times New Roman"/>
                <w:sz w:val="28"/>
                <w:szCs w:val="28"/>
              </w:rPr>
            </w:pPr>
          </w:p>
          <w:p w14:paraId="4752AD25" w14:textId="77777777" w:rsidR="00D24750" w:rsidRPr="00425F3F" w:rsidRDefault="00D24750" w:rsidP="001276CB">
            <w:pPr>
              <w:spacing w:after="0" w:line="240" w:lineRule="auto"/>
              <w:ind w:firstLine="327"/>
              <w:jc w:val="both"/>
              <w:rPr>
                <w:rFonts w:ascii="Times New Roman" w:hAnsi="Times New Roman" w:cs="Times New Roman"/>
                <w:sz w:val="28"/>
                <w:szCs w:val="28"/>
              </w:rPr>
            </w:pPr>
          </w:p>
          <w:p w14:paraId="49C93477" w14:textId="77777777" w:rsidR="00D24750" w:rsidRPr="00425F3F" w:rsidRDefault="00D24750" w:rsidP="001276CB">
            <w:pPr>
              <w:spacing w:after="0" w:line="240" w:lineRule="auto"/>
              <w:ind w:firstLine="327"/>
              <w:jc w:val="both"/>
              <w:rPr>
                <w:rFonts w:ascii="Times New Roman" w:hAnsi="Times New Roman" w:cs="Times New Roman"/>
                <w:sz w:val="28"/>
                <w:szCs w:val="28"/>
              </w:rPr>
            </w:pPr>
          </w:p>
          <w:p w14:paraId="46EE92C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7B2D1FF7" w14:textId="77777777" w:rsidTr="00CD1BCB">
        <w:tc>
          <w:tcPr>
            <w:tcW w:w="836" w:type="dxa"/>
          </w:tcPr>
          <w:p w14:paraId="050EA873" w14:textId="77777777" w:rsidR="00D24750" w:rsidRPr="00425F3F" w:rsidRDefault="00D24750" w:rsidP="000E68E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E60EA25" w14:textId="64CF578A" w:rsidR="00D24750" w:rsidRPr="00425F3F" w:rsidRDefault="00D24750" w:rsidP="004173D6">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Подпункт 3) статьи 18</w:t>
            </w:r>
          </w:p>
        </w:tc>
        <w:tc>
          <w:tcPr>
            <w:tcW w:w="4204" w:type="dxa"/>
          </w:tcPr>
          <w:p w14:paraId="070340E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 Оказание государственных услуг</w:t>
            </w:r>
          </w:p>
          <w:p w14:paraId="22DE490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Государственные услуги оказываются:</w:t>
            </w:r>
          </w:p>
          <w:p w14:paraId="09A61832" w14:textId="47CB364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3FADB8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3) посредством веб-портала "электронного правительства", </w:t>
            </w:r>
            <w:r w:rsidRPr="00425F3F">
              <w:rPr>
                <w:rFonts w:ascii="Times New Roman" w:eastAsia="Times New Roman" w:hAnsi="Times New Roman" w:cs="Times New Roman"/>
                <w:b/>
                <w:sz w:val="28"/>
                <w:szCs w:val="28"/>
              </w:rPr>
              <w:t xml:space="preserve">абонентского устройства сотовой связи и объектов информатизации, интегрированных с сервисами, размещенными на шлюзе </w:t>
            </w:r>
            <w:r w:rsidRPr="00425F3F">
              <w:rPr>
                <w:rFonts w:ascii="Times New Roman" w:eastAsia="Times New Roman" w:hAnsi="Times New Roman" w:cs="Times New Roman"/>
                <w:b/>
                <w:sz w:val="28"/>
                <w:szCs w:val="28"/>
              </w:rPr>
              <w:lastRenderedPageBreak/>
              <w:t>"электронного правительства", внешнем шлюзе "электронного правительства";</w:t>
            </w:r>
          </w:p>
          <w:p w14:paraId="06BD05B0" w14:textId="59ED9210"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1C8FE03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18. Оказание государственных услуг</w:t>
            </w:r>
          </w:p>
          <w:p w14:paraId="56998F6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Государственные услуги оказываются:</w:t>
            </w:r>
          </w:p>
          <w:p w14:paraId="6C0A6D9F" w14:textId="06E195FE"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5C55293" w14:textId="671C570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посредством веб-портала "электронного правительства";</w:t>
            </w:r>
          </w:p>
          <w:p w14:paraId="37CA9669"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1F911CF" w14:textId="33801651" w:rsidR="00D24750" w:rsidRPr="00425F3F" w:rsidRDefault="00D24750" w:rsidP="004173D6">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bCs/>
                <w:sz w:val="28"/>
                <w:szCs w:val="28"/>
              </w:rPr>
              <w:t>В целях разделения по способам подачи заявления и получения результатов госуслуг</w:t>
            </w:r>
          </w:p>
        </w:tc>
      </w:tr>
      <w:tr w:rsidR="00D24750" w:rsidRPr="00425F3F" w14:paraId="329CF3DA" w14:textId="77777777" w:rsidTr="00CD1BCB">
        <w:tc>
          <w:tcPr>
            <w:tcW w:w="836" w:type="dxa"/>
          </w:tcPr>
          <w:p w14:paraId="7214E79B" w14:textId="77777777" w:rsidR="00D24750" w:rsidRPr="00425F3F" w:rsidRDefault="00D24750" w:rsidP="000E68E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7062583" w14:textId="00ABF151"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Новый подпункт 5) статьи 18</w:t>
            </w:r>
          </w:p>
        </w:tc>
        <w:tc>
          <w:tcPr>
            <w:tcW w:w="4204" w:type="dxa"/>
          </w:tcPr>
          <w:p w14:paraId="611E3136"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 Оказание государственных услуг</w:t>
            </w:r>
          </w:p>
          <w:p w14:paraId="5E52E125"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Государственные услуги оказываются:</w:t>
            </w:r>
          </w:p>
          <w:p w14:paraId="2C94444D"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1D9E456" w14:textId="0277E06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Отсутствует </w:t>
            </w:r>
          </w:p>
        </w:tc>
        <w:tc>
          <w:tcPr>
            <w:tcW w:w="4678" w:type="dxa"/>
          </w:tcPr>
          <w:p w14:paraId="513B4855"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 Оказание государственных услуг</w:t>
            </w:r>
          </w:p>
          <w:p w14:paraId="6A52C802"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Государственные услуги оказываются:</w:t>
            </w:r>
          </w:p>
          <w:p w14:paraId="04CFDA7C"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3495506"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5) посредством стационарного абонентского устройства;</w:t>
            </w:r>
          </w:p>
          <w:p w14:paraId="0F19979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63D9B90C" w14:textId="14AD4DCA" w:rsidR="00D24750" w:rsidRPr="00425F3F" w:rsidRDefault="00D24750" w:rsidP="004173D6">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В целях разделения по способам подачи заявления и получения результатов госуслуг</w:t>
            </w:r>
          </w:p>
        </w:tc>
      </w:tr>
      <w:tr w:rsidR="00D24750" w:rsidRPr="00425F3F" w14:paraId="3AEDDC1B" w14:textId="77777777" w:rsidTr="00CD1BCB">
        <w:tc>
          <w:tcPr>
            <w:tcW w:w="836" w:type="dxa"/>
          </w:tcPr>
          <w:p w14:paraId="4267D30B" w14:textId="77777777" w:rsidR="00D24750" w:rsidRPr="00425F3F" w:rsidRDefault="00D24750" w:rsidP="000E68E3">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418214B" w14:textId="451C9118"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Новый подпункт 6) статьи 18</w:t>
            </w:r>
          </w:p>
        </w:tc>
        <w:tc>
          <w:tcPr>
            <w:tcW w:w="4204" w:type="dxa"/>
          </w:tcPr>
          <w:p w14:paraId="69DAD04B"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 Оказание государственных услуг</w:t>
            </w:r>
          </w:p>
          <w:p w14:paraId="0A75C68F"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Государственные услуги оказываются:</w:t>
            </w:r>
          </w:p>
          <w:p w14:paraId="634F1258"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C1FAFC" w14:textId="6B7FB539"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Отсутствует</w:t>
            </w:r>
          </w:p>
        </w:tc>
        <w:tc>
          <w:tcPr>
            <w:tcW w:w="4678" w:type="dxa"/>
          </w:tcPr>
          <w:p w14:paraId="00126C5A"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 Оказание государственных услуг</w:t>
            </w:r>
          </w:p>
          <w:p w14:paraId="5DD37217"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Государственные услуги оказываются:</w:t>
            </w:r>
          </w:p>
          <w:p w14:paraId="13CCBB72"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F3F144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6) посредством объектов информатизации, определённых уполномоченным органом;</w:t>
            </w:r>
          </w:p>
          <w:p w14:paraId="48C66CFD" w14:textId="77A710DE"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F4FFEC6" w14:textId="3644DC21"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В целях разделения по способам подачи заявления и получения результатов госуслуг</w:t>
            </w:r>
          </w:p>
        </w:tc>
      </w:tr>
      <w:tr w:rsidR="00D24750" w:rsidRPr="00425F3F" w14:paraId="7EFEAA30" w14:textId="77777777" w:rsidTr="00CD1BCB">
        <w:tc>
          <w:tcPr>
            <w:tcW w:w="836" w:type="dxa"/>
          </w:tcPr>
          <w:p w14:paraId="0D304AFB" w14:textId="77777777" w:rsidR="00D24750" w:rsidRPr="00425F3F" w:rsidRDefault="00D24750" w:rsidP="004173D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0B94997" w14:textId="16F83C51"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6 статьи 20,</w:t>
            </w:r>
          </w:p>
          <w:p w14:paraId="2F48E77E" w14:textId="211C6DB9"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p>
        </w:tc>
        <w:tc>
          <w:tcPr>
            <w:tcW w:w="4204" w:type="dxa"/>
          </w:tcPr>
          <w:p w14:paraId="1AE5AB1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20. Оказание государственных услуг через Государственную корпорацию</w:t>
            </w:r>
          </w:p>
          <w:p w14:paraId="77E21EF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8CA189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6. Работники Государственной корпорации при оказании государственных </w:t>
            </w:r>
            <w:r w:rsidRPr="00425F3F">
              <w:rPr>
                <w:rFonts w:ascii="Times New Roman" w:eastAsia="Times New Roman" w:hAnsi="Times New Roman" w:cs="Times New Roman"/>
                <w:sz w:val="28"/>
                <w:szCs w:val="28"/>
              </w:rPr>
              <w:lastRenderedPageBreak/>
              <w:t xml:space="preserve">услуг обязаны получать </w:t>
            </w:r>
            <w:r w:rsidRPr="00425F3F">
              <w:rPr>
                <w:rFonts w:ascii="Times New Roman" w:eastAsia="Times New Roman" w:hAnsi="Times New Roman" w:cs="Times New Roman"/>
                <w:b/>
                <w:sz w:val="28"/>
                <w:szCs w:val="28"/>
              </w:rPr>
              <w:t>письменное</w:t>
            </w:r>
            <w:r w:rsidRPr="00425F3F">
              <w:rPr>
                <w:rFonts w:ascii="Times New Roman" w:eastAsia="Times New Roman" w:hAnsi="Times New Roman" w:cs="Times New Roman"/>
                <w:sz w:val="28"/>
                <w:szCs w:val="28"/>
              </w:rPr>
              <w:t xml:space="preserve">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tc>
        <w:tc>
          <w:tcPr>
            <w:tcW w:w="4678" w:type="dxa"/>
          </w:tcPr>
          <w:p w14:paraId="3C1DF0E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20. Оказание государственных услуг через Государственную корпорацию</w:t>
            </w:r>
          </w:p>
          <w:p w14:paraId="63AFD9E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pacing w:val="2"/>
                <w:sz w:val="28"/>
                <w:szCs w:val="28"/>
                <w:bdr w:val="none" w:sz="0" w:space="0" w:color="auto" w:frame="1"/>
                <w:shd w:val="clear" w:color="auto" w:fill="FFFFFF"/>
              </w:rPr>
              <w:t>…</w:t>
            </w:r>
          </w:p>
          <w:p w14:paraId="6C4698A1" w14:textId="12A5FCE6"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6. Работники Государственной корпорации при оказании государственных услуг обязаны </w:t>
            </w:r>
            <w:r w:rsidRPr="00425F3F">
              <w:rPr>
                <w:rFonts w:ascii="Times New Roman" w:eastAsia="Times New Roman" w:hAnsi="Times New Roman" w:cs="Times New Roman"/>
                <w:bCs/>
                <w:sz w:val="28"/>
                <w:szCs w:val="28"/>
                <w:lang w:eastAsia="ru-RU"/>
              </w:rPr>
              <w:lastRenderedPageBreak/>
              <w:t>получать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tc>
        <w:tc>
          <w:tcPr>
            <w:tcW w:w="4785" w:type="dxa"/>
          </w:tcPr>
          <w:p w14:paraId="6B5A370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bCs/>
                <w:sz w:val="28"/>
                <w:szCs w:val="28"/>
              </w:rPr>
              <w:lastRenderedPageBreak/>
              <w:t>Исключение барьера по получению согласия только в письменном виде, т.к. внедрены такие способы как СМС-подтверждение и др.</w:t>
            </w:r>
          </w:p>
        </w:tc>
      </w:tr>
      <w:tr w:rsidR="00D24750" w:rsidRPr="00425F3F" w14:paraId="184CF622" w14:textId="77777777" w:rsidTr="00CD1BCB">
        <w:tc>
          <w:tcPr>
            <w:tcW w:w="836" w:type="dxa"/>
          </w:tcPr>
          <w:p w14:paraId="0AD3E3C2" w14:textId="77777777" w:rsidR="00D24750" w:rsidRPr="00425F3F" w:rsidRDefault="00D24750" w:rsidP="004173D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DD547BD" w14:textId="5E50A445"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4 статьи 21.</w:t>
            </w:r>
          </w:p>
          <w:p w14:paraId="7A2E1BB0" w14:textId="1599E4F3"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p>
        </w:tc>
        <w:tc>
          <w:tcPr>
            <w:tcW w:w="4204" w:type="dxa"/>
          </w:tcPr>
          <w:p w14:paraId="55E91CD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Статья 21. Оказание государственных услуг в электронной форме</w:t>
            </w:r>
          </w:p>
          <w:p w14:paraId="6B04E9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67A16B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 Услугополучателям может быть оказано несколько государственных услуг в электронной форме по принципу "одного заявления" в порядке, определяемом уполномоченным органом в сфере информатизации.</w:t>
            </w:r>
          </w:p>
        </w:tc>
        <w:tc>
          <w:tcPr>
            <w:tcW w:w="4678" w:type="dxa"/>
          </w:tcPr>
          <w:p w14:paraId="04C53FD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21. Оказание государственных услуг в электронной форме</w:t>
            </w:r>
          </w:p>
          <w:p w14:paraId="1E30110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508EF5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 Исключить</w:t>
            </w:r>
          </w:p>
        </w:tc>
        <w:tc>
          <w:tcPr>
            <w:tcW w:w="4785" w:type="dxa"/>
          </w:tcPr>
          <w:p w14:paraId="32D1A06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Не следует привязывать оказание композитных услуг только в  электронной форме, т.к. оказание осуществляется и по бумажным услугам</w:t>
            </w:r>
          </w:p>
          <w:p w14:paraId="2F02C504" w14:textId="312B5052"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bCs/>
                <w:sz w:val="28"/>
                <w:szCs w:val="28"/>
              </w:rPr>
              <w:t>Переносится норму в статьи 8 Закона</w:t>
            </w:r>
          </w:p>
        </w:tc>
      </w:tr>
      <w:tr w:rsidR="00D24750" w:rsidRPr="00425F3F" w14:paraId="138FD22B" w14:textId="77777777" w:rsidTr="00CD1BCB">
        <w:tc>
          <w:tcPr>
            <w:tcW w:w="836" w:type="dxa"/>
          </w:tcPr>
          <w:p w14:paraId="6BA0DA6F" w14:textId="77777777" w:rsidR="00D24750" w:rsidRPr="00425F3F" w:rsidRDefault="00D24750" w:rsidP="004173D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4E8CC5D"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Статья 22</w:t>
            </w:r>
          </w:p>
        </w:tc>
        <w:tc>
          <w:tcPr>
            <w:tcW w:w="4204" w:type="dxa"/>
            <w:vAlign w:val="center"/>
          </w:tcPr>
          <w:p w14:paraId="41F4BEF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22. Оптимизация процессов оказания государственных услуг</w:t>
            </w:r>
          </w:p>
          <w:p w14:paraId="654EBF8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Оптимизация процессов оказания государственных услуг осуществляется центральными государственными органами, Государственной корпорацией, </w:t>
            </w:r>
            <w:r w:rsidRPr="00425F3F">
              <w:rPr>
                <w:rFonts w:ascii="Times New Roman" w:eastAsia="Times New Roman" w:hAnsi="Times New Roman" w:cs="Times New Roman"/>
                <w:sz w:val="28"/>
                <w:szCs w:val="28"/>
              </w:rPr>
              <w:lastRenderedPageBreak/>
              <w:t>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на постоянной основе в порядке, определяемом уполномоченным органом в сфере информатизации.</w:t>
            </w:r>
          </w:p>
          <w:p w14:paraId="191687E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Оптимизация процессов оказания государственных услуг через Государственную корпорацию проводится на основании решения уполномоченного органа в сфере оказания государственных услуг, в том числе по итогам пилотных проектов в сфере оказания государственных услуг.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w:t>
            </w:r>
            <w:r w:rsidRPr="00425F3F">
              <w:rPr>
                <w:rFonts w:ascii="Times New Roman" w:eastAsia="Times New Roman" w:hAnsi="Times New Roman" w:cs="Times New Roman"/>
                <w:sz w:val="28"/>
                <w:szCs w:val="28"/>
              </w:rPr>
              <w:lastRenderedPageBreak/>
              <w:t>органов – 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tc>
        <w:tc>
          <w:tcPr>
            <w:tcW w:w="4678" w:type="dxa"/>
          </w:tcPr>
          <w:p w14:paraId="5CB83E31" w14:textId="77777777" w:rsidR="00D24750" w:rsidRPr="00425F3F" w:rsidRDefault="00D24750" w:rsidP="004173D6">
            <w:pPr>
              <w:tabs>
                <w:tab w:val="left" w:pos="1276"/>
                <w:tab w:val="left" w:pos="1418"/>
              </w:tabs>
              <w:spacing w:after="0" w:line="240" w:lineRule="auto"/>
              <w:ind w:firstLine="720"/>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lastRenderedPageBreak/>
              <w:t>Статья 22. Реинжиниринг процессов оказания государственных услуг</w:t>
            </w:r>
          </w:p>
          <w:p w14:paraId="2336BDB6" w14:textId="77777777" w:rsidR="00D24750" w:rsidRPr="00425F3F" w:rsidRDefault="00D24750" w:rsidP="004173D6">
            <w:pPr>
              <w:tabs>
                <w:tab w:val="left" w:pos="1276"/>
                <w:tab w:val="left" w:pos="1418"/>
              </w:tabs>
              <w:spacing w:after="0" w:line="240" w:lineRule="auto"/>
              <w:ind w:firstLine="720"/>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Реинжиниринг процессов оказания государственных услуг осуществляется центральными государственными органами, государственной корпорацией, </w:t>
            </w:r>
            <w:r w:rsidRPr="00425F3F">
              <w:rPr>
                <w:rFonts w:ascii="Times New Roman" w:eastAsia="Times New Roman" w:hAnsi="Times New Roman" w:cs="Times New Roman"/>
                <w:b/>
                <w:bCs/>
                <w:sz w:val="28"/>
                <w:szCs w:val="28"/>
                <w:lang w:eastAsia="ru-RU"/>
              </w:rPr>
              <w:lastRenderedPageBreak/>
              <w:t>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на постоянной основе в порядке, определяемом уполномоченным органом в сфере информатизации.</w:t>
            </w:r>
          </w:p>
          <w:p w14:paraId="4D9C252C" w14:textId="0618B5C7" w:rsidR="00D24750" w:rsidRPr="00425F3F" w:rsidRDefault="00D24750" w:rsidP="004173D6">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bCs/>
                <w:sz w:val="28"/>
                <w:szCs w:val="28"/>
                <w:lang w:eastAsia="ru-RU"/>
              </w:rPr>
              <w:t>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 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tc>
        <w:tc>
          <w:tcPr>
            <w:tcW w:w="4785" w:type="dxa"/>
          </w:tcPr>
          <w:p w14:paraId="7A4AD735" w14:textId="7094DB6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соответствии с Посланием Главы государства народу Казахстана «Единство народа и системные реформы – прочная основа процветания страны»</w:t>
            </w:r>
            <w:r w:rsidR="00C645B6">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одним из главных факторов конкурентоспособности является глубинная цифровизация. потребуют </w:t>
            </w:r>
            <w:r w:rsidRPr="00425F3F">
              <w:rPr>
                <w:rFonts w:ascii="Times New Roman" w:eastAsia="Times New Roman" w:hAnsi="Times New Roman" w:cs="Times New Roman"/>
                <w:sz w:val="28"/>
                <w:szCs w:val="28"/>
              </w:rPr>
              <w:lastRenderedPageBreak/>
              <w:t xml:space="preserve">полной «цифровой перезагрузки» государственного сектора. </w:t>
            </w:r>
          </w:p>
          <w:p w14:paraId="242EFE5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необходимо регламентировать реинжиниринг бизнес-процессов административных органов, в том числе государственные услуги.</w:t>
            </w:r>
          </w:p>
          <w:p w14:paraId="39E14E9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3B0F6D39" w14:textId="77777777" w:rsidTr="00CD1BCB">
        <w:tc>
          <w:tcPr>
            <w:tcW w:w="15984" w:type="dxa"/>
            <w:gridSpan w:val="5"/>
          </w:tcPr>
          <w:p w14:paraId="19421AA8" w14:textId="77777777" w:rsidR="00D24750" w:rsidRPr="00425F3F" w:rsidRDefault="00D24750" w:rsidP="001276CB">
            <w:pPr>
              <w:tabs>
                <w:tab w:val="left" w:pos="2410"/>
                <w:tab w:val="left" w:pos="2835"/>
              </w:tabs>
              <w:spacing w:after="0" w:line="240" w:lineRule="auto"/>
              <w:ind w:firstLine="327"/>
              <w:jc w:val="center"/>
              <w:rPr>
                <w:rFonts w:ascii="Times New Roman" w:eastAsia="Times New Roman" w:hAnsi="Times New Roman" w:cs="Times New Roman"/>
                <w:b/>
                <w:sz w:val="28"/>
                <w:szCs w:val="28"/>
              </w:rPr>
            </w:pPr>
          </w:p>
          <w:p w14:paraId="18054B77" w14:textId="77777777" w:rsidR="00D24750" w:rsidRPr="00425F3F" w:rsidRDefault="00D24750" w:rsidP="001276CB">
            <w:pPr>
              <w:tabs>
                <w:tab w:val="left" w:pos="2410"/>
                <w:tab w:val="left" w:pos="2835"/>
              </w:tabs>
              <w:spacing w:after="0" w:line="240" w:lineRule="auto"/>
              <w:ind w:firstLine="327"/>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Закон Республики Казахстан от 21 мая 2013 года «О персональных данных и их защите»</w:t>
            </w:r>
          </w:p>
          <w:p w14:paraId="1E2CE30F" w14:textId="77777777" w:rsidR="00D24750" w:rsidRPr="00425F3F" w:rsidRDefault="00D24750" w:rsidP="001276CB">
            <w:pPr>
              <w:tabs>
                <w:tab w:val="left" w:pos="2410"/>
                <w:tab w:val="left" w:pos="2835"/>
              </w:tabs>
              <w:spacing w:after="0" w:line="240" w:lineRule="auto"/>
              <w:ind w:firstLine="327"/>
              <w:jc w:val="center"/>
              <w:rPr>
                <w:rFonts w:ascii="Times New Roman" w:eastAsia="Calibri" w:hAnsi="Times New Roman" w:cs="Times New Roman"/>
                <w:b/>
                <w:sz w:val="28"/>
                <w:szCs w:val="28"/>
              </w:rPr>
            </w:pPr>
          </w:p>
        </w:tc>
      </w:tr>
      <w:tr w:rsidR="00D24750" w:rsidRPr="00425F3F" w14:paraId="06E3B75F" w14:textId="77777777" w:rsidTr="00CD1BCB">
        <w:tc>
          <w:tcPr>
            <w:tcW w:w="836" w:type="dxa"/>
          </w:tcPr>
          <w:p w14:paraId="59DDF514" w14:textId="77777777" w:rsidR="00D24750" w:rsidRPr="00425F3F" w:rsidRDefault="00D24750" w:rsidP="004173D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30FE425"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2 статьи 17</w:t>
            </w:r>
          </w:p>
        </w:tc>
        <w:tc>
          <w:tcPr>
            <w:tcW w:w="4204" w:type="dxa"/>
            <w:vAlign w:val="center"/>
          </w:tcPr>
          <w:p w14:paraId="03B03E2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 Обезличивание персональных данных</w:t>
            </w:r>
          </w:p>
          <w:p w14:paraId="1B4D286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A14914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При сборе, обработке персональных данных для осуществления аналитики данных в целях реализации функций государственными органами обезличивание персональных данных осуществляется оператором информационно-коммуникационной инфраструктуры «электронного правительства» в соответствии с </w:t>
            </w:r>
            <w:r w:rsidRPr="00425F3F">
              <w:rPr>
                <w:rFonts w:ascii="Times New Roman" w:eastAsia="Times New Roman" w:hAnsi="Times New Roman" w:cs="Times New Roman"/>
                <w:b/>
                <w:sz w:val="28"/>
                <w:szCs w:val="28"/>
              </w:rPr>
              <w:t xml:space="preserve">правилами по сбору, обработке, хранению, передаче электронных информационных ресурсов </w:t>
            </w:r>
            <w:r w:rsidRPr="00425F3F">
              <w:rPr>
                <w:rFonts w:ascii="Times New Roman" w:eastAsia="Times New Roman" w:hAnsi="Times New Roman" w:cs="Times New Roman"/>
                <w:b/>
                <w:sz w:val="28"/>
                <w:szCs w:val="28"/>
              </w:rPr>
              <w:lastRenderedPageBreak/>
              <w:t>для осуществления аналитики данных</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sz w:val="28"/>
                <w:szCs w:val="28"/>
              </w:rPr>
              <w:t>в целях реализации функций государственными органами, утверждаемыми уполномоченным органом в сфере информатизации,</w:t>
            </w:r>
            <w:r w:rsidRPr="00425F3F">
              <w:rPr>
                <w:rFonts w:ascii="Times New Roman" w:eastAsia="Times New Roman" w:hAnsi="Times New Roman" w:cs="Times New Roman"/>
                <w:sz w:val="28"/>
                <w:szCs w:val="28"/>
              </w:rPr>
              <w:t xml:space="preserve"> за исключением случаев, когда обезличивание персональных данных произведено собственником и (или) оператором.</w:t>
            </w:r>
          </w:p>
        </w:tc>
        <w:tc>
          <w:tcPr>
            <w:tcW w:w="4678" w:type="dxa"/>
          </w:tcPr>
          <w:p w14:paraId="0216F73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17. Обезличивание персональных данных</w:t>
            </w:r>
          </w:p>
          <w:p w14:paraId="4615B98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7866B37" w14:textId="096B6DAB"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2. При сборе, обработке персональных данных для осуществления аналитики данных обезличивание персональных данных осуществляется оператором информационно-коммуникационной инфраструктуры «электронного правительства» </w:t>
            </w:r>
            <w:r w:rsidRPr="00425F3F">
              <w:rPr>
                <w:rFonts w:ascii="Times New Roman" w:eastAsia="Times New Roman" w:hAnsi="Times New Roman" w:cs="Times New Roman"/>
                <w:b/>
                <w:bCs/>
                <w:sz w:val="28"/>
                <w:szCs w:val="28"/>
                <w:lang w:eastAsia="ru-RU"/>
              </w:rPr>
              <w:t>в соответствии с требованиями по управлению данными, утвержденными уполномоченным органом в сфере информатизации,</w:t>
            </w:r>
            <w:r w:rsidRPr="00425F3F">
              <w:rPr>
                <w:rFonts w:ascii="Times New Roman" w:eastAsia="Times New Roman" w:hAnsi="Times New Roman" w:cs="Times New Roman"/>
                <w:bCs/>
                <w:sz w:val="28"/>
                <w:szCs w:val="28"/>
                <w:lang w:eastAsia="ru-RU"/>
              </w:rPr>
              <w:t xml:space="preserve"> за исключением случаев, когда обезличивание персональных данных произведено собственником и (или) оператором.</w:t>
            </w:r>
          </w:p>
        </w:tc>
        <w:tc>
          <w:tcPr>
            <w:tcW w:w="4785" w:type="dxa"/>
          </w:tcPr>
          <w:p w14:paraId="4ACBC8D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bCs/>
                <w:sz w:val="28"/>
                <w:szCs w:val="28"/>
                <w:bdr w:val="none" w:sz="0" w:space="0" w:color="auto" w:frame="1"/>
                <w:shd w:val="clear" w:color="auto" w:fill="FFFFFF"/>
              </w:rPr>
              <w:t xml:space="preserve">Приведение в соответствие с поправками, предлагаемыми в </w:t>
            </w:r>
            <w:r w:rsidRPr="00425F3F">
              <w:rPr>
                <w:rFonts w:ascii="Times New Roman" w:eastAsia="Times New Roman" w:hAnsi="Times New Roman" w:cs="Times New Roman"/>
                <w:sz w:val="28"/>
                <w:szCs w:val="28"/>
              </w:rPr>
              <w:t>Административный процедурно-процессуальный кодекс Республики Казахстан, а также в связи с регламентированием требований по управлению данными, утвержденными  Правительством Республики Казахстан, в которых будет приведена классификация, единая терминология, методология управления данными.</w:t>
            </w:r>
          </w:p>
        </w:tc>
      </w:tr>
      <w:tr w:rsidR="00D24750" w:rsidRPr="00425F3F" w14:paraId="62A2C54B" w14:textId="77777777" w:rsidTr="00CD1BCB">
        <w:tc>
          <w:tcPr>
            <w:tcW w:w="15984" w:type="dxa"/>
            <w:gridSpan w:val="5"/>
          </w:tcPr>
          <w:p w14:paraId="70C4D97C" w14:textId="77777777" w:rsidR="00D24750" w:rsidRPr="00425F3F" w:rsidRDefault="00D24750" w:rsidP="001276CB">
            <w:pPr>
              <w:pStyle w:val="a4"/>
              <w:shd w:val="clear" w:color="auto" w:fill="FFFFFF" w:themeFill="background1"/>
              <w:spacing w:after="0" w:line="240" w:lineRule="auto"/>
              <w:ind w:firstLine="327"/>
              <w:jc w:val="center"/>
              <w:rPr>
                <w:rFonts w:ascii="Times New Roman" w:hAnsi="Times New Roman" w:cs="Times New Roman"/>
                <w:b/>
                <w:sz w:val="28"/>
                <w:szCs w:val="28"/>
              </w:rPr>
            </w:pPr>
          </w:p>
          <w:p w14:paraId="4AD8515F" w14:textId="77777777" w:rsidR="00D24750" w:rsidRPr="00425F3F" w:rsidRDefault="00D24750" w:rsidP="001276CB">
            <w:pPr>
              <w:pStyle w:val="a4"/>
              <w:shd w:val="clear" w:color="auto" w:fill="FFFFFF" w:themeFill="background1"/>
              <w:spacing w:after="0" w:line="240" w:lineRule="auto"/>
              <w:ind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11 апреля 2014 года «О гражданской защите»</w:t>
            </w:r>
          </w:p>
          <w:p w14:paraId="67B695E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02D78E40" w14:textId="77777777" w:rsidTr="00CD1BCB">
        <w:tc>
          <w:tcPr>
            <w:tcW w:w="836" w:type="dxa"/>
          </w:tcPr>
          <w:p w14:paraId="1977B56D" w14:textId="77777777" w:rsidR="00D24750" w:rsidRPr="00425F3F" w:rsidRDefault="00D24750" w:rsidP="004173D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077CEA5"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2 статьи 72</w:t>
            </w:r>
          </w:p>
        </w:tc>
        <w:tc>
          <w:tcPr>
            <w:tcW w:w="4204" w:type="dxa"/>
          </w:tcPr>
          <w:p w14:paraId="2F3F64B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72. Аттестация юридических лиц на право проведения работ в области промышленной безопасности </w:t>
            </w:r>
          </w:p>
          <w:p w14:paraId="2E06782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93B225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Для аттестации на право проведения работ в области промышленной безопасности юридическое лицо представляет в уполномоченный орган в области промышленной безопасности:</w:t>
            </w:r>
          </w:p>
          <w:p w14:paraId="7CA13EB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заявление в форме электронного документа с указанием отрасли </w:t>
            </w:r>
            <w:r w:rsidRPr="00425F3F">
              <w:rPr>
                <w:rFonts w:ascii="Times New Roman" w:eastAsia="Times New Roman" w:hAnsi="Times New Roman" w:cs="Times New Roman"/>
                <w:sz w:val="28"/>
                <w:szCs w:val="28"/>
              </w:rPr>
              <w:lastRenderedPageBreak/>
              <w:t>промышленности и вида осуществляемой деятельности;</w:t>
            </w:r>
          </w:p>
          <w:p w14:paraId="50EFEDE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электронную копию экспертного заключения о соответствии организации заявленным видам работ, требованиям промышленной безопасности;</w:t>
            </w:r>
          </w:p>
          <w:p w14:paraId="1F85FD9A" w14:textId="77777777" w:rsidR="00D24750" w:rsidRPr="00425F3F" w:rsidRDefault="00D24750" w:rsidP="001276CB">
            <w:pPr>
              <w:tabs>
                <w:tab w:val="left" w:pos="2410"/>
                <w:tab w:val="left" w:pos="2835"/>
              </w:tabs>
              <w:spacing w:after="0" w:line="240" w:lineRule="auto"/>
              <w:ind w:right="142" w:firstLine="327"/>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sz w:val="28"/>
                <w:szCs w:val="28"/>
              </w:rPr>
              <w:t>3) сведения в форме электронного документа о квалификационном составе специалистов, прошедших проверку на знание требований промышленной безопасности, материально-технической базе.</w:t>
            </w:r>
          </w:p>
        </w:tc>
        <w:tc>
          <w:tcPr>
            <w:tcW w:w="4678" w:type="dxa"/>
          </w:tcPr>
          <w:p w14:paraId="725EB22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72. Аттестация юридических лиц на право проведения работ в области промышленной безопасности </w:t>
            </w:r>
          </w:p>
          <w:p w14:paraId="35E50DE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61C129F" w14:textId="77777777" w:rsidR="00D24750" w:rsidRPr="00425F3F" w:rsidRDefault="00D24750" w:rsidP="004173D6">
            <w:pPr>
              <w:tabs>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2. Аттестация юридических лиц на право проведения работ в области промышленной безопасности проводится в порядке, определяемом уполномоченным органом в области промышленной безопасности.</w:t>
            </w:r>
          </w:p>
          <w:p w14:paraId="2F54513B" w14:textId="20DD553F" w:rsidR="00D24750" w:rsidRPr="00425F3F" w:rsidRDefault="00D24750" w:rsidP="001276CB">
            <w:pPr>
              <w:tabs>
                <w:tab w:val="left" w:pos="2410"/>
                <w:tab w:val="left" w:pos="2835"/>
              </w:tabs>
              <w:spacing w:after="0" w:line="240" w:lineRule="auto"/>
              <w:ind w:right="142" w:firstLine="327"/>
              <w:jc w:val="both"/>
              <w:rPr>
                <w:rFonts w:ascii="Times New Roman" w:eastAsia="Times New Roman" w:hAnsi="Times New Roman" w:cs="Times New Roman"/>
                <w:bCs/>
                <w:sz w:val="28"/>
                <w:szCs w:val="28"/>
                <w:lang w:eastAsia="ru-RU"/>
              </w:rPr>
            </w:pPr>
          </w:p>
        </w:tc>
        <w:tc>
          <w:tcPr>
            <w:tcW w:w="4785" w:type="dxa"/>
          </w:tcPr>
          <w:p w14:paraId="50BD223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sz w:val="28"/>
                <w:szCs w:val="28"/>
              </w:rPr>
              <w:t>В целях беспрепятственной оптимизации услуги на уровне подзаконных НПА</w:t>
            </w:r>
          </w:p>
        </w:tc>
      </w:tr>
      <w:tr w:rsidR="00D24750" w:rsidRPr="00425F3F" w14:paraId="7C144808" w14:textId="77777777" w:rsidTr="00CD1BCB">
        <w:tc>
          <w:tcPr>
            <w:tcW w:w="836" w:type="dxa"/>
          </w:tcPr>
          <w:p w14:paraId="2278EC0B" w14:textId="77777777" w:rsidR="00D24750" w:rsidRPr="00425F3F" w:rsidRDefault="00D24750" w:rsidP="004173D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4041DB8"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3 статьи 72</w:t>
            </w:r>
          </w:p>
        </w:tc>
        <w:tc>
          <w:tcPr>
            <w:tcW w:w="4204" w:type="dxa"/>
          </w:tcPr>
          <w:p w14:paraId="7CF4DD6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72. Аттестация юридических лиц на право проведения работ в области промышленной безопасности</w:t>
            </w:r>
          </w:p>
          <w:p w14:paraId="58DEB62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2FEA1D9" w14:textId="770F793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Рассмотрение документов об аттестации на право проведения работ в области промышленной безопасности осуществляется уполномоченным органом в области промышленной безопасности в течение десяти рабочих дней, исчисляемых со </w:t>
            </w:r>
            <w:r w:rsidRPr="00425F3F">
              <w:rPr>
                <w:rFonts w:ascii="Times New Roman" w:eastAsia="Times New Roman" w:hAnsi="Times New Roman" w:cs="Times New Roman"/>
                <w:sz w:val="28"/>
                <w:szCs w:val="28"/>
              </w:rPr>
              <w:lastRenderedPageBreak/>
              <w:t>дня их регистрации в уполномоченном органе в области промышленной безопасности.</w:t>
            </w:r>
          </w:p>
        </w:tc>
        <w:tc>
          <w:tcPr>
            <w:tcW w:w="4678" w:type="dxa"/>
          </w:tcPr>
          <w:p w14:paraId="2D93FE1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72. Аттестация юридических лиц на право проведения работ в области промышленной безопасности</w:t>
            </w:r>
          </w:p>
          <w:p w14:paraId="21868BF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1B39E7A" w14:textId="593AE06C"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3. Рассмотрение документов об аттестации на право проведения работ в области промышленной безопасности осуществляется уполномоченным органом в области промышленной безопасности.</w:t>
            </w:r>
          </w:p>
        </w:tc>
        <w:tc>
          <w:tcPr>
            <w:tcW w:w="4785" w:type="dxa"/>
          </w:tcPr>
          <w:p w14:paraId="22D386D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беспрепятственной оптимизации услуги на уровне подзаконных НПА.</w:t>
            </w:r>
          </w:p>
          <w:p w14:paraId="27E7A0E5"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Сроки оказания государственной услуги определены в Правилах оказания государственной услуги «Аттестация юридических лиц на право проведения работ в области промышленной безопасности»</w:t>
            </w:r>
          </w:p>
        </w:tc>
      </w:tr>
      <w:tr w:rsidR="00D24750" w:rsidRPr="00425F3F" w14:paraId="3C26C3E7" w14:textId="77777777" w:rsidTr="00CD1BCB">
        <w:tc>
          <w:tcPr>
            <w:tcW w:w="836" w:type="dxa"/>
          </w:tcPr>
          <w:p w14:paraId="311C48C1" w14:textId="77777777" w:rsidR="00D24750" w:rsidRPr="00425F3F" w:rsidRDefault="00D24750" w:rsidP="004173D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51FD2AE"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6 статьи 72</w:t>
            </w:r>
          </w:p>
        </w:tc>
        <w:tc>
          <w:tcPr>
            <w:tcW w:w="4204" w:type="dxa"/>
          </w:tcPr>
          <w:p w14:paraId="50E22A6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72. Аттестация юридических лиц на право проведения работ в области промышленной безопасности </w:t>
            </w:r>
          </w:p>
          <w:p w14:paraId="0F80F54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14D778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В выдаче аттестата может быть отказано по следующим причинам:</w:t>
            </w:r>
          </w:p>
          <w:p w14:paraId="73F0849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не представлены документы, указанные в пункте 2 настоящей статьи;</w:t>
            </w:r>
          </w:p>
          <w:p w14:paraId="6D1B4DF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несоответствие заявителя требованиям, предъявляемым к юридическим лицам, аттестуемым на право проведения работ в области промышленной безопасности.</w:t>
            </w:r>
          </w:p>
          <w:p w14:paraId="4B8A4D0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 устранении юридическим лицом указанных причин заявление об аттестации рассматривается на общих основаниях.</w:t>
            </w:r>
          </w:p>
        </w:tc>
        <w:tc>
          <w:tcPr>
            <w:tcW w:w="4678" w:type="dxa"/>
          </w:tcPr>
          <w:p w14:paraId="13B8DE3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72. Аттестация юридических лиц на право проведения работ в области промышленной безопасности </w:t>
            </w:r>
          </w:p>
          <w:p w14:paraId="3632401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422E2A4" w14:textId="77777777" w:rsidR="00D24750" w:rsidRPr="00425F3F" w:rsidRDefault="00D24750" w:rsidP="004173D6">
            <w:pPr>
              <w:tabs>
                <w:tab w:val="left" w:pos="1276"/>
                <w:tab w:val="left" w:pos="1418"/>
              </w:tabs>
              <w:spacing w:after="0" w:line="240" w:lineRule="auto"/>
              <w:ind w:firstLine="329"/>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6. В выдаче аттестата может быть отказано по причине несоответствия заявителя требованиям, предъявляемым к юридическим лицам, аттестуемым на право проведения работ в области промышленной безопасности.</w:t>
            </w:r>
          </w:p>
          <w:p w14:paraId="6E05F09E" w14:textId="095D7417" w:rsidR="00D24750" w:rsidRPr="00425F3F" w:rsidRDefault="00D24750" w:rsidP="004173D6">
            <w:pPr>
              <w:shd w:val="clear" w:color="auto" w:fill="FFFFFF" w:themeFill="background1"/>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При устранении юридическим лицом указанных причин заявление об аттестации рассматривается на общих основаниях.</w:t>
            </w:r>
          </w:p>
        </w:tc>
        <w:tc>
          <w:tcPr>
            <w:tcW w:w="4785" w:type="dxa"/>
          </w:tcPr>
          <w:p w14:paraId="74ECD14F"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беспрепятственной оптимизации услуги на уровне подзаконных НПА</w:t>
            </w:r>
          </w:p>
        </w:tc>
      </w:tr>
      <w:tr w:rsidR="00D24750" w:rsidRPr="00425F3F" w14:paraId="559874B9" w14:textId="77777777" w:rsidTr="00CD1BCB">
        <w:tc>
          <w:tcPr>
            <w:tcW w:w="836" w:type="dxa"/>
          </w:tcPr>
          <w:p w14:paraId="363646AA" w14:textId="77777777" w:rsidR="00D24750" w:rsidRPr="00425F3F" w:rsidRDefault="00D24750" w:rsidP="004173D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B41C81D"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1 статьи 74</w:t>
            </w:r>
          </w:p>
        </w:tc>
        <w:tc>
          <w:tcPr>
            <w:tcW w:w="4204" w:type="dxa"/>
          </w:tcPr>
          <w:p w14:paraId="05A6F10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74. Выдача разрешений на применение технологий, применяемых на </w:t>
            </w:r>
            <w:r w:rsidRPr="00425F3F">
              <w:rPr>
                <w:rFonts w:ascii="Times New Roman" w:eastAsia="Times New Roman" w:hAnsi="Times New Roman" w:cs="Times New Roman"/>
                <w:sz w:val="28"/>
                <w:szCs w:val="28"/>
              </w:rPr>
              <w:lastRenderedPageBreak/>
              <w:t>опасных производственных объектах, опасных технических устройств</w:t>
            </w:r>
          </w:p>
          <w:p w14:paraId="70787F7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Для получения разрешения на применение технологий, применяемых на опасных производственных объектах, опасных технических устройств заявитель представляет в уполномоченный орган в области промышленной безопасности заявление в форме электронного документа с краткой информацией о назначении технологий, применяемых на опасных производственных объектах, опасных технических устройств и области их применения, электронную копию экспертного заключения о соответствии технологий, применяемых на опасных производственных объектах, опасных технических устройств требованиям промышленной безопасности.</w:t>
            </w:r>
          </w:p>
          <w:p w14:paraId="59BFCD3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Юридические лица-нерезиденты Республики Казахстан для получения </w:t>
            </w:r>
            <w:r w:rsidRPr="00425F3F">
              <w:rPr>
                <w:rFonts w:ascii="Times New Roman" w:eastAsia="Times New Roman" w:hAnsi="Times New Roman" w:cs="Times New Roman"/>
                <w:sz w:val="28"/>
                <w:szCs w:val="28"/>
              </w:rPr>
              <w:lastRenderedPageBreak/>
              <w:t>разрешения на применение технологий, применяемых на опасных производственных объектах, опасных технических устройств представляют в уполномоченный орган в области промышленной безопасности:</w:t>
            </w:r>
          </w:p>
          <w:p w14:paraId="2E311CC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заявление с краткой информацией о назначении технологий, применяемых на опасных производственных объектах, опасных технических устройств и области их применения;</w:t>
            </w:r>
          </w:p>
          <w:p w14:paraId="2D2A286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экспертное заключение о соответствии технологий, применяемых на опасных производственных объектах, опасных технических устройств требованиям промышленной безопасности.</w:t>
            </w:r>
          </w:p>
        </w:tc>
        <w:tc>
          <w:tcPr>
            <w:tcW w:w="4678" w:type="dxa"/>
          </w:tcPr>
          <w:p w14:paraId="455BF78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74. Выдача разрешений на применение технологий, применяемых на опасных </w:t>
            </w:r>
            <w:r w:rsidRPr="00425F3F">
              <w:rPr>
                <w:rFonts w:ascii="Times New Roman" w:eastAsia="Times New Roman" w:hAnsi="Times New Roman" w:cs="Times New Roman"/>
                <w:sz w:val="28"/>
                <w:szCs w:val="28"/>
              </w:rPr>
              <w:lastRenderedPageBreak/>
              <w:t>производственных объектах, опасных технических устройств</w:t>
            </w:r>
          </w:p>
          <w:p w14:paraId="5437C342" w14:textId="77777777" w:rsidR="00D24750" w:rsidRPr="00425F3F" w:rsidRDefault="00D24750" w:rsidP="004173D6">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 Рассмотрение документов для получения разрешения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p w14:paraId="74335A77" w14:textId="4EC41A74"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1228D6D" w14:textId="585641A6"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исключения из законодательных актов излишней регламентации вопросов оказания и </w:t>
            </w:r>
            <w:r w:rsidRPr="00425F3F">
              <w:rPr>
                <w:rFonts w:ascii="Times New Roman" w:eastAsia="Times New Roman" w:hAnsi="Times New Roman" w:cs="Times New Roman"/>
                <w:sz w:val="28"/>
                <w:szCs w:val="28"/>
              </w:rPr>
              <w:lastRenderedPageBreak/>
              <w:t>получения</w:t>
            </w:r>
            <w:r w:rsidRPr="00425F3F">
              <w:rPr>
                <w:rFonts w:ascii="Arial" w:hAnsi="Arial" w:cs="Arial"/>
                <w:lang w:val="kk-KZ"/>
              </w:rPr>
              <w:t xml:space="preserve"> </w:t>
            </w:r>
            <w:r w:rsidRPr="00425F3F">
              <w:rPr>
                <w:rFonts w:ascii="Times New Roman" w:eastAsia="Times New Roman" w:hAnsi="Times New Roman" w:cs="Times New Roman"/>
                <w:sz w:val="28"/>
                <w:szCs w:val="28"/>
              </w:rPr>
              <w:t>госуслуг для беспрепятственной оптимизации услуги на уровне подзаконных НПА</w:t>
            </w:r>
          </w:p>
        </w:tc>
      </w:tr>
      <w:tr w:rsidR="00D24750" w:rsidRPr="00425F3F" w14:paraId="78427E67" w14:textId="77777777" w:rsidTr="00CD1BCB">
        <w:tc>
          <w:tcPr>
            <w:tcW w:w="836" w:type="dxa"/>
          </w:tcPr>
          <w:p w14:paraId="54C2CD39" w14:textId="77777777" w:rsidR="00D24750" w:rsidRPr="00425F3F" w:rsidRDefault="00D24750" w:rsidP="004173D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047F2C0"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2 статьи 74</w:t>
            </w:r>
          </w:p>
        </w:tc>
        <w:tc>
          <w:tcPr>
            <w:tcW w:w="4204" w:type="dxa"/>
          </w:tcPr>
          <w:p w14:paraId="733890E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74. Выдача разрешений на применение технологий, применяемых на опасных производственных объектах, опасных технических устройств</w:t>
            </w:r>
          </w:p>
          <w:p w14:paraId="5C1CEAD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C6A98B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2. При соответствии технологий, применяемых на опасных производственных объектах, опасных технических устройств требованиям промышленной безопасности уполномоченный орган в области промышленной безопасности выдает разрешение на их применение в течение семи рабочих дней.</w:t>
            </w:r>
          </w:p>
        </w:tc>
        <w:tc>
          <w:tcPr>
            <w:tcW w:w="4678" w:type="dxa"/>
          </w:tcPr>
          <w:p w14:paraId="0071976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74. Выдача разрешений на применение технологий, применяемых на опасных производственных объектах, опасных технических устройств</w:t>
            </w:r>
          </w:p>
          <w:p w14:paraId="20CAD62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085D6A2" w14:textId="361398D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2. Уполномоченный орган в </w:t>
            </w:r>
            <w:r w:rsidRPr="00425F3F">
              <w:rPr>
                <w:rFonts w:ascii="Times New Roman" w:eastAsia="Times New Roman" w:hAnsi="Times New Roman" w:cs="Times New Roman"/>
                <w:b/>
                <w:bCs/>
                <w:sz w:val="28"/>
                <w:szCs w:val="28"/>
                <w:lang w:eastAsia="ru-RU"/>
              </w:rPr>
              <w:lastRenderedPageBreak/>
              <w:t>области промышленной безопасности, рассмотрев представленные документы, принимает решение о выдаче разрешения на применение технологий, применяемых на опасных производственных объектах, опасных технических устройств либо представляет мотивированный отказ.</w:t>
            </w:r>
          </w:p>
        </w:tc>
        <w:tc>
          <w:tcPr>
            <w:tcW w:w="4785" w:type="dxa"/>
          </w:tcPr>
          <w:p w14:paraId="4987C2A1" w14:textId="59DE84B1"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Сроки оказания государственной услуги определены в Правилах оказания государственной услуги «Выдача разрешений на применение технологий, технических устройств, материалов, применяемых на опасных производственных объектах, </w:t>
            </w:r>
            <w:r w:rsidRPr="00425F3F">
              <w:rPr>
                <w:rFonts w:ascii="Times New Roman" w:eastAsia="Times New Roman" w:hAnsi="Times New Roman" w:cs="Times New Roman"/>
                <w:sz w:val="28"/>
                <w:szCs w:val="28"/>
              </w:rPr>
              <w:lastRenderedPageBreak/>
              <w:t>опасных технических устройств»</w:t>
            </w:r>
          </w:p>
        </w:tc>
      </w:tr>
      <w:tr w:rsidR="00D24750" w:rsidRPr="00425F3F" w14:paraId="1CA412C8" w14:textId="77777777" w:rsidTr="00CD1BCB">
        <w:tc>
          <w:tcPr>
            <w:tcW w:w="836" w:type="dxa"/>
          </w:tcPr>
          <w:p w14:paraId="29F82AC2" w14:textId="77777777" w:rsidR="00D24750" w:rsidRPr="00425F3F" w:rsidRDefault="00D24750" w:rsidP="009D42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08D1956"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1 статьи 75</w:t>
            </w:r>
          </w:p>
        </w:tc>
        <w:tc>
          <w:tcPr>
            <w:tcW w:w="4204" w:type="dxa"/>
          </w:tcPr>
          <w:p w14:paraId="3011CF4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75. Выдача разрешений на постоянное применение взрывчатых веществ и изделий на их основе, производство взрывных работ </w:t>
            </w:r>
          </w:p>
          <w:p w14:paraId="364AE61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Для получения разрешения на постоянное применение взрывчатых веществ и изделий на их основе, в том числе иностранного происхождения, заявитель представляет вуполномоченный орган в области промышленной безопасности заявление в форме электронного документа с приложением электронных копий акта приемочных испытаний опытной партии и </w:t>
            </w:r>
            <w:r w:rsidRPr="00425F3F">
              <w:rPr>
                <w:rFonts w:ascii="Times New Roman" w:eastAsia="Times New Roman" w:hAnsi="Times New Roman" w:cs="Times New Roman"/>
                <w:sz w:val="28"/>
                <w:szCs w:val="28"/>
              </w:rPr>
              <w:lastRenderedPageBreak/>
              <w:t>экспертного заключения аттестованной организации.</w:t>
            </w:r>
          </w:p>
        </w:tc>
        <w:tc>
          <w:tcPr>
            <w:tcW w:w="4678" w:type="dxa"/>
          </w:tcPr>
          <w:p w14:paraId="7269B26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75. Выдача разрешений на постоянное применение взрывчатых веществ и изделий на их основе, производство взрывных работ </w:t>
            </w:r>
          </w:p>
          <w:p w14:paraId="5BEE2682" w14:textId="5771666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1. Рассмотрение документов для получения разрешения на постоянное применение взрывчатых веществ и изделий на их основе, в том числе иностранного происхождения, осуществляется уполномоченным органом в области промышленной безопасности.</w:t>
            </w:r>
          </w:p>
        </w:tc>
        <w:tc>
          <w:tcPr>
            <w:tcW w:w="4785" w:type="dxa"/>
          </w:tcPr>
          <w:p w14:paraId="5A482443" w14:textId="0B961476"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исключения из законодательных актов излишней регламентации вопросов оказания и получения</w:t>
            </w:r>
            <w:r w:rsidRPr="00425F3F">
              <w:rPr>
                <w:rFonts w:ascii="Arial" w:hAnsi="Arial" w:cs="Arial"/>
                <w:lang w:val="kk-KZ"/>
              </w:rPr>
              <w:t xml:space="preserve"> </w:t>
            </w:r>
            <w:r w:rsidRPr="00425F3F">
              <w:rPr>
                <w:rFonts w:ascii="Times New Roman" w:eastAsia="Times New Roman" w:hAnsi="Times New Roman" w:cs="Times New Roman"/>
                <w:sz w:val="28"/>
                <w:szCs w:val="28"/>
              </w:rPr>
              <w:t>госуслуг для беспрепятственной оптимизации услуги на уровне подзаконных НПА</w:t>
            </w:r>
          </w:p>
        </w:tc>
      </w:tr>
      <w:tr w:rsidR="00D24750" w:rsidRPr="00425F3F" w14:paraId="3CD955D5" w14:textId="77777777" w:rsidTr="00CD1BCB">
        <w:tc>
          <w:tcPr>
            <w:tcW w:w="836" w:type="dxa"/>
          </w:tcPr>
          <w:p w14:paraId="5D714078" w14:textId="77777777" w:rsidR="00D24750" w:rsidRPr="00425F3F" w:rsidRDefault="00D24750" w:rsidP="009D42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CC3362D" w14:textId="51B4E5E4"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Часть первая пункта 6 статьи 76</w:t>
            </w:r>
          </w:p>
        </w:tc>
        <w:tc>
          <w:tcPr>
            <w:tcW w:w="4204" w:type="dxa"/>
          </w:tcPr>
          <w:p w14:paraId="48023C7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76. Обязательное декларирование промышленной безопасности опасного производственного объекта</w:t>
            </w:r>
          </w:p>
          <w:p w14:paraId="18D7164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E7D47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6. Для присвоения регистрационного шифра декларации заявитель представляет в уполномоченный орган в области промышленной безопасности заявление и декларацию в форме электронных документов.</w:t>
            </w:r>
          </w:p>
          <w:p w14:paraId="77281B9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p>
          <w:p w14:paraId="58B686E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Декларация, зарегистрированная уполномоченным органом в области промышленной безопасности, хранится в </w:t>
            </w:r>
            <w:r w:rsidRPr="00425F3F">
              <w:rPr>
                <w:rFonts w:ascii="Times New Roman" w:eastAsia="Times New Roman" w:hAnsi="Times New Roman" w:cs="Times New Roman"/>
                <w:sz w:val="28"/>
                <w:szCs w:val="28"/>
              </w:rPr>
              <w:lastRenderedPageBreak/>
              <w:t>уполномоченном органе в области промышленной безопасности в форме электронного документа.</w:t>
            </w:r>
          </w:p>
        </w:tc>
        <w:tc>
          <w:tcPr>
            <w:tcW w:w="4678" w:type="dxa"/>
          </w:tcPr>
          <w:p w14:paraId="6D6153A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76. Обязательное декларирование промышленной безопасности опасного производственного объекта</w:t>
            </w:r>
          </w:p>
          <w:p w14:paraId="49D33FC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84296E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6. Рассмотрение документов для присвоения регистрационного шифра декларации осуществляется уполномоченным органом в области промышленной безопасности.</w:t>
            </w:r>
          </w:p>
          <w:p w14:paraId="3DA4CF9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p>
          <w:p w14:paraId="76BC0D3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Декларация, зарегистрированная уполномоченным органом в области промышленной безопасности, хранится в уполномоченном органе в области промышленной безопасности в форме электронного документа.</w:t>
            </w:r>
          </w:p>
        </w:tc>
        <w:tc>
          <w:tcPr>
            <w:tcW w:w="4785" w:type="dxa"/>
          </w:tcPr>
          <w:p w14:paraId="27532C5B"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беспрепятственной оптимизации услуги на уровне подзаконных НПА</w:t>
            </w:r>
          </w:p>
        </w:tc>
      </w:tr>
      <w:tr w:rsidR="00D24750" w:rsidRPr="00425F3F" w14:paraId="37FA2912" w14:textId="77777777" w:rsidTr="00CD1BCB">
        <w:tc>
          <w:tcPr>
            <w:tcW w:w="836" w:type="dxa"/>
          </w:tcPr>
          <w:p w14:paraId="78BE9DBF" w14:textId="77777777" w:rsidR="00D24750" w:rsidRPr="00425F3F" w:rsidRDefault="00D24750" w:rsidP="009D42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3B6B2A1"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3 статьи 77</w:t>
            </w:r>
          </w:p>
        </w:tc>
        <w:tc>
          <w:tcPr>
            <w:tcW w:w="4204" w:type="dxa"/>
          </w:tcPr>
          <w:p w14:paraId="52EFA946"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77. Постановка на учет и снятие с учета опасных технических устройств</w:t>
            </w:r>
          </w:p>
          <w:p w14:paraId="4F3DB3A7"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D21E39D"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Постановка на учет, снятие с учета опасного технического устройства осуществляются в течение десяти рабочих дней со дня подачи заявления с выдачей уведомления о постановке на учет, снятии с учета опасного технического устройства.</w:t>
            </w:r>
          </w:p>
          <w:p w14:paraId="6825BE9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или структурного подразделения местного исполнительного органа, осуществляющего функцию </w:t>
            </w:r>
            <w:r w:rsidRPr="00425F3F">
              <w:rPr>
                <w:rFonts w:ascii="Times New Roman" w:eastAsia="Times New Roman" w:hAnsi="Times New Roman" w:cs="Times New Roman"/>
                <w:sz w:val="28"/>
                <w:szCs w:val="28"/>
              </w:rPr>
              <w:lastRenderedPageBreak/>
              <w:t>надзора за безопасной эксплуатацией опасных технических устройств на объектах социальной инфраструктуры, и в паспорте опасного технического устройства.</w:t>
            </w:r>
          </w:p>
        </w:tc>
        <w:tc>
          <w:tcPr>
            <w:tcW w:w="4678" w:type="dxa"/>
          </w:tcPr>
          <w:p w14:paraId="0B0EC9A2"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77. Постановка на учет и снятие с учета опасных технических устройств</w:t>
            </w:r>
          </w:p>
          <w:p w14:paraId="515A0698"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5BBDEA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или структурного подразделения местного исполнительного органа, осуществляющего функцию надзора за безопасной эксплуатацией опасных технических устройств на объектах социальной инфраструктуры.</w:t>
            </w:r>
          </w:p>
        </w:tc>
        <w:tc>
          <w:tcPr>
            <w:tcW w:w="4785" w:type="dxa"/>
          </w:tcPr>
          <w:p w14:paraId="13592939"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Сроки оказания государственной услуги определены в Правилах оказания государственной услуги «Постановка на учет и снятие с учета опасных технических устройств»</w:t>
            </w:r>
          </w:p>
          <w:p w14:paraId="5E8F3BE8"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p>
        </w:tc>
      </w:tr>
      <w:tr w:rsidR="00D24750" w:rsidRPr="00425F3F" w14:paraId="62D382D7" w14:textId="77777777" w:rsidTr="00CD1BCB">
        <w:tc>
          <w:tcPr>
            <w:tcW w:w="836" w:type="dxa"/>
          </w:tcPr>
          <w:p w14:paraId="13065FB3" w14:textId="77777777" w:rsidR="00D24750" w:rsidRPr="00425F3F" w:rsidRDefault="00D24750" w:rsidP="009D42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692066E"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пункт 2 статьи 78</w:t>
            </w:r>
          </w:p>
        </w:tc>
        <w:tc>
          <w:tcPr>
            <w:tcW w:w="4204" w:type="dxa"/>
          </w:tcPr>
          <w:p w14:paraId="5B0D90D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78.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p w14:paraId="327A4AB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8913AA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Для согласования проектной документации руководитель организации, эксплуатирующей опасный производственный объект, представляет:</w:t>
            </w:r>
          </w:p>
          <w:p w14:paraId="1684E3C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заявление</w:t>
            </w:r>
          </w:p>
          <w:p w14:paraId="0323167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о направлении проектной документации на согласование;</w:t>
            </w:r>
          </w:p>
          <w:p w14:paraId="7421D6E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копию проектной документации.</w:t>
            </w:r>
          </w:p>
          <w:p w14:paraId="513D550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Порядок согласования определяется правилами проведения комплексной </w:t>
            </w:r>
            <w:r w:rsidRPr="00425F3F">
              <w:rPr>
                <w:rFonts w:ascii="Times New Roman" w:eastAsia="Times New Roman" w:hAnsi="Times New Roman" w:cs="Times New Roman"/>
                <w:sz w:val="28"/>
                <w:szCs w:val="28"/>
              </w:rPr>
              <w:lastRenderedPageBreak/>
              <w:t>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tc>
        <w:tc>
          <w:tcPr>
            <w:tcW w:w="4678" w:type="dxa"/>
          </w:tcPr>
          <w:p w14:paraId="38F4A013"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78.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p w14:paraId="1BADD644" w14:textId="77777777" w:rsidR="00D24750" w:rsidRPr="00425F3F" w:rsidRDefault="00D24750" w:rsidP="001276C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701AE9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2.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w:t>
            </w:r>
            <w:r w:rsidRPr="00425F3F">
              <w:rPr>
                <w:rFonts w:ascii="Times New Roman" w:eastAsia="Times New Roman" w:hAnsi="Times New Roman" w:cs="Times New Roman"/>
                <w:b/>
                <w:sz w:val="28"/>
                <w:szCs w:val="28"/>
              </w:rPr>
              <w:lastRenderedPageBreak/>
              <w:t>эксплуатирующими опасный производственный объект.</w:t>
            </w:r>
          </w:p>
        </w:tc>
        <w:tc>
          <w:tcPr>
            <w:tcW w:w="4785" w:type="dxa"/>
          </w:tcPr>
          <w:p w14:paraId="1694BAEB" w14:textId="1AC0AB7C"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исключения из законодательных актов излишней регламентации вопросов оказания и получения</w:t>
            </w:r>
            <w:r w:rsidRPr="00425F3F">
              <w:rPr>
                <w:rFonts w:ascii="Arial" w:hAnsi="Arial" w:cs="Arial"/>
                <w:lang w:val="kk-KZ"/>
              </w:rPr>
              <w:t xml:space="preserve"> </w:t>
            </w:r>
            <w:r w:rsidRPr="00425F3F">
              <w:rPr>
                <w:rFonts w:ascii="Times New Roman" w:eastAsia="Times New Roman" w:hAnsi="Times New Roman" w:cs="Times New Roman"/>
                <w:sz w:val="28"/>
                <w:szCs w:val="28"/>
              </w:rPr>
              <w:t>госуслуг для беспрепятственной оптимизации услуги на уровне подзаконных НПА</w:t>
            </w:r>
          </w:p>
        </w:tc>
      </w:tr>
      <w:tr w:rsidR="00D24750" w:rsidRPr="00425F3F" w14:paraId="581BD860" w14:textId="77777777" w:rsidTr="00CD1BCB">
        <w:tc>
          <w:tcPr>
            <w:tcW w:w="15984" w:type="dxa"/>
            <w:gridSpan w:val="5"/>
          </w:tcPr>
          <w:p w14:paraId="674F5828"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69F5DF81"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16 мая 2014 года «О разрешениях и уведомлениях»</w:t>
            </w:r>
          </w:p>
          <w:p w14:paraId="188C4410"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7D36CA9F" w14:textId="77777777" w:rsidTr="00CD1BCB">
        <w:tc>
          <w:tcPr>
            <w:tcW w:w="836" w:type="dxa"/>
          </w:tcPr>
          <w:p w14:paraId="3F48CE6A" w14:textId="77777777" w:rsidR="00D24750" w:rsidRPr="00425F3F" w:rsidRDefault="00D24750" w:rsidP="009D42F1">
            <w:pPr>
              <w:pStyle w:val="a4"/>
              <w:numPr>
                <w:ilvl w:val="0"/>
                <w:numId w:val="1"/>
              </w:numPr>
              <w:spacing w:after="0" w:line="240" w:lineRule="auto"/>
              <w:ind w:hanging="720"/>
              <w:rPr>
                <w:rFonts w:ascii="Times New Roman" w:hAnsi="Times New Roman" w:cs="Times New Roman"/>
                <w:sz w:val="28"/>
                <w:szCs w:val="28"/>
              </w:rPr>
            </w:pPr>
            <w:r w:rsidRPr="00425F3F">
              <w:rPr>
                <w:rFonts w:ascii="Times New Roman" w:hAnsi="Times New Roman" w:cs="Times New Roman"/>
                <w:sz w:val="28"/>
                <w:szCs w:val="28"/>
              </w:rPr>
              <w:br/>
            </w:r>
          </w:p>
        </w:tc>
        <w:tc>
          <w:tcPr>
            <w:tcW w:w="1481" w:type="dxa"/>
          </w:tcPr>
          <w:p w14:paraId="672395CB"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eastAsia="Times New Roman" w:hAnsi="Times New Roman" w:cs="Times New Roman"/>
                <w:color w:val="auto"/>
                <w:sz w:val="28"/>
                <w:szCs w:val="28"/>
              </w:rPr>
              <w:t>Новый подпункт 1-2) статьи 1</w:t>
            </w:r>
          </w:p>
        </w:tc>
        <w:tc>
          <w:tcPr>
            <w:tcW w:w="4204" w:type="dxa"/>
          </w:tcPr>
          <w:p w14:paraId="5B366C0E"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Статья 1. Основные понятия, используемые в настоящем Законе</w:t>
            </w:r>
          </w:p>
          <w:p w14:paraId="51DC30B9"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В настоящем Законе используются следующие основные понятия:</w:t>
            </w:r>
          </w:p>
          <w:p w14:paraId="074608AB"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w:t>
            </w:r>
          </w:p>
          <w:p w14:paraId="24C74B5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1-2) отсутствует</w:t>
            </w:r>
          </w:p>
        </w:tc>
        <w:tc>
          <w:tcPr>
            <w:tcW w:w="4678" w:type="dxa"/>
          </w:tcPr>
          <w:p w14:paraId="0CA1D319"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Статья 1. Основные понятия, используемые в настоящем Законе</w:t>
            </w:r>
          </w:p>
          <w:p w14:paraId="372C2A0B"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В настоящем Законе используются следующие основные понятия:</w:t>
            </w:r>
          </w:p>
          <w:p w14:paraId="3455B82C"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hAnsi="Times New Roman" w:cs="Times New Roman"/>
                <w:b/>
                <w:bCs/>
                <w:color w:val="auto"/>
                <w:sz w:val="28"/>
                <w:szCs w:val="28"/>
              </w:rPr>
            </w:pPr>
            <w:r w:rsidRPr="00425F3F">
              <w:rPr>
                <w:rFonts w:ascii="Times New Roman" w:hAnsi="Times New Roman" w:cs="Times New Roman"/>
                <w:color w:val="auto"/>
                <w:sz w:val="28"/>
                <w:szCs w:val="28"/>
              </w:rPr>
              <w:t>…</w:t>
            </w:r>
          </w:p>
          <w:p w14:paraId="5787311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 xml:space="preserve">1-2) автоматический режим проверки заявителя и выдачи разрешения – режим, при котором рассмотрение заявления и выдача разрешения производится без </w:t>
            </w:r>
            <w:r w:rsidRPr="00425F3F">
              <w:rPr>
                <w:rFonts w:ascii="Times New Roman" w:hAnsi="Times New Roman" w:cs="Times New Roman"/>
                <w:b/>
                <w:sz w:val="28"/>
                <w:szCs w:val="28"/>
              </w:rPr>
              <w:lastRenderedPageBreak/>
              <w:t>участия ответственного лица разрешительного органа;</w:t>
            </w:r>
          </w:p>
        </w:tc>
        <w:tc>
          <w:tcPr>
            <w:tcW w:w="4785" w:type="dxa"/>
          </w:tcPr>
          <w:p w14:paraId="7873600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lastRenderedPageBreak/>
              <w:t xml:space="preserve">В настоящее время уровень информационно-коммуникационных технологий позволяет проводить проверку заявителя квалификационным или разрешительным требованиям на основе алгоритмов, заложенных в систему, без участия человека. В целях закрепления такого порядка выдачи разрешений, а также  регламентации сферы защиты </w:t>
            </w:r>
            <w:r w:rsidRPr="00425F3F">
              <w:rPr>
                <w:rFonts w:ascii="Times New Roman" w:hAnsi="Times New Roman" w:cs="Times New Roman"/>
                <w:sz w:val="28"/>
                <w:szCs w:val="28"/>
              </w:rPr>
              <w:lastRenderedPageBreak/>
              <w:t xml:space="preserve">персональных данных, целесообразно  внесение дополнений в Закон «О разрешениях и уведомлениях» ввиду этого вводится соответствующее понятие и ряд других норм, направленных на его регулирование. </w:t>
            </w:r>
          </w:p>
        </w:tc>
      </w:tr>
      <w:tr w:rsidR="00D24750" w:rsidRPr="00425F3F" w14:paraId="2AFD80FA" w14:textId="77777777" w:rsidTr="00CD1BCB">
        <w:tc>
          <w:tcPr>
            <w:tcW w:w="836" w:type="dxa"/>
          </w:tcPr>
          <w:p w14:paraId="3A0821E2" w14:textId="77777777" w:rsidR="00D24750" w:rsidRPr="00425F3F" w:rsidRDefault="00D24750" w:rsidP="007404B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508B922"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3</w:t>
            </w:r>
          </w:p>
          <w:p w14:paraId="1AB34BFC" w14:textId="77777777" w:rsidR="00D24750" w:rsidRPr="00425F3F" w:rsidRDefault="00D24750" w:rsidP="001276CB">
            <w:pPr>
              <w:pStyle w:val="3"/>
              <w:shd w:val="clear" w:color="auto" w:fill="FFFFFF" w:themeFill="background1"/>
              <w:spacing w:before="0" w:line="240" w:lineRule="auto"/>
              <w:contextualSpacing/>
              <w:jc w:val="center"/>
              <w:outlineLvl w:val="2"/>
              <w:rPr>
                <w:rFonts w:ascii="Times New Roman" w:eastAsia="Times New Roman" w:hAnsi="Times New Roman" w:cs="Times New Roman"/>
                <w:color w:val="auto"/>
                <w:sz w:val="28"/>
                <w:szCs w:val="28"/>
              </w:rPr>
            </w:pPr>
            <w:r w:rsidRPr="00425F3F">
              <w:rPr>
                <w:rFonts w:ascii="Times New Roman" w:hAnsi="Times New Roman" w:cs="Times New Roman"/>
                <w:color w:val="auto"/>
                <w:sz w:val="28"/>
                <w:szCs w:val="28"/>
              </w:rPr>
              <w:t>статьи 7</w:t>
            </w:r>
          </w:p>
        </w:tc>
        <w:tc>
          <w:tcPr>
            <w:tcW w:w="4204" w:type="dxa"/>
          </w:tcPr>
          <w:p w14:paraId="6B76B4F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 Прозрачность деятельности государственных органов и доступность информации</w:t>
            </w:r>
          </w:p>
          <w:p w14:paraId="440997A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3F0C1B1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3. Сведения о выданных разрешениях, направленных уведомлениях, условиях выдачи разрешений и направления уведомлений должны размещаться на веб-портале "электронного правительства" и интернет-ресурсах государственных органов на казахском и русском языках, за исключением информации, содержащей государственные секреты и иную охраняемую законом тайну.</w:t>
            </w:r>
          </w:p>
        </w:tc>
        <w:tc>
          <w:tcPr>
            <w:tcW w:w="4678" w:type="dxa"/>
          </w:tcPr>
          <w:p w14:paraId="4E7916E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 Прозрачность деятельности государственных органов и доступность информации</w:t>
            </w:r>
          </w:p>
          <w:p w14:paraId="166F8C6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506B37DE" w14:textId="2E0D0211"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3. Сведения о выданных разрешениях, направленных уведомлениях, условиях выдачи разрешений и направления уведомлений должны размещаться на веб-портале «электронного правительства» и интернет-ресурсах государственных органов, </w:t>
            </w:r>
            <w:r w:rsidRPr="00425F3F">
              <w:rPr>
                <w:rFonts w:ascii="Times New Roman" w:eastAsia="Times New Roman" w:hAnsi="Times New Roman" w:cs="Times New Roman"/>
                <w:b/>
                <w:bCs/>
                <w:sz w:val="28"/>
                <w:szCs w:val="28"/>
                <w:lang w:eastAsia="ru-RU"/>
              </w:rPr>
              <w:t>а также на иных объектах информатизации в соответствии с законодательством о государственных услугах</w:t>
            </w:r>
            <w:r w:rsidRPr="00425F3F">
              <w:rPr>
                <w:rFonts w:ascii="Times New Roman" w:eastAsia="Times New Roman" w:hAnsi="Times New Roman" w:cs="Times New Roman"/>
                <w:bCs/>
                <w:sz w:val="28"/>
                <w:szCs w:val="28"/>
                <w:lang w:eastAsia="ru-RU"/>
              </w:rPr>
              <w:t xml:space="preserve"> на казахском и русском языках, за исключением информации, содержащей государственные секреты и иную охраняемую законом тайну.</w:t>
            </w:r>
          </w:p>
        </w:tc>
        <w:tc>
          <w:tcPr>
            <w:tcW w:w="4785" w:type="dxa"/>
          </w:tcPr>
          <w:p w14:paraId="3C4B2CA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Приведение в соответствие с Законом «О государственных услугах». Согласно статье 18 Закона помимо портала «электронного правительства» оказание услуг возможно посредством объектов информатизации, интегрированных с сервисами, размещенными на шлюзе "электронного правительства", внешнем шлюзе "электронного правительства"</w:t>
            </w:r>
          </w:p>
        </w:tc>
      </w:tr>
      <w:tr w:rsidR="00D24750" w:rsidRPr="00425F3F" w14:paraId="3D3983EF" w14:textId="77777777" w:rsidTr="00CD1BCB">
        <w:tc>
          <w:tcPr>
            <w:tcW w:w="836" w:type="dxa"/>
          </w:tcPr>
          <w:p w14:paraId="5A49BD07" w14:textId="77777777" w:rsidR="00D24750" w:rsidRPr="00425F3F" w:rsidRDefault="00D24750" w:rsidP="007404B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9E596F3"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Новый подпункт </w:t>
            </w:r>
            <w:r w:rsidRPr="00425F3F">
              <w:rPr>
                <w:rFonts w:ascii="Times New Roman" w:eastAsia="Times New Roman" w:hAnsi="Times New Roman" w:cs="Times New Roman"/>
                <w:sz w:val="28"/>
                <w:szCs w:val="28"/>
              </w:rPr>
              <w:lastRenderedPageBreak/>
              <w:t>2-2) статьи 15</w:t>
            </w:r>
          </w:p>
        </w:tc>
        <w:tc>
          <w:tcPr>
            <w:tcW w:w="4204" w:type="dxa"/>
          </w:tcPr>
          <w:p w14:paraId="57DCC736"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heme="minorHAnsi" w:hAnsi="Times New Roman" w:cs="Times New Roman"/>
                <w:b/>
                <w:bCs/>
                <w:color w:val="auto"/>
                <w:sz w:val="28"/>
                <w:szCs w:val="28"/>
              </w:rPr>
            </w:pPr>
            <w:r w:rsidRPr="00425F3F">
              <w:rPr>
                <w:rFonts w:ascii="Times New Roman" w:eastAsiaTheme="minorHAnsi" w:hAnsi="Times New Roman" w:cs="Times New Roman"/>
                <w:color w:val="auto"/>
                <w:sz w:val="28"/>
                <w:szCs w:val="28"/>
              </w:rPr>
              <w:lastRenderedPageBreak/>
              <w:t xml:space="preserve">Статья 15. Компетенция уполномоченного органа в сфере </w:t>
            </w:r>
            <w:r w:rsidRPr="00425F3F">
              <w:rPr>
                <w:rFonts w:ascii="Times New Roman" w:eastAsiaTheme="minorHAnsi" w:hAnsi="Times New Roman" w:cs="Times New Roman"/>
                <w:color w:val="auto"/>
                <w:sz w:val="28"/>
                <w:szCs w:val="28"/>
              </w:rPr>
              <w:lastRenderedPageBreak/>
              <w:t>информатизации</w:t>
            </w:r>
          </w:p>
          <w:p w14:paraId="4BD341C7"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heme="minorHAnsi" w:hAnsi="Times New Roman" w:cs="Times New Roman"/>
                <w:b/>
                <w:bCs/>
                <w:color w:val="auto"/>
                <w:sz w:val="28"/>
                <w:szCs w:val="28"/>
              </w:rPr>
            </w:pPr>
            <w:r w:rsidRPr="00425F3F">
              <w:rPr>
                <w:rFonts w:ascii="Times New Roman" w:eastAsiaTheme="minorHAnsi" w:hAnsi="Times New Roman" w:cs="Times New Roman"/>
                <w:color w:val="auto"/>
                <w:sz w:val="28"/>
                <w:szCs w:val="28"/>
              </w:rPr>
              <w:t>К компетенции уполномоченного органа в сфере информатизации относятся:</w:t>
            </w:r>
          </w:p>
          <w:p w14:paraId="028F3CFF"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heme="minorHAnsi" w:hAnsi="Times New Roman" w:cs="Times New Roman"/>
                <w:b/>
                <w:bCs/>
                <w:color w:val="auto"/>
                <w:sz w:val="28"/>
                <w:szCs w:val="28"/>
              </w:rPr>
            </w:pPr>
            <w:r w:rsidRPr="00425F3F">
              <w:rPr>
                <w:rFonts w:ascii="Times New Roman" w:eastAsiaTheme="minorHAnsi" w:hAnsi="Times New Roman" w:cs="Times New Roman"/>
                <w:color w:val="auto"/>
                <w:sz w:val="28"/>
                <w:szCs w:val="28"/>
              </w:rPr>
              <w:t>….</w:t>
            </w:r>
          </w:p>
          <w:p w14:paraId="4C23C3F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b/>
                <w:sz w:val="28"/>
                <w:szCs w:val="28"/>
              </w:rPr>
              <w:t>2-2) отсутствует</w:t>
            </w:r>
          </w:p>
        </w:tc>
        <w:tc>
          <w:tcPr>
            <w:tcW w:w="4678" w:type="dxa"/>
          </w:tcPr>
          <w:p w14:paraId="1322104A"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heme="minorHAnsi" w:hAnsi="Times New Roman" w:cs="Times New Roman"/>
                <w:b/>
                <w:bCs/>
                <w:color w:val="auto"/>
                <w:sz w:val="28"/>
                <w:szCs w:val="28"/>
              </w:rPr>
            </w:pPr>
            <w:r w:rsidRPr="00425F3F">
              <w:rPr>
                <w:rFonts w:ascii="Times New Roman" w:eastAsiaTheme="minorHAnsi" w:hAnsi="Times New Roman" w:cs="Times New Roman"/>
                <w:color w:val="auto"/>
                <w:sz w:val="28"/>
                <w:szCs w:val="28"/>
              </w:rPr>
              <w:lastRenderedPageBreak/>
              <w:t xml:space="preserve">Статья 15. Компетенция уполномоченного органа в сфере </w:t>
            </w:r>
            <w:r w:rsidRPr="00425F3F">
              <w:rPr>
                <w:rFonts w:ascii="Times New Roman" w:eastAsiaTheme="minorHAnsi" w:hAnsi="Times New Roman" w:cs="Times New Roman"/>
                <w:color w:val="auto"/>
                <w:sz w:val="28"/>
                <w:szCs w:val="28"/>
              </w:rPr>
              <w:lastRenderedPageBreak/>
              <w:t>информатизации</w:t>
            </w:r>
          </w:p>
          <w:p w14:paraId="1CD78F6C"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heme="minorHAnsi" w:hAnsi="Times New Roman" w:cs="Times New Roman"/>
                <w:b/>
                <w:bCs/>
                <w:color w:val="auto"/>
                <w:sz w:val="28"/>
                <w:szCs w:val="28"/>
              </w:rPr>
            </w:pPr>
            <w:r w:rsidRPr="00425F3F">
              <w:rPr>
                <w:rFonts w:ascii="Times New Roman" w:eastAsiaTheme="minorHAnsi" w:hAnsi="Times New Roman" w:cs="Times New Roman"/>
                <w:color w:val="auto"/>
                <w:sz w:val="28"/>
                <w:szCs w:val="28"/>
              </w:rPr>
              <w:t>К компетенции уполномоченного органа в сфере информатизации относятся:</w:t>
            </w:r>
          </w:p>
          <w:p w14:paraId="14A5DFFA"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heme="minorHAnsi" w:hAnsi="Times New Roman" w:cs="Times New Roman"/>
                <w:b/>
                <w:bCs/>
                <w:color w:val="auto"/>
                <w:sz w:val="28"/>
                <w:szCs w:val="28"/>
              </w:rPr>
            </w:pPr>
            <w:r w:rsidRPr="00425F3F">
              <w:rPr>
                <w:rFonts w:ascii="Times New Roman" w:eastAsiaTheme="minorHAnsi" w:hAnsi="Times New Roman" w:cs="Times New Roman"/>
                <w:color w:val="auto"/>
                <w:sz w:val="28"/>
                <w:szCs w:val="28"/>
              </w:rPr>
              <w:t>….</w:t>
            </w:r>
          </w:p>
          <w:p w14:paraId="3A8E4712" w14:textId="02E82020"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b/>
                <w:sz w:val="28"/>
                <w:szCs w:val="28"/>
              </w:rPr>
            </w:pPr>
            <w:r w:rsidRPr="00425F3F">
              <w:rPr>
                <w:rFonts w:ascii="Times New Roman" w:hAnsi="Times New Roman" w:cs="Times New Roman"/>
                <w:b/>
                <w:bCs/>
                <w:sz w:val="28"/>
                <w:szCs w:val="28"/>
                <w:lang w:eastAsia="ru-RU"/>
              </w:rPr>
              <w:t>2-2) разрабатывает и утверждает перечень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в государственной информационной системе разрешений и уведомлений;</w:t>
            </w:r>
          </w:p>
        </w:tc>
        <w:tc>
          <w:tcPr>
            <w:tcW w:w="4785" w:type="dxa"/>
          </w:tcPr>
          <w:p w14:paraId="7F4961C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 xml:space="preserve">В настоящее время уровень информационно-коммуникационных </w:t>
            </w:r>
            <w:r w:rsidRPr="00425F3F">
              <w:rPr>
                <w:rFonts w:ascii="Times New Roman" w:hAnsi="Times New Roman" w:cs="Times New Roman"/>
                <w:sz w:val="28"/>
                <w:szCs w:val="28"/>
              </w:rPr>
              <w:lastRenderedPageBreak/>
              <w:t>технологий позволяет проводить проверку заявителя квалификационным или разрешительным требованиям на основе алгоритмов, заложенных в систему, без участия человека. В связи с этим для определения видов разрешений, в которых проверка заявителя и выдачи разрешения проводится в автоматическом режиме, необходимо уполномоченному органу в сфере информатизации определить перечень таких видов разрешений.</w:t>
            </w:r>
          </w:p>
        </w:tc>
      </w:tr>
      <w:tr w:rsidR="00D24750" w:rsidRPr="00425F3F" w14:paraId="6141A119" w14:textId="77777777" w:rsidTr="00CD1BCB">
        <w:tc>
          <w:tcPr>
            <w:tcW w:w="836" w:type="dxa"/>
          </w:tcPr>
          <w:p w14:paraId="628743E9" w14:textId="77777777" w:rsidR="00D24750" w:rsidRPr="00425F3F" w:rsidRDefault="00D24750" w:rsidP="007404B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A45248C" w14:textId="3730FDC8"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Часть вторая </w:t>
            </w:r>
          </w:p>
          <w:p w14:paraId="49980612" w14:textId="363B8F6F"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пункта 4</w:t>
            </w:r>
          </w:p>
          <w:p w14:paraId="682DBA14"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статьи 25</w:t>
            </w:r>
          </w:p>
        </w:tc>
        <w:tc>
          <w:tcPr>
            <w:tcW w:w="4204" w:type="dxa"/>
          </w:tcPr>
          <w:p w14:paraId="3D486D6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25. Общий порядок рассмотрения заявлений на получение разрешений</w:t>
            </w:r>
          </w:p>
          <w:p w14:paraId="1E9AD87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356F66A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4…</w:t>
            </w:r>
          </w:p>
          <w:p w14:paraId="0DC3216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В случае подачи заявления в электронной форме </w:t>
            </w:r>
            <w:r w:rsidRPr="00425F3F">
              <w:rPr>
                <w:rFonts w:ascii="Times New Roman" w:hAnsi="Times New Roman" w:cs="Times New Roman"/>
                <w:b/>
                <w:sz w:val="28"/>
                <w:szCs w:val="28"/>
              </w:rPr>
              <w:t>посредством государственной информационной системы разрешений и уведомлений</w:t>
            </w:r>
            <w:r w:rsidRPr="00425F3F">
              <w:rPr>
                <w:rFonts w:ascii="Times New Roman" w:hAnsi="Times New Roman" w:cs="Times New Roman"/>
                <w:sz w:val="28"/>
                <w:szCs w:val="28"/>
              </w:rPr>
              <w:t xml:space="preserve"> выдается документ о </w:t>
            </w:r>
            <w:r w:rsidRPr="00425F3F">
              <w:rPr>
                <w:rFonts w:ascii="Times New Roman" w:hAnsi="Times New Roman" w:cs="Times New Roman"/>
                <w:sz w:val="28"/>
                <w:szCs w:val="28"/>
              </w:rPr>
              <w:lastRenderedPageBreak/>
              <w:t>подтверждении приема соответствующего заявления, удостоверенный электронной цифровой подписью уполномоченного лица разрешительного органа.</w:t>
            </w:r>
          </w:p>
        </w:tc>
        <w:tc>
          <w:tcPr>
            <w:tcW w:w="4678" w:type="dxa"/>
          </w:tcPr>
          <w:p w14:paraId="11E5B12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25. Общий порядок рассмотрения заявлений на получение разрешений</w:t>
            </w:r>
          </w:p>
          <w:p w14:paraId="33CB0B1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F75B2A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4…</w:t>
            </w:r>
          </w:p>
          <w:p w14:paraId="31543C3D" w14:textId="72A8F2ED"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В случае подачи заявления в электронной форме выдается документ о подтверждении приема соответствующего заявления, удостоверенный электронной цифровой подписью </w:t>
            </w:r>
            <w:r w:rsidRPr="00425F3F">
              <w:rPr>
                <w:rFonts w:ascii="Times New Roman" w:eastAsia="Times New Roman" w:hAnsi="Times New Roman" w:cs="Times New Roman"/>
                <w:bCs/>
                <w:sz w:val="28"/>
                <w:szCs w:val="28"/>
                <w:lang w:eastAsia="ru-RU"/>
              </w:rPr>
              <w:lastRenderedPageBreak/>
              <w:t>уполномоченного лица разрешительного органа.</w:t>
            </w:r>
          </w:p>
        </w:tc>
        <w:tc>
          <w:tcPr>
            <w:tcW w:w="4785" w:type="dxa"/>
          </w:tcPr>
          <w:p w14:paraId="0797BC24" w14:textId="77777777" w:rsidR="00D24750" w:rsidRPr="00425F3F" w:rsidRDefault="00D24750" w:rsidP="001276CB">
            <w:pPr>
              <w:pStyle w:val="a8"/>
              <w:shd w:val="clear" w:color="auto" w:fill="FFFFFF"/>
              <w:spacing w:before="0" w:beforeAutospacing="0" w:after="0" w:afterAutospacing="0"/>
              <w:ind w:firstLine="327"/>
              <w:jc w:val="both"/>
              <w:textAlignment w:val="baseline"/>
              <w:rPr>
                <w:rFonts w:eastAsiaTheme="minorHAnsi"/>
                <w:sz w:val="28"/>
                <w:szCs w:val="28"/>
                <w:lang w:eastAsia="en-US"/>
              </w:rPr>
            </w:pPr>
            <w:r w:rsidRPr="00425F3F">
              <w:rPr>
                <w:rFonts w:eastAsiaTheme="minorHAnsi"/>
                <w:sz w:val="28"/>
                <w:szCs w:val="28"/>
                <w:lang w:eastAsia="en-US"/>
              </w:rPr>
              <w:lastRenderedPageBreak/>
              <w:t>Приведение в соответствие с Законом «О государственных услугах». Согласно статье 18 Закона помимо портала «электронного правительства» оказание услуг возможно посредством объектов информатизации, интегрированных с сервисами, размещенными на шлюзе "электронного правительства", внешнем шлюзе "электронного правительства"</w:t>
            </w:r>
          </w:p>
          <w:p w14:paraId="63196B9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56572B0E" w14:textId="77777777" w:rsidTr="00CD1BCB">
        <w:tc>
          <w:tcPr>
            <w:tcW w:w="836" w:type="dxa"/>
          </w:tcPr>
          <w:p w14:paraId="2DCE3817" w14:textId="77777777" w:rsidR="00D24750" w:rsidRPr="00425F3F" w:rsidRDefault="00D24750" w:rsidP="007404B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B4A956F" w14:textId="56D89A02"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Часть  третья</w:t>
            </w:r>
          </w:p>
          <w:p w14:paraId="57539D50" w14:textId="16FAE642"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пункта 2</w:t>
            </w:r>
          </w:p>
          <w:p w14:paraId="3DC6E5AC"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статьи 26</w:t>
            </w:r>
          </w:p>
        </w:tc>
        <w:tc>
          <w:tcPr>
            <w:tcW w:w="4204" w:type="dxa"/>
          </w:tcPr>
          <w:p w14:paraId="1265C8A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26. Последствия просрочки выдачи разрешения</w:t>
            </w:r>
          </w:p>
          <w:p w14:paraId="65CEBDD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475532B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2…</w:t>
            </w:r>
          </w:p>
          <w:p w14:paraId="2A87D2B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В случае подачи заявления в электронной форме </w:t>
            </w:r>
            <w:r w:rsidRPr="00425F3F">
              <w:rPr>
                <w:rFonts w:ascii="Times New Roman" w:hAnsi="Times New Roman" w:cs="Times New Roman"/>
                <w:b/>
                <w:sz w:val="28"/>
                <w:szCs w:val="28"/>
              </w:rPr>
              <w:t>посредством государственной информационной системы разрешений и уведомлений</w:t>
            </w:r>
            <w:r w:rsidRPr="00425F3F">
              <w:rPr>
                <w:rFonts w:ascii="Times New Roman" w:hAnsi="Times New Roman" w:cs="Times New Roman"/>
                <w:sz w:val="28"/>
                <w:szCs w:val="28"/>
              </w:rPr>
              <w:t xml:space="preserve"> подтверждением принятия заявления является документ, удостоверенный электронной цифровой подписью уполномоченного лица разрешительного органа.</w:t>
            </w:r>
          </w:p>
        </w:tc>
        <w:tc>
          <w:tcPr>
            <w:tcW w:w="4678" w:type="dxa"/>
          </w:tcPr>
          <w:p w14:paraId="37AB01A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26. Последствия просрочки выдачи разрешения</w:t>
            </w:r>
          </w:p>
          <w:p w14:paraId="366B61B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2…</w:t>
            </w:r>
          </w:p>
          <w:p w14:paraId="508FD76F" w14:textId="2FFEDE5F"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В случае подачи заявления в электронной форме, подтверждением принятия заявления является документ, удостоверенный электронной цифровой подписью уполномоченного лица разрешительного органа.</w:t>
            </w:r>
          </w:p>
        </w:tc>
        <w:tc>
          <w:tcPr>
            <w:tcW w:w="4785" w:type="dxa"/>
          </w:tcPr>
          <w:p w14:paraId="39489B23" w14:textId="77777777" w:rsidR="00D24750" w:rsidRPr="00425F3F" w:rsidRDefault="00D24750" w:rsidP="001276CB">
            <w:pPr>
              <w:pStyle w:val="a8"/>
              <w:shd w:val="clear" w:color="auto" w:fill="FFFFFF"/>
              <w:spacing w:before="0" w:beforeAutospacing="0" w:after="0" w:afterAutospacing="0"/>
              <w:ind w:firstLine="327"/>
              <w:jc w:val="both"/>
              <w:textAlignment w:val="baseline"/>
              <w:rPr>
                <w:rFonts w:eastAsiaTheme="minorHAnsi"/>
                <w:sz w:val="28"/>
                <w:szCs w:val="28"/>
                <w:lang w:eastAsia="en-US"/>
              </w:rPr>
            </w:pPr>
            <w:r w:rsidRPr="00425F3F">
              <w:rPr>
                <w:rFonts w:eastAsiaTheme="minorHAnsi"/>
                <w:sz w:val="28"/>
                <w:szCs w:val="28"/>
                <w:lang w:eastAsia="en-US"/>
              </w:rPr>
              <w:t>Приведение в соответствие с Законом «О государственных услугах». Согласно статье 18 Закона помимо портала «электронного правительства» оказание услуг возможно посредством объектов информатизации, интегрированных с сервисами, размещенными на шлюзе "электронного правительства", внешнем шлюзе "электронного правительства"</w:t>
            </w:r>
          </w:p>
          <w:p w14:paraId="31745114"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1BEEEFB4" w14:textId="77777777" w:rsidTr="00CD1BCB">
        <w:tc>
          <w:tcPr>
            <w:tcW w:w="836" w:type="dxa"/>
          </w:tcPr>
          <w:p w14:paraId="691B9A2A" w14:textId="77777777" w:rsidR="00D24750" w:rsidRPr="00425F3F" w:rsidRDefault="00D24750" w:rsidP="007404B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2F6348B" w14:textId="3E4F53A3"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Часть вторая</w:t>
            </w:r>
          </w:p>
          <w:p w14:paraId="1A4A98EE" w14:textId="302FCE3C"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пункта 8</w:t>
            </w:r>
          </w:p>
          <w:p w14:paraId="3AD9B389"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статьи 34</w:t>
            </w:r>
          </w:p>
        </w:tc>
        <w:tc>
          <w:tcPr>
            <w:tcW w:w="4204" w:type="dxa"/>
          </w:tcPr>
          <w:p w14:paraId="4CC956C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34. Действие лицензии и (или) приложения к лицензии в случае реорганизации юридического лица-лицензиата</w:t>
            </w:r>
          </w:p>
          <w:p w14:paraId="6312D91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652069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8…</w:t>
            </w:r>
          </w:p>
          <w:p w14:paraId="2777966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В случае подачи заявления в электронной форме </w:t>
            </w:r>
            <w:r w:rsidRPr="00425F3F">
              <w:rPr>
                <w:rFonts w:ascii="Times New Roman" w:hAnsi="Times New Roman" w:cs="Times New Roman"/>
                <w:b/>
                <w:bCs/>
                <w:sz w:val="28"/>
                <w:szCs w:val="28"/>
              </w:rPr>
              <w:lastRenderedPageBreak/>
              <w:t xml:space="preserve">посредством государственной информационной системы разрешений и уведомлений </w:t>
            </w:r>
            <w:r w:rsidRPr="00425F3F">
              <w:rPr>
                <w:rFonts w:ascii="Times New Roman" w:hAnsi="Times New Roman" w:cs="Times New Roman"/>
                <w:sz w:val="28"/>
                <w:szCs w:val="28"/>
              </w:rPr>
              <w:t>подтверждением принятия заявления является документ, удостоверенный электронной цифровой подписью уполномоченного лица разрешительного органа.</w:t>
            </w:r>
          </w:p>
        </w:tc>
        <w:tc>
          <w:tcPr>
            <w:tcW w:w="4678" w:type="dxa"/>
          </w:tcPr>
          <w:p w14:paraId="31D1403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34. Действие лицензии и (или) приложения к лицензии в случае реорганизации юридического лица-лицензиата</w:t>
            </w:r>
          </w:p>
          <w:p w14:paraId="439A29B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8…</w:t>
            </w:r>
          </w:p>
          <w:p w14:paraId="0C3E5AB9" w14:textId="7FF90DAA"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В случае подачи заявления в электронной форме, подтверждением принятия заявления </w:t>
            </w:r>
            <w:r w:rsidRPr="00425F3F">
              <w:rPr>
                <w:rFonts w:ascii="Times New Roman" w:eastAsia="Times New Roman" w:hAnsi="Times New Roman" w:cs="Times New Roman"/>
                <w:bCs/>
                <w:sz w:val="28"/>
                <w:szCs w:val="28"/>
                <w:lang w:eastAsia="ru-RU"/>
              </w:rPr>
              <w:lastRenderedPageBreak/>
              <w:t>является документ, удостоверенный электронной цифровой подписью уполномоченного лица разрешительного органа.</w:t>
            </w:r>
          </w:p>
        </w:tc>
        <w:tc>
          <w:tcPr>
            <w:tcW w:w="4785" w:type="dxa"/>
          </w:tcPr>
          <w:p w14:paraId="4F2B2281" w14:textId="77777777" w:rsidR="00D24750" w:rsidRPr="00425F3F" w:rsidRDefault="00D24750" w:rsidP="001276CB">
            <w:pPr>
              <w:pStyle w:val="a8"/>
              <w:shd w:val="clear" w:color="auto" w:fill="FFFFFF"/>
              <w:spacing w:before="0" w:beforeAutospacing="0" w:after="0" w:afterAutospacing="0"/>
              <w:ind w:firstLine="327"/>
              <w:jc w:val="both"/>
              <w:textAlignment w:val="baseline"/>
              <w:rPr>
                <w:rFonts w:eastAsiaTheme="minorHAnsi"/>
                <w:sz w:val="28"/>
                <w:szCs w:val="28"/>
                <w:lang w:eastAsia="en-US"/>
              </w:rPr>
            </w:pPr>
            <w:r w:rsidRPr="00425F3F">
              <w:rPr>
                <w:rFonts w:eastAsiaTheme="minorHAnsi"/>
                <w:sz w:val="28"/>
                <w:szCs w:val="28"/>
                <w:lang w:eastAsia="en-US"/>
              </w:rPr>
              <w:lastRenderedPageBreak/>
              <w:t xml:space="preserve">Приведение в соответствие с Законом «О государственных услугах». Согласно статье 18 Закона помимо портала «электронного правительства» оказание услуг возможно посредством объектов информатизации, интегрированных с сервисами, размещенными на шлюзе </w:t>
            </w:r>
            <w:r w:rsidRPr="00425F3F">
              <w:rPr>
                <w:rFonts w:eastAsiaTheme="minorHAnsi"/>
                <w:sz w:val="28"/>
                <w:szCs w:val="28"/>
                <w:lang w:eastAsia="en-US"/>
              </w:rPr>
              <w:lastRenderedPageBreak/>
              <w:t>"электронного правительства", внешнем шлюзе "электронного правительства"</w:t>
            </w:r>
          </w:p>
          <w:p w14:paraId="44D78AA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3749E6F8" w14:textId="77777777" w:rsidTr="00CD1BCB">
        <w:tc>
          <w:tcPr>
            <w:tcW w:w="836" w:type="dxa"/>
          </w:tcPr>
          <w:p w14:paraId="386E875C" w14:textId="77777777" w:rsidR="00D24750" w:rsidRPr="00425F3F" w:rsidRDefault="00D24750" w:rsidP="007404B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34BAC64" w14:textId="2F38928A"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2 статьи 46</w:t>
            </w:r>
          </w:p>
        </w:tc>
        <w:tc>
          <w:tcPr>
            <w:tcW w:w="4204" w:type="dxa"/>
          </w:tcPr>
          <w:p w14:paraId="09213540" w14:textId="77777777" w:rsidR="00D24750" w:rsidRPr="00425F3F" w:rsidRDefault="00D24750" w:rsidP="001276CB">
            <w:pPr>
              <w:spacing w:after="0" w:line="240" w:lineRule="auto"/>
              <w:ind w:firstLine="327"/>
              <w:rPr>
                <w:rFonts w:ascii="Times New Roman" w:hAnsi="Times New Roman" w:cs="Times New Roman"/>
                <w:sz w:val="28"/>
                <w:szCs w:val="28"/>
              </w:rPr>
            </w:pPr>
            <w:r w:rsidRPr="00425F3F">
              <w:rPr>
                <w:rFonts w:ascii="Times New Roman" w:hAnsi="Times New Roman" w:cs="Times New Roman"/>
                <w:sz w:val="28"/>
                <w:szCs w:val="28"/>
              </w:rPr>
              <w:t>Статья 46. Уведомительный порядок</w:t>
            </w:r>
          </w:p>
          <w:p w14:paraId="5A047F37" w14:textId="77777777" w:rsidR="00D24750" w:rsidRPr="00425F3F" w:rsidRDefault="00D24750" w:rsidP="001276CB">
            <w:pPr>
              <w:spacing w:after="0" w:line="240" w:lineRule="auto"/>
              <w:ind w:firstLine="327"/>
              <w:rPr>
                <w:rFonts w:ascii="Times New Roman" w:hAnsi="Times New Roman" w:cs="Times New Roman"/>
                <w:sz w:val="28"/>
                <w:szCs w:val="28"/>
              </w:rPr>
            </w:pPr>
            <w:r w:rsidRPr="00425F3F">
              <w:rPr>
                <w:rFonts w:ascii="Times New Roman" w:hAnsi="Times New Roman" w:cs="Times New Roman"/>
                <w:sz w:val="28"/>
                <w:szCs w:val="28"/>
              </w:rPr>
              <w:t>…</w:t>
            </w:r>
          </w:p>
          <w:p w14:paraId="79913CD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2. Уведомления направляются заявителями в государственный орган, осуществляющий прием уведомлений посредством государственной информационной системы разрешений и уведомлений.</w:t>
            </w:r>
          </w:p>
        </w:tc>
        <w:tc>
          <w:tcPr>
            <w:tcW w:w="4678" w:type="dxa"/>
          </w:tcPr>
          <w:p w14:paraId="53D79C75" w14:textId="77777777" w:rsidR="00D24750" w:rsidRPr="00425F3F" w:rsidRDefault="00D24750" w:rsidP="001276CB">
            <w:pPr>
              <w:spacing w:after="0" w:line="240" w:lineRule="auto"/>
              <w:ind w:firstLine="327"/>
              <w:rPr>
                <w:rFonts w:ascii="Times New Roman" w:hAnsi="Times New Roman" w:cs="Times New Roman"/>
                <w:sz w:val="28"/>
                <w:szCs w:val="28"/>
              </w:rPr>
            </w:pPr>
            <w:r w:rsidRPr="00425F3F">
              <w:rPr>
                <w:rFonts w:ascii="Times New Roman" w:hAnsi="Times New Roman" w:cs="Times New Roman"/>
                <w:sz w:val="28"/>
                <w:szCs w:val="28"/>
              </w:rPr>
              <w:t>Статья 46. Уведомительный порядок</w:t>
            </w:r>
          </w:p>
          <w:p w14:paraId="119A0FB2" w14:textId="77777777" w:rsidR="00D24750" w:rsidRPr="00425F3F" w:rsidRDefault="00D24750" w:rsidP="001276CB">
            <w:pPr>
              <w:spacing w:after="0" w:line="240" w:lineRule="auto"/>
              <w:ind w:firstLine="327"/>
              <w:rPr>
                <w:rFonts w:ascii="Times New Roman" w:hAnsi="Times New Roman" w:cs="Times New Roman"/>
                <w:sz w:val="28"/>
                <w:szCs w:val="28"/>
              </w:rPr>
            </w:pPr>
            <w:r w:rsidRPr="00425F3F">
              <w:rPr>
                <w:rFonts w:ascii="Times New Roman" w:hAnsi="Times New Roman" w:cs="Times New Roman"/>
                <w:sz w:val="28"/>
                <w:szCs w:val="28"/>
              </w:rPr>
              <w:t>…</w:t>
            </w:r>
          </w:p>
          <w:p w14:paraId="5E58D550" w14:textId="36FA4C5C"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Calibri" w:hAnsi="Times New Roman" w:cs="Times New Roman"/>
                <w:bCs/>
                <w:sz w:val="28"/>
                <w:szCs w:val="28"/>
                <w:lang w:eastAsia="ru-RU"/>
              </w:rPr>
              <w:t xml:space="preserve">2. Уведомления направляются заявителями в государственный орган, осуществляющий прием уведомлений посредством государственной информационной системы разрешений и уведомлений, </w:t>
            </w:r>
            <w:r w:rsidRPr="00425F3F">
              <w:rPr>
                <w:rFonts w:ascii="Times New Roman" w:eastAsia="Calibri" w:hAnsi="Times New Roman" w:cs="Times New Roman"/>
                <w:b/>
                <w:bCs/>
                <w:sz w:val="28"/>
                <w:szCs w:val="28"/>
                <w:lang w:eastAsia="ru-RU"/>
              </w:rPr>
              <w:t>а также на иных объектах информатизации в соответствии с законодательством о государственных услугах.</w:t>
            </w:r>
          </w:p>
        </w:tc>
        <w:tc>
          <w:tcPr>
            <w:tcW w:w="4785" w:type="dxa"/>
          </w:tcPr>
          <w:p w14:paraId="10FC3A0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Приведение в соответствие с Законом «О государственных услугах». Согласно статье 18 Закона помимо портала «электронного правительства» оказание услуг возможно посредством объектов информатизации, интегрированных с сервисами, размещенными на шлюзе "электронного правительства", внешнем шлюзе "электронного правительства"</w:t>
            </w:r>
          </w:p>
        </w:tc>
      </w:tr>
      <w:tr w:rsidR="00D24750" w:rsidRPr="00425F3F" w14:paraId="38F3E1CF" w14:textId="77777777" w:rsidTr="00CD1BCB">
        <w:tc>
          <w:tcPr>
            <w:tcW w:w="836" w:type="dxa"/>
          </w:tcPr>
          <w:p w14:paraId="292E912F" w14:textId="77777777" w:rsidR="00D24750" w:rsidRPr="00425F3F" w:rsidRDefault="00D24750" w:rsidP="007404B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A8490C9" w14:textId="4CAC6D58" w:rsidR="00D24750" w:rsidRPr="00425F3F" w:rsidRDefault="00D24750" w:rsidP="007404B6">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Пункт 6 статьи 48 </w:t>
            </w:r>
          </w:p>
        </w:tc>
        <w:tc>
          <w:tcPr>
            <w:tcW w:w="4204" w:type="dxa"/>
          </w:tcPr>
          <w:p w14:paraId="4AB3719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48. Осуществление лицензирования, разрешительных процедур и уведомлений в электронной форме</w:t>
            </w:r>
          </w:p>
          <w:p w14:paraId="611AAB5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572B120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6. В случае подачи заявления </w:t>
            </w:r>
            <w:r w:rsidRPr="00425F3F">
              <w:rPr>
                <w:rFonts w:ascii="Times New Roman" w:hAnsi="Times New Roman" w:cs="Times New Roman"/>
                <w:sz w:val="28"/>
                <w:szCs w:val="28"/>
              </w:rPr>
              <w:lastRenderedPageBreak/>
              <w:t xml:space="preserve">в электронной форме </w:t>
            </w:r>
            <w:r w:rsidRPr="00425F3F">
              <w:rPr>
                <w:rFonts w:ascii="Times New Roman" w:hAnsi="Times New Roman" w:cs="Times New Roman"/>
                <w:b/>
                <w:sz w:val="28"/>
                <w:szCs w:val="28"/>
              </w:rPr>
              <w:t>посредством государственной информационной системы разрешений и уведомлений</w:t>
            </w:r>
            <w:r w:rsidRPr="00425F3F">
              <w:rPr>
                <w:rFonts w:ascii="Times New Roman" w:hAnsi="Times New Roman" w:cs="Times New Roman"/>
                <w:sz w:val="28"/>
                <w:szCs w:val="28"/>
              </w:rPr>
              <w:t xml:space="preserve"> регистрация заявления лицензиаром и органом, уполномоченным на выдачу разрешения второй категории, производится в течение одного рабочего дня.</w:t>
            </w:r>
          </w:p>
        </w:tc>
        <w:tc>
          <w:tcPr>
            <w:tcW w:w="4678" w:type="dxa"/>
          </w:tcPr>
          <w:p w14:paraId="2A5E601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48. Осуществление лицензирования, разрешительных процедур и уведомлений в электронной форме</w:t>
            </w:r>
          </w:p>
          <w:p w14:paraId="0199473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704EFD26" w14:textId="3C52931E"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6. В случае подачи заявления в электронной форме, регистрация </w:t>
            </w:r>
            <w:r w:rsidRPr="00425F3F">
              <w:rPr>
                <w:rFonts w:ascii="Times New Roman" w:eastAsia="Times New Roman" w:hAnsi="Times New Roman" w:cs="Times New Roman"/>
                <w:bCs/>
                <w:sz w:val="28"/>
                <w:szCs w:val="28"/>
                <w:lang w:eastAsia="ru-RU"/>
              </w:rPr>
              <w:lastRenderedPageBreak/>
              <w:t>заявления лицензиаром и органом, уполномоченным на выдачу разрешения второй категории, производится в течение одного рабочего дня.</w:t>
            </w:r>
          </w:p>
        </w:tc>
        <w:tc>
          <w:tcPr>
            <w:tcW w:w="4785" w:type="dxa"/>
          </w:tcPr>
          <w:p w14:paraId="21527CAA" w14:textId="77777777" w:rsidR="00D24750" w:rsidRPr="00425F3F" w:rsidRDefault="00D24750" w:rsidP="001276CB">
            <w:pPr>
              <w:pStyle w:val="a8"/>
              <w:shd w:val="clear" w:color="auto" w:fill="FFFFFF"/>
              <w:spacing w:before="0" w:beforeAutospacing="0" w:after="0" w:afterAutospacing="0"/>
              <w:ind w:firstLine="327"/>
              <w:jc w:val="both"/>
              <w:textAlignment w:val="baseline"/>
              <w:rPr>
                <w:rFonts w:eastAsiaTheme="minorHAnsi"/>
                <w:sz w:val="28"/>
                <w:szCs w:val="28"/>
                <w:lang w:eastAsia="en-US"/>
              </w:rPr>
            </w:pPr>
            <w:r w:rsidRPr="00425F3F">
              <w:rPr>
                <w:rFonts w:eastAsiaTheme="minorHAnsi"/>
                <w:sz w:val="28"/>
                <w:szCs w:val="28"/>
                <w:lang w:eastAsia="en-US"/>
              </w:rPr>
              <w:lastRenderedPageBreak/>
              <w:t xml:space="preserve">Приведение в соответствие с Законом «О государственных услугах». Согласно статье 18 Закона помимо портала «электронного правительства» оказание услуг возможно посредством объектов информатизации, интегрированных с </w:t>
            </w:r>
            <w:r w:rsidRPr="00425F3F">
              <w:rPr>
                <w:rFonts w:eastAsiaTheme="minorHAnsi"/>
                <w:sz w:val="28"/>
                <w:szCs w:val="28"/>
                <w:lang w:eastAsia="en-US"/>
              </w:rPr>
              <w:lastRenderedPageBreak/>
              <w:t>сервисами, размещенными на шлюзе "электронного правительства", внешнем шлюзе "электронного правительства"</w:t>
            </w:r>
          </w:p>
          <w:p w14:paraId="74854D5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63293B03" w14:textId="77777777" w:rsidTr="00CD1BCB">
        <w:tc>
          <w:tcPr>
            <w:tcW w:w="836" w:type="dxa"/>
          </w:tcPr>
          <w:p w14:paraId="7F2AA3D4" w14:textId="77777777" w:rsidR="00D24750" w:rsidRPr="00425F3F" w:rsidRDefault="00D24750" w:rsidP="007404B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1DBEFDB"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Новый пункт 7 статьи 48</w:t>
            </w:r>
          </w:p>
        </w:tc>
        <w:tc>
          <w:tcPr>
            <w:tcW w:w="4204" w:type="dxa"/>
          </w:tcPr>
          <w:p w14:paraId="0D8D7782"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heme="minorHAnsi" w:hAnsi="Times New Roman" w:cs="Times New Roman"/>
                <w:b/>
                <w:bCs/>
                <w:color w:val="auto"/>
                <w:sz w:val="28"/>
                <w:szCs w:val="28"/>
              </w:rPr>
            </w:pPr>
            <w:r w:rsidRPr="00425F3F">
              <w:rPr>
                <w:rFonts w:ascii="Times New Roman" w:eastAsiaTheme="minorHAnsi" w:hAnsi="Times New Roman" w:cs="Times New Roman"/>
                <w:color w:val="auto"/>
                <w:sz w:val="28"/>
                <w:szCs w:val="28"/>
              </w:rPr>
              <w:t>Статья 48. Осуществление лицензирования, разрешительных процедур и уведомлений в электронной форме</w:t>
            </w:r>
          </w:p>
          <w:p w14:paraId="072E6CA1"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rFonts w:eastAsiaTheme="minorHAnsi"/>
                <w:sz w:val="28"/>
                <w:szCs w:val="28"/>
                <w:lang w:eastAsia="en-US"/>
              </w:rPr>
            </w:pPr>
            <w:r w:rsidRPr="00425F3F">
              <w:rPr>
                <w:rFonts w:eastAsiaTheme="minorHAnsi"/>
                <w:sz w:val="28"/>
                <w:szCs w:val="28"/>
                <w:lang w:eastAsia="en-US"/>
              </w:rPr>
              <w:t>….</w:t>
            </w:r>
          </w:p>
          <w:p w14:paraId="1B0A0B05"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rFonts w:eastAsiaTheme="minorHAnsi"/>
                <w:b/>
                <w:sz w:val="28"/>
                <w:szCs w:val="28"/>
                <w:lang w:eastAsia="en-US"/>
              </w:rPr>
            </w:pPr>
            <w:r w:rsidRPr="00425F3F">
              <w:rPr>
                <w:rFonts w:eastAsiaTheme="minorHAnsi"/>
                <w:b/>
                <w:sz w:val="28"/>
                <w:szCs w:val="28"/>
                <w:lang w:eastAsia="en-US"/>
              </w:rPr>
              <w:t xml:space="preserve">7. Отсутствует </w:t>
            </w:r>
          </w:p>
          <w:p w14:paraId="6B5590E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w:t>
            </w:r>
          </w:p>
        </w:tc>
        <w:tc>
          <w:tcPr>
            <w:tcW w:w="4678" w:type="dxa"/>
          </w:tcPr>
          <w:p w14:paraId="4CA62406" w14:textId="77777777" w:rsidR="00D24750" w:rsidRPr="00425F3F" w:rsidRDefault="00D24750" w:rsidP="001276CB">
            <w:pPr>
              <w:pStyle w:val="3"/>
              <w:shd w:val="clear" w:color="auto" w:fill="FFFFFF" w:themeFill="background1"/>
              <w:spacing w:before="0" w:line="240" w:lineRule="auto"/>
              <w:ind w:firstLine="327"/>
              <w:contextualSpacing/>
              <w:jc w:val="both"/>
              <w:textAlignment w:val="baseline"/>
              <w:outlineLvl w:val="2"/>
              <w:rPr>
                <w:rFonts w:ascii="Times New Roman" w:eastAsiaTheme="minorHAnsi" w:hAnsi="Times New Roman" w:cs="Times New Roman"/>
                <w:b/>
                <w:bCs/>
                <w:color w:val="auto"/>
                <w:sz w:val="28"/>
                <w:szCs w:val="28"/>
              </w:rPr>
            </w:pPr>
            <w:r w:rsidRPr="00425F3F">
              <w:rPr>
                <w:rFonts w:ascii="Times New Roman" w:eastAsiaTheme="minorHAnsi" w:hAnsi="Times New Roman" w:cs="Times New Roman"/>
                <w:color w:val="auto"/>
                <w:sz w:val="28"/>
                <w:szCs w:val="28"/>
              </w:rPr>
              <w:t>Статья 48. Осуществление лицензирования, разрешительных процедур и уведомлений в электронной форме</w:t>
            </w:r>
          </w:p>
          <w:p w14:paraId="1CC0D61F" w14:textId="77777777" w:rsidR="00D24750" w:rsidRPr="00425F3F" w:rsidRDefault="00D24750" w:rsidP="001276CB">
            <w:pPr>
              <w:pStyle w:val="a8"/>
              <w:shd w:val="clear" w:color="auto" w:fill="FFFFFF" w:themeFill="background1"/>
              <w:spacing w:before="0" w:beforeAutospacing="0" w:after="0" w:afterAutospacing="0"/>
              <w:ind w:firstLine="327"/>
              <w:contextualSpacing/>
              <w:jc w:val="both"/>
              <w:rPr>
                <w:rFonts w:eastAsiaTheme="minorHAnsi"/>
                <w:sz w:val="28"/>
                <w:szCs w:val="28"/>
                <w:lang w:eastAsia="en-US"/>
              </w:rPr>
            </w:pPr>
            <w:r w:rsidRPr="00425F3F">
              <w:rPr>
                <w:rFonts w:eastAsiaTheme="minorHAnsi"/>
                <w:sz w:val="28"/>
                <w:szCs w:val="28"/>
                <w:lang w:eastAsia="en-US"/>
              </w:rPr>
              <w:t>….</w:t>
            </w:r>
          </w:p>
          <w:p w14:paraId="417B9FC0" w14:textId="4BAD8A07" w:rsidR="00D24750" w:rsidRPr="00425F3F" w:rsidRDefault="00D24750" w:rsidP="007404B6">
            <w:pPr>
              <w:tabs>
                <w:tab w:val="left" w:pos="1276"/>
                <w:tab w:val="left" w:pos="1418"/>
              </w:tabs>
              <w:spacing w:after="0" w:line="240" w:lineRule="auto"/>
              <w:ind w:firstLine="329"/>
              <w:contextualSpacing/>
              <w:jc w:val="both"/>
              <w:rPr>
                <w:rFonts w:ascii="Times New Roman" w:hAnsi="Times New Roman" w:cs="Times New Roman"/>
                <w:bCs/>
                <w:sz w:val="28"/>
                <w:szCs w:val="28"/>
              </w:rPr>
            </w:pPr>
            <w:r w:rsidRPr="00425F3F">
              <w:rPr>
                <w:rFonts w:ascii="Times New Roman" w:hAnsi="Times New Roman" w:cs="Times New Roman"/>
                <w:bCs/>
                <w:sz w:val="28"/>
                <w:szCs w:val="28"/>
              </w:rPr>
              <w:t>7. Допускаются осуществление проверки заявителя квалификационным или разрешительным требованиям и выдача разрешения в автоматическом режиме в государственной информационной системе разрешений и уведомлений.</w:t>
            </w:r>
          </w:p>
          <w:p w14:paraId="3EAC643D" w14:textId="77777777" w:rsidR="00D24750" w:rsidRPr="00425F3F" w:rsidRDefault="00D24750" w:rsidP="007404B6">
            <w:pPr>
              <w:tabs>
                <w:tab w:val="left" w:pos="1276"/>
                <w:tab w:val="left" w:pos="1418"/>
              </w:tabs>
              <w:spacing w:after="0" w:line="240" w:lineRule="auto"/>
              <w:ind w:firstLine="329"/>
              <w:contextualSpacing/>
              <w:jc w:val="both"/>
              <w:rPr>
                <w:rFonts w:ascii="Times New Roman" w:hAnsi="Times New Roman" w:cs="Times New Roman"/>
                <w:bCs/>
                <w:sz w:val="28"/>
                <w:szCs w:val="28"/>
              </w:rPr>
            </w:pPr>
            <w:r w:rsidRPr="00425F3F">
              <w:rPr>
                <w:rFonts w:ascii="Times New Roman" w:hAnsi="Times New Roman" w:cs="Times New Roman"/>
                <w:bCs/>
                <w:sz w:val="28"/>
                <w:szCs w:val="28"/>
              </w:rPr>
              <w:t xml:space="preserve">В этом случае результат соответствующей государственной услуги удостоверяется электронной цифровой подписью владельца  государственной информационной системы разрешений и уведомлений. </w:t>
            </w:r>
            <w:r w:rsidRPr="00425F3F">
              <w:rPr>
                <w:rFonts w:ascii="Times New Roman" w:hAnsi="Times New Roman" w:cs="Times New Roman"/>
                <w:bCs/>
                <w:sz w:val="28"/>
                <w:szCs w:val="28"/>
              </w:rPr>
              <w:lastRenderedPageBreak/>
              <w:t>При этом ответственность за результат государственной услуги несет разрешительный орган.</w:t>
            </w:r>
          </w:p>
          <w:p w14:paraId="640D0D60" w14:textId="768E49AE" w:rsidR="00D24750" w:rsidRPr="00425F3F" w:rsidRDefault="00D24750" w:rsidP="007404B6">
            <w:pPr>
              <w:shd w:val="clear" w:color="auto" w:fill="FFFFFF" w:themeFill="background1"/>
              <w:spacing w:after="0" w:line="240" w:lineRule="auto"/>
              <w:ind w:firstLine="329"/>
              <w:contextualSpacing/>
              <w:jc w:val="both"/>
              <w:rPr>
                <w:rFonts w:ascii="Times New Roman" w:hAnsi="Times New Roman" w:cs="Times New Roman"/>
                <w:sz w:val="28"/>
                <w:szCs w:val="28"/>
              </w:rPr>
            </w:pPr>
            <w:r w:rsidRPr="00425F3F">
              <w:rPr>
                <w:rFonts w:ascii="Times New Roman" w:hAnsi="Times New Roman" w:cs="Times New Roman"/>
                <w:bCs/>
                <w:sz w:val="28"/>
                <w:szCs w:val="28"/>
              </w:rPr>
              <w:t>Перечень разрешений, по которым проверка заявителя квалификационным или разрешительным требованиям и выдача разрешения либо мотивированного отказа осуществляются в автоматическом режиме в государственной информационной системе разрешений и уведомлений, определяется уполномоченным органом в сфере информатизации на основании утвержденного нормативно-правового акта разрешительного органа.</w:t>
            </w:r>
          </w:p>
        </w:tc>
        <w:tc>
          <w:tcPr>
            <w:tcW w:w="4785" w:type="dxa"/>
          </w:tcPr>
          <w:p w14:paraId="63C6F81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 xml:space="preserve">В настоящее время уровень информационно-коммуникационных технологий позволяет проводить проверку заявителя квалификационным или разрешительным требованиям на основе алгоритмов, заложенных в систему, без участия человека. В связи с этим закрепляется вышеназванная возможность проверки заявителя и выдачи разрешений в автоматическом режиме по определенному уполномоченным органом в сфере информатизации перечню разрешений. При этом, поскольку автоматическая проверка заявителя и выдача разрешений проводится в  государственной информационной </w:t>
            </w:r>
            <w:r w:rsidRPr="00425F3F">
              <w:rPr>
                <w:rFonts w:ascii="Times New Roman" w:hAnsi="Times New Roman" w:cs="Times New Roman"/>
                <w:sz w:val="28"/>
                <w:szCs w:val="28"/>
              </w:rPr>
              <w:lastRenderedPageBreak/>
              <w:t>системе разрешений и уведомлений подписание соответствующего разрешения осуществляется ЭЦП владельца данной системы, но ответственность за результат соответствующей государственной услуги сохраняется за разрешительными органами.</w:t>
            </w:r>
          </w:p>
        </w:tc>
      </w:tr>
      <w:tr w:rsidR="00D24750" w:rsidRPr="00425F3F" w14:paraId="5F2A306D" w14:textId="77777777" w:rsidTr="00CD1BCB">
        <w:tc>
          <w:tcPr>
            <w:tcW w:w="15984" w:type="dxa"/>
            <w:gridSpan w:val="5"/>
          </w:tcPr>
          <w:p w14:paraId="3FC9D10F"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eastAsia="Times New Roman" w:hAnsi="Times New Roman" w:cs="Times New Roman"/>
                <w:b/>
                <w:sz w:val="28"/>
                <w:szCs w:val="28"/>
              </w:rPr>
            </w:pPr>
          </w:p>
          <w:p w14:paraId="3C6606AA"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Закон Республики Казахстан от 16 ноября 2015 года «О доступе к информации»</w:t>
            </w:r>
          </w:p>
          <w:p w14:paraId="311A75E9" w14:textId="77777777" w:rsidR="00D24750" w:rsidRPr="00425F3F" w:rsidRDefault="00D24750" w:rsidP="001276CB">
            <w:pPr>
              <w:shd w:val="clear" w:color="auto" w:fill="FFFFFF" w:themeFill="background1"/>
              <w:spacing w:after="0" w:line="240" w:lineRule="auto"/>
              <w:ind w:firstLine="327"/>
              <w:rPr>
                <w:rFonts w:ascii="Times New Roman" w:hAnsi="Times New Roman" w:cs="Times New Roman"/>
                <w:b/>
                <w:sz w:val="28"/>
                <w:szCs w:val="28"/>
              </w:rPr>
            </w:pPr>
          </w:p>
        </w:tc>
      </w:tr>
      <w:tr w:rsidR="00D24750" w:rsidRPr="00425F3F" w14:paraId="20683BBD" w14:textId="77777777" w:rsidTr="00CD1BCB">
        <w:tc>
          <w:tcPr>
            <w:tcW w:w="836" w:type="dxa"/>
          </w:tcPr>
          <w:p w14:paraId="7090BC0F" w14:textId="77777777" w:rsidR="00D24750" w:rsidRPr="00425F3F" w:rsidRDefault="00D24750" w:rsidP="007404B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B8B6BF4"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5) статьи 1</w:t>
            </w:r>
          </w:p>
        </w:tc>
        <w:tc>
          <w:tcPr>
            <w:tcW w:w="4204" w:type="dxa"/>
          </w:tcPr>
          <w:p w14:paraId="2EB96E0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1ABF865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4090C7F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D540FD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5) открытые данные - </w:t>
            </w:r>
            <w:r w:rsidRPr="00425F3F">
              <w:rPr>
                <w:rFonts w:ascii="Times New Roman" w:eastAsia="Times New Roman" w:hAnsi="Times New Roman" w:cs="Times New Roman"/>
                <w:sz w:val="28"/>
                <w:szCs w:val="28"/>
              </w:rPr>
              <w:lastRenderedPageBreak/>
              <w:t xml:space="preserve">общедоступные </w:t>
            </w:r>
            <w:r w:rsidRPr="00425F3F">
              <w:rPr>
                <w:rFonts w:ascii="Times New Roman" w:eastAsia="Times New Roman" w:hAnsi="Times New Roman" w:cs="Times New Roman"/>
                <w:b/>
                <w:sz w:val="28"/>
                <w:szCs w:val="28"/>
              </w:rPr>
              <w:t>электронные информационные ресурсы</w:t>
            </w:r>
            <w:r w:rsidRPr="00425F3F">
              <w:rPr>
                <w:rFonts w:ascii="Times New Roman" w:eastAsia="Times New Roman" w:hAnsi="Times New Roman" w:cs="Times New Roman"/>
                <w:sz w:val="28"/>
                <w:szCs w:val="28"/>
              </w:rPr>
              <w:t xml:space="preserve">, представленные в машиночитаемом виде и предназначенные для дальнейшего использования, </w:t>
            </w:r>
            <w:r w:rsidRPr="00425F3F">
              <w:rPr>
                <w:rFonts w:ascii="Times New Roman" w:eastAsia="Times New Roman" w:hAnsi="Times New Roman" w:cs="Times New Roman"/>
                <w:b/>
                <w:sz w:val="28"/>
                <w:szCs w:val="28"/>
              </w:rPr>
              <w:t>повторной публикации в неизменном виде;</w:t>
            </w:r>
          </w:p>
        </w:tc>
        <w:tc>
          <w:tcPr>
            <w:tcW w:w="4678" w:type="dxa"/>
          </w:tcPr>
          <w:p w14:paraId="6CF0A56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6705B19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607AB39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E496BFE" w14:textId="6AA274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5) открытые данные – данные, представленные в машиночитаемом </w:t>
            </w:r>
            <w:r w:rsidRPr="00425F3F">
              <w:rPr>
                <w:rFonts w:ascii="Times New Roman" w:eastAsia="Times New Roman" w:hAnsi="Times New Roman" w:cs="Times New Roman"/>
                <w:bCs/>
                <w:sz w:val="28"/>
                <w:szCs w:val="28"/>
                <w:lang w:eastAsia="ru-RU"/>
              </w:rPr>
              <w:lastRenderedPageBreak/>
              <w:t>виде и предназначенные для дальнейшего использования;</w:t>
            </w:r>
          </w:p>
        </w:tc>
        <w:tc>
          <w:tcPr>
            <w:tcW w:w="4785" w:type="dxa"/>
          </w:tcPr>
          <w:p w14:paraId="41C0E6E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lastRenderedPageBreak/>
              <w:t xml:space="preserve">Приведение в соответствие с поправками, предлагаемыми в </w:t>
            </w:r>
            <w:r w:rsidRPr="00425F3F">
              <w:rPr>
                <w:rFonts w:ascii="Times New Roman" w:eastAsia="Times New Roman" w:hAnsi="Times New Roman" w:cs="Times New Roman"/>
                <w:sz w:val="28"/>
                <w:szCs w:val="28"/>
              </w:rPr>
              <w:t xml:space="preserve">Административный процедурно-процессуальный кодекс Республики Казахстан в части определений «данные», а также в связи с регламентированием требований по управлению данными, в которых </w:t>
            </w:r>
            <w:r w:rsidRPr="00425F3F">
              <w:rPr>
                <w:rFonts w:ascii="Times New Roman" w:eastAsia="Times New Roman" w:hAnsi="Times New Roman" w:cs="Times New Roman"/>
                <w:sz w:val="28"/>
                <w:szCs w:val="28"/>
              </w:rPr>
              <w:lastRenderedPageBreak/>
              <w:t>будет приведена классификация, единая терминология, методология правления данными.</w:t>
            </w:r>
          </w:p>
        </w:tc>
      </w:tr>
      <w:tr w:rsidR="00D24750" w:rsidRPr="00425F3F" w14:paraId="57622E48" w14:textId="77777777" w:rsidTr="00CD1BCB">
        <w:tc>
          <w:tcPr>
            <w:tcW w:w="836" w:type="dxa"/>
          </w:tcPr>
          <w:p w14:paraId="59C87E20" w14:textId="77777777" w:rsidR="00D24750" w:rsidRPr="00425F3F" w:rsidRDefault="00D24750" w:rsidP="003F08F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B9B81DD"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6) статьи 1</w:t>
            </w:r>
          </w:p>
        </w:tc>
        <w:tc>
          <w:tcPr>
            <w:tcW w:w="4204" w:type="dxa"/>
            <w:vAlign w:val="center"/>
          </w:tcPr>
          <w:p w14:paraId="17D1FF3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6E3975B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D64D96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0F5E11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lang w:eastAsia="ru-RU"/>
              </w:rPr>
              <w:t xml:space="preserve">6) интернет-портал открытых данных - </w:t>
            </w:r>
            <w:r w:rsidRPr="00425F3F">
              <w:rPr>
                <w:rFonts w:ascii="Times New Roman" w:eastAsia="Times New Roman" w:hAnsi="Times New Roman" w:cs="Times New Roman"/>
                <w:b/>
                <w:sz w:val="28"/>
                <w:szCs w:val="28"/>
                <w:lang w:eastAsia="ru-RU"/>
              </w:rPr>
              <w:t>компонент</w:t>
            </w:r>
            <w:r w:rsidRPr="00425F3F">
              <w:rPr>
                <w:rFonts w:ascii="Times New Roman" w:eastAsia="Times New Roman" w:hAnsi="Times New Roman" w:cs="Times New Roman"/>
                <w:sz w:val="28"/>
                <w:szCs w:val="28"/>
                <w:lang w:eastAsia="ru-RU"/>
              </w:rPr>
              <w:t xml:space="preserve"> </w:t>
            </w:r>
            <w:r w:rsidRPr="00425F3F">
              <w:rPr>
                <w:rFonts w:ascii="Times New Roman" w:eastAsia="Times New Roman" w:hAnsi="Times New Roman" w:cs="Times New Roman"/>
                <w:b/>
                <w:sz w:val="28"/>
                <w:szCs w:val="28"/>
                <w:lang w:eastAsia="ru-RU"/>
              </w:rPr>
              <w:t>веб-портала «электронного правительства»,</w:t>
            </w:r>
            <w:r w:rsidRPr="00425F3F">
              <w:rPr>
                <w:rFonts w:ascii="Times New Roman" w:eastAsia="Times New Roman" w:hAnsi="Times New Roman" w:cs="Times New Roman"/>
                <w:sz w:val="28"/>
                <w:szCs w:val="28"/>
                <w:lang w:eastAsia="ru-RU"/>
              </w:rPr>
              <w:t xml:space="preserve"> обеспечивающий централизованное хранение описательной и ссылочной информации по открытым данным;</w:t>
            </w:r>
          </w:p>
        </w:tc>
        <w:tc>
          <w:tcPr>
            <w:tcW w:w="4678" w:type="dxa"/>
          </w:tcPr>
          <w:p w14:paraId="43C84B6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76017C6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320EF21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D3070EC" w14:textId="77777777" w:rsidR="00D24750" w:rsidRPr="00425F3F" w:rsidRDefault="00D24750" w:rsidP="007404B6">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интернет-портал открытых данных – объект информатизации, обеспечивающий централизованное хранение описательной и ссылочной информации по открытым данным;</w:t>
            </w:r>
          </w:p>
          <w:p w14:paraId="0269E7F9" w14:textId="5061A62A"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c>
          <w:tcPr>
            <w:tcW w:w="4785" w:type="dxa"/>
          </w:tcPr>
          <w:p w14:paraId="33F4F4DA" w14:textId="78159EC1" w:rsidR="00D24750" w:rsidRPr="00425F3F" w:rsidRDefault="00D24750" w:rsidP="00C645B6">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соответствии с Посланием Главы государства народу Казахстана «Единство народа и системные реформы – прочная основа процветания страны»</w:t>
            </w:r>
            <w:r w:rsidR="00C645B6">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r w:rsidR="00C645B6">
              <w:rPr>
                <w:rFonts w:ascii="Times New Roman" w:eastAsia="Times New Roman" w:hAnsi="Times New Roman" w:cs="Times New Roman"/>
                <w:sz w:val="28"/>
                <w:szCs w:val="28"/>
              </w:rPr>
              <w:t>ы</w:t>
            </w:r>
            <w:r w:rsidRPr="00425F3F">
              <w:rPr>
                <w:rFonts w:ascii="Times New Roman" w:eastAsia="Times New Roman" w:hAnsi="Times New Roman" w:cs="Times New Roman"/>
                <w:sz w:val="28"/>
                <w:szCs w:val="28"/>
              </w:rPr>
              <w:t>.</w:t>
            </w:r>
          </w:p>
        </w:tc>
      </w:tr>
      <w:tr w:rsidR="00D24750" w:rsidRPr="00425F3F" w14:paraId="5038173A" w14:textId="77777777" w:rsidTr="00CD1BCB">
        <w:tc>
          <w:tcPr>
            <w:tcW w:w="836" w:type="dxa"/>
          </w:tcPr>
          <w:p w14:paraId="6C965DE4" w14:textId="77777777" w:rsidR="00D24750" w:rsidRPr="00425F3F" w:rsidRDefault="00D24750" w:rsidP="003F08F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F9CD695"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Подпункт 6-1) </w:t>
            </w:r>
            <w:r w:rsidRPr="00425F3F">
              <w:rPr>
                <w:rFonts w:ascii="Times New Roman" w:eastAsia="Times New Roman" w:hAnsi="Times New Roman" w:cs="Times New Roman"/>
                <w:sz w:val="28"/>
                <w:szCs w:val="28"/>
              </w:rPr>
              <w:lastRenderedPageBreak/>
              <w:t>статьи 1</w:t>
            </w:r>
          </w:p>
        </w:tc>
        <w:tc>
          <w:tcPr>
            <w:tcW w:w="4204" w:type="dxa"/>
          </w:tcPr>
          <w:p w14:paraId="1EE0FB8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 Основные понятия, используемые в настоящем </w:t>
            </w:r>
            <w:r w:rsidRPr="00425F3F">
              <w:rPr>
                <w:rFonts w:ascii="Times New Roman" w:eastAsia="Times New Roman" w:hAnsi="Times New Roman" w:cs="Times New Roman"/>
                <w:sz w:val="28"/>
                <w:szCs w:val="28"/>
              </w:rPr>
              <w:lastRenderedPageBreak/>
              <w:t>Законе</w:t>
            </w:r>
          </w:p>
          <w:p w14:paraId="381F3FD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1E1F3D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454C19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
                <w:sz w:val="28"/>
                <w:szCs w:val="28"/>
              </w:rPr>
              <w:t xml:space="preserve">6-1) интернет-портал открытого диалога - компонент веб-портала «электронного правительства», </w:t>
            </w:r>
            <w:r w:rsidRPr="00425F3F">
              <w:rPr>
                <w:rFonts w:ascii="Times New Roman" w:eastAsia="Times New Roman" w:hAnsi="Times New Roman" w:cs="Times New Roman"/>
                <w:sz w:val="28"/>
                <w:szCs w:val="28"/>
              </w:rPr>
              <w:t>обеспечивающий возможность направления пользователями информации запросов посредством блог-платформы первых руководителей государственных органов и субъектов квазигосударственного сектора, а также участия пользователей информации в интернет-конференциях и опросах;</w:t>
            </w:r>
          </w:p>
        </w:tc>
        <w:tc>
          <w:tcPr>
            <w:tcW w:w="4678" w:type="dxa"/>
          </w:tcPr>
          <w:p w14:paraId="7294B8E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4E86E63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настоящем Законе используются следующие основные понятия:</w:t>
            </w:r>
          </w:p>
          <w:p w14:paraId="283A938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9B5D135" w14:textId="77777777" w:rsidR="00D24750" w:rsidRPr="00425F3F" w:rsidRDefault="00D24750" w:rsidP="007404B6">
            <w:pPr>
              <w:shd w:val="clear" w:color="auto" w:fill="FFFFFF" w:themeFill="background1"/>
              <w:tabs>
                <w:tab w:val="left" w:pos="3432"/>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6-1) интернет-портал открытого диалога – </w:t>
            </w:r>
            <w:r w:rsidRPr="00425F3F">
              <w:rPr>
                <w:rFonts w:ascii="Times New Roman" w:eastAsia="Times New Roman" w:hAnsi="Times New Roman" w:cs="Times New Roman"/>
                <w:b/>
                <w:bCs/>
                <w:sz w:val="28"/>
                <w:szCs w:val="28"/>
                <w:lang w:eastAsia="ru-RU"/>
              </w:rPr>
              <w:t>объект информатизации,</w:t>
            </w:r>
            <w:r w:rsidRPr="00425F3F">
              <w:rPr>
                <w:rFonts w:ascii="Times New Roman" w:eastAsia="Times New Roman" w:hAnsi="Times New Roman" w:cs="Times New Roman"/>
                <w:bCs/>
                <w:sz w:val="28"/>
                <w:szCs w:val="28"/>
                <w:lang w:eastAsia="ru-RU"/>
              </w:rPr>
              <w:t xml:space="preserve"> обеспечивающий возможность направления пользователями информации запросов посредством блог-платформы первых руководителей государственных органов и субъектов квазигосударственного сектора, а также участия пользователей информации в интернет-конференциях и опросах;</w:t>
            </w:r>
          </w:p>
          <w:p w14:paraId="6A3ADA84" w14:textId="48254ADD"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c>
          <w:tcPr>
            <w:tcW w:w="4785" w:type="dxa"/>
          </w:tcPr>
          <w:p w14:paraId="6EDDDB6F" w14:textId="43A1640A" w:rsidR="00D24750" w:rsidRPr="00425F3F" w:rsidRDefault="00C645B6"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соответствии с Посланием Главы государства народу Казахстана </w:t>
            </w:r>
            <w:r w:rsidRPr="00425F3F">
              <w:rPr>
                <w:rFonts w:ascii="Times New Roman" w:eastAsia="Times New Roman" w:hAnsi="Times New Roman" w:cs="Times New Roman"/>
                <w:sz w:val="28"/>
                <w:szCs w:val="28"/>
              </w:rPr>
              <w:lastRenderedPageBreak/>
              <w:t>«Единство народа и системные реформы – прочная основа процветания страны»</w:t>
            </w:r>
            <w:r>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r>
              <w:rPr>
                <w:rFonts w:ascii="Times New Roman" w:eastAsia="Times New Roman" w:hAnsi="Times New Roman" w:cs="Times New Roman"/>
                <w:sz w:val="28"/>
                <w:szCs w:val="28"/>
              </w:rPr>
              <w:t>ы</w:t>
            </w:r>
            <w:r w:rsidRPr="00425F3F">
              <w:rPr>
                <w:rFonts w:ascii="Times New Roman" w:eastAsia="Times New Roman" w:hAnsi="Times New Roman" w:cs="Times New Roman"/>
                <w:sz w:val="28"/>
                <w:szCs w:val="28"/>
              </w:rPr>
              <w:t>.</w:t>
            </w:r>
          </w:p>
        </w:tc>
      </w:tr>
      <w:tr w:rsidR="00D24750" w:rsidRPr="00425F3F" w14:paraId="47AA47FE" w14:textId="77777777" w:rsidTr="00CD1BCB">
        <w:tc>
          <w:tcPr>
            <w:tcW w:w="836" w:type="dxa"/>
          </w:tcPr>
          <w:p w14:paraId="12DFE71C" w14:textId="77777777" w:rsidR="00D24750" w:rsidRPr="00425F3F" w:rsidRDefault="00D24750" w:rsidP="003F08F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2B1EB40"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7) статьи 1</w:t>
            </w:r>
          </w:p>
        </w:tc>
        <w:tc>
          <w:tcPr>
            <w:tcW w:w="4204" w:type="dxa"/>
          </w:tcPr>
          <w:p w14:paraId="6E9AB41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3FFAC46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24D36D4"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73D183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7) интернет-портал открытых </w:t>
            </w:r>
            <w:r w:rsidRPr="00425F3F">
              <w:rPr>
                <w:rFonts w:ascii="Times New Roman" w:eastAsia="Times New Roman" w:hAnsi="Times New Roman" w:cs="Times New Roman"/>
                <w:sz w:val="28"/>
                <w:szCs w:val="28"/>
              </w:rPr>
              <w:lastRenderedPageBreak/>
              <w:t xml:space="preserve">нормативных правовых актов - </w:t>
            </w:r>
            <w:r w:rsidRPr="00425F3F">
              <w:rPr>
                <w:rFonts w:ascii="Times New Roman" w:eastAsia="Times New Roman" w:hAnsi="Times New Roman" w:cs="Times New Roman"/>
                <w:b/>
                <w:sz w:val="28"/>
                <w:szCs w:val="28"/>
              </w:rPr>
              <w:t xml:space="preserve">компонент веб-портала «электронного правительства», </w:t>
            </w:r>
            <w:r w:rsidRPr="00425F3F">
              <w:rPr>
                <w:rFonts w:ascii="Times New Roman" w:eastAsia="Times New Roman" w:hAnsi="Times New Roman" w:cs="Times New Roman"/>
                <w:sz w:val="28"/>
                <w:szCs w:val="28"/>
              </w:rPr>
              <w:t>обеспечивающий размещение проектов нормативных правовых актов и иной информации в соответствии с настоящим Законом для проведения процедуры публичного обсуждения;</w:t>
            </w:r>
          </w:p>
        </w:tc>
        <w:tc>
          <w:tcPr>
            <w:tcW w:w="4678" w:type="dxa"/>
          </w:tcPr>
          <w:p w14:paraId="3DD6CE7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74BBBF4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61A650B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473B720" w14:textId="57932D38"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7) интернет-портал открытых нормативных правовых актов – </w:t>
            </w:r>
            <w:r w:rsidRPr="00425F3F">
              <w:rPr>
                <w:rFonts w:ascii="Times New Roman" w:eastAsia="Times New Roman" w:hAnsi="Times New Roman" w:cs="Times New Roman"/>
                <w:b/>
                <w:bCs/>
                <w:sz w:val="28"/>
                <w:szCs w:val="28"/>
                <w:lang w:eastAsia="ru-RU"/>
              </w:rPr>
              <w:lastRenderedPageBreak/>
              <w:t>объект информатизации</w:t>
            </w:r>
            <w:r w:rsidRPr="00425F3F">
              <w:rPr>
                <w:rFonts w:ascii="Times New Roman" w:eastAsia="Times New Roman" w:hAnsi="Times New Roman" w:cs="Times New Roman"/>
                <w:bCs/>
                <w:sz w:val="28"/>
                <w:szCs w:val="28"/>
                <w:lang w:eastAsia="ru-RU"/>
              </w:rPr>
              <w:t>, обеспечивающий размещение проектов нормативных правовых актов и иной информации в соответствии с настоящим Законом для проведения процедуры публичного обсуждения;</w:t>
            </w:r>
          </w:p>
        </w:tc>
        <w:tc>
          <w:tcPr>
            <w:tcW w:w="4785" w:type="dxa"/>
          </w:tcPr>
          <w:p w14:paraId="26453260" w14:textId="6E7B3C9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соответствии с Посланием </w:t>
            </w:r>
            <w:r w:rsidR="00C645B6" w:rsidRPr="00425F3F">
              <w:rPr>
                <w:rFonts w:ascii="Times New Roman" w:eastAsia="Times New Roman" w:hAnsi="Times New Roman" w:cs="Times New Roman"/>
                <w:sz w:val="28"/>
                <w:szCs w:val="28"/>
              </w:rPr>
              <w:t>В соответствии с Посланием Главы государства народу Казахстана «Единство народа и системные реформы – прочная основа процветания страны»</w:t>
            </w:r>
            <w:r w:rsidR="00C645B6">
              <w:rPr>
                <w:rFonts w:ascii="Times New Roman" w:eastAsia="Times New Roman" w:hAnsi="Times New Roman" w:cs="Times New Roman"/>
                <w:sz w:val="28"/>
                <w:szCs w:val="28"/>
              </w:rPr>
              <w:t xml:space="preserve"> от 1 сентября 2021 года</w:t>
            </w:r>
            <w:r w:rsidR="00C645B6" w:rsidRPr="00425F3F">
              <w:rPr>
                <w:rFonts w:ascii="Times New Roman" w:eastAsia="Times New Roman" w:hAnsi="Times New Roman" w:cs="Times New Roman"/>
                <w:sz w:val="28"/>
                <w:szCs w:val="28"/>
              </w:rPr>
              <w:t xml:space="preserve"> предстоит выстроить принципиально новую архитектуру </w:t>
            </w:r>
            <w:r w:rsidR="00C645B6" w:rsidRPr="00425F3F">
              <w:rPr>
                <w:rFonts w:ascii="Times New Roman" w:eastAsia="Times New Roman" w:hAnsi="Times New Roman" w:cs="Times New Roman"/>
                <w:sz w:val="28"/>
                <w:szCs w:val="28"/>
              </w:rPr>
              <w:lastRenderedPageBreak/>
              <w:t>«цифрового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r w:rsidR="00C645B6">
              <w:rPr>
                <w:rFonts w:ascii="Times New Roman" w:eastAsia="Times New Roman" w:hAnsi="Times New Roman" w:cs="Times New Roman"/>
                <w:sz w:val="28"/>
                <w:szCs w:val="28"/>
              </w:rPr>
              <w:t>ы</w:t>
            </w:r>
            <w:r w:rsidR="00C645B6" w:rsidRPr="00425F3F">
              <w:rPr>
                <w:rFonts w:ascii="Times New Roman" w:eastAsia="Times New Roman" w:hAnsi="Times New Roman" w:cs="Times New Roman"/>
                <w:sz w:val="28"/>
                <w:szCs w:val="28"/>
              </w:rPr>
              <w:t>.</w:t>
            </w:r>
          </w:p>
        </w:tc>
      </w:tr>
      <w:tr w:rsidR="00D24750" w:rsidRPr="00425F3F" w14:paraId="6CA1D502" w14:textId="77777777" w:rsidTr="00CD1BCB">
        <w:tc>
          <w:tcPr>
            <w:tcW w:w="836" w:type="dxa"/>
          </w:tcPr>
          <w:p w14:paraId="6A98C12C" w14:textId="77777777" w:rsidR="00D24750" w:rsidRPr="00425F3F" w:rsidRDefault="00D24750" w:rsidP="003F08F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137B664"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11) статьи 1</w:t>
            </w:r>
          </w:p>
        </w:tc>
        <w:tc>
          <w:tcPr>
            <w:tcW w:w="4204" w:type="dxa"/>
          </w:tcPr>
          <w:p w14:paraId="515CC20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6E8CDDD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D26543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27ACD1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11) интернет-портал оценки эффективности деятельности государственных органов - </w:t>
            </w:r>
            <w:r w:rsidRPr="00425F3F">
              <w:rPr>
                <w:rFonts w:ascii="Times New Roman" w:eastAsia="Times New Roman" w:hAnsi="Times New Roman" w:cs="Times New Roman"/>
                <w:b/>
                <w:sz w:val="28"/>
                <w:szCs w:val="28"/>
              </w:rPr>
              <w:t>компонент веб-портала «электронного правительства»,</w:t>
            </w:r>
            <w:r w:rsidRPr="00425F3F">
              <w:rPr>
                <w:rFonts w:ascii="Times New Roman" w:eastAsia="Times New Roman" w:hAnsi="Times New Roman" w:cs="Times New Roman"/>
                <w:sz w:val="28"/>
                <w:szCs w:val="28"/>
              </w:rPr>
              <w:t xml:space="preserve"> обеспечивающий размещение информации об оценке деятельности государственных органов, отчетов о достижении </w:t>
            </w:r>
            <w:r w:rsidRPr="00425F3F">
              <w:rPr>
                <w:rFonts w:ascii="Times New Roman" w:eastAsia="Times New Roman" w:hAnsi="Times New Roman" w:cs="Times New Roman"/>
                <w:sz w:val="28"/>
                <w:szCs w:val="28"/>
              </w:rPr>
              <w:lastRenderedPageBreak/>
              <w:t>целевых индикаторов стратегических планов и программ развития территорий, а также публичное обсуждение деятельности государственных органов;</w:t>
            </w:r>
          </w:p>
        </w:tc>
        <w:tc>
          <w:tcPr>
            <w:tcW w:w="4678" w:type="dxa"/>
          </w:tcPr>
          <w:p w14:paraId="2C1A4A1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0799155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6D3B0C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231686E" w14:textId="2145FCA5"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11) интернет-портал оценки эффективности деятельности государственных органов – </w:t>
            </w:r>
            <w:r w:rsidRPr="00425F3F">
              <w:rPr>
                <w:rFonts w:ascii="Times New Roman" w:eastAsia="Times New Roman" w:hAnsi="Times New Roman" w:cs="Times New Roman"/>
                <w:b/>
                <w:bCs/>
                <w:sz w:val="28"/>
                <w:szCs w:val="28"/>
                <w:lang w:eastAsia="ru-RU"/>
              </w:rPr>
              <w:t>объект информатизации,</w:t>
            </w:r>
            <w:r w:rsidRPr="00425F3F">
              <w:rPr>
                <w:rFonts w:ascii="Times New Roman" w:eastAsia="Times New Roman" w:hAnsi="Times New Roman" w:cs="Times New Roman"/>
                <w:bCs/>
                <w:sz w:val="28"/>
                <w:szCs w:val="28"/>
                <w:lang w:eastAsia="ru-RU"/>
              </w:rPr>
              <w:t xml:space="preserve"> обеспечивающий размещение информации об оценке деятельности государственных органов, отчетов о достижении целевых индикаторов стратегических планов и программ развития территорий, а также публичное обсуждение деятельности </w:t>
            </w:r>
            <w:r w:rsidRPr="00425F3F">
              <w:rPr>
                <w:rFonts w:ascii="Times New Roman" w:eastAsia="Times New Roman" w:hAnsi="Times New Roman" w:cs="Times New Roman"/>
                <w:bCs/>
                <w:sz w:val="28"/>
                <w:szCs w:val="28"/>
                <w:lang w:eastAsia="ru-RU"/>
              </w:rPr>
              <w:lastRenderedPageBreak/>
              <w:t>государственных органов;</w:t>
            </w:r>
          </w:p>
        </w:tc>
        <w:tc>
          <w:tcPr>
            <w:tcW w:w="4785" w:type="dxa"/>
          </w:tcPr>
          <w:p w14:paraId="4C802F42" w14:textId="3D0C002F" w:rsidR="00D24750" w:rsidRPr="00425F3F" w:rsidRDefault="00C645B6"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соответствии с Посланием Главы государства народу Казахстана «Единство народа и системные реформы – прочная основа процветания страны»</w:t>
            </w:r>
            <w:r>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w:t>
            </w:r>
            <w:r w:rsidRPr="00425F3F">
              <w:rPr>
                <w:rFonts w:ascii="Times New Roman" w:eastAsia="Times New Roman" w:hAnsi="Times New Roman" w:cs="Times New Roman"/>
                <w:sz w:val="28"/>
                <w:szCs w:val="28"/>
              </w:rPr>
              <w:lastRenderedPageBreak/>
              <w:t>ввести уточнения в понятийные аппарат</w:t>
            </w:r>
            <w:r>
              <w:rPr>
                <w:rFonts w:ascii="Times New Roman" w:eastAsia="Times New Roman" w:hAnsi="Times New Roman" w:cs="Times New Roman"/>
                <w:sz w:val="28"/>
                <w:szCs w:val="28"/>
              </w:rPr>
              <w:t>ы</w:t>
            </w:r>
            <w:r w:rsidRPr="00425F3F">
              <w:rPr>
                <w:rFonts w:ascii="Times New Roman" w:eastAsia="Times New Roman" w:hAnsi="Times New Roman" w:cs="Times New Roman"/>
                <w:sz w:val="28"/>
                <w:szCs w:val="28"/>
              </w:rPr>
              <w:t>.</w:t>
            </w:r>
          </w:p>
        </w:tc>
      </w:tr>
      <w:tr w:rsidR="00D24750" w:rsidRPr="00425F3F" w14:paraId="6176082B" w14:textId="77777777" w:rsidTr="00CD1BCB">
        <w:tc>
          <w:tcPr>
            <w:tcW w:w="836" w:type="dxa"/>
          </w:tcPr>
          <w:p w14:paraId="1775AC5C" w14:textId="77777777" w:rsidR="00D24750" w:rsidRPr="00425F3F" w:rsidRDefault="00D24750" w:rsidP="003F08F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861F800"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11) статьи 1</w:t>
            </w:r>
          </w:p>
        </w:tc>
        <w:tc>
          <w:tcPr>
            <w:tcW w:w="4204" w:type="dxa"/>
          </w:tcPr>
          <w:p w14:paraId="0173E2C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55CFD0C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08905A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3AAFF8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11-1) блог-платформа первых руководителей государственных органов и субъектов квазигосударственного сектора - </w:t>
            </w:r>
            <w:r w:rsidRPr="00425F3F">
              <w:rPr>
                <w:rFonts w:ascii="Times New Roman" w:eastAsia="Times New Roman" w:hAnsi="Times New Roman" w:cs="Times New Roman"/>
                <w:b/>
                <w:sz w:val="28"/>
                <w:szCs w:val="28"/>
              </w:rPr>
              <w:t>компонент веб-портала «электронного правительства»,</w:t>
            </w:r>
            <w:r w:rsidRPr="00425F3F">
              <w:rPr>
                <w:rFonts w:ascii="Times New Roman" w:eastAsia="Times New Roman" w:hAnsi="Times New Roman" w:cs="Times New Roman"/>
                <w:sz w:val="28"/>
                <w:szCs w:val="28"/>
              </w:rPr>
              <w:t xml:space="preserve"> обеспечивающий возможность направления гражданами запросов и получения ответов на них от первых руководителей государственных органов и субъектов квазигосударственного сектора;</w:t>
            </w:r>
          </w:p>
        </w:tc>
        <w:tc>
          <w:tcPr>
            <w:tcW w:w="4678" w:type="dxa"/>
          </w:tcPr>
          <w:p w14:paraId="1218F34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62397E1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52A8663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CEFD3F5" w14:textId="6709A44D"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11-1) блог-платформа первых руководителей государственных органов и субъектов квазигосударственного сектора – </w:t>
            </w:r>
            <w:r w:rsidRPr="00425F3F">
              <w:rPr>
                <w:rFonts w:ascii="Times New Roman" w:eastAsia="Times New Roman" w:hAnsi="Times New Roman" w:cs="Times New Roman"/>
                <w:b/>
                <w:bCs/>
                <w:sz w:val="28"/>
                <w:szCs w:val="28"/>
                <w:lang w:eastAsia="ru-RU"/>
              </w:rPr>
              <w:t>объект информатизации</w:t>
            </w:r>
            <w:r w:rsidRPr="00425F3F">
              <w:rPr>
                <w:rFonts w:ascii="Times New Roman" w:eastAsia="Times New Roman" w:hAnsi="Times New Roman" w:cs="Times New Roman"/>
                <w:bCs/>
                <w:sz w:val="28"/>
                <w:szCs w:val="28"/>
                <w:lang w:eastAsia="ru-RU"/>
              </w:rPr>
              <w:t>, обеспечивающий возможность направления гражданами запросов и получения ответов на них от первых руководителей государственных органов и субъектов квазигосударственного сектора;</w:t>
            </w:r>
          </w:p>
        </w:tc>
        <w:tc>
          <w:tcPr>
            <w:tcW w:w="4785" w:type="dxa"/>
          </w:tcPr>
          <w:p w14:paraId="47A35EBB" w14:textId="2C693C51" w:rsidR="00D24750" w:rsidRPr="00425F3F" w:rsidRDefault="00C645B6"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соответствии с Посланием Главы государства народу Казахстана «Единство народа и системные реформы – прочная основа процветания страны»</w:t>
            </w:r>
            <w:r>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r>
              <w:rPr>
                <w:rFonts w:ascii="Times New Roman" w:eastAsia="Times New Roman" w:hAnsi="Times New Roman" w:cs="Times New Roman"/>
                <w:sz w:val="28"/>
                <w:szCs w:val="28"/>
              </w:rPr>
              <w:t>ы</w:t>
            </w:r>
            <w:r w:rsidRPr="00425F3F">
              <w:rPr>
                <w:rFonts w:ascii="Times New Roman" w:eastAsia="Times New Roman" w:hAnsi="Times New Roman" w:cs="Times New Roman"/>
                <w:sz w:val="28"/>
                <w:szCs w:val="28"/>
              </w:rPr>
              <w:t>.</w:t>
            </w:r>
          </w:p>
        </w:tc>
      </w:tr>
      <w:tr w:rsidR="00D24750" w:rsidRPr="00425F3F" w14:paraId="2DDC9B28" w14:textId="77777777" w:rsidTr="00CD1BCB">
        <w:tc>
          <w:tcPr>
            <w:tcW w:w="15984" w:type="dxa"/>
            <w:gridSpan w:val="5"/>
          </w:tcPr>
          <w:p w14:paraId="08244A78"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73497FD5"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16 ноября 2015 года «Об обязательном социальном медицинском страховании»</w:t>
            </w:r>
          </w:p>
          <w:p w14:paraId="65BA0EF4"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0521EB40" w14:textId="77777777" w:rsidTr="00CD1BCB">
        <w:tc>
          <w:tcPr>
            <w:tcW w:w="836" w:type="dxa"/>
          </w:tcPr>
          <w:p w14:paraId="03391252" w14:textId="77777777" w:rsidR="00D24750" w:rsidRPr="00425F3F" w:rsidRDefault="00D24750" w:rsidP="003F08F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F807D86"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Подпункт 3) пункта 4 статьи 19 </w:t>
            </w:r>
          </w:p>
        </w:tc>
        <w:tc>
          <w:tcPr>
            <w:tcW w:w="4204" w:type="dxa"/>
          </w:tcPr>
          <w:p w14:paraId="3F5C5E31" w14:textId="77777777" w:rsidR="00D24750" w:rsidRPr="00425F3F" w:rsidRDefault="00D24750" w:rsidP="001276CB">
            <w:pPr>
              <w:pStyle w:val="aa"/>
              <w:ind w:firstLine="327"/>
              <w:jc w:val="both"/>
              <w:rPr>
                <w:rFonts w:ascii="Times New Roman" w:hAnsi="Times New Roman"/>
                <w:sz w:val="28"/>
                <w:szCs w:val="28"/>
                <w:shd w:val="clear" w:color="auto" w:fill="FFFFFF"/>
                <w:lang w:val="ru-RU"/>
              </w:rPr>
            </w:pPr>
            <w:r w:rsidRPr="00425F3F">
              <w:rPr>
                <w:rFonts w:ascii="Times New Roman" w:hAnsi="Times New Roman"/>
                <w:sz w:val="28"/>
                <w:szCs w:val="28"/>
                <w:shd w:val="clear" w:color="auto" w:fill="FFFFFF"/>
                <w:lang w:val="ru-RU"/>
              </w:rPr>
              <w:t>Статья 19. Деятельность фонда</w:t>
            </w:r>
          </w:p>
          <w:p w14:paraId="5596467B" w14:textId="77777777" w:rsidR="00D24750" w:rsidRPr="00425F3F" w:rsidRDefault="00D24750" w:rsidP="001276CB">
            <w:pPr>
              <w:pStyle w:val="aa"/>
              <w:ind w:firstLine="327"/>
              <w:jc w:val="both"/>
              <w:rPr>
                <w:rFonts w:ascii="Times New Roman" w:eastAsia="Times New Roman" w:hAnsi="Times New Roman"/>
                <w:sz w:val="28"/>
                <w:szCs w:val="28"/>
                <w:lang w:val="ru-RU" w:eastAsia="ru-RU"/>
              </w:rPr>
            </w:pPr>
            <w:r w:rsidRPr="00425F3F">
              <w:rPr>
                <w:rFonts w:ascii="Times New Roman" w:eastAsia="Times New Roman" w:hAnsi="Times New Roman"/>
                <w:sz w:val="28"/>
                <w:szCs w:val="28"/>
                <w:lang w:val="ru-RU" w:eastAsia="ru-RU"/>
              </w:rPr>
              <w:t>…</w:t>
            </w:r>
          </w:p>
          <w:p w14:paraId="011ABDDF" w14:textId="77777777" w:rsidR="00D24750" w:rsidRPr="00425F3F" w:rsidRDefault="00D24750" w:rsidP="001276CB">
            <w:pPr>
              <w:pStyle w:val="aa"/>
              <w:ind w:firstLine="327"/>
              <w:jc w:val="both"/>
              <w:rPr>
                <w:rFonts w:ascii="Times New Roman" w:eastAsia="Times New Roman" w:hAnsi="Times New Roman"/>
                <w:sz w:val="28"/>
                <w:szCs w:val="28"/>
                <w:lang w:val="ru-RU" w:eastAsia="ru-RU"/>
              </w:rPr>
            </w:pPr>
            <w:r w:rsidRPr="00425F3F">
              <w:rPr>
                <w:rFonts w:ascii="Times New Roman" w:eastAsia="Times New Roman" w:hAnsi="Times New Roman"/>
                <w:sz w:val="28"/>
                <w:szCs w:val="28"/>
                <w:lang w:val="ru-RU" w:eastAsia="ru-RU"/>
              </w:rPr>
              <w:t>4. Фонд осуществляет следующие виды деятельности, технологически связанные с государственной монополией:</w:t>
            </w:r>
          </w:p>
          <w:p w14:paraId="79F2B7AD" w14:textId="77777777" w:rsidR="00D24750" w:rsidRPr="00425F3F" w:rsidRDefault="00D24750" w:rsidP="001276CB">
            <w:pPr>
              <w:pStyle w:val="aa"/>
              <w:ind w:firstLine="327"/>
              <w:jc w:val="both"/>
              <w:rPr>
                <w:rFonts w:ascii="Times New Roman" w:eastAsia="Times New Roman" w:hAnsi="Times New Roman"/>
                <w:sz w:val="28"/>
                <w:szCs w:val="28"/>
                <w:lang w:val="ru-RU" w:eastAsia="ru-RU"/>
              </w:rPr>
            </w:pPr>
            <w:r w:rsidRPr="00425F3F">
              <w:rPr>
                <w:rFonts w:ascii="Times New Roman" w:eastAsia="Times New Roman" w:hAnsi="Times New Roman"/>
                <w:sz w:val="28"/>
                <w:szCs w:val="28"/>
                <w:lang w:val="ru-RU" w:eastAsia="ru-RU"/>
              </w:rPr>
              <w:t>…</w:t>
            </w:r>
          </w:p>
          <w:p w14:paraId="6F7D535E" w14:textId="77777777" w:rsidR="00D24750" w:rsidRPr="00425F3F" w:rsidRDefault="00D24750" w:rsidP="001276CB">
            <w:pPr>
              <w:pStyle w:val="aa"/>
              <w:ind w:firstLine="327"/>
              <w:jc w:val="both"/>
              <w:rPr>
                <w:rFonts w:ascii="Times New Roman" w:eastAsia="Times New Roman" w:hAnsi="Times New Roman"/>
                <w:sz w:val="28"/>
                <w:szCs w:val="28"/>
                <w:lang w:val="ru-RU" w:eastAsia="ru-RU"/>
              </w:rPr>
            </w:pPr>
            <w:r w:rsidRPr="00425F3F">
              <w:rPr>
                <w:rFonts w:ascii="Times New Roman" w:eastAsia="Times New Roman" w:hAnsi="Times New Roman"/>
                <w:sz w:val="28"/>
                <w:szCs w:val="28"/>
                <w:lang w:val="ru-RU" w:eastAsia="ru-RU"/>
              </w:rPr>
              <w:t xml:space="preserve">3) </w:t>
            </w:r>
            <w:r w:rsidRPr="00425F3F">
              <w:rPr>
                <w:rFonts w:ascii="Times New Roman" w:eastAsia="Times New Roman" w:hAnsi="Times New Roman"/>
                <w:b/>
                <w:bCs/>
                <w:sz w:val="28"/>
                <w:szCs w:val="28"/>
                <w:lang w:val="ru-RU" w:eastAsia="ru-RU"/>
              </w:rPr>
              <w:t>управление проектом по созданию и развитию</w:t>
            </w:r>
            <w:r w:rsidRPr="00425F3F">
              <w:rPr>
                <w:rFonts w:ascii="Times New Roman" w:eastAsia="Times New Roman" w:hAnsi="Times New Roman"/>
                <w:sz w:val="28"/>
                <w:szCs w:val="28"/>
                <w:lang w:val="ru-RU" w:eastAsia="ru-RU"/>
              </w:rPr>
              <w:t> информационной системы и электронных информационных ресурсов системы обязательного социального медицинского страхования.</w:t>
            </w:r>
          </w:p>
          <w:p w14:paraId="35F43BB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c>
          <w:tcPr>
            <w:tcW w:w="4678" w:type="dxa"/>
          </w:tcPr>
          <w:p w14:paraId="75A33A49" w14:textId="77777777" w:rsidR="00D24750" w:rsidRPr="00425F3F" w:rsidRDefault="00D24750" w:rsidP="001276CB">
            <w:pPr>
              <w:pStyle w:val="aa"/>
              <w:ind w:firstLine="327"/>
              <w:jc w:val="both"/>
              <w:rPr>
                <w:rFonts w:ascii="Times New Roman" w:hAnsi="Times New Roman"/>
                <w:sz w:val="28"/>
                <w:szCs w:val="28"/>
                <w:shd w:val="clear" w:color="auto" w:fill="FFFFFF"/>
                <w:lang w:val="ru-RU"/>
              </w:rPr>
            </w:pPr>
            <w:r w:rsidRPr="00425F3F">
              <w:rPr>
                <w:rFonts w:ascii="Times New Roman" w:hAnsi="Times New Roman"/>
                <w:sz w:val="28"/>
                <w:szCs w:val="28"/>
                <w:shd w:val="clear" w:color="auto" w:fill="FFFFFF"/>
                <w:lang w:val="ru-RU"/>
              </w:rPr>
              <w:t>Статья 19. Деятельность фонда</w:t>
            </w:r>
          </w:p>
          <w:p w14:paraId="11FFF0D1" w14:textId="77777777" w:rsidR="00D24750" w:rsidRPr="00425F3F" w:rsidRDefault="00D24750" w:rsidP="001276CB">
            <w:pPr>
              <w:pStyle w:val="aa"/>
              <w:ind w:firstLine="327"/>
              <w:jc w:val="both"/>
              <w:rPr>
                <w:rFonts w:ascii="Times New Roman" w:eastAsia="Times New Roman" w:hAnsi="Times New Roman"/>
                <w:sz w:val="28"/>
                <w:szCs w:val="28"/>
                <w:lang w:val="ru-RU" w:eastAsia="ru-RU"/>
              </w:rPr>
            </w:pPr>
            <w:r w:rsidRPr="00425F3F">
              <w:rPr>
                <w:rFonts w:ascii="Times New Roman" w:eastAsia="Times New Roman" w:hAnsi="Times New Roman"/>
                <w:sz w:val="28"/>
                <w:szCs w:val="28"/>
                <w:lang w:val="ru-RU" w:eastAsia="ru-RU"/>
              </w:rPr>
              <w:t>…</w:t>
            </w:r>
          </w:p>
          <w:p w14:paraId="22C643CA" w14:textId="77777777" w:rsidR="00D24750" w:rsidRPr="00425F3F" w:rsidRDefault="00D24750" w:rsidP="001276CB">
            <w:pPr>
              <w:pStyle w:val="aa"/>
              <w:ind w:firstLine="327"/>
              <w:jc w:val="both"/>
              <w:rPr>
                <w:rFonts w:ascii="Times New Roman" w:eastAsia="Times New Roman" w:hAnsi="Times New Roman"/>
                <w:sz w:val="28"/>
                <w:szCs w:val="28"/>
                <w:lang w:val="ru-RU" w:eastAsia="ru-RU"/>
              </w:rPr>
            </w:pPr>
            <w:r w:rsidRPr="00425F3F">
              <w:rPr>
                <w:rFonts w:ascii="Times New Roman" w:eastAsia="Times New Roman" w:hAnsi="Times New Roman"/>
                <w:sz w:val="28"/>
                <w:szCs w:val="28"/>
                <w:lang w:val="ru-RU" w:eastAsia="ru-RU"/>
              </w:rPr>
              <w:t>4. Фонд осуществляет следующие виды деятельности, технологически связанные с государственной монополией:</w:t>
            </w:r>
          </w:p>
          <w:p w14:paraId="2B236943" w14:textId="77777777" w:rsidR="00D24750" w:rsidRPr="00425F3F" w:rsidRDefault="00D24750" w:rsidP="001276CB">
            <w:pPr>
              <w:pStyle w:val="aa"/>
              <w:ind w:firstLine="327"/>
              <w:jc w:val="both"/>
              <w:rPr>
                <w:rFonts w:ascii="Times New Roman" w:eastAsia="Times New Roman" w:hAnsi="Times New Roman"/>
                <w:sz w:val="28"/>
                <w:szCs w:val="28"/>
                <w:lang w:val="ru-RU" w:eastAsia="ru-RU"/>
              </w:rPr>
            </w:pPr>
            <w:r w:rsidRPr="00425F3F">
              <w:rPr>
                <w:rFonts w:ascii="Times New Roman" w:eastAsia="Times New Roman" w:hAnsi="Times New Roman"/>
                <w:sz w:val="28"/>
                <w:szCs w:val="28"/>
                <w:lang w:val="ru-RU" w:eastAsia="ru-RU"/>
              </w:rPr>
              <w:t>…</w:t>
            </w:r>
          </w:p>
          <w:p w14:paraId="2EE5E58B" w14:textId="5E5CCCBA"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Calibri" w:hAnsi="Times New Roman" w:cs="Times New Roman"/>
                <w:bCs/>
                <w:sz w:val="28"/>
                <w:szCs w:val="28"/>
                <w:lang w:eastAsia="ru-RU"/>
              </w:rPr>
              <w:t xml:space="preserve">3) </w:t>
            </w:r>
            <w:r w:rsidRPr="00425F3F">
              <w:rPr>
                <w:rFonts w:ascii="Times New Roman" w:eastAsia="Calibri" w:hAnsi="Times New Roman" w:cs="Times New Roman"/>
                <w:b/>
                <w:bCs/>
                <w:sz w:val="28"/>
                <w:szCs w:val="28"/>
                <w:lang w:eastAsia="ru-RU"/>
              </w:rPr>
              <w:t>создание и развитие</w:t>
            </w:r>
            <w:r w:rsidRPr="00425F3F">
              <w:rPr>
                <w:rFonts w:ascii="Times New Roman" w:eastAsia="Calibri" w:hAnsi="Times New Roman" w:cs="Times New Roman"/>
                <w:bCs/>
                <w:sz w:val="28"/>
                <w:szCs w:val="28"/>
                <w:lang w:eastAsia="ru-RU"/>
              </w:rPr>
              <w:t xml:space="preserve"> информационной системы и электронных информационных ресурсов системы обязательного социального медицинского страхования.</w:t>
            </w:r>
          </w:p>
        </w:tc>
        <w:tc>
          <w:tcPr>
            <w:tcW w:w="4785" w:type="dxa"/>
          </w:tcPr>
          <w:p w14:paraId="44A3DFA3" w14:textId="77777777" w:rsidR="00D24750" w:rsidRPr="00425F3F" w:rsidRDefault="00D24750" w:rsidP="001276CB">
            <w:pPr>
              <w:pStyle w:val="aa"/>
              <w:ind w:firstLine="327"/>
              <w:jc w:val="both"/>
              <w:rPr>
                <w:rFonts w:ascii="Times New Roman" w:eastAsia="Calibri" w:hAnsi="Times New Roman"/>
                <w:sz w:val="28"/>
                <w:szCs w:val="28"/>
                <w:lang w:val="ru-RU"/>
              </w:rPr>
            </w:pPr>
            <w:r w:rsidRPr="00425F3F">
              <w:rPr>
                <w:rFonts w:ascii="Times New Roman" w:eastAsia="Calibri" w:hAnsi="Times New Roman"/>
                <w:sz w:val="28"/>
                <w:szCs w:val="28"/>
                <w:lang w:val="ru-RU"/>
              </w:rPr>
              <w:t xml:space="preserve">Система ОСМС была запущена с 1 января 2020 года и на данный момент еще идет процесс адаптации и внедрения системы, особенно учитывая возникшие сложности ввиду КВИ. Фонд в 2019 года разработал и внедрил ИС «Saqtandyry» (далее - ИСС), автоматизирующую деятельность Фонда в части учета платежей ОСМС, осуществления автоматизации процедуры возврата ошибочных платежей, определения статуса участия в системе ОСМС для всех участников процесса – потребители, плательщики и тд. Также ИСС автоматизирует и предоставляет электронную государственную услугу «Выдача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посредством интеграции с Порталом электронного Правительства.  Функционирование ИСС </w:t>
            </w:r>
            <w:r w:rsidRPr="00425F3F">
              <w:rPr>
                <w:rFonts w:ascii="Times New Roman" w:eastAsia="Calibri" w:hAnsi="Times New Roman"/>
                <w:sz w:val="28"/>
                <w:szCs w:val="28"/>
                <w:lang w:val="ru-RU"/>
              </w:rPr>
              <w:lastRenderedPageBreak/>
              <w:t>осуществляться в условиях постоянных изменений в бизнес-процессах Фонда.</w:t>
            </w:r>
          </w:p>
          <w:p w14:paraId="5DC73765" w14:textId="77777777" w:rsidR="00D24750" w:rsidRPr="00425F3F" w:rsidRDefault="00D24750" w:rsidP="001276CB">
            <w:pPr>
              <w:pStyle w:val="aa"/>
              <w:ind w:firstLine="327"/>
              <w:jc w:val="both"/>
              <w:rPr>
                <w:rFonts w:ascii="Times New Roman" w:eastAsia="Calibri" w:hAnsi="Times New Roman"/>
                <w:sz w:val="28"/>
                <w:szCs w:val="28"/>
                <w:lang w:val="ru-RU"/>
              </w:rPr>
            </w:pPr>
            <w:r w:rsidRPr="00425F3F">
              <w:rPr>
                <w:rFonts w:ascii="Times New Roman" w:eastAsia="Calibri" w:hAnsi="Times New Roman"/>
                <w:sz w:val="28"/>
                <w:szCs w:val="28"/>
                <w:lang w:val="ru-RU"/>
              </w:rPr>
              <w:t xml:space="preserve">В настоящее время Фонд нуждается в развитии ИСС в части объединения функциональности разрозненных информационных систем для оптимизации процессов ведения договоров на оказание мед помощи, проведения мониторинга качества оказания медицинской помощи и дальнейшей оплаты – новая подсистема «Единая система оплаты медицинской помощи» ИСС. Во избежание социального напряжения среди населения и для обеспечения стабильности деятельности Фонда, а соответственно и всей системы здравоохранения, изменения в ИСС должны вноситься оперативно. </w:t>
            </w:r>
          </w:p>
          <w:p w14:paraId="3EA50CF6" w14:textId="77777777" w:rsidR="00D24750" w:rsidRPr="00425F3F" w:rsidRDefault="00D24750" w:rsidP="001276CB">
            <w:pPr>
              <w:pStyle w:val="aa"/>
              <w:ind w:firstLine="327"/>
              <w:jc w:val="both"/>
              <w:rPr>
                <w:rFonts w:ascii="Times New Roman" w:eastAsia="Calibri" w:hAnsi="Times New Roman"/>
                <w:sz w:val="28"/>
                <w:szCs w:val="28"/>
                <w:lang w:val="ru-RU"/>
              </w:rPr>
            </w:pPr>
            <w:r w:rsidRPr="00425F3F">
              <w:rPr>
                <w:rFonts w:ascii="Times New Roman" w:eastAsia="Calibri" w:hAnsi="Times New Roman"/>
                <w:sz w:val="28"/>
                <w:szCs w:val="28"/>
                <w:lang w:val="ru-RU"/>
              </w:rPr>
              <w:t xml:space="preserve">Текущая редакция пункта приводит к тому, что все работы по модификации ИСС должны осуществляться субъектами рынка IT и в обязательном порядке должны проходить длительные процедуры закупок, а именно: подготовка технической спецификации, сбор </w:t>
            </w:r>
            <w:r w:rsidRPr="00425F3F">
              <w:rPr>
                <w:rFonts w:ascii="Times New Roman" w:eastAsia="Calibri" w:hAnsi="Times New Roman"/>
                <w:sz w:val="28"/>
                <w:szCs w:val="28"/>
                <w:lang w:val="ru-RU"/>
              </w:rPr>
              <w:lastRenderedPageBreak/>
              <w:t>коммерческих предложений, защита и выделение средств, подготовка конкурсной документации, объявление, проведение, подведение итогов конкурса и т.д. Данный процесс может занять от 3 до 6 месяцев, и в условиях становления деятельности Фонда и постоянных изменений задержка на подобный срок приведет к критичным последствиям в виде социальной напряженности, проблем с оказанием медицинской помощи населению и т.д. Следует учитывать негативный опыт Фонда по закупу проекта ИС, автоматизирующей основную деятельность Фонда, Информационную учетную систему Фонда, который   завершился судебным разбирательством в пользу Фонда и угрозе срыва своевременного запуска Системы ОСМС.</w:t>
            </w:r>
          </w:p>
          <w:p w14:paraId="5CEF0917" w14:textId="77777777" w:rsidR="00D24750" w:rsidRPr="00425F3F" w:rsidRDefault="00D24750" w:rsidP="001276CB">
            <w:pPr>
              <w:pStyle w:val="aa"/>
              <w:ind w:firstLine="327"/>
              <w:jc w:val="both"/>
              <w:rPr>
                <w:rFonts w:ascii="Times New Roman" w:eastAsia="Calibri" w:hAnsi="Times New Roman"/>
                <w:sz w:val="28"/>
                <w:szCs w:val="28"/>
                <w:lang w:val="ru-RU"/>
              </w:rPr>
            </w:pPr>
            <w:r w:rsidRPr="00425F3F">
              <w:rPr>
                <w:rFonts w:ascii="Times New Roman" w:eastAsia="Calibri" w:hAnsi="Times New Roman"/>
                <w:sz w:val="28"/>
                <w:szCs w:val="28"/>
                <w:lang w:val="ru-RU"/>
              </w:rPr>
              <w:t xml:space="preserve">В свою очередь, Фонд поддерживает модель аутсорсинга путем передачи функций по созданию и развитию информационных систем (все оставшиеся ИТ проекты Фонда </w:t>
            </w:r>
            <w:r w:rsidRPr="00425F3F">
              <w:rPr>
                <w:rFonts w:ascii="Times New Roman" w:eastAsia="Calibri" w:hAnsi="Times New Roman"/>
                <w:sz w:val="28"/>
                <w:szCs w:val="28"/>
                <w:lang w:val="ru-RU"/>
              </w:rPr>
              <w:lastRenderedPageBreak/>
              <w:t>создаются и развиваются в рамках передачи процессов создания и развития на аутсорсинг). В случае возникновения критических задач, считаем необходимым иметь в своем составе подразделение и высококвалифицированных специалистов, способных оперативно осуществлять модификацию ИСС.</w:t>
            </w:r>
          </w:p>
          <w:p w14:paraId="593C9B6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Кроме того, в соответствии с поручением Руководителя Администрации Президента Республики Казахстан об ускорении внедрения ЕСОМП, предлагается законодательно закрепить компетенцию Фонда по созданию и развитию ИС и электронных информационных ресурсов системы обязательного социального медицинского страхования. </w:t>
            </w:r>
          </w:p>
        </w:tc>
      </w:tr>
      <w:tr w:rsidR="00D24750" w:rsidRPr="00425F3F" w14:paraId="4D5EAF12" w14:textId="77777777" w:rsidTr="00CD1BCB">
        <w:tc>
          <w:tcPr>
            <w:tcW w:w="15984" w:type="dxa"/>
            <w:gridSpan w:val="5"/>
          </w:tcPr>
          <w:p w14:paraId="014AB844"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2A8BBD28"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24 ноября 2015 года «Об информатизации»</w:t>
            </w:r>
          </w:p>
          <w:p w14:paraId="4DE460B4" w14:textId="77777777" w:rsidR="00D24750" w:rsidRPr="00425F3F" w:rsidRDefault="00D24750" w:rsidP="001276CB">
            <w:pPr>
              <w:spacing w:after="0" w:line="240" w:lineRule="auto"/>
              <w:ind w:firstLine="327"/>
              <w:rPr>
                <w:rFonts w:ascii="Times New Roman" w:hAnsi="Times New Roman" w:cs="Times New Roman"/>
                <w:sz w:val="28"/>
                <w:szCs w:val="28"/>
              </w:rPr>
            </w:pPr>
          </w:p>
        </w:tc>
      </w:tr>
      <w:tr w:rsidR="00D24750" w:rsidRPr="00425F3F" w14:paraId="0F53293C" w14:textId="77777777" w:rsidTr="00CD1BCB">
        <w:tc>
          <w:tcPr>
            <w:tcW w:w="836" w:type="dxa"/>
          </w:tcPr>
          <w:p w14:paraId="446F273F" w14:textId="77777777" w:rsidR="00D24750" w:rsidRPr="00425F3F" w:rsidRDefault="00D24750" w:rsidP="003F08F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7417054"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Пункт 24) статьи 1</w:t>
            </w:r>
          </w:p>
        </w:tc>
        <w:tc>
          <w:tcPr>
            <w:tcW w:w="4204" w:type="dxa"/>
          </w:tcPr>
          <w:p w14:paraId="247F3B8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401C85E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14B096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56B382C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24) критически важные объекты информационно-коммуникационной инфраструктуры - объекты информационно-коммуникационной инфраструктуры, нарушение или прекращение функционирования которых приводит к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w:t>
            </w:r>
            <w:r w:rsidRPr="00425F3F">
              <w:rPr>
                <w:rFonts w:ascii="Times New Roman" w:eastAsia="Times New Roman" w:hAnsi="Times New Roman" w:cs="Times New Roman"/>
                <w:sz w:val="28"/>
                <w:szCs w:val="28"/>
              </w:rPr>
              <w:lastRenderedPageBreak/>
              <w:t>правоохранительной деятельности, «электронного правительства»;</w:t>
            </w:r>
          </w:p>
        </w:tc>
        <w:tc>
          <w:tcPr>
            <w:tcW w:w="4678" w:type="dxa"/>
          </w:tcPr>
          <w:p w14:paraId="3FAC595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51EC4B0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71071F03"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93D9D44" w14:textId="00A30093"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Calibri" w:hAnsi="Times New Roman" w:cs="Times New Roman"/>
                <w:bCs/>
                <w:sz w:val="28"/>
                <w:szCs w:val="28"/>
                <w:lang w:eastAsia="ru-RU"/>
              </w:rPr>
              <w:lastRenderedPageBreak/>
              <w:t xml:space="preserve">24) критически важные объекты информационно-коммуникационной инфраструктуры – объекты информационно-коммуникационной инфраструктуры, нарушение или прекращение функционирования </w:t>
            </w:r>
            <w:r w:rsidRPr="00425F3F">
              <w:rPr>
                <w:rFonts w:ascii="Times New Roman" w:eastAsia="Calibri" w:hAnsi="Times New Roman" w:cs="Times New Roman"/>
                <w:b/>
                <w:bCs/>
                <w:sz w:val="28"/>
                <w:szCs w:val="28"/>
                <w:lang w:eastAsia="ru-RU"/>
              </w:rPr>
              <w:t>которых приводят к незаконному сбору и обработке персональных данных, ограниченному доступу и иных сведений, содержащих охраняемую законом тайну</w:t>
            </w:r>
            <w:r w:rsidRPr="00425F3F">
              <w:rPr>
                <w:rFonts w:ascii="Times New Roman" w:eastAsia="Calibri" w:hAnsi="Times New Roman" w:cs="Times New Roman"/>
                <w:bCs/>
                <w:sz w:val="28"/>
                <w:szCs w:val="28"/>
                <w:lang w:eastAsia="ru-RU"/>
              </w:rPr>
              <w:t>,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правоохранительной деятельности, «электронного правительства»;</w:t>
            </w:r>
          </w:p>
        </w:tc>
        <w:tc>
          <w:tcPr>
            <w:tcW w:w="4785" w:type="dxa"/>
          </w:tcPr>
          <w:p w14:paraId="0BC7183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Во исполнение протокольного поручения Главы государства по улучшению защиты персональных данных на совещании по вопросам цифровизации в целях повышения эффективности организационных, </w:t>
            </w:r>
            <w:r w:rsidRPr="00425F3F">
              <w:rPr>
                <w:rFonts w:ascii="Times New Roman" w:eastAsia="Times New Roman" w:hAnsi="Times New Roman" w:cs="Times New Roman"/>
                <w:sz w:val="28"/>
                <w:szCs w:val="28"/>
              </w:rPr>
              <w:lastRenderedPageBreak/>
              <w:t>правовых, технических и контрразведывательных мер по защите персональных данных ограниченного доступа и охраняемых законодательством Казахстана тайн, предлагается объекты информационно-коммуникационной инфраструктуры, осуществляющие сбор, обработку, хранение, поиск, передачу и защиту такого рода информации, признать критически важными объектами информационно-коммуникационной инфраструктуры.</w:t>
            </w:r>
          </w:p>
          <w:p w14:paraId="6FF7C52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15EFD524" w14:textId="77777777" w:rsidTr="00CD1BCB">
        <w:tc>
          <w:tcPr>
            <w:tcW w:w="836" w:type="dxa"/>
          </w:tcPr>
          <w:p w14:paraId="0461A1F7" w14:textId="77777777" w:rsidR="00D24750" w:rsidRPr="00425F3F" w:rsidRDefault="00D24750" w:rsidP="003F08F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08F38EE"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27-1)</w:t>
            </w:r>
          </w:p>
          <w:p w14:paraId="0187BEC8"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w:t>
            </w:r>
          </w:p>
        </w:tc>
        <w:tc>
          <w:tcPr>
            <w:tcW w:w="4204" w:type="dxa"/>
          </w:tcPr>
          <w:p w14:paraId="4FAEBA9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7D39656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DF44CA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02E797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27-1) отсутствует</w:t>
            </w:r>
          </w:p>
          <w:p w14:paraId="51F6A44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7E09B7D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55DDE6A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3CE7708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5D60581" w14:textId="31F1373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27-1) заказчик информационно-коммуникационной услуги – государственный орган или субъект квазигосударственного сектора, получающее информационно-коммуникационные услуги;</w:t>
            </w:r>
          </w:p>
        </w:tc>
        <w:tc>
          <w:tcPr>
            <w:tcW w:w="4785" w:type="dxa"/>
          </w:tcPr>
          <w:p w14:paraId="4E9DDA6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В законе используется термин «заказчик информационно-коммуникационной услуги», но определение ему не дано. В связи с этим для устранения правового пробела и закрепления единого определения термину заказчик информационно-коммуникационной услуги, а также в связи с тем, что некоторые сервисные программные продукты (далее - СПП) переданы или передаются от государственных органов субъектам квазигосударственного сектора (например, СПП «Жилфонд» передают в ЖССБК, СПП «Маркировка товаров» передают в Телеком), дается определение термина «заказчик информационно-коммуникационной услуги».</w:t>
            </w:r>
          </w:p>
          <w:p w14:paraId="18CFEE7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Данное изменение касается только юридической техники, так как в тексте используется сокращение «заказчик информационно-коммуникационной инфраструктуры».</w:t>
            </w:r>
          </w:p>
          <w:p w14:paraId="7BFC37A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Согласно перечня квазигосударственный сектор пользуется услугами ЕТС ГО, услугами связи. Услуга связи является ИК-услугой. </w:t>
            </w:r>
          </w:p>
        </w:tc>
      </w:tr>
      <w:tr w:rsidR="00D24750" w:rsidRPr="00425F3F" w14:paraId="4F8F3BFB" w14:textId="77777777" w:rsidTr="00CD1BCB">
        <w:tc>
          <w:tcPr>
            <w:tcW w:w="836" w:type="dxa"/>
          </w:tcPr>
          <w:p w14:paraId="2CD0870B" w14:textId="77777777" w:rsidR="00D24750" w:rsidRPr="00425F3F" w:rsidRDefault="00D24750" w:rsidP="003F08F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6D976FA"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Пункт 31-1) статьи 1</w:t>
            </w:r>
          </w:p>
        </w:tc>
        <w:tc>
          <w:tcPr>
            <w:tcW w:w="4204" w:type="dxa"/>
          </w:tcPr>
          <w:p w14:paraId="6FB647A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3EE8EFD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9471C0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80BD0A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31-1) отраслевой центр информационной безопасности – юридическое лицо или структурное подразделение </w:t>
            </w:r>
            <w:r w:rsidRPr="00425F3F">
              <w:rPr>
                <w:rFonts w:ascii="Times New Roman" w:eastAsia="Times New Roman" w:hAnsi="Times New Roman" w:cs="Times New Roman"/>
                <w:b/>
                <w:sz w:val="28"/>
                <w:szCs w:val="28"/>
              </w:rPr>
              <w:t>уполномоченного органа по регулированию, контролю и надзору финансового рынка и финансовых организаций, осуществляющее деятельность по координации обеспечения информационной безопасности финансового рынка и финансовых организаций;</w:t>
            </w:r>
          </w:p>
        </w:tc>
        <w:tc>
          <w:tcPr>
            <w:tcW w:w="4678" w:type="dxa"/>
          </w:tcPr>
          <w:p w14:paraId="484F62E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28928E3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9669A5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03BC497" w14:textId="46FDCC71"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Calibri" w:hAnsi="Times New Roman" w:cs="Times New Roman"/>
                <w:bCs/>
                <w:sz w:val="28"/>
                <w:szCs w:val="28"/>
                <w:lang w:eastAsia="ru-RU"/>
              </w:rPr>
              <w:t>31-1) отраслевой центр информационной безопасности – юридическое лицо или структурное подразделение центрального исполнительного государственного органа, уполномоченного органа по регулированию, контролю и надзору финансового рынка и финансовых организаций, осуществляющие организацию и координацию мероприятий по обеспечению защиты информации от несанкционированного доступа или воздействия в отношении подведомственных организаций и (или) регулируемой сферы управления;</w:t>
            </w:r>
          </w:p>
        </w:tc>
        <w:tc>
          <w:tcPr>
            <w:tcW w:w="4785" w:type="dxa"/>
          </w:tcPr>
          <w:p w14:paraId="5FF1852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придания определению универсального характера для отраслевых центров в других отраслях экономики</w:t>
            </w:r>
          </w:p>
        </w:tc>
      </w:tr>
      <w:tr w:rsidR="00D24750" w:rsidRPr="00425F3F" w14:paraId="1B8C3598" w14:textId="77777777" w:rsidTr="00CD1BCB">
        <w:tc>
          <w:tcPr>
            <w:tcW w:w="836" w:type="dxa"/>
          </w:tcPr>
          <w:p w14:paraId="44FCF934"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7F124BF"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Новый </w:t>
            </w:r>
            <w:r w:rsidRPr="00425F3F">
              <w:rPr>
                <w:rFonts w:ascii="Times New Roman" w:eastAsia="Times New Roman" w:hAnsi="Times New Roman" w:cs="Times New Roman"/>
                <w:sz w:val="28"/>
                <w:szCs w:val="28"/>
              </w:rPr>
              <w:lastRenderedPageBreak/>
              <w:t>пункт 31-2) статьи 1</w:t>
            </w:r>
          </w:p>
        </w:tc>
        <w:tc>
          <w:tcPr>
            <w:tcW w:w="4204" w:type="dxa"/>
          </w:tcPr>
          <w:p w14:paraId="391B799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 Основные понятия, </w:t>
            </w:r>
            <w:r w:rsidRPr="00425F3F">
              <w:rPr>
                <w:rFonts w:ascii="Times New Roman" w:eastAsia="Times New Roman" w:hAnsi="Times New Roman" w:cs="Times New Roman"/>
                <w:sz w:val="28"/>
                <w:szCs w:val="28"/>
              </w:rPr>
              <w:lastRenderedPageBreak/>
              <w:t>используемые в настоящем Законе</w:t>
            </w:r>
          </w:p>
          <w:p w14:paraId="6E149D9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7EFE21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8C038A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
                <w:sz w:val="28"/>
                <w:szCs w:val="28"/>
              </w:rPr>
              <w:t>31-2) отсутствует;</w:t>
            </w:r>
          </w:p>
        </w:tc>
        <w:tc>
          <w:tcPr>
            <w:tcW w:w="4678" w:type="dxa"/>
          </w:tcPr>
          <w:p w14:paraId="414B663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 Основные понятия, </w:t>
            </w:r>
            <w:r w:rsidRPr="00425F3F">
              <w:rPr>
                <w:rFonts w:ascii="Times New Roman" w:eastAsia="Times New Roman" w:hAnsi="Times New Roman" w:cs="Times New Roman"/>
                <w:sz w:val="28"/>
                <w:szCs w:val="28"/>
              </w:rPr>
              <w:lastRenderedPageBreak/>
              <w:t>используемые в настоящем Законе</w:t>
            </w:r>
          </w:p>
          <w:p w14:paraId="049E3C1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45749AA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55D86AE" w14:textId="0B714575"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b/>
                <w:sz w:val="28"/>
                <w:szCs w:val="28"/>
              </w:rPr>
            </w:pPr>
            <w:r w:rsidRPr="00425F3F">
              <w:rPr>
                <w:rFonts w:ascii="Times New Roman" w:eastAsia="Calibri" w:hAnsi="Times New Roman" w:cs="Times New Roman"/>
                <w:b/>
                <w:bCs/>
                <w:sz w:val="28"/>
                <w:szCs w:val="28"/>
                <w:lang w:eastAsia="ru-RU"/>
              </w:rPr>
              <w:t>3</w:t>
            </w:r>
            <w:r w:rsidRPr="00425F3F">
              <w:rPr>
                <w:rFonts w:ascii="Times New Roman" w:eastAsia="Calibri" w:hAnsi="Times New Roman" w:cs="Times New Roman"/>
                <w:b/>
                <w:bCs/>
                <w:sz w:val="28"/>
                <w:szCs w:val="28"/>
                <w:lang w:val="kk-KZ" w:eastAsia="ru-RU"/>
              </w:rPr>
              <w:t>1</w:t>
            </w:r>
            <w:r w:rsidRPr="00425F3F">
              <w:rPr>
                <w:rFonts w:ascii="Times New Roman" w:eastAsia="Calibri" w:hAnsi="Times New Roman" w:cs="Times New Roman"/>
                <w:b/>
                <w:bCs/>
                <w:sz w:val="28"/>
                <w:szCs w:val="28"/>
                <w:lang w:eastAsia="ru-RU"/>
              </w:rPr>
              <w:t>-2) уязвимость в объекте информатизации – недостаток в программном или аппаратном обеспечении, обуславливающий возможность нарушения его работоспособности, либо выполнения каких-либо несанкционированных действий в обход разрешений, установленных в программном или аппаратном обеспечении;</w:t>
            </w:r>
          </w:p>
        </w:tc>
        <w:tc>
          <w:tcPr>
            <w:tcW w:w="4785" w:type="dxa"/>
          </w:tcPr>
          <w:p w14:paraId="100499C8" w14:textId="6755B429" w:rsidR="00D24750" w:rsidRPr="00425F3F" w:rsidRDefault="00C645B6" w:rsidP="00C645B6">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целях раскрытия</w:t>
            </w:r>
            <w:r w:rsidR="00D24750" w:rsidRPr="00425F3F">
              <w:rPr>
                <w:rFonts w:ascii="Times New Roman" w:eastAsia="Times New Roman" w:hAnsi="Times New Roman" w:cs="Times New Roman"/>
                <w:sz w:val="28"/>
                <w:szCs w:val="28"/>
              </w:rPr>
              <w:t xml:space="preserve"> поняти</w:t>
            </w:r>
            <w:r>
              <w:rPr>
                <w:rFonts w:ascii="Times New Roman" w:eastAsia="Times New Roman" w:hAnsi="Times New Roman" w:cs="Times New Roman"/>
                <w:sz w:val="28"/>
                <w:szCs w:val="28"/>
              </w:rPr>
              <w:t>я</w:t>
            </w:r>
            <w:r w:rsidR="00D24750" w:rsidRPr="00425F3F">
              <w:rPr>
                <w:rFonts w:ascii="Times New Roman" w:eastAsia="Times New Roman" w:hAnsi="Times New Roman" w:cs="Times New Roman"/>
                <w:sz w:val="28"/>
                <w:szCs w:val="28"/>
              </w:rPr>
              <w:t xml:space="preserve"> </w:t>
            </w:r>
            <w:r w:rsidR="00D24750" w:rsidRPr="00425F3F">
              <w:rPr>
                <w:rFonts w:ascii="Times New Roman" w:eastAsia="Times New Roman" w:hAnsi="Times New Roman" w:cs="Times New Roman"/>
                <w:sz w:val="28"/>
                <w:szCs w:val="28"/>
              </w:rPr>
              <w:lastRenderedPageBreak/>
              <w:t>уязвимости как вида информации, включаемой в национальную базу уязвимостей</w:t>
            </w:r>
          </w:p>
        </w:tc>
      </w:tr>
      <w:tr w:rsidR="00D24750" w:rsidRPr="00425F3F" w14:paraId="6EA0FD23" w14:textId="77777777" w:rsidTr="00CD1BCB">
        <w:tc>
          <w:tcPr>
            <w:tcW w:w="836" w:type="dxa"/>
          </w:tcPr>
          <w:p w14:paraId="7F27F789"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B504778"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35-1)   статьи 1</w:t>
            </w:r>
          </w:p>
        </w:tc>
        <w:tc>
          <w:tcPr>
            <w:tcW w:w="4204" w:type="dxa"/>
          </w:tcPr>
          <w:p w14:paraId="11D2947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5695A8B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4675488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4AF574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35-1) отсутствует;</w:t>
            </w:r>
          </w:p>
          <w:p w14:paraId="05B42EB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093B011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37A58F6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657BE15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3B4ADA5" w14:textId="77777777" w:rsidR="00D24750" w:rsidRPr="00425F3F" w:rsidRDefault="00D24750" w:rsidP="003F08FF">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35-1) данные – информация в формализованном виде, пригодном для передачи или обработки;</w:t>
            </w:r>
          </w:p>
          <w:p w14:paraId="5EE5A3EC" w14:textId="1A589765"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3CC52796"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Информационные и коммуникационные технологии больше не являются конкретным сектором, а являются основой всех современных инновационных экономических систем и обществ. Данные находятся в центре этих систем и могут принести большую пользу при анализе или сочетании с услугами и продуктами</w:t>
            </w:r>
          </w:p>
          <w:p w14:paraId="728C687A"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Цепочки создания стоимости данных построены на различных действиях с данными: создание и </w:t>
            </w:r>
            <w:r w:rsidRPr="00425F3F">
              <w:rPr>
                <w:rFonts w:ascii="Times New Roman" w:eastAsia="Times New Roman" w:hAnsi="Times New Roman" w:cs="Times New Roman"/>
                <w:sz w:val="28"/>
                <w:szCs w:val="28"/>
              </w:rPr>
              <w:lastRenderedPageBreak/>
              <w:t>сбор данных; агрегирование и организация данных; анализ данных, маркетинг и распространение; использование и повторное использование данных. Эффективное и действенное функционирование обработки данных является фундаментальным строительным блоком в любой цепочке создания ценности данных.</w:t>
            </w:r>
          </w:p>
          <w:p w14:paraId="0F90F900"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Правовая неопределенность в отношении степени законных и незаконных требований к обороту данных ограничивает выбор, доступный участникам рынка и государственному сектору в отношении объема и места обработки данных.</w:t>
            </w:r>
          </w:p>
          <w:p w14:paraId="47AD1F09"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то же время мобильность данных также сдерживается частными ограничениями: юридические, договорные и технические проблемы, мешающие или не позволяющие пользователям служб обработки данных переносить свои данные от одного поставщика услуг к другому или обратно в свои собственные информационные технологии.</w:t>
            </w:r>
          </w:p>
          <w:p w14:paraId="578C7249"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Сочетание этих препятствий приводит к отсутствию конкуренции между поставщиками облачных услуг, проблемам с привязкой к различным поставщикам и серьезной нехватке мобильности данных. Точно так же политика ограничений обработки данных подрывает способность научно-исследовательских и опытно-конструкторских компаний содействовать сотрудничеству между субъектами предпринимательства, университетами и другими исследовательскими организациями с целью стимулирования инноваций.</w:t>
            </w:r>
          </w:p>
          <w:p w14:paraId="42094871"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Расширяющийся Интернет вещей, искусственный интеллект и машинное обучение представляют собой основные источники неличных данных, например, в результате их использования в автоматизированных процессах промышленного производства. Конкретные примеры неличных данных включают агрегированные и анонимные наборы данных, используемые для анализа больших данных, данные о точном земледелии, которые могут помочь </w:t>
            </w:r>
            <w:r w:rsidRPr="00425F3F">
              <w:rPr>
                <w:rFonts w:ascii="Times New Roman" w:eastAsia="Times New Roman" w:hAnsi="Times New Roman" w:cs="Times New Roman"/>
                <w:sz w:val="28"/>
                <w:szCs w:val="28"/>
              </w:rPr>
              <w:lastRenderedPageBreak/>
              <w:t>контролировать и оптимизировать использование пестицидов и воды, или данные о потребностях в обслуживании промышленных машин.</w:t>
            </w:r>
          </w:p>
          <w:p w14:paraId="792CDC6E"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Необходимо соблюдение принципа свободного оборота неличных данных, за исключением случаев, когда ограничение или запрет оправдано соображениями общественной безопасности или национальной безопасности</w:t>
            </w:r>
          </w:p>
          <w:p w14:paraId="49116FCE"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Свободный поток данных будет играть важную роль в достижении роста и инноваций на основе данных. Подобно предприятиям и потребителям, государственные органы могут получить выгоду от большей свободы выбора в отношении поставщиков услуг, основанных на данных, от более конкурентоспособных цен и более эффективного предоставления услуг гражданам. </w:t>
            </w:r>
          </w:p>
          <w:p w14:paraId="3CFB17D0"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Учитывая большие объемы данных, которые обрабатывают государственные органы важно, чтобы они подавали пример, принимая сторонние услуги по </w:t>
            </w:r>
            <w:r w:rsidRPr="00425F3F">
              <w:rPr>
                <w:rFonts w:ascii="Times New Roman" w:eastAsia="Times New Roman" w:hAnsi="Times New Roman" w:cs="Times New Roman"/>
                <w:sz w:val="28"/>
                <w:szCs w:val="28"/>
              </w:rPr>
              <w:lastRenderedPageBreak/>
              <w:t>обработке данных.</w:t>
            </w:r>
          </w:p>
          <w:p w14:paraId="07CD689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Предусматриваются меры по обеспечению доступности данных для целей регулирующего контроля.</w:t>
            </w:r>
          </w:p>
          <w:p w14:paraId="6E3172F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Вместе с тем, при определении термина «данные» использовались Стандарты:</w:t>
            </w:r>
          </w:p>
          <w:p w14:paraId="7A155ED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ISO/IEC/IEEE 24765-2010, в котором указывается:</w:t>
            </w:r>
          </w:p>
          <w:p w14:paraId="20E3BBD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i/>
                <w:sz w:val="28"/>
                <w:szCs w:val="28"/>
              </w:rPr>
            </w:pPr>
            <w:r w:rsidRPr="00425F3F">
              <w:rPr>
                <w:rFonts w:ascii="Times New Roman" w:eastAsia="Times New Roman" w:hAnsi="Times New Roman" w:cs="Times New Roman"/>
                <w:i/>
                <w:sz w:val="28"/>
                <w:szCs w:val="28"/>
              </w:rPr>
              <w:t>«данные - зарегистрированная информация, представление фактов, понятий или инструкций в форме, приемлемой для общения, интерпретации, или обработки человеком или с помощью автоматических средств»;</w:t>
            </w:r>
          </w:p>
          <w:p w14:paraId="5BAAE6D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ISO/IEC 2382:2015, в котором указывается:</w:t>
            </w:r>
          </w:p>
          <w:p w14:paraId="4AC12478" w14:textId="466608D0"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i/>
                <w:sz w:val="28"/>
                <w:szCs w:val="28"/>
              </w:rPr>
            </w:pPr>
            <w:r w:rsidRPr="00425F3F">
              <w:rPr>
                <w:rFonts w:ascii="Times New Roman" w:eastAsia="Times New Roman" w:hAnsi="Times New Roman" w:cs="Times New Roman"/>
                <w:i/>
                <w:sz w:val="28"/>
                <w:szCs w:val="28"/>
              </w:rPr>
              <w:t>«Данные - поддающееся многократной интерпретации представление информации в формализованном виде, пригодном для передачи, связи или обработки».</w:t>
            </w:r>
          </w:p>
        </w:tc>
      </w:tr>
      <w:tr w:rsidR="00D24750" w:rsidRPr="00425F3F" w14:paraId="7F4FB8D1" w14:textId="77777777" w:rsidTr="00CD1BCB">
        <w:tc>
          <w:tcPr>
            <w:tcW w:w="836" w:type="dxa"/>
          </w:tcPr>
          <w:p w14:paraId="311C16FC"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DAA9159"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Новый пункт 35-2) статьи 1</w:t>
            </w:r>
          </w:p>
        </w:tc>
        <w:tc>
          <w:tcPr>
            <w:tcW w:w="4204" w:type="dxa"/>
          </w:tcPr>
          <w:p w14:paraId="3396C7F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3A82374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308EA15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6AD1441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35-2) отсутствует;</w:t>
            </w:r>
          </w:p>
        </w:tc>
        <w:tc>
          <w:tcPr>
            <w:tcW w:w="4678" w:type="dxa"/>
          </w:tcPr>
          <w:p w14:paraId="792D7E3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614F103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312DF5E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B3F9CA6" w14:textId="2B0E3B8D"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lastRenderedPageBreak/>
              <w:t>35-2)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tc>
        <w:tc>
          <w:tcPr>
            <w:tcW w:w="4785" w:type="dxa"/>
          </w:tcPr>
          <w:p w14:paraId="62695E3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lastRenderedPageBreak/>
              <w:t>В целях введения однозначности понимания термина «угроза информационной безопасности», используемого в тексте настоящего Закона.</w:t>
            </w:r>
          </w:p>
        </w:tc>
      </w:tr>
      <w:tr w:rsidR="00D24750" w:rsidRPr="00425F3F" w14:paraId="5FDB4FF7" w14:textId="77777777" w:rsidTr="00CD1BCB">
        <w:tc>
          <w:tcPr>
            <w:tcW w:w="836" w:type="dxa"/>
          </w:tcPr>
          <w:p w14:paraId="30723884"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8EEECE8"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Подпункт 36) </w:t>
            </w:r>
          </w:p>
        </w:tc>
        <w:tc>
          <w:tcPr>
            <w:tcW w:w="4204" w:type="dxa"/>
          </w:tcPr>
          <w:p w14:paraId="710348A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2607671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509D1C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4C116D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36) интернет-портал открытых данных – </w:t>
            </w:r>
            <w:r w:rsidRPr="00425F3F">
              <w:rPr>
                <w:rFonts w:ascii="Times New Roman" w:hAnsi="Times New Roman" w:cs="Times New Roman"/>
                <w:b/>
                <w:sz w:val="28"/>
                <w:szCs w:val="28"/>
              </w:rPr>
              <w:t>компонент веб-портала</w:t>
            </w:r>
            <w:r w:rsidRPr="00425F3F">
              <w:rPr>
                <w:rFonts w:ascii="Times New Roman" w:hAnsi="Times New Roman" w:cs="Times New Roman"/>
                <w:sz w:val="28"/>
                <w:szCs w:val="28"/>
              </w:rPr>
              <w:t xml:space="preserve"> "электронного правительства", обеспечивающий централизованное хранение описательной и ссылочной информации по открытым данным;</w:t>
            </w:r>
          </w:p>
        </w:tc>
        <w:tc>
          <w:tcPr>
            <w:tcW w:w="4678" w:type="dxa"/>
          </w:tcPr>
          <w:p w14:paraId="5E95BFE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31F092B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7538F8A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5A802C6" w14:textId="7BE441A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36) интернет-портал открытых данных – </w:t>
            </w:r>
            <w:r w:rsidRPr="00425F3F">
              <w:rPr>
                <w:rFonts w:ascii="Times New Roman" w:eastAsia="Calibri" w:hAnsi="Times New Roman" w:cs="Times New Roman"/>
                <w:b/>
                <w:bCs/>
                <w:sz w:val="28"/>
                <w:szCs w:val="28"/>
                <w:lang w:eastAsia="ru-RU"/>
              </w:rPr>
              <w:t>объект информатизации</w:t>
            </w:r>
            <w:r w:rsidRPr="00425F3F">
              <w:rPr>
                <w:rFonts w:ascii="Times New Roman" w:eastAsia="Calibri" w:hAnsi="Times New Roman" w:cs="Times New Roman"/>
                <w:bCs/>
                <w:sz w:val="28"/>
                <w:szCs w:val="28"/>
                <w:lang w:eastAsia="ru-RU"/>
              </w:rPr>
              <w:t>, обеспечивающий централизованное хранение описательной и ссылочной информации по открытым данным;</w:t>
            </w:r>
          </w:p>
        </w:tc>
        <w:tc>
          <w:tcPr>
            <w:tcW w:w="4785" w:type="dxa"/>
          </w:tcPr>
          <w:p w14:paraId="397F332E" w14:textId="136F2696" w:rsidR="00D24750" w:rsidRPr="00425F3F" w:rsidRDefault="00D24750" w:rsidP="00C645B6">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В соответствии с Посланием Главы государства народу Казахстана «Единство народа и системные реформы – прочная основа процветания страны»</w:t>
            </w:r>
            <w:r w:rsidR="00C645B6">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r w:rsidR="00C645B6">
              <w:rPr>
                <w:rFonts w:ascii="Times New Roman" w:eastAsia="Times New Roman" w:hAnsi="Times New Roman" w:cs="Times New Roman"/>
                <w:sz w:val="28"/>
                <w:szCs w:val="28"/>
              </w:rPr>
              <w:t>ы</w:t>
            </w:r>
            <w:r w:rsidRPr="00425F3F">
              <w:rPr>
                <w:rFonts w:ascii="Times New Roman" w:eastAsia="Times New Roman" w:hAnsi="Times New Roman" w:cs="Times New Roman"/>
                <w:sz w:val="28"/>
                <w:szCs w:val="28"/>
              </w:rPr>
              <w:t>.</w:t>
            </w:r>
          </w:p>
        </w:tc>
      </w:tr>
      <w:tr w:rsidR="00D24750" w:rsidRPr="00425F3F" w14:paraId="41AB368C" w14:textId="77777777" w:rsidTr="00CD1BCB">
        <w:tc>
          <w:tcPr>
            <w:tcW w:w="836" w:type="dxa"/>
          </w:tcPr>
          <w:p w14:paraId="7B9791EA"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0C5C063"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45) статья 1</w:t>
            </w:r>
          </w:p>
        </w:tc>
        <w:tc>
          <w:tcPr>
            <w:tcW w:w="4204" w:type="dxa"/>
          </w:tcPr>
          <w:p w14:paraId="3D724B8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64C8C21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w:t>
            </w:r>
            <w:r w:rsidRPr="00425F3F">
              <w:rPr>
                <w:rFonts w:ascii="Times New Roman" w:eastAsia="Times New Roman" w:hAnsi="Times New Roman" w:cs="Times New Roman"/>
                <w:sz w:val="28"/>
                <w:szCs w:val="28"/>
              </w:rPr>
              <w:lastRenderedPageBreak/>
              <w:t>используются следующие основные понятия:</w:t>
            </w:r>
          </w:p>
          <w:p w14:paraId="04CB440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4FC84B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45) единый шлюз доступа к Интернету – аппаратно-программный комплекс, предназначенный для защиты </w:t>
            </w:r>
            <w:r w:rsidRPr="00425F3F">
              <w:rPr>
                <w:rFonts w:ascii="Times New Roman" w:eastAsia="Times New Roman" w:hAnsi="Times New Roman" w:cs="Times New Roman"/>
                <w:b/>
                <w:sz w:val="28"/>
                <w:szCs w:val="28"/>
              </w:rPr>
              <w:t>сетей телекоммуникаций</w:t>
            </w:r>
            <w:r w:rsidRPr="00425F3F">
              <w:rPr>
                <w:rFonts w:ascii="Times New Roman" w:eastAsia="Times New Roman" w:hAnsi="Times New Roman" w:cs="Times New Roman"/>
                <w:sz w:val="28"/>
                <w:szCs w:val="28"/>
              </w:rPr>
              <w:t xml:space="preserve"> при доступе к Интернету и (или) сетям связи, имеющим выход в Интернет;</w:t>
            </w:r>
          </w:p>
        </w:tc>
        <w:tc>
          <w:tcPr>
            <w:tcW w:w="4678" w:type="dxa"/>
          </w:tcPr>
          <w:p w14:paraId="667B928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2DB22F0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настоящем Законе используются следующие основные </w:t>
            </w:r>
            <w:r w:rsidRPr="00425F3F">
              <w:rPr>
                <w:rFonts w:ascii="Times New Roman" w:eastAsia="Times New Roman" w:hAnsi="Times New Roman" w:cs="Times New Roman"/>
                <w:sz w:val="28"/>
                <w:szCs w:val="28"/>
              </w:rPr>
              <w:lastRenderedPageBreak/>
              <w:t>понятия:</w:t>
            </w:r>
          </w:p>
          <w:p w14:paraId="27C2C01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54EF934" w14:textId="49A812AC"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45) единый шлюз доступа к Интернету – аппаратно-программный комплекс, предназначенный для защиты объектов информатизации  при доступе к Интернету и (или) сетям связи, имеющим выход в Интернет;</w:t>
            </w:r>
          </w:p>
        </w:tc>
        <w:tc>
          <w:tcPr>
            <w:tcW w:w="4785" w:type="dxa"/>
          </w:tcPr>
          <w:p w14:paraId="71BB4676" w14:textId="656467EA"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Редакционная прав</w:t>
            </w:r>
            <w:r w:rsidR="00C645B6">
              <w:rPr>
                <w:rFonts w:ascii="Times New Roman" w:eastAsia="Times New Roman" w:hAnsi="Times New Roman" w:cs="Times New Roman"/>
                <w:sz w:val="28"/>
                <w:szCs w:val="28"/>
              </w:rPr>
              <w:t>ка для приведения в соответствии</w:t>
            </w:r>
            <w:r w:rsidRPr="00425F3F">
              <w:rPr>
                <w:rFonts w:ascii="Times New Roman" w:eastAsia="Times New Roman" w:hAnsi="Times New Roman" w:cs="Times New Roman"/>
                <w:sz w:val="28"/>
                <w:szCs w:val="28"/>
              </w:rPr>
              <w:t xml:space="preserve"> с законодательством в сфере информатизации.</w:t>
            </w:r>
          </w:p>
          <w:p w14:paraId="388AFF6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p w14:paraId="4774C08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p w14:paraId="6509BD2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7178CC44" w14:textId="77777777" w:rsidTr="00CD1BCB">
        <w:tc>
          <w:tcPr>
            <w:tcW w:w="836" w:type="dxa"/>
          </w:tcPr>
          <w:p w14:paraId="60587279"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C2C6F16"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49) статьи 1</w:t>
            </w:r>
          </w:p>
        </w:tc>
        <w:tc>
          <w:tcPr>
            <w:tcW w:w="4204" w:type="dxa"/>
          </w:tcPr>
          <w:p w14:paraId="0FAE84C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3527607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42AD71B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2F0D00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49) архитектура государственного органа – описание текущего и планируемого состояния государственного органа, включая его задачи, функции, организационную структуру, электронные информационные ресурсы, информационно-коммуникационную </w:t>
            </w:r>
            <w:r w:rsidRPr="00425F3F">
              <w:rPr>
                <w:rFonts w:ascii="Times New Roman" w:eastAsia="Times New Roman" w:hAnsi="Times New Roman" w:cs="Times New Roman"/>
                <w:b/>
                <w:sz w:val="28"/>
                <w:szCs w:val="28"/>
              </w:rPr>
              <w:lastRenderedPageBreak/>
              <w:t>инфраструктуру и их взаимосвязь;</w:t>
            </w:r>
          </w:p>
        </w:tc>
        <w:tc>
          <w:tcPr>
            <w:tcW w:w="4678" w:type="dxa"/>
          </w:tcPr>
          <w:p w14:paraId="3B686B4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2FE7CC5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6A963D9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0C638A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49) исключить</w:t>
            </w:r>
          </w:p>
        </w:tc>
        <w:tc>
          <w:tcPr>
            <w:tcW w:w="4785" w:type="dxa"/>
          </w:tcPr>
          <w:p w14:paraId="6F78343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В связи с тем, что архитектура «электронного правительства», в соответствии с логикой, заложенной в настоящем Законе, является единой для всех государственных органов.</w:t>
            </w:r>
          </w:p>
        </w:tc>
      </w:tr>
      <w:tr w:rsidR="00D24750" w:rsidRPr="00425F3F" w14:paraId="21C5AD1C" w14:textId="77777777" w:rsidTr="00CD1BCB">
        <w:tc>
          <w:tcPr>
            <w:tcW w:w="836" w:type="dxa"/>
          </w:tcPr>
          <w:p w14:paraId="42415140"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ED6EA87" w14:textId="77777777" w:rsidR="00D24750" w:rsidRPr="00425F3F" w:rsidRDefault="00D24750" w:rsidP="001276CB">
            <w:pPr>
              <w:pStyle w:val="a8"/>
              <w:shd w:val="clear" w:color="auto" w:fill="FFFFFF" w:themeFill="background1"/>
              <w:spacing w:before="0" w:beforeAutospacing="0" w:after="0" w:afterAutospacing="0"/>
              <w:contextualSpacing/>
              <w:jc w:val="center"/>
              <w:rPr>
                <w:sz w:val="28"/>
                <w:szCs w:val="28"/>
              </w:rPr>
            </w:pPr>
            <w:r w:rsidRPr="00425F3F">
              <w:rPr>
                <w:sz w:val="28"/>
                <w:szCs w:val="28"/>
              </w:rPr>
              <w:t>пп.  55-2)</w:t>
            </w:r>
          </w:p>
          <w:p w14:paraId="75F0148E" w14:textId="77777777" w:rsidR="00D24750" w:rsidRPr="00425F3F" w:rsidRDefault="00D24750" w:rsidP="001276CB">
            <w:pPr>
              <w:pStyle w:val="a8"/>
              <w:shd w:val="clear" w:color="auto" w:fill="FFFFFF" w:themeFill="background1"/>
              <w:spacing w:before="0" w:beforeAutospacing="0" w:after="0" w:afterAutospacing="0"/>
              <w:contextualSpacing/>
              <w:jc w:val="center"/>
              <w:rPr>
                <w:sz w:val="28"/>
                <w:szCs w:val="28"/>
              </w:rPr>
            </w:pPr>
            <w:r w:rsidRPr="00425F3F">
              <w:rPr>
                <w:sz w:val="28"/>
                <w:szCs w:val="28"/>
              </w:rPr>
              <w:t>статьи 1</w:t>
            </w:r>
          </w:p>
          <w:p w14:paraId="165191C9"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p>
        </w:tc>
        <w:tc>
          <w:tcPr>
            <w:tcW w:w="4204" w:type="dxa"/>
          </w:tcPr>
          <w:p w14:paraId="52528BC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43C9679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09840A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BF5525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55-2)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w:t>
            </w:r>
            <w:r w:rsidRPr="00425F3F">
              <w:rPr>
                <w:rFonts w:ascii="Times New Roman" w:hAnsi="Times New Roman" w:cs="Times New Roman"/>
                <w:b/>
                <w:bCs/>
                <w:sz w:val="28"/>
                <w:szCs w:val="28"/>
              </w:rPr>
              <w:t xml:space="preserve">в целях реализации </w:t>
            </w:r>
            <w:r w:rsidRPr="00425F3F">
              <w:rPr>
                <w:rFonts w:ascii="Times New Roman" w:hAnsi="Times New Roman" w:cs="Times New Roman"/>
                <w:b/>
                <w:sz w:val="28"/>
                <w:szCs w:val="28"/>
              </w:rPr>
              <w:t xml:space="preserve">государственных функций </w:t>
            </w:r>
            <w:r w:rsidRPr="00425F3F">
              <w:rPr>
                <w:rFonts w:ascii="Times New Roman" w:hAnsi="Times New Roman" w:cs="Times New Roman"/>
                <w:b/>
                <w:bCs/>
                <w:sz w:val="28"/>
                <w:szCs w:val="28"/>
              </w:rPr>
              <w:t>и вытекающих из них государственных услуг, а также при взаимодействии с физическими и юридическими лицами, получении и оказании услуг в электронной</w:t>
            </w:r>
            <w:r w:rsidRPr="00425F3F">
              <w:rPr>
                <w:rFonts w:ascii="Times New Roman" w:hAnsi="Times New Roman" w:cs="Times New Roman"/>
                <w:b/>
                <w:sz w:val="28"/>
                <w:szCs w:val="28"/>
              </w:rPr>
              <w:t xml:space="preserve"> форме</w:t>
            </w:r>
            <w:r w:rsidRPr="00425F3F">
              <w:rPr>
                <w:rFonts w:ascii="Times New Roman" w:hAnsi="Times New Roman" w:cs="Times New Roman"/>
                <w:sz w:val="28"/>
                <w:szCs w:val="28"/>
              </w:rPr>
              <w:t>;</w:t>
            </w:r>
          </w:p>
        </w:tc>
        <w:tc>
          <w:tcPr>
            <w:tcW w:w="4678" w:type="dxa"/>
          </w:tcPr>
          <w:p w14:paraId="5D6476E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72321E3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07BEC4F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26DBA9D" w14:textId="77777777" w:rsidR="00D24750" w:rsidRPr="00425F3F" w:rsidRDefault="00D24750" w:rsidP="003F08FF">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55-2)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 </w:t>
            </w:r>
          </w:p>
          <w:p w14:paraId="1F2D3203" w14:textId="369CE9CF" w:rsidR="00D24750" w:rsidRPr="00425F3F" w:rsidRDefault="00D24750" w:rsidP="003F08FF">
            <w:pPr>
              <w:pBdr>
                <w:top w:val="nil"/>
                <w:left w:val="nil"/>
                <w:bottom w:val="nil"/>
                <w:right w:val="nil"/>
                <w:between w:val="nil"/>
              </w:pBdr>
              <w:shd w:val="clear" w:color="auto" w:fill="FFFFFF" w:themeFill="background1"/>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
                <w:bCs/>
                <w:sz w:val="28"/>
                <w:szCs w:val="28"/>
                <w:lang w:eastAsia="ru-RU"/>
              </w:rPr>
              <w:t>Документы в сервисе цифровых документов, используемые и предоставляемые государственным органам, физическим и юридическим лицам, равнозначны документам на бумажном носителе;</w:t>
            </w:r>
          </w:p>
        </w:tc>
        <w:tc>
          <w:tcPr>
            <w:tcW w:w="4785" w:type="dxa"/>
          </w:tcPr>
          <w:p w14:paraId="23E4658C" w14:textId="570FA946"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Дополнение определением сервиса цифровых документов для </w:t>
            </w:r>
            <w:r w:rsidRPr="00425F3F">
              <w:rPr>
                <w:rFonts w:ascii="Times New Roman" w:hAnsi="Times New Roman" w:cs="Times New Roman"/>
                <w:sz w:val="28"/>
                <w:szCs w:val="28"/>
              </w:rPr>
              <w:t>обеспечения равнозначности использования  цифровых документов в рамках поручения Главы государства на расширенном зас</w:t>
            </w:r>
            <w:r w:rsidR="00C645B6">
              <w:rPr>
                <w:rFonts w:ascii="Times New Roman" w:hAnsi="Times New Roman" w:cs="Times New Roman"/>
                <w:sz w:val="28"/>
                <w:szCs w:val="28"/>
              </w:rPr>
              <w:t>едании Правительства от 26 января 2021 года</w:t>
            </w:r>
            <w:r w:rsidRPr="00425F3F">
              <w:rPr>
                <w:rFonts w:ascii="Times New Roman" w:hAnsi="Times New Roman" w:cs="Times New Roman"/>
                <w:sz w:val="28"/>
                <w:szCs w:val="28"/>
              </w:rPr>
              <w:t>.</w:t>
            </w:r>
          </w:p>
          <w:p w14:paraId="0C187824" w14:textId="0EDDCE41"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t>Из действующей редакции понимается получение электронных услуг и госуслуг, в то время как цифровые документы используются при обращении к нотариусам, покупке ж</w:t>
            </w:r>
            <w:r w:rsidR="00C645B6">
              <w:rPr>
                <w:rFonts w:ascii="Times New Roman" w:hAnsi="Times New Roman" w:cs="Times New Roman"/>
                <w:sz w:val="28"/>
                <w:szCs w:val="28"/>
              </w:rPr>
              <w:t>.</w:t>
            </w:r>
            <w:r w:rsidRPr="00425F3F">
              <w:rPr>
                <w:rFonts w:ascii="Times New Roman" w:hAnsi="Times New Roman" w:cs="Times New Roman"/>
                <w:sz w:val="28"/>
                <w:szCs w:val="28"/>
              </w:rPr>
              <w:t>д. и авиабилетов, соответственно понятие требует пересмотра</w:t>
            </w:r>
          </w:p>
        </w:tc>
      </w:tr>
      <w:tr w:rsidR="00D24750" w:rsidRPr="00425F3F" w14:paraId="21E45F2F" w14:textId="77777777" w:rsidTr="00CD1BCB">
        <w:tc>
          <w:tcPr>
            <w:tcW w:w="836" w:type="dxa"/>
          </w:tcPr>
          <w:p w14:paraId="378ECF35"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CAFFB64" w14:textId="77777777" w:rsidR="00D24750" w:rsidRPr="00425F3F" w:rsidRDefault="00D24750" w:rsidP="001276CB">
            <w:pPr>
              <w:pStyle w:val="a8"/>
              <w:shd w:val="clear" w:color="auto" w:fill="FFFFFF" w:themeFill="background1"/>
              <w:spacing w:before="0" w:beforeAutospacing="0" w:after="0" w:afterAutospacing="0"/>
              <w:contextualSpacing/>
              <w:jc w:val="center"/>
              <w:rPr>
                <w:sz w:val="28"/>
                <w:szCs w:val="28"/>
              </w:rPr>
            </w:pPr>
            <w:r w:rsidRPr="00425F3F">
              <w:rPr>
                <w:sz w:val="28"/>
                <w:szCs w:val="28"/>
              </w:rPr>
              <w:t xml:space="preserve">Новый подпункт </w:t>
            </w:r>
          </w:p>
          <w:p w14:paraId="064C350D" w14:textId="77777777" w:rsidR="00D24750" w:rsidRPr="00425F3F" w:rsidRDefault="00D24750" w:rsidP="001276CB">
            <w:pPr>
              <w:pStyle w:val="a8"/>
              <w:shd w:val="clear" w:color="auto" w:fill="FFFFFF" w:themeFill="background1"/>
              <w:spacing w:before="0" w:beforeAutospacing="0" w:after="0" w:afterAutospacing="0"/>
              <w:contextualSpacing/>
              <w:jc w:val="center"/>
              <w:rPr>
                <w:sz w:val="28"/>
                <w:szCs w:val="28"/>
              </w:rPr>
            </w:pPr>
            <w:r w:rsidRPr="00425F3F">
              <w:rPr>
                <w:sz w:val="28"/>
                <w:szCs w:val="28"/>
                <w:lang w:val="kk-KZ"/>
              </w:rPr>
              <w:lastRenderedPageBreak/>
              <w:t>5</w:t>
            </w:r>
            <w:r w:rsidRPr="00425F3F">
              <w:rPr>
                <w:sz w:val="28"/>
                <w:szCs w:val="28"/>
              </w:rPr>
              <w:t>5-4) статьи 1</w:t>
            </w:r>
          </w:p>
        </w:tc>
        <w:tc>
          <w:tcPr>
            <w:tcW w:w="4204" w:type="dxa"/>
          </w:tcPr>
          <w:p w14:paraId="349BE1CE"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 Основные понятия, используемые в настоящем </w:t>
            </w:r>
            <w:r w:rsidRPr="00425F3F">
              <w:rPr>
                <w:rFonts w:ascii="Times New Roman" w:eastAsia="Times New Roman" w:hAnsi="Times New Roman" w:cs="Times New Roman"/>
                <w:sz w:val="28"/>
                <w:szCs w:val="28"/>
              </w:rPr>
              <w:lastRenderedPageBreak/>
              <w:t xml:space="preserve">Законе </w:t>
            </w:r>
          </w:p>
          <w:p w14:paraId="5B326A8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82CF2C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lang w:val="kk-KZ"/>
              </w:rPr>
              <w:t>5</w:t>
            </w:r>
            <w:r w:rsidRPr="00425F3F">
              <w:rPr>
                <w:rFonts w:ascii="Times New Roman" w:eastAsia="Times New Roman" w:hAnsi="Times New Roman" w:cs="Times New Roman"/>
                <w:b/>
                <w:sz w:val="28"/>
                <w:szCs w:val="28"/>
              </w:rPr>
              <w:t>5-4) отсутствует</w:t>
            </w:r>
          </w:p>
        </w:tc>
        <w:tc>
          <w:tcPr>
            <w:tcW w:w="4678" w:type="dxa"/>
          </w:tcPr>
          <w:p w14:paraId="2F6B0900"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 Основные понятия, используемые в настоящем Законе </w:t>
            </w:r>
          </w:p>
          <w:p w14:paraId="384501C5"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1E8F011C" w14:textId="195A7E1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val="kk-KZ" w:eastAsia="ru-RU"/>
              </w:rPr>
              <w:t>5</w:t>
            </w:r>
            <w:r w:rsidRPr="00425F3F">
              <w:rPr>
                <w:rFonts w:ascii="Times New Roman" w:eastAsia="Calibri" w:hAnsi="Times New Roman" w:cs="Times New Roman"/>
                <w:b/>
                <w:bCs/>
                <w:sz w:val="28"/>
                <w:szCs w:val="28"/>
                <w:lang w:eastAsia="ru-RU"/>
              </w:rPr>
              <w:t>5-4) цифровизация – бизнес-процесс, в ходе которого  происходит активное внедрение информационно-коммуникационных технологий во все сферы жизнедеятельности, а также меняется подход к использованию, хранению и передаче информации;</w:t>
            </w:r>
          </w:p>
        </w:tc>
        <w:tc>
          <w:tcPr>
            <w:tcW w:w="4785" w:type="dxa"/>
          </w:tcPr>
          <w:p w14:paraId="6F2A3F2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Отсутствие понятия «цифровизация» на законодательном </w:t>
            </w:r>
            <w:r w:rsidRPr="00425F3F">
              <w:rPr>
                <w:rFonts w:ascii="Times New Roman" w:eastAsia="Times New Roman" w:hAnsi="Times New Roman" w:cs="Times New Roman"/>
                <w:sz w:val="28"/>
                <w:szCs w:val="28"/>
              </w:rPr>
              <w:lastRenderedPageBreak/>
              <w:t xml:space="preserve">уровне влечет за собой разное понимание и толкование данного термина среди субъектов информатизации. </w:t>
            </w:r>
          </w:p>
          <w:p w14:paraId="42C4920E" w14:textId="5C0201AF"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Вместе с тем, цифровизация – это ключевой инструмент достижения национальной конкурентоспособности в соответствии с посланием Главы государства народу Казахстана от </w:t>
            </w:r>
            <w:r w:rsidR="00C645B6">
              <w:rPr>
                <w:rFonts w:ascii="Times New Roman" w:eastAsia="Times New Roman" w:hAnsi="Times New Roman" w:cs="Times New Roman"/>
                <w:sz w:val="28"/>
                <w:szCs w:val="28"/>
              </w:rPr>
              <w:t>1 сентября 2021</w:t>
            </w:r>
            <w:r w:rsidRPr="00425F3F">
              <w:rPr>
                <w:rFonts w:ascii="Times New Roman" w:eastAsia="Times New Roman" w:hAnsi="Times New Roman" w:cs="Times New Roman"/>
                <w:sz w:val="28"/>
                <w:szCs w:val="28"/>
              </w:rPr>
              <w:t xml:space="preserve"> года.</w:t>
            </w:r>
          </w:p>
          <w:p w14:paraId="0A23FE6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этой связи, требуется законодательно закрепить понятие «цифровизация» в целях обеспечения перехода страны на цифровую экономику.</w:t>
            </w:r>
          </w:p>
        </w:tc>
      </w:tr>
      <w:tr w:rsidR="00D24750" w:rsidRPr="00425F3F" w14:paraId="6BD35F5C" w14:textId="77777777" w:rsidTr="00CD1BCB">
        <w:tc>
          <w:tcPr>
            <w:tcW w:w="836" w:type="dxa"/>
          </w:tcPr>
          <w:p w14:paraId="512461C5"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BC79848"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Новый подпункт 55-</w:t>
            </w:r>
            <w:r w:rsidRPr="00425F3F">
              <w:rPr>
                <w:rFonts w:ascii="Times New Roman" w:eastAsia="Times New Roman" w:hAnsi="Times New Roman" w:cs="Times New Roman"/>
                <w:sz w:val="28"/>
                <w:szCs w:val="28"/>
                <w:lang w:val="kk-KZ"/>
              </w:rPr>
              <w:t>5</w:t>
            </w:r>
            <w:r w:rsidRPr="00425F3F">
              <w:rPr>
                <w:rFonts w:ascii="Times New Roman" w:eastAsia="Times New Roman" w:hAnsi="Times New Roman" w:cs="Times New Roman"/>
                <w:sz w:val="28"/>
                <w:szCs w:val="28"/>
              </w:rPr>
              <w:t>) статьи 1</w:t>
            </w:r>
          </w:p>
        </w:tc>
        <w:tc>
          <w:tcPr>
            <w:tcW w:w="4204" w:type="dxa"/>
          </w:tcPr>
          <w:p w14:paraId="3329FA91"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 Основные понятия, используемые в настоящем Законе </w:t>
            </w:r>
          </w:p>
          <w:p w14:paraId="6C7E629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479A2E5A"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0F0FC5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55-</w:t>
            </w:r>
            <w:r w:rsidRPr="00425F3F">
              <w:rPr>
                <w:rFonts w:ascii="Times New Roman" w:eastAsia="Times New Roman" w:hAnsi="Times New Roman" w:cs="Times New Roman"/>
                <w:b/>
                <w:sz w:val="28"/>
                <w:szCs w:val="28"/>
                <w:lang w:val="kk-KZ"/>
              </w:rPr>
              <w:t>5</w:t>
            </w:r>
            <w:r w:rsidRPr="00425F3F">
              <w:rPr>
                <w:rFonts w:ascii="Times New Roman" w:eastAsia="Times New Roman" w:hAnsi="Times New Roman" w:cs="Times New Roman"/>
                <w:b/>
                <w:sz w:val="28"/>
                <w:szCs w:val="28"/>
              </w:rPr>
              <w:t>) отсутствует</w:t>
            </w:r>
          </w:p>
        </w:tc>
        <w:tc>
          <w:tcPr>
            <w:tcW w:w="4678" w:type="dxa"/>
          </w:tcPr>
          <w:p w14:paraId="380DD160"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 Основные понятия, используемые в настоящем Законе </w:t>
            </w:r>
          </w:p>
          <w:p w14:paraId="0526311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2534E1F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608DE55" w14:textId="77777777" w:rsidR="00D24750" w:rsidRPr="00425F3F" w:rsidRDefault="00D24750" w:rsidP="003F08FF">
            <w:pPr>
              <w:tabs>
                <w:tab w:val="left" w:pos="1276"/>
                <w:tab w:val="left" w:pos="1418"/>
                <w:tab w:val="left" w:pos="8716"/>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55-5) цифровая зрелость – уровень цифрового развития субъектов информатизации в процессе цифровизации;</w:t>
            </w:r>
          </w:p>
          <w:p w14:paraId="78CCBE0D" w14:textId="0B4876F9"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785" w:type="dxa"/>
          </w:tcPr>
          <w:p w14:paraId="61A4015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оценки уровня цифровизации субъектов информатизации необходимо внедрение понятия «цифровой зрелости». Это позволит стимулировать субъекты информатизации на повышение цифровой зрелости.</w:t>
            </w:r>
          </w:p>
        </w:tc>
      </w:tr>
      <w:tr w:rsidR="00D24750" w:rsidRPr="00425F3F" w14:paraId="6E8710FA" w14:textId="77777777" w:rsidTr="00CD1BCB">
        <w:tc>
          <w:tcPr>
            <w:tcW w:w="836" w:type="dxa"/>
          </w:tcPr>
          <w:p w14:paraId="4725E90B"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46A15ED" w14:textId="70F994B4"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подпункт </w:t>
            </w:r>
            <w:r w:rsidRPr="00425F3F">
              <w:rPr>
                <w:rFonts w:ascii="Times New Roman" w:eastAsia="Times New Roman" w:hAnsi="Times New Roman" w:cs="Times New Roman"/>
                <w:sz w:val="28"/>
                <w:szCs w:val="28"/>
              </w:rPr>
              <w:lastRenderedPageBreak/>
              <w:t>55-6) статьи 1</w:t>
            </w:r>
          </w:p>
        </w:tc>
        <w:tc>
          <w:tcPr>
            <w:tcW w:w="4204" w:type="dxa"/>
          </w:tcPr>
          <w:p w14:paraId="31CAACF6"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 Основные понятия, используемые в настоящем </w:t>
            </w:r>
            <w:r w:rsidRPr="00425F3F">
              <w:rPr>
                <w:rFonts w:ascii="Times New Roman" w:eastAsia="Times New Roman" w:hAnsi="Times New Roman" w:cs="Times New Roman"/>
                <w:sz w:val="28"/>
                <w:szCs w:val="28"/>
              </w:rPr>
              <w:lastRenderedPageBreak/>
              <w:t xml:space="preserve">Законе </w:t>
            </w:r>
          </w:p>
          <w:p w14:paraId="475A1EAD"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4D7F126" w14:textId="6757AD5C"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55-6) отсутствует</w:t>
            </w:r>
          </w:p>
        </w:tc>
        <w:tc>
          <w:tcPr>
            <w:tcW w:w="4678" w:type="dxa"/>
          </w:tcPr>
          <w:p w14:paraId="29A28C7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 Основные понятия, используемые в настоящем Законе </w:t>
            </w:r>
          </w:p>
          <w:p w14:paraId="5BF2CC13"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2B4B26A8" w14:textId="02BF9085"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55-6) жизненная ситуация   -совокупность значимых для человека событий и связанных с ним потребностей, ценностей и представлений, влияющих на его поведение и мировоззрение в конкретный период жизненного цикла;</w:t>
            </w:r>
          </w:p>
        </w:tc>
        <w:tc>
          <w:tcPr>
            <w:tcW w:w="4785" w:type="dxa"/>
          </w:tcPr>
          <w:p w14:paraId="7D16CB6D" w14:textId="5DA5FB8E" w:rsidR="00D24750" w:rsidRPr="00425F3F" w:rsidRDefault="00D24750" w:rsidP="00EC019F">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закрепления понятия </w:t>
            </w:r>
            <w:r w:rsidRPr="00425F3F">
              <w:rPr>
                <w:rFonts w:ascii="Times New Roman" w:eastAsia="Calibri" w:hAnsi="Times New Roman" w:cs="Times New Roman"/>
                <w:bCs/>
                <w:sz w:val="28"/>
                <w:szCs w:val="28"/>
                <w:lang w:eastAsia="ru-RU"/>
              </w:rPr>
              <w:t>жизненная ситуация</w:t>
            </w:r>
            <w:r w:rsidR="00C645B6">
              <w:rPr>
                <w:rFonts w:ascii="Times New Roman" w:eastAsia="Calibri" w:hAnsi="Times New Roman" w:cs="Times New Roman"/>
                <w:b/>
                <w:bCs/>
                <w:sz w:val="28"/>
                <w:szCs w:val="28"/>
                <w:lang w:eastAsia="ru-RU"/>
              </w:rPr>
              <w:t xml:space="preserve">  </w:t>
            </w:r>
            <w:r w:rsidR="00C645B6" w:rsidRPr="00EC019F">
              <w:rPr>
                <w:rFonts w:ascii="Times New Roman" w:eastAsia="Calibri" w:hAnsi="Times New Roman" w:cs="Times New Roman"/>
                <w:bCs/>
                <w:sz w:val="28"/>
                <w:szCs w:val="28"/>
                <w:lang w:eastAsia="ru-RU"/>
              </w:rPr>
              <w:t xml:space="preserve">для реализации </w:t>
            </w:r>
            <w:r w:rsidR="00C645B6" w:rsidRPr="00EC019F">
              <w:rPr>
                <w:rFonts w:ascii="Times New Roman" w:eastAsia="Calibri" w:hAnsi="Times New Roman" w:cs="Times New Roman"/>
                <w:bCs/>
                <w:sz w:val="28"/>
                <w:szCs w:val="28"/>
                <w:lang w:eastAsia="ru-RU"/>
              </w:rPr>
              <w:lastRenderedPageBreak/>
              <w:t xml:space="preserve">комплекса мер </w:t>
            </w:r>
            <w:r w:rsidR="00EC019F" w:rsidRPr="00EC019F">
              <w:rPr>
                <w:rFonts w:ascii="Times New Roman" w:eastAsia="Calibri" w:hAnsi="Times New Roman" w:cs="Times New Roman"/>
                <w:bCs/>
                <w:sz w:val="28"/>
                <w:szCs w:val="28"/>
                <w:lang w:eastAsia="ru-RU"/>
              </w:rPr>
              <w:t>по проактивному оказанию госуслуг</w:t>
            </w:r>
            <w:r w:rsidR="00EC019F">
              <w:rPr>
                <w:rFonts w:ascii="Times New Roman" w:eastAsia="Calibri" w:hAnsi="Times New Roman" w:cs="Times New Roman"/>
                <w:bCs/>
                <w:sz w:val="28"/>
                <w:szCs w:val="28"/>
                <w:lang w:eastAsia="ru-RU"/>
              </w:rPr>
              <w:t xml:space="preserve"> с фокусом на потребности граждан</w:t>
            </w:r>
            <w:r w:rsidR="00EC019F" w:rsidRPr="00EC019F">
              <w:rPr>
                <w:rFonts w:ascii="Times New Roman" w:eastAsia="Calibri" w:hAnsi="Times New Roman" w:cs="Times New Roman"/>
                <w:bCs/>
                <w:sz w:val="28"/>
                <w:szCs w:val="28"/>
                <w:lang w:eastAsia="ru-RU"/>
              </w:rPr>
              <w:t xml:space="preserve"> </w:t>
            </w:r>
          </w:p>
        </w:tc>
      </w:tr>
      <w:tr w:rsidR="00D24750" w:rsidRPr="00425F3F" w14:paraId="22D1D8A0" w14:textId="77777777" w:rsidTr="00CD1BCB">
        <w:tc>
          <w:tcPr>
            <w:tcW w:w="836" w:type="dxa"/>
          </w:tcPr>
          <w:p w14:paraId="26FE2B95"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FDAC0FA"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Новая редакция</w:t>
            </w:r>
          </w:p>
          <w:p w14:paraId="062A2C76"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59)  статьи 1</w:t>
            </w:r>
          </w:p>
        </w:tc>
        <w:tc>
          <w:tcPr>
            <w:tcW w:w="4204" w:type="dxa"/>
          </w:tcPr>
          <w:p w14:paraId="1AF8653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46509BB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D73A5E9" w14:textId="77777777" w:rsidR="00D24750" w:rsidRPr="00425F3F" w:rsidRDefault="00D24750" w:rsidP="001276CB">
            <w:pPr>
              <w:pBdr>
                <w:top w:val="nil"/>
                <w:left w:val="nil"/>
                <w:bottom w:val="nil"/>
                <w:right w:val="nil"/>
                <w:between w:val="nil"/>
              </w:pBd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8B0A5F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59) типовая архитектура «электронного акимата» – описание стандартных компонентов и требований к реализации функций и услуг, организационной структуры, информационных потоков, информационно-коммуникационной инфраструктуры местных исполнительных органов с учетом системы административно-</w:t>
            </w:r>
            <w:r w:rsidRPr="00425F3F">
              <w:rPr>
                <w:rFonts w:ascii="Times New Roman" w:eastAsia="Times New Roman" w:hAnsi="Times New Roman" w:cs="Times New Roman"/>
                <w:b/>
                <w:sz w:val="28"/>
                <w:szCs w:val="28"/>
              </w:rPr>
              <w:lastRenderedPageBreak/>
              <w:t>территориального устройства Республики Казахстан;</w:t>
            </w:r>
          </w:p>
        </w:tc>
        <w:tc>
          <w:tcPr>
            <w:tcW w:w="4678" w:type="dxa"/>
          </w:tcPr>
          <w:p w14:paraId="2BDC227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3723F7F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79EBACEB" w14:textId="77777777" w:rsidR="00D24750" w:rsidRPr="00425F3F" w:rsidRDefault="00D24750" w:rsidP="001276CB">
            <w:pPr>
              <w:pBdr>
                <w:top w:val="nil"/>
                <w:left w:val="nil"/>
                <w:bottom w:val="nil"/>
                <w:right w:val="nil"/>
                <w:between w:val="nil"/>
              </w:pBd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155A17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59) исключить</w:t>
            </w:r>
          </w:p>
        </w:tc>
        <w:tc>
          <w:tcPr>
            <w:tcW w:w="4785" w:type="dxa"/>
          </w:tcPr>
          <w:p w14:paraId="2D1F3F73"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В связи с тем, что архитектура «электронного правительства», в соответствии с логикой, заложенной в настоящем Законе, является единой для всех государственных органов.</w:t>
            </w:r>
          </w:p>
        </w:tc>
      </w:tr>
      <w:tr w:rsidR="00D24750" w:rsidRPr="00425F3F" w14:paraId="5E71F852" w14:textId="77777777" w:rsidTr="00CD1BCB">
        <w:tc>
          <w:tcPr>
            <w:tcW w:w="836" w:type="dxa"/>
          </w:tcPr>
          <w:p w14:paraId="76982E69"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7396A8E"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68) статьи 1</w:t>
            </w:r>
          </w:p>
        </w:tc>
        <w:tc>
          <w:tcPr>
            <w:tcW w:w="4204" w:type="dxa"/>
          </w:tcPr>
          <w:p w14:paraId="00B99F8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6C29E4F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E42D425" w14:textId="77777777" w:rsidR="00D24750" w:rsidRPr="00425F3F" w:rsidRDefault="00D24750" w:rsidP="001276CB">
            <w:pPr>
              <w:pBdr>
                <w:top w:val="nil"/>
                <w:left w:val="nil"/>
                <w:bottom w:val="nil"/>
                <w:right w:val="nil"/>
                <w:between w:val="nil"/>
              </w:pBd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4D155C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68) информационно-коммуникационная платформа "электронного правительства"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w:t>
            </w:r>
          </w:p>
        </w:tc>
        <w:tc>
          <w:tcPr>
            <w:tcW w:w="4678" w:type="dxa"/>
          </w:tcPr>
          <w:p w14:paraId="6DD5627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2E2ED2D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555B155C" w14:textId="77777777" w:rsidR="00D24750" w:rsidRPr="00425F3F" w:rsidRDefault="00D24750" w:rsidP="001276CB">
            <w:pPr>
              <w:pBdr>
                <w:top w:val="nil"/>
                <w:left w:val="nil"/>
                <w:bottom w:val="nil"/>
                <w:right w:val="nil"/>
                <w:between w:val="nil"/>
              </w:pBd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24F5E6A" w14:textId="29869A1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68) информационно-коммуникационная платформа «электронного правительства»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w:t>
            </w:r>
            <w:r w:rsidRPr="00425F3F">
              <w:rPr>
                <w:rFonts w:ascii="Times New Roman" w:eastAsia="Calibri" w:hAnsi="Times New Roman" w:cs="Times New Roman"/>
                <w:b/>
                <w:bCs/>
                <w:sz w:val="28"/>
                <w:szCs w:val="28"/>
                <w:lang w:eastAsia="ru-RU"/>
              </w:rPr>
              <w:t>а также централизованного сбора, обработки, хранения государственных электронных информационных ресурсов;</w:t>
            </w:r>
          </w:p>
        </w:tc>
        <w:tc>
          <w:tcPr>
            <w:tcW w:w="4785" w:type="dxa"/>
          </w:tcPr>
          <w:p w14:paraId="59E5C2E0" w14:textId="385EF1D5" w:rsidR="00D24750" w:rsidRPr="00425F3F" w:rsidRDefault="00D24750" w:rsidP="00EC019F">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В соответствии с Посланием Главы государства народу Казахстана «Единство народа и системные реформы – прочная основа процветания страны»</w:t>
            </w:r>
            <w:r w:rsidR="00EC019F">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r w:rsidR="00160321">
              <w:rPr>
                <w:rFonts w:ascii="Times New Roman" w:eastAsia="Times New Roman" w:hAnsi="Times New Roman" w:cs="Times New Roman"/>
                <w:sz w:val="28"/>
                <w:szCs w:val="28"/>
              </w:rPr>
              <w:t>ы</w:t>
            </w:r>
            <w:r w:rsidRPr="00425F3F">
              <w:rPr>
                <w:rFonts w:ascii="Times New Roman" w:eastAsia="Times New Roman" w:hAnsi="Times New Roman" w:cs="Times New Roman"/>
                <w:sz w:val="28"/>
                <w:szCs w:val="28"/>
              </w:rPr>
              <w:t>.</w:t>
            </w:r>
          </w:p>
        </w:tc>
      </w:tr>
      <w:tr w:rsidR="00D24750" w:rsidRPr="00425F3F" w14:paraId="3486A230" w14:textId="77777777" w:rsidTr="00CD1BCB">
        <w:tc>
          <w:tcPr>
            <w:tcW w:w="836" w:type="dxa"/>
          </w:tcPr>
          <w:p w14:paraId="55503FAC"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2A79A2E" w14:textId="77777777" w:rsidR="00D24750" w:rsidRPr="00425F3F" w:rsidRDefault="00D24750" w:rsidP="001276CB">
            <w:pPr>
              <w:widowControl w:val="0"/>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Новая редакция</w:t>
            </w:r>
          </w:p>
          <w:p w14:paraId="72D29161"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69)  статьи 1</w:t>
            </w:r>
          </w:p>
        </w:tc>
        <w:tc>
          <w:tcPr>
            <w:tcW w:w="4204" w:type="dxa"/>
          </w:tcPr>
          <w:p w14:paraId="132018B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5160492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75E2DA2B" w14:textId="77777777" w:rsidR="00D24750" w:rsidRPr="00425F3F" w:rsidRDefault="00D24750" w:rsidP="001276CB">
            <w:pPr>
              <w:pBdr>
                <w:top w:val="nil"/>
                <w:left w:val="nil"/>
                <w:bottom w:val="nil"/>
                <w:right w:val="nil"/>
                <w:between w:val="nil"/>
              </w:pBd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AD899A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69) архитектура "электронного правительства" – </w:t>
            </w:r>
            <w:r w:rsidRPr="00425F3F">
              <w:rPr>
                <w:rFonts w:ascii="Times New Roman" w:eastAsia="Times New Roman" w:hAnsi="Times New Roman" w:cs="Times New Roman"/>
                <w:b/>
                <w:sz w:val="28"/>
                <w:szCs w:val="28"/>
              </w:rPr>
              <w:t>описание объектов информатизации "электронного правительства", а также</w:t>
            </w:r>
            <w:r w:rsidRPr="00425F3F">
              <w:rPr>
                <w:rFonts w:ascii="Times New Roman" w:eastAsia="Times New Roman" w:hAnsi="Times New Roman" w:cs="Times New Roman"/>
                <w:sz w:val="28"/>
                <w:szCs w:val="28"/>
              </w:rPr>
              <w:t xml:space="preserve"> комплекс нормативных и технических требований, используемых для управления и координирования процессов создания и развития объектов информатизации "электронного правительства";</w:t>
            </w:r>
          </w:p>
        </w:tc>
        <w:tc>
          <w:tcPr>
            <w:tcW w:w="4678" w:type="dxa"/>
          </w:tcPr>
          <w:p w14:paraId="028AB8F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 Основные понятия, используемые в настоящем Законе</w:t>
            </w:r>
          </w:p>
          <w:p w14:paraId="1EE7934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350A150A" w14:textId="77777777" w:rsidR="00D24750" w:rsidRPr="00425F3F" w:rsidRDefault="00D24750" w:rsidP="001276CB">
            <w:pPr>
              <w:pBdr>
                <w:top w:val="nil"/>
                <w:left w:val="nil"/>
                <w:bottom w:val="nil"/>
                <w:right w:val="nil"/>
                <w:between w:val="nil"/>
              </w:pBd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ED5EFFB" w14:textId="52834F7F"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69) архитектура «электронного </w:t>
            </w:r>
            <w:r w:rsidRPr="00425F3F">
              <w:rPr>
                <w:rFonts w:ascii="Times New Roman" w:eastAsia="Calibri" w:hAnsi="Times New Roman" w:cs="Times New Roman"/>
                <w:bCs/>
                <w:sz w:val="28"/>
                <w:szCs w:val="28"/>
                <w:lang w:eastAsia="ru-RU"/>
              </w:rPr>
              <w:lastRenderedPageBreak/>
              <w:t>правительства» – комплекс нормативных и технических требований, используемых для управления и координирования процессов создания и развития объектов информатизации «электронного правительства», в том числе «электронного акимата»</w:t>
            </w:r>
          </w:p>
        </w:tc>
        <w:tc>
          <w:tcPr>
            <w:tcW w:w="4785" w:type="dxa"/>
          </w:tcPr>
          <w:p w14:paraId="506457B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lastRenderedPageBreak/>
              <w:t>В  связи с тем, что архитектура «электронного правительства», в соответствии с логикой, заложенной в настоящем Законе, является единой для всех государственных органов.</w:t>
            </w:r>
          </w:p>
        </w:tc>
      </w:tr>
      <w:tr w:rsidR="00D24750" w:rsidRPr="00425F3F" w14:paraId="01A85A8F" w14:textId="77777777" w:rsidTr="00CD1BCB">
        <w:tc>
          <w:tcPr>
            <w:tcW w:w="836" w:type="dxa"/>
          </w:tcPr>
          <w:p w14:paraId="2C08CB94"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876B2D2" w14:textId="5416258F"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Новый </w:t>
            </w:r>
            <w:r w:rsidR="00C51FB9">
              <w:rPr>
                <w:rFonts w:ascii="Times New Roman" w:eastAsia="Times New Roman" w:hAnsi="Times New Roman" w:cs="Times New Roman"/>
                <w:sz w:val="28"/>
                <w:szCs w:val="28"/>
              </w:rPr>
              <w:t>под</w:t>
            </w:r>
            <w:r w:rsidRPr="00425F3F">
              <w:rPr>
                <w:rFonts w:ascii="Times New Roman" w:eastAsia="Times New Roman" w:hAnsi="Times New Roman" w:cs="Times New Roman"/>
                <w:sz w:val="28"/>
                <w:szCs w:val="28"/>
              </w:rPr>
              <w:t>пункт 73) статьи 1</w:t>
            </w:r>
          </w:p>
        </w:tc>
        <w:tc>
          <w:tcPr>
            <w:tcW w:w="4204" w:type="dxa"/>
          </w:tcPr>
          <w:p w14:paraId="2CB71C2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07BEB87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3AB67F1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636B6D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73) отсутствует;</w:t>
            </w:r>
          </w:p>
          <w:p w14:paraId="4B4DF97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p w14:paraId="0969592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298DE2B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434067F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8E2545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424AD5B" w14:textId="77777777" w:rsidR="00D24750" w:rsidRPr="00425F3F" w:rsidRDefault="00D24750" w:rsidP="003F08FF">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73) центр выявления уязвимостей в объектах информатизации (далее – центр выявления уязвимостей) – юридическое лицо, осуществляющее деятельность по координации зарегистрированных исследователей информационной безопасности на платформе выявления уязвимостей в </w:t>
            </w:r>
            <w:r w:rsidRPr="00425F3F">
              <w:rPr>
                <w:rFonts w:ascii="Times New Roman" w:eastAsia="Calibri" w:hAnsi="Times New Roman" w:cs="Times New Roman"/>
                <w:b/>
                <w:bCs/>
                <w:sz w:val="28"/>
                <w:szCs w:val="28"/>
                <w:lang w:eastAsia="ru-RU"/>
              </w:rPr>
              <w:lastRenderedPageBreak/>
              <w:t>объектах информатизации;</w:t>
            </w:r>
          </w:p>
          <w:p w14:paraId="07036B25" w14:textId="40DD2ABB"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29320CA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Программа “Digital Kazakhstan” нацелена на развитие цифровых технологий и развитию отечественного IT-сектора. Программа Bug bounty </w:t>
            </w:r>
            <w:r w:rsidRPr="00425F3F">
              <w:rPr>
                <w:rFonts w:ascii="Times New Roman" w:hAnsi="Times New Roman" w:cs="Times New Roman"/>
                <w:i/>
                <w:iCs/>
                <w:sz w:val="28"/>
                <w:szCs w:val="28"/>
              </w:rPr>
              <w:t>(платформа выявления уязвимостей  в объектах информатизации)</w:t>
            </w:r>
            <w:r w:rsidRPr="00425F3F">
              <w:rPr>
                <w:rFonts w:ascii="Times New Roman" w:hAnsi="Times New Roman" w:cs="Times New Roman"/>
                <w:sz w:val="28"/>
                <w:szCs w:val="28"/>
              </w:rPr>
              <w:t xml:space="preserve"> позволяет достичь этих целей через привлечение отечественных IT-специалистов для выявления уязвимостей в государственных и квази-государственных информационных системах и реализации механизма общественного (профессионального) контроля по информационной безопасности на объектах </w:t>
            </w:r>
            <w:r w:rsidRPr="00425F3F">
              <w:rPr>
                <w:rFonts w:ascii="Times New Roman" w:hAnsi="Times New Roman" w:cs="Times New Roman"/>
                <w:sz w:val="28"/>
                <w:szCs w:val="28"/>
              </w:rPr>
              <w:lastRenderedPageBreak/>
              <w:t>информатизации.</w:t>
            </w:r>
          </w:p>
          <w:p w14:paraId="001D6FC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Так, аналог данной программы был успешно внедрен на законодательном уровне в США (H.R.7327 - Strengthening and Enhancing Cyber-capabilities by Utilizing Risk Exposure Technology Act, подписанный 21 декабря 2018 года) и Европейском союзе (EU-FOSSA (EU - Free and Open Source Software Auditing project)). В данных проектах программа bug bounty является основным методом широкомасштабного выявления уязвимостей в информационных системах Департамента Национальной Безопасности США и Европейского парламента Европейского союза. Запуск bug bounty программ способствует поддержанию высокого уровня защищенности информационных систем государства, помогает избегать значительных затрат на устранение потенциальных инцидентов и выявляет квалицированных специалистов в области информационной безопасности.</w:t>
            </w:r>
          </w:p>
          <w:p w14:paraId="04566689"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lastRenderedPageBreak/>
              <w:t>В связи с предложением внесения новой нормы по осуществлению деятельности оперативных центров информационной безопасности, а именно, нормы по обеспечению обязательного подключения информационных систем Республики Казахстан к платформе выявления уязвимостей, возникает необходимость дополнения статьи 1 двумя подпунктами, содержащими определения новых основных понятий.</w:t>
            </w:r>
          </w:p>
        </w:tc>
      </w:tr>
      <w:tr w:rsidR="00D24750" w:rsidRPr="00425F3F" w14:paraId="4D4F23FE" w14:textId="77777777" w:rsidTr="00CD1BCB">
        <w:tc>
          <w:tcPr>
            <w:tcW w:w="836" w:type="dxa"/>
          </w:tcPr>
          <w:p w14:paraId="20D134D9"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4E51D49" w14:textId="70ABAF1F"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w:t>
            </w:r>
            <w:r w:rsidR="00C51FB9">
              <w:rPr>
                <w:rFonts w:ascii="Times New Roman" w:eastAsia="Times New Roman" w:hAnsi="Times New Roman" w:cs="Times New Roman"/>
                <w:sz w:val="28"/>
                <w:szCs w:val="28"/>
              </w:rPr>
              <w:t>под</w:t>
            </w:r>
            <w:r w:rsidRPr="00425F3F">
              <w:rPr>
                <w:rFonts w:ascii="Times New Roman" w:eastAsia="Times New Roman" w:hAnsi="Times New Roman" w:cs="Times New Roman"/>
                <w:sz w:val="28"/>
                <w:szCs w:val="28"/>
              </w:rPr>
              <w:t>пункт 74) статьи 1</w:t>
            </w:r>
          </w:p>
        </w:tc>
        <w:tc>
          <w:tcPr>
            <w:tcW w:w="4204" w:type="dxa"/>
          </w:tcPr>
          <w:p w14:paraId="2EE93C14"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44B295BF"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122788FF"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1BF527E" w14:textId="41750F55"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74) отсутствует;</w:t>
            </w:r>
          </w:p>
          <w:p w14:paraId="34A132B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74D2F6F0"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5C584774"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41BA0721"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F655DB5" w14:textId="77777777" w:rsidR="00D24750" w:rsidRPr="00425F3F" w:rsidRDefault="00D24750" w:rsidP="003F08FF">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74) исследователь информационной безопасности – независимый специалист в сфере информационно-коммуникационных технологий, зарегистрированный на платформе выявления уязвимостей в объектах информатизации;</w:t>
            </w:r>
          </w:p>
          <w:p w14:paraId="27227A7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5136264F" w14:textId="7A25E28F" w:rsidR="00D24750" w:rsidRPr="00425F3F" w:rsidRDefault="00D24750" w:rsidP="003F08FF">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Программа </w:t>
            </w:r>
            <w:r w:rsidR="009A1138">
              <w:rPr>
                <w:rFonts w:ascii="Times New Roman" w:hAnsi="Times New Roman" w:cs="Times New Roman"/>
                <w:sz w:val="28"/>
                <w:szCs w:val="28"/>
              </w:rPr>
              <w:t>«</w:t>
            </w:r>
            <w:r w:rsidRPr="00425F3F">
              <w:rPr>
                <w:rFonts w:ascii="Times New Roman" w:hAnsi="Times New Roman" w:cs="Times New Roman"/>
                <w:sz w:val="28"/>
                <w:szCs w:val="28"/>
              </w:rPr>
              <w:t>Digital Kazakhstan</w:t>
            </w:r>
            <w:r w:rsidR="009A1138">
              <w:rPr>
                <w:rFonts w:ascii="Times New Roman" w:hAnsi="Times New Roman" w:cs="Times New Roman"/>
                <w:sz w:val="28"/>
                <w:szCs w:val="28"/>
              </w:rPr>
              <w:t>»</w:t>
            </w:r>
            <w:r w:rsidRPr="00425F3F">
              <w:rPr>
                <w:rFonts w:ascii="Times New Roman" w:hAnsi="Times New Roman" w:cs="Times New Roman"/>
                <w:sz w:val="28"/>
                <w:szCs w:val="28"/>
              </w:rPr>
              <w:t xml:space="preserve"> нацелена на развитие цифровых технологий и развитию отечественного IT-сектора. Программа Bug bounty </w:t>
            </w:r>
            <w:r w:rsidRPr="00425F3F">
              <w:rPr>
                <w:rFonts w:ascii="Times New Roman" w:hAnsi="Times New Roman" w:cs="Times New Roman"/>
                <w:i/>
                <w:iCs/>
                <w:sz w:val="28"/>
                <w:szCs w:val="28"/>
              </w:rPr>
              <w:t>(платформа выявления уязвимостей  в объектах информатизации)</w:t>
            </w:r>
            <w:r w:rsidRPr="00425F3F">
              <w:rPr>
                <w:rFonts w:ascii="Times New Roman" w:hAnsi="Times New Roman" w:cs="Times New Roman"/>
                <w:sz w:val="28"/>
                <w:szCs w:val="28"/>
              </w:rPr>
              <w:t xml:space="preserve"> позволяет достичь этих целей через привлечение отечественных IT-специалистов для выявления уязвимостей в государственных и квази-государственных информационных системах и реализации механизма общественного (профессионального) контроля по информационной безопасности на объектах </w:t>
            </w:r>
            <w:r w:rsidRPr="00425F3F">
              <w:rPr>
                <w:rFonts w:ascii="Times New Roman" w:hAnsi="Times New Roman" w:cs="Times New Roman"/>
                <w:sz w:val="28"/>
                <w:szCs w:val="28"/>
              </w:rPr>
              <w:lastRenderedPageBreak/>
              <w:t>информатизации.</w:t>
            </w:r>
          </w:p>
          <w:p w14:paraId="25689851" w14:textId="77777777" w:rsidR="00D24750" w:rsidRPr="00425F3F" w:rsidRDefault="00D24750" w:rsidP="003F08FF">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Так, аналог данной программы был успешно внедрен на законодательном уровне в США (H.R.7327 - Strengthening and Enhancing Cyber-capabilities by Utilizing Risk Exposure Technology Act, подписанный 21 декабря 2018 года) и Европейском союзе (EU-FOSSA (EU - Free and Open Source Software Auditing project)). В данных проектах программа bug bounty является основным методом широкомасштабного выявления уязвимостей в информационных системах Департамента Национальной Безопасности США и Европейского парламента Европейского союза. Запуск bug bounty программ способствует поддержанию высокого уровня защищенности информационных систем государства, помогает избегать значительных затрат на устранение потенциальных инцидентов и выявляет квалицированных специалистов в области информационной безопасности.</w:t>
            </w:r>
          </w:p>
          <w:p w14:paraId="70C193C7" w14:textId="536BB8DB" w:rsidR="00D24750" w:rsidRPr="00425F3F" w:rsidRDefault="00D24750" w:rsidP="003F08FF">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В связи с предложением внесения новой нормы по осуществлению деятельности оперативных центров информационной безопасности, а именно, нормы по обеспечению обязательного подключения информационных систем Республики Казахстан к платформе выявления уязвимостей, возникает необходимость введения новых основных понятий.</w:t>
            </w:r>
          </w:p>
        </w:tc>
      </w:tr>
      <w:tr w:rsidR="00D24750" w:rsidRPr="00425F3F" w14:paraId="423C813F" w14:textId="77777777" w:rsidTr="00CD1BCB">
        <w:tc>
          <w:tcPr>
            <w:tcW w:w="836" w:type="dxa"/>
          </w:tcPr>
          <w:p w14:paraId="349709BA"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15CE7A2" w14:textId="056A1FBE" w:rsidR="00D24750" w:rsidRPr="00425F3F" w:rsidRDefault="00D24750" w:rsidP="003F08FF">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w:t>
            </w:r>
            <w:r w:rsidR="00C51FB9">
              <w:rPr>
                <w:rFonts w:ascii="Times New Roman" w:eastAsia="Times New Roman" w:hAnsi="Times New Roman" w:cs="Times New Roman"/>
                <w:sz w:val="28"/>
                <w:szCs w:val="28"/>
              </w:rPr>
              <w:t>под</w:t>
            </w:r>
            <w:r w:rsidRPr="00425F3F">
              <w:rPr>
                <w:rFonts w:ascii="Times New Roman" w:eastAsia="Times New Roman" w:hAnsi="Times New Roman" w:cs="Times New Roman"/>
                <w:sz w:val="28"/>
                <w:szCs w:val="28"/>
              </w:rPr>
              <w:t>пункт 75) статьи 1</w:t>
            </w:r>
          </w:p>
        </w:tc>
        <w:tc>
          <w:tcPr>
            <w:tcW w:w="4204" w:type="dxa"/>
          </w:tcPr>
          <w:p w14:paraId="16F3D27E"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22DEDB0E"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5A86732A"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2FCEC3E" w14:textId="58EC3548"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75) отсутствует;</w:t>
            </w:r>
          </w:p>
          <w:p w14:paraId="042EFB2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6367C9F2"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 Основные понятия, используемые в настоящем Законе</w:t>
            </w:r>
          </w:p>
          <w:p w14:paraId="1FBB3929"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настоящем Законе используются следующие основные понятия:</w:t>
            </w:r>
          </w:p>
          <w:p w14:paraId="6C8C911D" w14:textId="77777777" w:rsidR="00D24750" w:rsidRPr="00425F3F" w:rsidRDefault="00D24750" w:rsidP="003F08FF">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965138E" w14:textId="6CD7AB46"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75) платформа выявления уязвимостей в объектах информатизации (далее – платформа выявления уязвимостей) – объект информатизации, предназначенный для работы и координации зарегистрированных исследователей информационной безопасности, владельцем которого является центр выявления уязвимостей;</w:t>
            </w:r>
          </w:p>
        </w:tc>
        <w:tc>
          <w:tcPr>
            <w:tcW w:w="4785" w:type="dxa"/>
          </w:tcPr>
          <w:p w14:paraId="23E0139E" w14:textId="77777777" w:rsidR="00D24750" w:rsidRPr="00425F3F" w:rsidRDefault="00D24750" w:rsidP="003F08FF">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Программа “Digital Kazakhstan” нацелена на развитие цифровых технологий и развитию отечественного IT-сектора. Программа Bug bounty </w:t>
            </w:r>
            <w:r w:rsidRPr="00425F3F">
              <w:rPr>
                <w:rFonts w:ascii="Times New Roman" w:hAnsi="Times New Roman" w:cs="Times New Roman"/>
                <w:i/>
                <w:iCs/>
                <w:sz w:val="28"/>
                <w:szCs w:val="28"/>
              </w:rPr>
              <w:t>(платформа выявления уязвимостей  в объектах информатизации)</w:t>
            </w:r>
            <w:r w:rsidRPr="00425F3F">
              <w:rPr>
                <w:rFonts w:ascii="Times New Roman" w:hAnsi="Times New Roman" w:cs="Times New Roman"/>
                <w:sz w:val="28"/>
                <w:szCs w:val="28"/>
              </w:rPr>
              <w:t xml:space="preserve"> позволяет достичь этих целей через привлечение отечественных IT-специалистов для выявления уязвимостей в государственных и квази-государственных информационных системах и реализации механизма общественного (профессионального) контроля по информационной безопасности на объектах информатизации.</w:t>
            </w:r>
          </w:p>
          <w:p w14:paraId="665D4A0C" w14:textId="77777777" w:rsidR="00D24750" w:rsidRPr="00425F3F" w:rsidRDefault="00D24750" w:rsidP="003F08FF">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Так, аналог данной программы </w:t>
            </w:r>
            <w:r w:rsidRPr="00425F3F">
              <w:rPr>
                <w:rFonts w:ascii="Times New Roman" w:hAnsi="Times New Roman" w:cs="Times New Roman"/>
                <w:sz w:val="28"/>
                <w:szCs w:val="28"/>
              </w:rPr>
              <w:lastRenderedPageBreak/>
              <w:t>был успешно внедрен на законодательном уровне в США (H.R.7327 - Strengthening and Enhancing Cyber-capabilities by Utilizing Risk Exposure Technology Act, подписанный 21 декабря 2018 года) и Европейском союзе (EU-FOSSA (EU - Free and Open Source Software Auditing project)). В данных проектах программа bug bounty является основным методом широкомасштабного выявления уязвимостей в информационных системах Департамента Национальной Безопасности США и Европейского парламента Европейского союза. Запуск bug bounty программ способствует поддержанию высокого уровня защищенности информационных систем государства, помогает избегать значительных затрат на устранение потенциальных инцидентов и выявляет квалицированных специалистов в области информационной безопасности.</w:t>
            </w:r>
          </w:p>
          <w:p w14:paraId="55ABFE02" w14:textId="105593AB" w:rsidR="00D24750" w:rsidRPr="00425F3F" w:rsidRDefault="00D24750" w:rsidP="003F08FF">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В связи с предложением внесения новой нормы по осуществлению </w:t>
            </w:r>
            <w:r w:rsidRPr="00425F3F">
              <w:rPr>
                <w:rFonts w:ascii="Times New Roman" w:hAnsi="Times New Roman" w:cs="Times New Roman"/>
                <w:sz w:val="28"/>
                <w:szCs w:val="28"/>
              </w:rPr>
              <w:lastRenderedPageBreak/>
              <w:t>деятельности оперативных центров информационной безопасности, а именно, нормы по обеспечению обязательного подключения информационных систем Республики Казахстан к платформе выявления уязвимостей, возникает необходимость введения новых основных понятий.</w:t>
            </w:r>
          </w:p>
        </w:tc>
      </w:tr>
      <w:tr w:rsidR="00D24750" w:rsidRPr="00425F3F" w14:paraId="2B205FD0" w14:textId="77777777" w:rsidTr="00CD1BCB">
        <w:tc>
          <w:tcPr>
            <w:tcW w:w="836" w:type="dxa"/>
          </w:tcPr>
          <w:p w14:paraId="61A65FEB"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6BAAF56"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Подпункт 17) статьи 7 </w:t>
            </w:r>
          </w:p>
        </w:tc>
        <w:tc>
          <w:tcPr>
            <w:tcW w:w="4204" w:type="dxa"/>
          </w:tcPr>
          <w:p w14:paraId="02E53E7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2F9A85B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5607BA0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E4E15DD" w14:textId="3B6FA8DB"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17) утверждает правила разработки, реализации, сопровождения реализации, мониторинга и развития архитектуры государственных органов по согласованию с уполномоченным органом в сфере обеспечения информационной безопасности;</w:t>
            </w:r>
          </w:p>
        </w:tc>
        <w:tc>
          <w:tcPr>
            <w:tcW w:w="4678" w:type="dxa"/>
          </w:tcPr>
          <w:p w14:paraId="14A9BFC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4F2DFFB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32B8F17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26F351B" w14:textId="1550C49C"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r w:rsidRPr="00425F3F">
              <w:rPr>
                <w:rFonts w:ascii="Times New Roman" w:eastAsia="Calibri" w:hAnsi="Times New Roman" w:cs="Times New Roman"/>
                <w:b/>
                <w:bCs/>
                <w:sz w:val="28"/>
                <w:szCs w:val="28"/>
                <w:lang w:eastAsia="ru-RU"/>
              </w:rPr>
              <w:t>17) утверждает правила разработки, реализации, сопровождения реализации, мониторинга и развития архитектуры «электронного правительства» по согласованию с уполномоченным органом в сфере обеспечения информационной безопасности;</w:t>
            </w:r>
          </w:p>
        </w:tc>
        <w:tc>
          <w:tcPr>
            <w:tcW w:w="4785" w:type="dxa"/>
          </w:tcPr>
          <w:p w14:paraId="4F551018" w14:textId="6C97C841"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тем, что архитектура «электронного правительства», в соответствии с логикой, заложенной в настоящем Законе, является единой для всех государственных органов.</w:t>
            </w:r>
          </w:p>
          <w:p w14:paraId="6847F21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r>
      <w:tr w:rsidR="00160321" w:rsidRPr="00425F3F" w14:paraId="1DA2BEA1" w14:textId="77777777" w:rsidTr="00CD1BCB">
        <w:tc>
          <w:tcPr>
            <w:tcW w:w="836" w:type="dxa"/>
          </w:tcPr>
          <w:p w14:paraId="14086C28" w14:textId="77777777" w:rsidR="00160321" w:rsidRPr="00425F3F" w:rsidRDefault="00160321"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229F9D9" w14:textId="0030ACF3" w:rsidR="00160321" w:rsidRPr="00425F3F" w:rsidRDefault="00160321" w:rsidP="00E70ACA">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40) статьи 7</w:t>
            </w:r>
          </w:p>
        </w:tc>
        <w:tc>
          <w:tcPr>
            <w:tcW w:w="4204" w:type="dxa"/>
          </w:tcPr>
          <w:p w14:paraId="3F62BFF7" w14:textId="77777777" w:rsidR="00160321"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4A6B412B" w14:textId="77777777" w:rsidR="00160321"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0FAFF1AE" w14:textId="77777777" w:rsidR="00160321" w:rsidRPr="00425F3F" w:rsidRDefault="00160321"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BD758A1" w14:textId="77777777" w:rsidR="00160321" w:rsidRPr="00425F3F" w:rsidRDefault="00160321"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40) осуществляет координацию </w:t>
            </w:r>
            <w:r w:rsidRPr="00425F3F">
              <w:rPr>
                <w:rFonts w:ascii="Times New Roman" w:eastAsia="Times New Roman" w:hAnsi="Times New Roman" w:cs="Times New Roman"/>
                <w:b/>
                <w:sz w:val="28"/>
                <w:szCs w:val="28"/>
              </w:rPr>
              <w:t xml:space="preserve">разработки архитектуры государственных </w:t>
            </w:r>
            <w:r w:rsidRPr="00425F3F">
              <w:rPr>
                <w:rFonts w:ascii="Times New Roman" w:eastAsia="Times New Roman" w:hAnsi="Times New Roman" w:cs="Times New Roman"/>
                <w:b/>
                <w:sz w:val="28"/>
                <w:szCs w:val="28"/>
              </w:rPr>
              <w:lastRenderedPageBreak/>
              <w:t>органов;</w:t>
            </w:r>
          </w:p>
        </w:tc>
        <w:tc>
          <w:tcPr>
            <w:tcW w:w="4678" w:type="dxa"/>
          </w:tcPr>
          <w:p w14:paraId="3F701013" w14:textId="77777777" w:rsidR="00160321"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 Компетенция уполномоченного органа</w:t>
            </w:r>
          </w:p>
          <w:p w14:paraId="49257ED8" w14:textId="77777777" w:rsidR="00160321"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3E800B6C" w14:textId="77777777" w:rsidR="00160321"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142F7BD" w14:textId="2289E452" w:rsidR="00160321" w:rsidRPr="00425F3F" w:rsidRDefault="00160321"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40) утверждает архитектуру «электронного правительства» и обеспечивает ее развитие;</w:t>
            </w:r>
          </w:p>
        </w:tc>
        <w:tc>
          <w:tcPr>
            <w:tcW w:w="4785" w:type="dxa"/>
          </w:tcPr>
          <w:p w14:paraId="1126EEC5" w14:textId="33463D8E" w:rsidR="00160321" w:rsidRPr="00425F3F" w:rsidRDefault="00160321" w:rsidP="00160321">
            <w:pPr>
              <w:pStyle w:val="15"/>
              <w:ind w:firstLine="327"/>
              <w:jc w:val="both"/>
              <w:rPr>
                <w:rFonts w:ascii="Times New Roman" w:eastAsia="Times New Roman" w:hAnsi="Times New Roman" w:cs="Times New Roman"/>
                <w:b/>
                <w:sz w:val="28"/>
                <w:szCs w:val="28"/>
              </w:rPr>
            </w:pPr>
            <w:r w:rsidRPr="0055400C">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tc>
      </w:tr>
      <w:tr w:rsidR="00160321" w:rsidRPr="00425F3F" w14:paraId="54A5ECAB" w14:textId="77777777" w:rsidTr="00CD1BCB">
        <w:tc>
          <w:tcPr>
            <w:tcW w:w="836" w:type="dxa"/>
          </w:tcPr>
          <w:p w14:paraId="0777EFC6" w14:textId="77777777" w:rsidR="00160321" w:rsidRPr="00425F3F" w:rsidRDefault="00160321"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F3624C5" w14:textId="77777777" w:rsidR="00160321" w:rsidRPr="00425F3F" w:rsidRDefault="00160321"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41-1) статьи 7</w:t>
            </w:r>
          </w:p>
        </w:tc>
        <w:tc>
          <w:tcPr>
            <w:tcW w:w="4204" w:type="dxa"/>
          </w:tcPr>
          <w:p w14:paraId="7B2D68FD" w14:textId="77777777" w:rsidR="00160321" w:rsidRPr="00425F3F" w:rsidRDefault="00160321"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1821A06F" w14:textId="77777777" w:rsidR="00160321"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5D1472CD" w14:textId="77777777" w:rsidR="00160321" w:rsidRPr="00425F3F" w:rsidRDefault="00160321"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4851051" w14:textId="77777777" w:rsidR="00160321" w:rsidRPr="00425F3F" w:rsidRDefault="00160321"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41-1) согласовывает проекты архитектуры государственных органов;</w:t>
            </w:r>
          </w:p>
        </w:tc>
        <w:tc>
          <w:tcPr>
            <w:tcW w:w="4678" w:type="dxa"/>
          </w:tcPr>
          <w:p w14:paraId="2FCFD835" w14:textId="77777777" w:rsidR="00160321" w:rsidRPr="00425F3F" w:rsidRDefault="00160321"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53A62891" w14:textId="77777777" w:rsidR="00160321"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286F2F2C" w14:textId="77777777" w:rsidR="00160321" w:rsidRPr="00425F3F" w:rsidRDefault="00160321"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71856C" w14:textId="77777777" w:rsidR="00160321" w:rsidRPr="00425F3F" w:rsidRDefault="00160321"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41-1) исключить;</w:t>
            </w:r>
          </w:p>
        </w:tc>
        <w:tc>
          <w:tcPr>
            <w:tcW w:w="4785" w:type="dxa"/>
          </w:tcPr>
          <w:p w14:paraId="3A18634A" w14:textId="28B43586" w:rsidR="00160321" w:rsidRPr="00425F3F" w:rsidRDefault="00160321"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55400C">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tc>
      </w:tr>
      <w:tr w:rsidR="00160321" w:rsidRPr="00425F3F" w14:paraId="516D06E5" w14:textId="77777777" w:rsidTr="00CD1BCB">
        <w:tc>
          <w:tcPr>
            <w:tcW w:w="836" w:type="dxa"/>
          </w:tcPr>
          <w:p w14:paraId="7C752D57" w14:textId="77777777" w:rsidR="00160321" w:rsidRPr="00425F3F" w:rsidRDefault="00160321"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6595EEA" w14:textId="77777777" w:rsidR="00160321" w:rsidRPr="00425F3F" w:rsidRDefault="00160321"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41-2) статьи 7</w:t>
            </w:r>
          </w:p>
        </w:tc>
        <w:tc>
          <w:tcPr>
            <w:tcW w:w="4204" w:type="dxa"/>
          </w:tcPr>
          <w:p w14:paraId="1D9AF7AC" w14:textId="77777777" w:rsidR="00160321" w:rsidRPr="00425F3F" w:rsidRDefault="00160321"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5D1C51F5" w14:textId="77777777" w:rsidR="00160321"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228100FE" w14:textId="77777777" w:rsidR="00160321" w:rsidRPr="00425F3F" w:rsidRDefault="00160321"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A0FD3B5" w14:textId="77777777" w:rsidR="00160321" w:rsidRPr="00425F3F" w:rsidRDefault="00160321"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41-2) организует сопровождение реализации архитектур государственных органов;</w:t>
            </w:r>
          </w:p>
        </w:tc>
        <w:tc>
          <w:tcPr>
            <w:tcW w:w="4678" w:type="dxa"/>
          </w:tcPr>
          <w:p w14:paraId="5C39B2E0" w14:textId="77777777" w:rsidR="00160321" w:rsidRPr="00425F3F" w:rsidRDefault="00160321"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2C901956" w14:textId="77777777" w:rsidR="00160321"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2F28C98A" w14:textId="77777777" w:rsidR="00160321" w:rsidRPr="00425F3F" w:rsidRDefault="00160321"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AC8900B" w14:textId="77777777" w:rsidR="00160321" w:rsidRPr="00425F3F" w:rsidRDefault="00160321"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41-2) исключить;</w:t>
            </w:r>
          </w:p>
        </w:tc>
        <w:tc>
          <w:tcPr>
            <w:tcW w:w="4785" w:type="dxa"/>
          </w:tcPr>
          <w:p w14:paraId="0B4AD8D4" w14:textId="24760D5A" w:rsidR="00160321" w:rsidRPr="00425F3F" w:rsidRDefault="00160321"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55400C">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tc>
      </w:tr>
      <w:tr w:rsidR="00D24750" w:rsidRPr="00425F3F" w14:paraId="0E719ACB" w14:textId="77777777" w:rsidTr="00CD1BCB">
        <w:tc>
          <w:tcPr>
            <w:tcW w:w="836" w:type="dxa"/>
          </w:tcPr>
          <w:p w14:paraId="5EAE5CC6"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22A131C"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52) статьи 7.</w:t>
            </w:r>
          </w:p>
        </w:tc>
        <w:tc>
          <w:tcPr>
            <w:tcW w:w="4204" w:type="dxa"/>
          </w:tcPr>
          <w:p w14:paraId="032C0AB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4BA2E2E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42E746A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D8F69B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52) организует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tc>
        <w:tc>
          <w:tcPr>
            <w:tcW w:w="4678" w:type="dxa"/>
          </w:tcPr>
          <w:p w14:paraId="41D83A0C"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Статья 7. Компетенция уполномоченного органа</w:t>
            </w:r>
          </w:p>
          <w:p w14:paraId="1F37B5A7"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3740929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344C3A2" w14:textId="38DDC3DD"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52) организует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w:t>
            </w:r>
            <w:r w:rsidRPr="00425F3F">
              <w:rPr>
                <w:rFonts w:ascii="Times New Roman" w:eastAsia="Calibri" w:hAnsi="Times New Roman" w:cs="Times New Roman"/>
                <w:b/>
                <w:bCs/>
                <w:sz w:val="28"/>
                <w:szCs w:val="28"/>
                <w:lang w:eastAsia="ru-RU"/>
              </w:rPr>
              <w:t>государственных юридических лиц, квазигосударственного сектора</w:t>
            </w:r>
            <w:r w:rsidRPr="00425F3F">
              <w:rPr>
                <w:rFonts w:ascii="Times New Roman" w:eastAsia="Calibri" w:hAnsi="Times New Roman" w:cs="Times New Roman"/>
                <w:bCs/>
                <w:sz w:val="28"/>
                <w:szCs w:val="28"/>
                <w:lang w:eastAsia="ru-RU"/>
              </w:rPr>
              <w:t xml:space="preserve"> на </w:t>
            </w:r>
            <w:r w:rsidRPr="00425F3F">
              <w:rPr>
                <w:rFonts w:ascii="Times New Roman" w:eastAsia="Calibri" w:hAnsi="Times New Roman" w:cs="Times New Roman"/>
                <w:bCs/>
                <w:sz w:val="28"/>
                <w:szCs w:val="28"/>
                <w:lang w:eastAsia="ru-RU"/>
              </w:rPr>
              <w:lastRenderedPageBreak/>
              <w:t>архитектурном портале «электронного правительства»</w:t>
            </w:r>
          </w:p>
        </w:tc>
        <w:tc>
          <w:tcPr>
            <w:tcW w:w="4785" w:type="dxa"/>
          </w:tcPr>
          <w:p w14:paraId="401205B4" w14:textId="6E599ABD"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lastRenderedPageBreak/>
              <w:t xml:space="preserve">В целях осуществления учета также сведений об объектах информатизации </w:t>
            </w:r>
            <w:r w:rsidRPr="00425F3F">
              <w:rPr>
                <w:rFonts w:ascii="Times New Roman" w:eastAsia="Calibri" w:hAnsi="Times New Roman" w:cs="Times New Roman"/>
                <w:bCs/>
                <w:sz w:val="28"/>
                <w:szCs w:val="28"/>
                <w:lang w:eastAsia="ru-RU"/>
              </w:rPr>
              <w:t>государственных юридических лиц, квазигосударственного сектора</w:t>
            </w:r>
          </w:p>
        </w:tc>
      </w:tr>
      <w:tr w:rsidR="00D24750" w:rsidRPr="00425F3F" w14:paraId="41E7B3E1" w14:textId="77777777" w:rsidTr="00CD1BCB">
        <w:tc>
          <w:tcPr>
            <w:tcW w:w="836" w:type="dxa"/>
          </w:tcPr>
          <w:p w14:paraId="374C0D67"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BAAEFF9"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Статья 7</w:t>
            </w:r>
          </w:p>
        </w:tc>
        <w:tc>
          <w:tcPr>
            <w:tcW w:w="4204" w:type="dxa"/>
          </w:tcPr>
          <w:p w14:paraId="67C50F34"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 Компетенция уполномоченного органа</w:t>
            </w:r>
          </w:p>
          <w:p w14:paraId="0DE51F87"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Уполномоченный орган:</w:t>
            </w:r>
          </w:p>
          <w:p w14:paraId="29F72528"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959425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59) осуществляет государственный контроль в сфере информатизации;</w:t>
            </w:r>
          </w:p>
        </w:tc>
        <w:tc>
          <w:tcPr>
            <w:tcW w:w="4678" w:type="dxa"/>
          </w:tcPr>
          <w:p w14:paraId="40525F57"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 Компетенция уполномоченного органа</w:t>
            </w:r>
          </w:p>
          <w:p w14:paraId="332069BE"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Уполномоченный орган:</w:t>
            </w:r>
          </w:p>
          <w:p w14:paraId="7D856F64"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30F599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59) исключить</w:t>
            </w:r>
          </w:p>
        </w:tc>
        <w:tc>
          <w:tcPr>
            <w:tcW w:w="4785" w:type="dxa"/>
          </w:tcPr>
          <w:p w14:paraId="7EEC14D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t>Исключить в связи с переносом в статью 7-1, а именно в компетенцию уполномоченного органа в сфере обеспечения информационной безопасности</w:t>
            </w:r>
          </w:p>
        </w:tc>
      </w:tr>
      <w:tr w:rsidR="00D24750" w:rsidRPr="00425F3F" w14:paraId="2BCE55A0" w14:textId="77777777" w:rsidTr="00CD1BCB">
        <w:tc>
          <w:tcPr>
            <w:tcW w:w="836" w:type="dxa"/>
          </w:tcPr>
          <w:p w14:paraId="70EC8565"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CC6588C"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п.61)</w:t>
            </w:r>
          </w:p>
          <w:p w14:paraId="203FB938"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статьи 7</w:t>
            </w:r>
          </w:p>
          <w:p w14:paraId="47B16253"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p>
        </w:tc>
        <w:tc>
          <w:tcPr>
            <w:tcW w:w="4204" w:type="dxa"/>
          </w:tcPr>
          <w:p w14:paraId="7B15E0D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 Компетенция уполномоченного органа</w:t>
            </w:r>
          </w:p>
          <w:p w14:paraId="115F9E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Уполномоченный орган:</w:t>
            </w:r>
          </w:p>
          <w:p w14:paraId="1C4BB5E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1F8DF70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61) утверждает перечень государственных и иных услуг в электронной форме, оказываемых посредством веб-портала "электронного правительства" и абонентского устройства сотовой связи;</w:t>
            </w:r>
          </w:p>
        </w:tc>
        <w:tc>
          <w:tcPr>
            <w:tcW w:w="4678" w:type="dxa"/>
          </w:tcPr>
          <w:p w14:paraId="244B4D9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 Компетенция уполномоченного органа</w:t>
            </w:r>
          </w:p>
          <w:p w14:paraId="77EB951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Уполномоченный орган:</w:t>
            </w:r>
          </w:p>
          <w:p w14:paraId="23C3259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1084E48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61)  исключить</w:t>
            </w:r>
          </w:p>
        </w:tc>
        <w:tc>
          <w:tcPr>
            <w:tcW w:w="4785" w:type="dxa"/>
          </w:tcPr>
          <w:p w14:paraId="5540A38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t>Оптимизация нормативного регулирования, перечень электронных услуг оказываемых через портал «электронного правительства» предусмотрен в Реестре гос. услуг</w:t>
            </w:r>
          </w:p>
        </w:tc>
      </w:tr>
      <w:tr w:rsidR="00D24750" w:rsidRPr="00425F3F" w14:paraId="3A20F376" w14:textId="77777777" w:rsidTr="00CD1BCB">
        <w:tc>
          <w:tcPr>
            <w:tcW w:w="836" w:type="dxa"/>
          </w:tcPr>
          <w:p w14:paraId="0F7309D2" w14:textId="77777777" w:rsidR="00D24750" w:rsidRPr="00425F3F" w:rsidRDefault="00D24750" w:rsidP="00E70AC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B4C80F3" w14:textId="6D5F3B23"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63-4) статьи 7</w:t>
            </w:r>
          </w:p>
        </w:tc>
        <w:tc>
          <w:tcPr>
            <w:tcW w:w="4204" w:type="dxa"/>
          </w:tcPr>
          <w:p w14:paraId="50FBC4F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65BF232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70B43B3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D50F26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63-4) </w:t>
            </w:r>
            <w:r w:rsidRPr="00425F3F">
              <w:rPr>
                <w:rFonts w:ascii="Times New Roman" w:hAnsi="Times New Roman" w:cs="Times New Roman"/>
                <w:spacing w:val="2"/>
                <w:sz w:val="28"/>
                <w:szCs w:val="28"/>
                <w:shd w:val="clear" w:color="auto" w:fill="FFFFFF"/>
              </w:rPr>
              <w:t xml:space="preserve">утверждает правила </w:t>
            </w:r>
            <w:r w:rsidRPr="00425F3F">
              <w:rPr>
                <w:rFonts w:ascii="Times New Roman" w:hAnsi="Times New Roman" w:cs="Times New Roman"/>
                <w:b/>
                <w:spacing w:val="2"/>
                <w:sz w:val="28"/>
                <w:szCs w:val="28"/>
                <w:shd w:val="clear" w:color="auto" w:fill="FFFFFF"/>
              </w:rPr>
              <w:t>формирования,</w:t>
            </w:r>
            <w:r w:rsidRPr="00425F3F">
              <w:rPr>
                <w:rFonts w:ascii="Times New Roman" w:hAnsi="Times New Roman" w:cs="Times New Roman"/>
                <w:spacing w:val="2"/>
                <w:sz w:val="28"/>
                <w:szCs w:val="28"/>
                <w:shd w:val="clear" w:color="auto" w:fill="FFFFFF"/>
              </w:rPr>
              <w:t xml:space="preserve"> проверки и использования электронных документов с применением </w:t>
            </w:r>
            <w:r w:rsidRPr="00425F3F">
              <w:rPr>
                <w:rFonts w:ascii="Times New Roman" w:hAnsi="Times New Roman" w:cs="Times New Roman"/>
                <w:spacing w:val="2"/>
                <w:sz w:val="28"/>
                <w:szCs w:val="28"/>
                <w:shd w:val="clear" w:color="auto" w:fill="FFFFFF"/>
              </w:rPr>
              <w:lastRenderedPageBreak/>
              <w:t>сервиса цифровых документов;</w:t>
            </w:r>
          </w:p>
        </w:tc>
        <w:tc>
          <w:tcPr>
            <w:tcW w:w="4678" w:type="dxa"/>
          </w:tcPr>
          <w:p w14:paraId="3570BE5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 Компетенция уполномоченного органа</w:t>
            </w:r>
          </w:p>
          <w:p w14:paraId="41424C9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27823AC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A154439" w14:textId="6E6FEE7B" w:rsidR="00D24750" w:rsidRPr="00425F3F" w:rsidRDefault="00D24750" w:rsidP="00E70ACA">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63-4) </w:t>
            </w:r>
            <w:r w:rsidRPr="00425F3F">
              <w:rPr>
                <w:rFonts w:ascii="Times New Roman" w:eastAsia="Calibri" w:hAnsi="Times New Roman" w:cs="Times New Roman"/>
                <w:bCs/>
                <w:sz w:val="28"/>
                <w:szCs w:val="28"/>
                <w:lang w:val="kk-KZ" w:eastAsia="ru-RU"/>
              </w:rPr>
              <w:t>утверждает правила отображения и использования электронных документов в сервисе цифровых документов;</w:t>
            </w:r>
          </w:p>
        </w:tc>
        <w:tc>
          <w:tcPr>
            <w:tcW w:w="4785" w:type="dxa"/>
          </w:tcPr>
          <w:p w14:paraId="2CE7227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t xml:space="preserve">Приведение в соответствие с понятийным аппаратом </w:t>
            </w:r>
          </w:p>
        </w:tc>
      </w:tr>
      <w:tr w:rsidR="00D24750" w:rsidRPr="00425F3F" w14:paraId="647F228A" w14:textId="77777777" w:rsidTr="00CD1BCB">
        <w:tc>
          <w:tcPr>
            <w:tcW w:w="836" w:type="dxa"/>
          </w:tcPr>
          <w:p w14:paraId="1D28C85E"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09B711A"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Новый подпункт 63-5) статьи 7</w:t>
            </w:r>
          </w:p>
        </w:tc>
        <w:tc>
          <w:tcPr>
            <w:tcW w:w="4204" w:type="dxa"/>
          </w:tcPr>
          <w:p w14:paraId="264EB9B4"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3536FE44"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19C5424F"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F8D8EBD" w14:textId="77777777" w:rsidR="00D24750" w:rsidRPr="00425F3F" w:rsidRDefault="00D24750" w:rsidP="001276CB">
            <w:pPr>
              <w:pBdr>
                <w:top w:val="nil"/>
                <w:left w:val="nil"/>
                <w:bottom w:val="nil"/>
                <w:right w:val="nil"/>
                <w:between w:val="nil"/>
              </w:pBdr>
              <w:shd w:val="clear" w:color="auto" w:fill="FFFFFF"/>
              <w:spacing w:after="0" w:line="240" w:lineRule="auto"/>
              <w:ind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63-5) отсутствует</w:t>
            </w:r>
          </w:p>
          <w:p w14:paraId="34A9D1C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c>
          <w:tcPr>
            <w:tcW w:w="4678" w:type="dxa"/>
          </w:tcPr>
          <w:p w14:paraId="71E1DFC9" w14:textId="77777777" w:rsidR="00D24750" w:rsidRPr="00425F3F" w:rsidRDefault="00D24750" w:rsidP="001276CB">
            <w:pPr>
              <w:pBdr>
                <w:top w:val="nil"/>
                <w:left w:val="nil"/>
                <w:bottom w:val="nil"/>
                <w:right w:val="nil"/>
                <w:between w:val="nil"/>
              </w:pBdr>
              <w:shd w:val="clear" w:color="auto" w:fill="FFFFFF"/>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01532513" w14:textId="77777777" w:rsidR="00D24750" w:rsidRPr="00425F3F" w:rsidRDefault="00D24750" w:rsidP="001276CB">
            <w:pPr>
              <w:pBdr>
                <w:top w:val="nil"/>
                <w:left w:val="nil"/>
                <w:bottom w:val="nil"/>
                <w:right w:val="nil"/>
                <w:between w:val="nil"/>
              </w:pBdr>
              <w:shd w:val="clear" w:color="auto" w:fill="FFFFFF"/>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6DC1F189" w14:textId="77777777" w:rsidR="00D24750" w:rsidRPr="00425F3F" w:rsidRDefault="00D24750" w:rsidP="001276CB">
            <w:pPr>
              <w:pBdr>
                <w:top w:val="nil"/>
                <w:left w:val="nil"/>
                <w:bottom w:val="nil"/>
                <w:right w:val="nil"/>
                <w:between w:val="nil"/>
              </w:pBdr>
              <w:shd w:val="clear" w:color="auto" w:fill="FFFFFF"/>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5D82566" w14:textId="77777777" w:rsidR="00D24750" w:rsidRPr="00425F3F" w:rsidRDefault="00D24750" w:rsidP="00E70ACA">
            <w:pPr>
              <w:tabs>
                <w:tab w:val="left" w:pos="1276"/>
                <w:tab w:val="left" w:pos="1418"/>
              </w:tabs>
              <w:spacing w:after="0" w:line="240" w:lineRule="auto"/>
              <w:ind w:firstLine="329"/>
              <w:jc w:val="both"/>
              <w:rPr>
                <w:rFonts w:ascii="Times New Roman" w:eastAsia="Calibri" w:hAnsi="Times New Roman" w:cs="Times New Roman"/>
                <w:bCs/>
                <w:sz w:val="28"/>
                <w:szCs w:val="28"/>
                <w:lang w:eastAsia="ru-RU"/>
              </w:rPr>
            </w:pPr>
            <w:r w:rsidRPr="00425F3F">
              <w:rPr>
                <w:rFonts w:ascii="Times New Roman" w:eastAsia="Calibri" w:hAnsi="Times New Roman" w:cs="Times New Roman"/>
                <w:bCs/>
                <w:sz w:val="28"/>
                <w:szCs w:val="28"/>
                <w:lang w:eastAsia="ru-RU"/>
              </w:rPr>
              <w:t>63-5) утверждает методику по построению «умных» городов (эталонный стандарт «умных» городов Республики Казахстан) по согласованию с уполномоченным органом по государственному планированию;</w:t>
            </w:r>
          </w:p>
          <w:p w14:paraId="445C1858" w14:textId="3E7266A2"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c>
          <w:tcPr>
            <w:tcW w:w="4785" w:type="dxa"/>
          </w:tcPr>
          <w:p w14:paraId="1C1ECBD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По результатам 2018-2019 гг Холдингом по поручению МЦРИАП был разработан Эталонный стандарт который включает методику оценки. Так, силами Холдинга проведены две оценки: по итогам 2019 г и 1 полугодия 2020 г. В ходе проведения оценки столкнулись с проблемами в частности отсутствием соответствующей компетенции. По поручению Главы Государства и Премьер-Министра РК необходимо предоставлять ежегодный рейтинг умных городов РК, в связи с чем, вводится данная норма.</w:t>
            </w:r>
          </w:p>
        </w:tc>
      </w:tr>
      <w:tr w:rsidR="00D24750" w:rsidRPr="00425F3F" w14:paraId="09A2EAAA" w14:textId="77777777" w:rsidTr="00CD1BCB">
        <w:tc>
          <w:tcPr>
            <w:tcW w:w="836" w:type="dxa"/>
          </w:tcPr>
          <w:p w14:paraId="7C5CF8BF"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5BFB7D1"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63-6) статьи 7</w:t>
            </w:r>
          </w:p>
        </w:tc>
        <w:tc>
          <w:tcPr>
            <w:tcW w:w="4204" w:type="dxa"/>
          </w:tcPr>
          <w:p w14:paraId="76FB8D4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2B682AD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56408E16"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597D83C" w14:textId="398F3EBE"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63-6) отсутствует</w:t>
            </w:r>
          </w:p>
        </w:tc>
        <w:tc>
          <w:tcPr>
            <w:tcW w:w="4678" w:type="dxa"/>
          </w:tcPr>
          <w:p w14:paraId="2D4F1B0A"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4ECD0CA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2B6C0B9C"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B063370" w14:textId="5AE08997" w:rsidR="00D24750" w:rsidRPr="00425F3F" w:rsidRDefault="00D24750" w:rsidP="001276CB">
            <w:pPr>
              <w:pBdr>
                <w:top w:val="nil"/>
                <w:left w:val="nil"/>
                <w:bottom w:val="nil"/>
                <w:right w:val="nil"/>
                <w:between w:val="nil"/>
              </w:pBdr>
              <w:shd w:val="clear" w:color="auto" w:fill="FFFFFF"/>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63-6) утверждает методику цифровой зрелости;</w:t>
            </w:r>
          </w:p>
        </w:tc>
        <w:tc>
          <w:tcPr>
            <w:tcW w:w="4785" w:type="dxa"/>
          </w:tcPr>
          <w:p w14:paraId="67F052B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конкретизации подходов и задач в процессе цифровизации требуется утверждение методики, которая обеспечит единый подход для достижения цифровой зрелости.</w:t>
            </w:r>
          </w:p>
        </w:tc>
      </w:tr>
      <w:tr w:rsidR="00D24750" w:rsidRPr="00425F3F" w14:paraId="2126674B" w14:textId="77777777" w:rsidTr="00CD1BCB">
        <w:tc>
          <w:tcPr>
            <w:tcW w:w="836" w:type="dxa"/>
          </w:tcPr>
          <w:p w14:paraId="4A11329B"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0CF3CA7" w14:textId="18183BBD" w:rsidR="00D24750" w:rsidRPr="00425F3F" w:rsidRDefault="00D24750" w:rsidP="00E70ACA">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63-7) статьи 7</w:t>
            </w:r>
          </w:p>
        </w:tc>
        <w:tc>
          <w:tcPr>
            <w:tcW w:w="4204" w:type="dxa"/>
          </w:tcPr>
          <w:p w14:paraId="79568C0F"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084820E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5222DE5C"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EB96237"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63-7) отсутствует</w:t>
            </w:r>
          </w:p>
          <w:p w14:paraId="48F995F2" w14:textId="110DCAC6"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29FA471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0185556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732B3945"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C4103E0"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63-7) разрабатывает методику реинжиниринга деятельности государственных органов и иных </w:t>
            </w:r>
            <w:r w:rsidRPr="00425F3F">
              <w:rPr>
                <w:rFonts w:ascii="Times New Roman" w:eastAsia="Times New Roman" w:hAnsi="Times New Roman" w:cs="Times New Roman"/>
                <w:b/>
                <w:sz w:val="28"/>
                <w:szCs w:val="28"/>
              </w:rPr>
              <w:lastRenderedPageBreak/>
              <w:t>организаций;</w:t>
            </w:r>
          </w:p>
          <w:p w14:paraId="453E9ED6" w14:textId="5928DACE"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0E605841" w14:textId="6D906E78" w:rsidR="00D24750" w:rsidRPr="00425F3F" w:rsidRDefault="00D24750" w:rsidP="00160321">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закрепления компетенции по реинжинирингу в реализацию Посл</w:t>
            </w:r>
            <w:r w:rsidR="00160321">
              <w:rPr>
                <w:rFonts w:ascii="Times New Roman" w:eastAsia="Times New Roman" w:hAnsi="Times New Roman" w:cs="Times New Roman"/>
                <w:sz w:val="28"/>
                <w:szCs w:val="28"/>
              </w:rPr>
              <w:t xml:space="preserve">ания Главы государства от 1 сентября </w:t>
            </w:r>
            <w:r w:rsidRPr="00425F3F">
              <w:rPr>
                <w:rFonts w:ascii="Times New Roman" w:eastAsia="Times New Roman" w:hAnsi="Times New Roman" w:cs="Times New Roman"/>
                <w:sz w:val="28"/>
                <w:szCs w:val="28"/>
              </w:rPr>
              <w:t>2021 г</w:t>
            </w:r>
            <w:r w:rsidR="00160321">
              <w:rPr>
                <w:rFonts w:ascii="Times New Roman" w:eastAsia="Times New Roman" w:hAnsi="Times New Roman" w:cs="Times New Roman"/>
                <w:sz w:val="28"/>
                <w:szCs w:val="28"/>
              </w:rPr>
              <w:t>ода</w:t>
            </w:r>
            <w:r w:rsidRPr="00425F3F">
              <w:rPr>
                <w:rFonts w:ascii="Times New Roman" w:eastAsia="Times New Roman" w:hAnsi="Times New Roman" w:cs="Times New Roman"/>
                <w:sz w:val="28"/>
                <w:szCs w:val="28"/>
              </w:rPr>
              <w:t xml:space="preserve"> </w:t>
            </w:r>
          </w:p>
        </w:tc>
      </w:tr>
      <w:tr w:rsidR="00D24750" w:rsidRPr="00425F3F" w14:paraId="6049BD40" w14:textId="77777777" w:rsidTr="00CD1BCB">
        <w:tc>
          <w:tcPr>
            <w:tcW w:w="836" w:type="dxa"/>
          </w:tcPr>
          <w:p w14:paraId="79D957AB"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2054298" w14:textId="3377ABFD" w:rsidR="00D24750" w:rsidRPr="00425F3F" w:rsidRDefault="00D24750" w:rsidP="00E70ACA">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63-8) статьи 7</w:t>
            </w:r>
          </w:p>
        </w:tc>
        <w:tc>
          <w:tcPr>
            <w:tcW w:w="4204" w:type="dxa"/>
          </w:tcPr>
          <w:p w14:paraId="037BD625" w14:textId="77777777" w:rsidR="00D24750" w:rsidRPr="00425F3F" w:rsidRDefault="00D24750" w:rsidP="00BB0CD7">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40D2E9E3"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766375E4" w14:textId="77777777" w:rsidR="00D24750" w:rsidRPr="00425F3F" w:rsidRDefault="00D24750" w:rsidP="00BB0CD7">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ED88448" w14:textId="23DD30C4"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63-8) отсутствует</w:t>
            </w:r>
          </w:p>
        </w:tc>
        <w:tc>
          <w:tcPr>
            <w:tcW w:w="4678" w:type="dxa"/>
          </w:tcPr>
          <w:p w14:paraId="77A487B2" w14:textId="77777777" w:rsidR="00D24750" w:rsidRPr="00425F3F" w:rsidRDefault="00D24750" w:rsidP="00BB0CD7">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 Компетенция уполномоченного органа</w:t>
            </w:r>
          </w:p>
          <w:p w14:paraId="7DF6B637"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Уполномоченный орган:</w:t>
            </w:r>
          </w:p>
          <w:p w14:paraId="7CB9543D" w14:textId="77777777" w:rsidR="00D24750" w:rsidRPr="00425F3F" w:rsidRDefault="00D24750" w:rsidP="00BB0CD7">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3578770" w14:textId="2558A850"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63-8) организовывает реинжиниринг деятельности государственных органов и иных организаций;</w:t>
            </w:r>
          </w:p>
        </w:tc>
        <w:tc>
          <w:tcPr>
            <w:tcW w:w="4785" w:type="dxa"/>
          </w:tcPr>
          <w:p w14:paraId="1FF39FE4" w14:textId="1B2EA96D"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целях закрепления компетенции по реинжинирингу в реализацию Послания Главы государства </w:t>
            </w:r>
            <w:r w:rsidR="00160321">
              <w:rPr>
                <w:rFonts w:ascii="Times New Roman" w:eastAsia="Times New Roman" w:hAnsi="Times New Roman" w:cs="Times New Roman"/>
                <w:sz w:val="28"/>
                <w:szCs w:val="28"/>
              </w:rPr>
              <w:t xml:space="preserve">от 1 сентября </w:t>
            </w:r>
            <w:r w:rsidR="00160321" w:rsidRPr="00425F3F">
              <w:rPr>
                <w:rFonts w:ascii="Times New Roman" w:eastAsia="Times New Roman" w:hAnsi="Times New Roman" w:cs="Times New Roman"/>
                <w:sz w:val="28"/>
                <w:szCs w:val="28"/>
              </w:rPr>
              <w:t>2021 г</w:t>
            </w:r>
            <w:r w:rsidR="00160321">
              <w:rPr>
                <w:rFonts w:ascii="Times New Roman" w:eastAsia="Times New Roman" w:hAnsi="Times New Roman" w:cs="Times New Roman"/>
                <w:sz w:val="28"/>
                <w:szCs w:val="28"/>
              </w:rPr>
              <w:t>ода</w:t>
            </w:r>
          </w:p>
        </w:tc>
      </w:tr>
      <w:tr w:rsidR="00D24750" w:rsidRPr="00425F3F" w14:paraId="5A3072C0" w14:textId="77777777" w:rsidTr="00CD1BCB">
        <w:tc>
          <w:tcPr>
            <w:tcW w:w="836" w:type="dxa"/>
          </w:tcPr>
          <w:p w14:paraId="59556C21"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D221D8F"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подпункт 20-4)  статьи 7-1</w:t>
            </w:r>
          </w:p>
        </w:tc>
        <w:tc>
          <w:tcPr>
            <w:tcW w:w="4204" w:type="dxa"/>
          </w:tcPr>
          <w:p w14:paraId="60D4BC2E"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7-1. Компетенция уполномоченного органа в сфере обеспечения информационной безопасности</w:t>
            </w:r>
          </w:p>
          <w:p w14:paraId="5C442A9E"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Уполномоченный орган в сфере обеспечения информационной безопасности:</w:t>
            </w:r>
          </w:p>
          <w:p w14:paraId="3E23DD8B"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0F6F7CA" w14:textId="77777777" w:rsidR="00D24750" w:rsidRPr="00425F3F" w:rsidRDefault="00D24750" w:rsidP="001276CB">
            <w:pPr>
              <w:spacing w:after="0" w:line="240" w:lineRule="auto"/>
              <w:ind w:firstLine="327"/>
              <w:contextualSpacing/>
              <w:jc w:val="both"/>
              <w:rPr>
                <w:rFonts w:ascii="Times New Roman" w:hAnsi="Times New Roman" w:cs="Times New Roman"/>
                <w:b/>
                <w:bCs/>
                <w:sz w:val="28"/>
                <w:szCs w:val="28"/>
              </w:rPr>
            </w:pPr>
            <w:r w:rsidRPr="00425F3F">
              <w:rPr>
                <w:rFonts w:ascii="Times New Roman" w:hAnsi="Times New Roman" w:cs="Times New Roman"/>
                <w:b/>
                <w:bCs/>
                <w:sz w:val="28"/>
                <w:szCs w:val="28"/>
              </w:rPr>
              <w:t>20-4) отсутствует;</w:t>
            </w:r>
          </w:p>
        </w:tc>
        <w:tc>
          <w:tcPr>
            <w:tcW w:w="4678" w:type="dxa"/>
          </w:tcPr>
          <w:p w14:paraId="1D8CAF24"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7-1. Компетенция уполномоченного органа в сфере обеспечения информационной безопасности</w:t>
            </w:r>
          </w:p>
          <w:p w14:paraId="3927B8BE"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Уполномоченный орган в сфере обеспечения информационной безопасности:</w:t>
            </w:r>
          </w:p>
          <w:p w14:paraId="43E72CFF"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16B61E3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b/>
                <w:sz w:val="28"/>
                <w:szCs w:val="28"/>
              </w:rPr>
              <w:t>20-4) осуществляет государственный контроль в сфере информатизации;</w:t>
            </w:r>
          </w:p>
        </w:tc>
        <w:tc>
          <w:tcPr>
            <w:tcW w:w="4785" w:type="dxa"/>
          </w:tcPr>
          <w:p w14:paraId="63B2B75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pacing w:val="2"/>
                <w:sz w:val="28"/>
                <w:szCs w:val="28"/>
                <w:bdr w:val="none" w:sz="0" w:space="0" w:color="auto" w:frame="1"/>
              </w:rPr>
              <w:t>В настоящее время функция по осуществлению государственного контроля в сфере информатизации от Комитета телекоммуникаций передана в Комитет по информационной безопасности.</w:t>
            </w:r>
          </w:p>
        </w:tc>
      </w:tr>
      <w:tr w:rsidR="00D24750" w:rsidRPr="00425F3F" w14:paraId="56095C28" w14:textId="77777777" w:rsidTr="00CD1BCB">
        <w:tc>
          <w:tcPr>
            <w:tcW w:w="836" w:type="dxa"/>
          </w:tcPr>
          <w:p w14:paraId="0FAF0A0B"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920F6C0"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подпункт 20-5)  статьи 7-1</w:t>
            </w:r>
          </w:p>
        </w:tc>
        <w:tc>
          <w:tcPr>
            <w:tcW w:w="4204" w:type="dxa"/>
          </w:tcPr>
          <w:p w14:paraId="10A70AC8"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7-1. Компетенция уполномоченного органа в сфере обеспечения информационной безопасности</w:t>
            </w:r>
          </w:p>
          <w:p w14:paraId="735544C3"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Уполномоченный орган в сфере обеспечения информационной безопасности:</w:t>
            </w:r>
          </w:p>
          <w:p w14:paraId="293BF031"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52660739" w14:textId="1A084EBF" w:rsidR="00D24750" w:rsidRPr="00425F3F" w:rsidRDefault="00D24750" w:rsidP="001276CB">
            <w:pPr>
              <w:spacing w:after="0" w:line="240" w:lineRule="auto"/>
              <w:ind w:firstLine="327"/>
              <w:contextualSpacing/>
              <w:jc w:val="both"/>
              <w:rPr>
                <w:rFonts w:ascii="Times New Roman" w:hAnsi="Times New Roman" w:cs="Times New Roman"/>
                <w:b/>
                <w:bCs/>
                <w:sz w:val="28"/>
                <w:szCs w:val="28"/>
              </w:rPr>
            </w:pPr>
            <w:r w:rsidRPr="00425F3F">
              <w:rPr>
                <w:rFonts w:ascii="Times New Roman" w:hAnsi="Times New Roman" w:cs="Times New Roman"/>
                <w:b/>
                <w:bCs/>
                <w:sz w:val="28"/>
                <w:szCs w:val="28"/>
              </w:rPr>
              <w:lastRenderedPageBreak/>
              <w:t>20-5) отсутствует;</w:t>
            </w:r>
          </w:p>
        </w:tc>
        <w:tc>
          <w:tcPr>
            <w:tcW w:w="4678" w:type="dxa"/>
          </w:tcPr>
          <w:p w14:paraId="2F2FE761"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7-1. Компетенция уполномоченного органа в сфере обеспечения информационной безопасности</w:t>
            </w:r>
          </w:p>
          <w:p w14:paraId="5BCC4DA0"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Уполномоченный орган в сфере обеспечения информационной безопасности:</w:t>
            </w:r>
          </w:p>
          <w:p w14:paraId="47CAE7B7" w14:textId="77777777" w:rsidR="00D24750" w:rsidRPr="00425F3F" w:rsidRDefault="00D24750" w:rsidP="001276CB">
            <w:pPr>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4E28233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b/>
                <w:bCs/>
                <w:sz w:val="28"/>
                <w:szCs w:val="28"/>
              </w:rPr>
              <w:lastRenderedPageBreak/>
              <w:t xml:space="preserve">20-5) утверждает правила функционирования платформы выявления уязвимостей </w:t>
            </w:r>
            <w:r w:rsidRPr="00425F3F">
              <w:rPr>
                <w:rFonts w:ascii="Times New Roman" w:eastAsia="Times New Roman" w:hAnsi="Times New Roman" w:cs="Times New Roman"/>
                <w:b/>
                <w:sz w:val="28"/>
                <w:szCs w:val="28"/>
              </w:rPr>
              <w:t xml:space="preserve">в </w:t>
            </w:r>
            <w:r w:rsidRPr="00425F3F">
              <w:rPr>
                <w:rFonts w:ascii="Times New Roman" w:hAnsi="Times New Roman" w:cs="Times New Roman"/>
                <w:b/>
                <w:sz w:val="28"/>
                <w:szCs w:val="28"/>
              </w:rPr>
              <w:t>объектах информатизации</w:t>
            </w:r>
            <w:r w:rsidRPr="00425F3F">
              <w:rPr>
                <w:rFonts w:ascii="Times New Roman" w:hAnsi="Times New Roman" w:cs="Times New Roman"/>
                <w:b/>
                <w:bCs/>
                <w:sz w:val="28"/>
                <w:szCs w:val="28"/>
              </w:rPr>
              <w:t>.</w:t>
            </w:r>
          </w:p>
        </w:tc>
        <w:tc>
          <w:tcPr>
            <w:tcW w:w="4785" w:type="dxa"/>
          </w:tcPr>
          <w:p w14:paraId="74DC80C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r w:rsidRPr="00425F3F">
              <w:rPr>
                <w:rFonts w:ascii="Times New Roman" w:eastAsia="Times New Roman" w:hAnsi="Times New Roman" w:cs="Times New Roman"/>
                <w:bCs/>
                <w:spacing w:val="2"/>
                <w:sz w:val="28"/>
                <w:szCs w:val="28"/>
                <w:bdr w:val="none" w:sz="0" w:space="0" w:color="auto" w:frame="1"/>
              </w:rPr>
              <w:lastRenderedPageBreak/>
              <w:t xml:space="preserve">Данная норма направлена на установление правил и требований к функционированию платформа выявления уязвимостей во взаимодействии с оперативным центром информационной безопасности. </w:t>
            </w:r>
          </w:p>
          <w:p w14:paraId="4A450CD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pacing w:val="2"/>
                <w:sz w:val="28"/>
                <w:szCs w:val="28"/>
                <w:bdr w:val="none" w:sz="0" w:space="0" w:color="auto" w:frame="1"/>
              </w:rPr>
              <w:t xml:space="preserve">Правила будут регламентированы </w:t>
            </w:r>
            <w:r w:rsidRPr="00425F3F">
              <w:rPr>
                <w:rFonts w:ascii="Times New Roman" w:eastAsia="Times New Roman" w:hAnsi="Times New Roman" w:cs="Times New Roman"/>
                <w:bCs/>
                <w:spacing w:val="2"/>
                <w:sz w:val="28"/>
                <w:szCs w:val="28"/>
                <w:bdr w:val="none" w:sz="0" w:space="0" w:color="auto" w:frame="1"/>
              </w:rPr>
              <w:lastRenderedPageBreak/>
              <w:t xml:space="preserve">в виде отдельного нормативно-правового акта, утвержденного уполномоченным органом </w:t>
            </w:r>
            <w:r w:rsidRPr="00425F3F">
              <w:rPr>
                <w:rFonts w:ascii="Times New Roman" w:hAnsi="Times New Roman" w:cs="Times New Roman"/>
                <w:sz w:val="28"/>
                <w:szCs w:val="28"/>
              </w:rPr>
              <w:t xml:space="preserve">в сфере обеспечения информационной безопасности, с целью закрепления требований для полноправного функционирования </w:t>
            </w:r>
            <w:r w:rsidRPr="00425F3F">
              <w:rPr>
                <w:rFonts w:ascii="Times New Roman" w:eastAsia="Times New Roman" w:hAnsi="Times New Roman" w:cs="Times New Roman"/>
                <w:bCs/>
                <w:spacing w:val="2"/>
                <w:sz w:val="28"/>
                <w:szCs w:val="28"/>
                <w:bdr w:val="none" w:sz="0" w:space="0" w:color="auto" w:frame="1"/>
              </w:rPr>
              <w:t xml:space="preserve">платформы выявления уязвимостей. </w:t>
            </w:r>
          </w:p>
        </w:tc>
      </w:tr>
      <w:tr w:rsidR="00D24750" w:rsidRPr="00425F3F" w14:paraId="263D08B3" w14:textId="77777777" w:rsidTr="00CD1BCB">
        <w:tc>
          <w:tcPr>
            <w:tcW w:w="836" w:type="dxa"/>
          </w:tcPr>
          <w:p w14:paraId="40214725"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7B31D66"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2) пункта 1 статьи 7-2</w:t>
            </w:r>
          </w:p>
        </w:tc>
        <w:tc>
          <w:tcPr>
            <w:tcW w:w="4204" w:type="dxa"/>
          </w:tcPr>
          <w:p w14:paraId="0D7BAC6C"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Статья 7-2. Оперативный центр информационной безопасности</w:t>
            </w:r>
          </w:p>
          <w:p w14:paraId="5C9260F5"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1. Оперативный центр информационной безопасности:</w:t>
            </w:r>
          </w:p>
          <w:p w14:paraId="769E79E8"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w:t>
            </w:r>
          </w:p>
          <w:p w14:paraId="38B7B07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bCs/>
                <w:sz w:val="28"/>
                <w:szCs w:val="28"/>
              </w:rPr>
              <w:t>2) принимает меры по минимизации угроз информационной безопасности, незамедлительно информирует владельца информационно-коммуникационной инфраструктуры, а также Национальный координационный центр информационной безопасности о факт</w:t>
            </w:r>
            <w:r w:rsidRPr="00425F3F">
              <w:rPr>
                <w:rFonts w:ascii="Times New Roman" w:hAnsi="Times New Roman" w:cs="Times New Roman"/>
                <w:b/>
                <w:bCs/>
                <w:sz w:val="28"/>
                <w:szCs w:val="28"/>
              </w:rPr>
              <w:t>е</w:t>
            </w:r>
            <w:r w:rsidRPr="00425F3F">
              <w:rPr>
                <w:rFonts w:ascii="Times New Roman" w:hAnsi="Times New Roman" w:cs="Times New Roman"/>
                <w:bCs/>
                <w:sz w:val="28"/>
                <w:szCs w:val="28"/>
              </w:rPr>
              <w:t xml:space="preserve"> инцидент</w:t>
            </w:r>
            <w:r w:rsidRPr="00425F3F">
              <w:rPr>
                <w:rFonts w:ascii="Times New Roman" w:hAnsi="Times New Roman" w:cs="Times New Roman"/>
                <w:b/>
                <w:bCs/>
                <w:sz w:val="28"/>
                <w:szCs w:val="28"/>
              </w:rPr>
              <w:t>а</w:t>
            </w:r>
            <w:r w:rsidRPr="00425F3F">
              <w:rPr>
                <w:rFonts w:ascii="Times New Roman" w:hAnsi="Times New Roman" w:cs="Times New Roman"/>
                <w:bCs/>
                <w:sz w:val="28"/>
                <w:szCs w:val="28"/>
              </w:rPr>
              <w:t xml:space="preserve"> информационной безопасности;</w:t>
            </w:r>
          </w:p>
        </w:tc>
        <w:tc>
          <w:tcPr>
            <w:tcW w:w="4678" w:type="dxa"/>
          </w:tcPr>
          <w:p w14:paraId="79FAAB4F"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Статья 7-2. Оперативный центр информационной безопасности</w:t>
            </w:r>
          </w:p>
          <w:p w14:paraId="208AF83A"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 xml:space="preserve"> 1. Оперативный центр информационной безопасности:</w:t>
            </w:r>
          </w:p>
          <w:p w14:paraId="0E618CBC"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w:t>
            </w:r>
          </w:p>
          <w:p w14:paraId="4F60BC99" w14:textId="764169CF"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Calibri" w:hAnsi="Times New Roman" w:cs="Times New Roman"/>
                <w:bCs/>
                <w:sz w:val="28"/>
                <w:szCs w:val="28"/>
                <w:lang w:eastAsia="ru-RU"/>
              </w:rPr>
              <w:t xml:space="preserve">2) принимает меры по минимизации угроз информационной безопасности, незамедлительно информирует владельца информационно-коммуникационной инфраструктуры, а также Национальный координационный центр информационной безопасности </w:t>
            </w:r>
            <w:r w:rsidRPr="00425F3F">
              <w:rPr>
                <w:rFonts w:ascii="Times New Roman" w:eastAsia="Calibri" w:hAnsi="Times New Roman" w:cs="Times New Roman"/>
                <w:b/>
                <w:bCs/>
                <w:sz w:val="28"/>
                <w:szCs w:val="28"/>
                <w:lang w:eastAsia="ru-RU"/>
              </w:rPr>
              <w:t>о фактах выявления инцидентов и угроз</w:t>
            </w:r>
            <w:r w:rsidRPr="00425F3F">
              <w:rPr>
                <w:rFonts w:ascii="Times New Roman" w:eastAsia="Calibri" w:hAnsi="Times New Roman" w:cs="Times New Roman"/>
                <w:bCs/>
                <w:sz w:val="28"/>
                <w:szCs w:val="28"/>
                <w:lang w:eastAsia="ru-RU"/>
              </w:rPr>
              <w:t xml:space="preserve"> информационной безопасности;</w:t>
            </w:r>
          </w:p>
        </w:tc>
        <w:tc>
          <w:tcPr>
            <w:tcW w:w="4785" w:type="dxa"/>
          </w:tcPr>
          <w:p w14:paraId="4D300B2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Вносится в целях принятия превентивных мер для предотвращения инцидентов и угроз ИБ и проведения анализа предлагается расширить перечень объектов взаимодействия НКЦИБ и ОЦИБ</w:t>
            </w:r>
          </w:p>
          <w:p w14:paraId="4729B62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sz w:val="28"/>
                <w:szCs w:val="28"/>
              </w:rPr>
            </w:pPr>
          </w:p>
        </w:tc>
      </w:tr>
      <w:tr w:rsidR="00D24750" w:rsidRPr="00425F3F" w14:paraId="745223BD" w14:textId="77777777" w:rsidTr="00CD1BCB">
        <w:tc>
          <w:tcPr>
            <w:tcW w:w="836" w:type="dxa"/>
          </w:tcPr>
          <w:p w14:paraId="0E838669"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6C81347" w14:textId="279E7403" w:rsidR="00D24750" w:rsidRPr="00425F3F" w:rsidRDefault="00D24750" w:rsidP="007B2EF1">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Подпункт 9) пункта 1 статьи </w:t>
            </w:r>
            <w:r w:rsidRPr="00425F3F">
              <w:rPr>
                <w:rFonts w:ascii="Times New Roman" w:hAnsi="Times New Roman" w:cs="Times New Roman"/>
                <w:sz w:val="28"/>
                <w:szCs w:val="28"/>
              </w:rPr>
              <w:lastRenderedPageBreak/>
              <w:t>7-2</w:t>
            </w:r>
          </w:p>
        </w:tc>
        <w:tc>
          <w:tcPr>
            <w:tcW w:w="4204" w:type="dxa"/>
          </w:tcPr>
          <w:p w14:paraId="24988048"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lastRenderedPageBreak/>
              <w:t>Статья 7-2. Оперативный центр информационной безопасности</w:t>
            </w:r>
          </w:p>
          <w:p w14:paraId="097E1CCE"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lastRenderedPageBreak/>
              <w:t>1. Оперативный центр информационной безопасности:</w:t>
            </w:r>
          </w:p>
          <w:p w14:paraId="4623CBB9"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w:t>
            </w:r>
          </w:p>
          <w:p w14:paraId="664B5D95" w14:textId="77777777" w:rsidR="00D24750" w:rsidRPr="00425F3F" w:rsidRDefault="00D24750" w:rsidP="001276CB">
            <w:pPr>
              <w:spacing w:after="0" w:line="240" w:lineRule="auto"/>
              <w:ind w:firstLine="327"/>
              <w:contextualSpacing/>
              <w:jc w:val="both"/>
              <w:rPr>
                <w:rFonts w:ascii="Times New Roman" w:hAnsi="Times New Roman" w:cs="Times New Roman"/>
                <w:b/>
                <w:bCs/>
                <w:sz w:val="28"/>
                <w:szCs w:val="28"/>
              </w:rPr>
            </w:pPr>
            <w:r w:rsidRPr="00425F3F">
              <w:rPr>
                <w:rFonts w:ascii="Times New Roman" w:hAnsi="Times New Roman" w:cs="Times New Roman"/>
                <w:b/>
                <w:bCs/>
                <w:sz w:val="28"/>
                <w:szCs w:val="28"/>
              </w:rPr>
              <w:t>9) отсутствует.</w:t>
            </w:r>
          </w:p>
          <w:p w14:paraId="7452141D"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p>
          <w:p w14:paraId="0BDA8776"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p>
        </w:tc>
        <w:tc>
          <w:tcPr>
            <w:tcW w:w="4678" w:type="dxa"/>
          </w:tcPr>
          <w:p w14:paraId="598B7522"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lastRenderedPageBreak/>
              <w:t>Статья 7-2. Оперативный центр информационной безопасности</w:t>
            </w:r>
          </w:p>
          <w:p w14:paraId="56198D31"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 xml:space="preserve">1. Оперативный центр </w:t>
            </w:r>
            <w:r w:rsidRPr="00425F3F">
              <w:rPr>
                <w:bCs/>
                <w:sz w:val="28"/>
                <w:szCs w:val="28"/>
                <w:lang w:eastAsia="en-US"/>
              </w:rPr>
              <w:lastRenderedPageBreak/>
              <w:t>информационной безопасности:</w:t>
            </w:r>
          </w:p>
          <w:p w14:paraId="2D4A6399"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w:t>
            </w:r>
          </w:p>
          <w:p w14:paraId="1C7E79EB" w14:textId="1FBF463C" w:rsidR="00D24750" w:rsidRPr="00425F3F" w:rsidRDefault="00D24750" w:rsidP="001276CB">
            <w:pPr>
              <w:tabs>
                <w:tab w:val="left" w:pos="3432"/>
              </w:tabs>
              <w:spacing w:after="0" w:line="240" w:lineRule="auto"/>
              <w:ind w:firstLine="327"/>
              <w:jc w:val="both"/>
              <w:rPr>
                <w:rFonts w:ascii="Times New Roman" w:hAnsi="Times New Roman" w:cs="Times New Roman"/>
                <w:b/>
                <w:sz w:val="28"/>
                <w:szCs w:val="28"/>
              </w:rPr>
            </w:pPr>
            <w:r w:rsidRPr="00425F3F">
              <w:rPr>
                <w:rFonts w:ascii="Times New Roman" w:eastAsia="Calibri" w:hAnsi="Times New Roman" w:cs="Times New Roman"/>
                <w:b/>
                <w:bCs/>
                <w:sz w:val="28"/>
                <w:szCs w:val="28"/>
                <w:lang w:eastAsia="ru-RU"/>
              </w:rPr>
              <w:t>9) обеспечивает публикацию сведений на платформе выявления уязвимостей об объектах информатизации, подключенных к оперативному центру информационной безопасности.</w:t>
            </w:r>
          </w:p>
          <w:p w14:paraId="3B17FDBE"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p>
        </w:tc>
        <w:tc>
          <w:tcPr>
            <w:tcW w:w="4785" w:type="dxa"/>
          </w:tcPr>
          <w:p w14:paraId="226E45E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r w:rsidRPr="00425F3F">
              <w:rPr>
                <w:rFonts w:ascii="Times New Roman" w:eastAsia="Times New Roman" w:hAnsi="Times New Roman" w:cs="Times New Roman"/>
                <w:bCs/>
                <w:spacing w:val="2"/>
                <w:sz w:val="28"/>
                <w:szCs w:val="28"/>
                <w:bdr w:val="none" w:sz="0" w:space="0" w:color="auto" w:frame="1"/>
              </w:rPr>
              <w:lastRenderedPageBreak/>
              <w:t xml:space="preserve">Данная норма направлена на установление одного из  основных принципов деятельности </w:t>
            </w:r>
            <w:r w:rsidRPr="00425F3F">
              <w:rPr>
                <w:rFonts w:ascii="Times New Roman" w:eastAsia="Times New Roman" w:hAnsi="Times New Roman" w:cs="Times New Roman"/>
                <w:bCs/>
                <w:spacing w:val="2"/>
                <w:sz w:val="28"/>
                <w:szCs w:val="28"/>
                <w:bdr w:val="none" w:sz="0" w:space="0" w:color="auto" w:frame="1"/>
              </w:rPr>
              <w:lastRenderedPageBreak/>
              <w:t>оперативного центра информационной безопасности.</w:t>
            </w:r>
          </w:p>
          <w:p w14:paraId="7B7C8DA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Оперативный центр информационной безопасности для осуществления своей деятельности обеспечивать подключение объектов информатизации своих заказчиков к платформе выявления уязвимостей в обязательном порядке с целью усовершенствования уровня защищенности объектов информатизации Республики Казахстан.</w:t>
            </w:r>
          </w:p>
        </w:tc>
      </w:tr>
      <w:tr w:rsidR="00D24750" w:rsidRPr="00425F3F" w14:paraId="272A5571" w14:textId="77777777" w:rsidTr="00CD1BCB">
        <w:tc>
          <w:tcPr>
            <w:tcW w:w="836" w:type="dxa"/>
          </w:tcPr>
          <w:p w14:paraId="0E320A2A"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0BCB484"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4 статьи 7-2</w:t>
            </w:r>
          </w:p>
          <w:p w14:paraId="5265FBD3"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p>
        </w:tc>
        <w:tc>
          <w:tcPr>
            <w:tcW w:w="4204" w:type="dxa"/>
          </w:tcPr>
          <w:p w14:paraId="2D7ABF9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7-2. Оперативный центр информационной безопасности</w:t>
            </w:r>
          </w:p>
          <w:p w14:paraId="5915F4C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A5D4599"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sz w:val="28"/>
                <w:szCs w:val="28"/>
              </w:rPr>
              <w:t>4. Требование пункта 2 настоящей статьи не распространяется на банки второго уровня Республики Казахстан, в которых функции оперативного центра информационной безопасности осуществляются их структурными подразделениями.</w:t>
            </w:r>
          </w:p>
        </w:tc>
        <w:tc>
          <w:tcPr>
            <w:tcW w:w="4678" w:type="dxa"/>
          </w:tcPr>
          <w:p w14:paraId="2743D25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7-2. Оперативный центр информационной безопасности</w:t>
            </w:r>
          </w:p>
          <w:p w14:paraId="6FE9A3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12DB486" w14:textId="31EA4CE4"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eastAsia="Calibri" w:hAnsi="Times New Roman" w:cs="Times New Roman"/>
                <w:bCs/>
                <w:sz w:val="28"/>
                <w:szCs w:val="28"/>
                <w:lang w:eastAsia="ru-RU"/>
              </w:rPr>
              <w:t xml:space="preserve">4. Требование пункта 2 настоящей статьи не распространяется </w:t>
            </w:r>
            <w:r w:rsidRPr="00425F3F">
              <w:rPr>
                <w:rFonts w:ascii="Times New Roman" w:eastAsia="Calibri" w:hAnsi="Times New Roman" w:cs="Times New Roman"/>
                <w:b/>
                <w:bCs/>
                <w:sz w:val="28"/>
                <w:szCs w:val="28"/>
                <w:lang w:eastAsia="ru-RU"/>
              </w:rPr>
              <w:t>на органы прокуратуры Республики Казахстан, правоохранительные и специальные государственные органы, осуществляющие досудебное расследование, а также на специальные государственные органы и</w:t>
            </w:r>
            <w:r w:rsidRPr="00425F3F">
              <w:rPr>
                <w:rFonts w:ascii="Times New Roman" w:eastAsia="Calibri" w:hAnsi="Times New Roman" w:cs="Times New Roman"/>
                <w:bCs/>
                <w:sz w:val="28"/>
                <w:szCs w:val="28"/>
                <w:lang w:eastAsia="ru-RU"/>
              </w:rPr>
              <w:t xml:space="preserve"> банки второго уровня Республики Казахстан, в которых функции оперативного центра информационной безопасности осуществляются их структурными </w:t>
            </w:r>
            <w:r w:rsidRPr="00425F3F">
              <w:rPr>
                <w:rFonts w:ascii="Times New Roman" w:eastAsia="Calibri" w:hAnsi="Times New Roman" w:cs="Times New Roman"/>
                <w:bCs/>
                <w:sz w:val="28"/>
                <w:szCs w:val="28"/>
                <w:lang w:eastAsia="ru-RU"/>
              </w:rPr>
              <w:lastRenderedPageBreak/>
              <w:t>подразделениями.</w:t>
            </w:r>
          </w:p>
        </w:tc>
        <w:tc>
          <w:tcPr>
            <w:tcW w:w="4785" w:type="dxa"/>
          </w:tcPr>
          <w:p w14:paraId="0173754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соответствии со ст.201 УПК РК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w:t>
            </w:r>
          </w:p>
          <w:p w14:paraId="45674E0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Согласно ст.14 Закона РК «Об оперативно-розыскной деятельности» не подлежат разглашению сведения об организации оперативно-розыскной деятельности, о </w:t>
            </w:r>
            <w:r w:rsidRPr="00425F3F">
              <w:rPr>
                <w:rFonts w:ascii="Times New Roman" w:eastAsia="Times New Roman" w:hAnsi="Times New Roman" w:cs="Times New Roman"/>
                <w:sz w:val="28"/>
                <w:szCs w:val="28"/>
              </w:rPr>
              <w:lastRenderedPageBreak/>
              <w:t>конкретных оперативно-розыскных мероприятиях, источниках и способах получения информации, составляющей государственную или иную охраняемую законом тайну, за исключением случаев, предусмотренных законодательством Республики Казахстан, а также сведения, затрагивающие личную жизнь, честь и достоинство человека и гражданина.</w:t>
            </w:r>
          </w:p>
        </w:tc>
      </w:tr>
      <w:tr w:rsidR="00D24750" w:rsidRPr="00425F3F" w14:paraId="4C76229A" w14:textId="77777777" w:rsidTr="00CD1BCB">
        <w:tc>
          <w:tcPr>
            <w:tcW w:w="836" w:type="dxa"/>
          </w:tcPr>
          <w:p w14:paraId="1E1C93A3" w14:textId="77777777" w:rsidR="00D24750" w:rsidRPr="00425F3F" w:rsidRDefault="00D24750" w:rsidP="007B2EF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958A7E9" w14:textId="1D9C2C7D" w:rsidR="00D24750" w:rsidRPr="00425F3F" w:rsidRDefault="00D24750" w:rsidP="007B2EF1">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bCs/>
                <w:spacing w:val="2"/>
                <w:sz w:val="28"/>
                <w:szCs w:val="28"/>
                <w:bdr w:val="none" w:sz="0" w:space="0" w:color="auto" w:frame="1"/>
              </w:rPr>
              <w:t>Пункт 1 статьи 7-4</w:t>
            </w:r>
          </w:p>
        </w:tc>
        <w:tc>
          <w:tcPr>
            <w:tcW w:w="4204" w:type="dxa"/>
          </w:tcPr>
          <w:p w14:paraId="68A1E556" w14:textId="77777777" w:rsidR="00D24750" w:rsidRPr="00425F3F" w:rsidRDefault="00D24750" w:rsidP="007B2EF1">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7-4. Национальный координационный центр информационной безопасности</w:t>
            </w:r>
          </w:p>
          <w:p w14:paraId="68902BF4" w14:textId="77777777"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1. Национальный координационный центр информационной безопасности:</w:t>
            </w:r>
          </w:p>
          <w:p w14:paraId="7DF30EA5" w14:textId="5C827593"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1) содействует собственникам, владельцам и пользователям объектов информатизации в вопросах безопасного использования информационно-коммуникационных технологий;</w:t>
            </w:r>
          </w:p>
          <w:p w14:paraId="7085DC6E" w14:textId="486C23C3"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 xml:space="preserve">2) обеспечивает взаимодействие оперативных и отраслевого центров информационной безопасности финансового рынка и </w:t>
            </w:r>
            <w:r w:rsidRPr="00425F3F">
              <w:rPr>
                <w:sz w:val="28"/>
                <w:szCs w:val="28"/>
                <w:lang w:eastAsia="en-US"/>
              </w:rPr>
              <w:lastRenderedPageBreak/>
              <w:t>финансовых организаций;</w:t>
            </w:r>
          </w:p>
          <w:p w14:paraId="5A6657FA" w14:textId="170C467E"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3) осуществляет сбор, анализ и обобщение информации оперативных центров информационной безопасности об инцидентах информационной безопасности на объектах информационно-коммуникационной инфраструктуры "электронного правительства" и других критически важных объектах информационно-коммуникационной инфраструктуры;</w:t>
            </w:r>
          </w:p>
          <w:p w14:paraId="234A00F1" w14:textId="612A0765"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4) обеспечивает функционирование объектов информационно-коммуникационной инфраструктуры Национального координационного центра информационной безопасности;</w:t>
            </w:r>
          </w:p>
          <w:p w14:paraId="64C11F15" w14:textId="77777777" w:rsidR="00D24750" w:rsidRPr="00425F3F" w:rsidRDefault="00D24750" w:rsidP="007B2EF1">
            <w:pPr>
              <w:spacing w:after="0" w:line="240" w:lineRule="auto"/>
              <w:ind w:firstLine="329"/>
              <w:jc w:val="both"/>
              <w:rPr>
                <w:rFonts w:ascii="Times New Roman" w:eastAsia="Times New Roman" w:hAnsi="Times New Roman" w:cs="Times New Roman"/>
                <w:sz w:val="28"/>
                <w:szCs w:val="28"/>
              </w:rPr>
            </w:pPr>
            <w:bookmarkStart w:id="2" w:name="z422"/>
            <w:bookmarkEnd w:id="2"/>
            <w:r w:rsidRPr="00425F3F">
              <w:rPr>
                <w:rFonts w:ascii="Times New Roman" w:eastAsia="Times New Roman" w:hAnsi="Times New Roman" w:cs="Times New Roman"/>
                <w:sz w:val="28"/>
                <w:szCs w:val="28"/>
              </w:rPr>
              <w:t>5) исключен;</w:t>
            </w:r>
          </w:p>
          <w:p w14:paraId="1FEC1255" w14:textId="61953173" w:rsidR="00D24750" w:rsidRPr="00425F3F" w:rsidRDefault="00D24750" w:rsidP="007B2EF1">
            <w:pPr>
              <w:spacing w:after="0" w:line="240" w:lineRule="auto"/>
              <w:ind w:firstLine="329"/>
              <w:jc w:val="both"/>
              <w:rPr>
                <w:rFonts w:ascii="Times New Roman" w:eastAsia="Times New Roman" w:hAnsi="Times New Roman" w:cs="Times New Roman"/>
                <w:sz w:val="28"/>
                <w:szCs w:val="28"/>
              </w:rPr>
            </w:pPr>
            <w:bookmarkStart w:id="3" w:name="z423"/>
            <w:bookmarkEnd w:id="3"/>
            <w:r w:rsidRPr="00425F3F">
              <w:rPr>
                <w:rFonts w:ascii="Times New Roman" w:eastAsia="Times New Roman" w:hAnsi="Times New Roman" w:cs="Times New Roman"/>
                <w:sz w:val="28"/>
                <w:szCs w:val="28"/>
              </w:rPr>
              <w:t>6) исключен;</w:t>
            </w:r>
          </w:p>
          <w:p w14:paraId="140ED284" w14:textId="3E87FD34" w:rsidR="00D24750" w:rsidRPr="00425F3F" w:rsidRDefault="00D24750" w:rsidP="007B2EF1">
            <w:pPr>
              <w:spacing w:after="0" w:line="240" w:lineRule="auto"/>
              <w:ind w:firstLine="329"/>
              <w:jc w:val="both"/>
              <w:rPr>
                <w:rFonts w:ascii="Times New Roman" w:hAnsi="Times New Roman" w:cs="Times New Roman"/>
                <w:sz w:val="28"/>
                <w:szCs w:val="28"/>
              </w:rPr>
            </w:pPr>
            <w:r w:rsidRPr="00425F3F">
              <w:rPr>
                <w:rFonts w:ascii="Times New Roman" w:hAnsi="Times New Roman" w:cs="Times New Roman"/>
                <w:sz w:val="28"/>
                <w:szCs w:val="28"/>
              </w:rPr>
              <w:t xml:space="preserve">7) осуществляет межотраслевую координацию по вопросам мониторинга обеспечения информационной безопасности, защиты и </w:t>
            </w:r>
            <w:r w:rsidRPr="00425F3F">
              <w:rPr>
                <w:rFonts w:ascii="Times New Roman" w:hAnsi="Times New Roman" w:cs="Times New Roman"/>
                <w:sz w:val="28"/>
                <w:szCs w:val="28"/>
              </w:rPr>
              <w:lastRenderedPageBreak/>
              <w:t>безопасного функционирования объектов информатизации "электронного правительства", казахстанского сегмента Интернета, а также критически важных объектов информационно-коммуникационной инфраструктуры, реагирования на инциденты информационной безопасности с проведением совместных мероприятий по обеспечению информационной безопасности в порядке, определяемом законодательством Республики Казахстан;</w:t>
            </w:r>
          </w:p>
          <w:p w14:paraId="17AED77D" w14:textId="0CD9FC73"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7-1) осуществляет мониторинг обеспечения информационной безопасности объектов информатизации "электронного правительства" посредством системы мониторинга обеспечения информационной безопасности Национального координационного центра информационной безопасности;</w:t>
            </w:r>
          </w:p>
          <w:p w14:paraId="298D9F78" w14:textId="28F227BB"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 xml:space="preserve">7-2) осуществляет </w:t>
            </w:r>
            <w:r w:rsidRPr="00425F3F">
              <w:rPr>
                <w:sz w:val="28"/>
                <w:szCs w:val="28"/>
                <w:lang w:eastAsia="en-US"/>
              </w:rPr>
              <w:lastRenderedPageBreak/>
              <w:t>мониторинг событий информационной безопасности объектов информатизации государственных органов;</w:t>
            </w:r>
          </w:p>
          <w:p w14:paraId="392B75E4" w14:textId="6142A818"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8) обеспечивает функционирование единой национальной резервной платформы хранения электронных информационных ресурсов, устанавливает периодичность резервного копирования электронных информационных ресурсов критически важных объектов информационно-коммуникационной инфраструктуры в порядке, определяемом уполномоченным органом в сфере обеспечения информационной безопасности;</w:t>
            </w:r>
          </w:p>
          <w:p w14:paraId="5356879D" w14:textId="5BD5406C"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9) осуществляет организационное и техническое сопровождение системы мониторинга обеспечения информационной безопасности Национального координационного центра информационной безопасности;</w:t>
            </w:r>
          </w:p>
          <w:p w14:paraId="399D7F6E" w14:textId="32DDC986"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 xml:space="preserve">10) осуществляет </w:t>
            </w:r>
            <w:r w:rsidRPr="00425F3F">
              <w:rPr>
                <w:sz w:val="28"/>
                <w:szCs w:val="28"/>
                <w:lang w:eastAsia="en-US"/>
              </w:rPr>
              <w:lastRenderedPageBreak/>
              <w:t>мероприятия по выявлению, пресечению и исследованию угроз и инцидентов информационной безопасности на объектах информатизации "электронного правительства" и формирует рекомендации по их устранению или предотвращению;</w:t>
            </w:r>
          </w:p>
          <w:p w14:paraId="6A2E804A" w14:textId="50727653" w:rsidR="00D24750" w:rsidRPr="00425F3F" w:rsidRDefault="00D24750" w:rsidP="007B2EF1">
            <w:pPr>
              <w:pStyle w:val="a8"/>
              <w:shd w:val="clear" w:color="auto" w:fill="FFFFFF"/>
              <w:spacing w:before="0" w:beforeAutospacing="0" w:after="0" w:afterAutospacing="0"/>
              <w:ind w:firstLine="329"/>
              <w:jc w:val="both"/>
              <w:textAlignment w:val="baseline"/>
              <w:rPr>
                <w:sz w:val="28"/>
                <w:szCs w:val="28"/>
                <w:lang w:eastAsia="en-US"/>
              </w:rPr>
            </w:pPr>
            <w:r w:rsidRPr="00425F3F">
              <w:rPr>
                <w:sz w:val="28"/>
                <w:szCs w:val="28"/>
                <w:lang w:eastAsia="en-US"/>
              </w:rPr>
              <w:t>11) осуществляет координацию мероприятий по обеспечению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а также реагированию на инциденты информационной безопасности.</w:t>
            </w:r>
          </w:p>
          <w:p w14:paraId="1BFBE140" w14:textId="123724EC"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p>
        </w:tc>
        <w:tc>
          <w:tcPr>
            <w:tcW w:w="4678" w:type="dxa"/>
          </w:tcPr>
          <w:p w14:paraId="28FD0DDF" w14:textId="77777777" w:rsidR="00D24750" w:rsidRPr="00425F3F" w:rsidRDefault="00D24750" w:rsidP="007B2EF1">
            <w:pPr>
              <w:spacing w:after="0" w:line="240" w:lineRule="auto"/>
              <w:ind w:firstLine="329"/>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7-4. Национальный координационный центр информационной безопасности</w:t>
            </w:r>
          </w:p>
          <w:p w14:paraId="69294CC5" w14:textId="77777777" w:rsidR="00D24750" w:rsidRPr="00425F3F" w:rsidRDefault="00D24750" w:rsidP="007B2EF1">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 Национальный координационный центр информационной безопасности:</w:t>
            </w:r>
          </w:p>
          <w:p w14:paraId="707301C6" w14:textId="77777777" w:rsidR="00D24750" w:rsidRPr="00425F3F" w:rsidRDefault="00D24750" w:rsidP="007B2EF1">
            <w:pPr>
              <w:numPr>
                <w:ilvl w:val="0"/>
                <w:numId w:val="32"/>
              </w:numPr>
              <w:tabs>
                <w:tab w:val="left" w:pos="1276"/>
                <w:tab w:val="left" w:pos="1418"/>
              </w:tabs>
              <w:spacing w:after="0" w:line="240" w:lineRule="auto"/>
              <w:ind w:left="0"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обеспечивает взаимодействие оперативных и отраслевых центров информационной безопасности;</w:t>
            </w:r>
          </w:p>
          <w:p w14:paraId="0717EB77" w14:textId="77777777" w:rsidR="00D24750" w:rsidRPr="00425F3F" w:rsidRDefault="00D24750" w:rsidP="007B2EF1">
            <w:pPr>
              <w:numPr>
                <w:ilvl w:val="0"/>
                <w:numId w:val="32"/>
              </w:numPr>
              <w:tabs>
                <w:tab w:val="left" w:pos="1276"/>
                <w:tab w:val="left" w:pos="1418"/>
              </w:tabs>
              <w:spacing w:after="0" w:line="240" w:lineRule="auto"/>
              <w:ind w:left="0"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осуществляет сбор, анализ и обобщение информации оперативных центров информационной безопасности об инцидентах информационной безопасности на объектах информационно-коммуникационной </w:t>
            </w:r>
            <w:r w:rsidRPr="00425F3F">
              <w:rPr>
                <w:rFonts w:ascii="Times New Roman" w:eastAsia="Calibri" w:hAnsi="Times New Roman" w:cs="Times New Roman"/>
                <w:b/>
                <w:bCs/>
                <w:sz w:val="28"/>
                <w:szCs w:val="28"/>
                <w:lang w:eastAsia="ru-RU"/>
              </w:rPr>
              <w:lastRenderedPageBreak/>
              <w:t>инфраструктуры «электронного правительства» и других критически важных объектах информационно-коммуникационной инфраструктуры;</w:t>
            </w:r>
          </w:p>
          <w:p w14:paraId="3BB0E250" w14:textId="77777777" w:rsidR="00D24750" w:rsidRPr="00425F3F" w:rsidRDefault="00D24750" w:rsidP="007B2EF1">
            <w:pPr>
              <w:numPr>
                <w:ilvl w:val="0"/>
                <w:numId w:val="32"/>
              </w:numPr>
              <w:tabs>
                <w:tab w:val="left" w:pos="1276"/>
                <w:tab w:val="left" w:pos="1418"/>
              </w:tabs>
              <w:spacing w:after="0" w:line="240" w:lineRule="auto"/>
              <w:ind w:left="0"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реализует задачи и функции национальной службы реагирования на компьютерные инциденты информационной безопасности;</w:t>
            </w:r>
          </w:p>
          <w:p w14:paraId="0BE6E5BE" w14:textId="77777777" w:rsidR="00D24750" w:rsidRPr="00425F3F" w:rsidRDefault="00D24750" w:rsidP="007B2EF1">
            <w:pPr>
              <w:numPr>
                <w:ilvl w:val="0"/>
                <w:numId w:val="32"/>
              </w:numPr>
              <w:tabs>
                <w:tab w:val="left" w:pos="1276"/>
                <w:tab w:val="left" w:pos="1418"/>
              </w:tabs>
              <w:spacing w:after="0" w:line="240" w:lineRule="auto"/>
              <w:ind w:left="0"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реализует задачи и функции государственного оперативного центра информационной безопасности.»;</w:t>
            </w:r>
          </w:p>
          <w:p w14:paraId="0B87DAF3" w14:textId="3F954B1C"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p>
        </w:tc>
        <w:tc>
          <w:tcPr>
            <w:tcW w:w="4785" w:type="dxa"/>
          </w:tcPr>
          <w:p w14:paraId="48C86FCF" w14:textId="5F19167B" w:rsidR="00D24750" w:rsidRPr="00425F3F" w:rsidRDefault="00D24750" w:rsidP="007B2EF1">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pacing w:val="2"/>
                <w:sz w:val="28"/>
                <w:szCs w:val="28"/>
                <w:bdr w:val="none" w:sz="0" w:space="0" w:color="auto" w:frame="1"/>
              </w:rPr>
              <w:lastRenderedPageBreak/>
              <w:t xml:space="preserve">В целях разграничения функций между НКЦИБ и </w:t>
            </w:r>
            <w:r w:rsidRPr="00425F3F">
              <w:rPr>
                <w:rFonts w:ascii="Times New Roman" w:eastAsia="Times New Roman" w:hAnsi="Times New Roman" w:cs="Times New Roman"/>
                <w:sz w:val="28"/>
                <w:szCs w:val="28"/>
              </w:rPr>
              <w:t>Национальной службой реагирования на компьютерные инциденты информационной безопасности (НСРКИ)</w:t>
            </w:r>
          </w:p>
        </w:tc>
      </w:tr>
      <w:tr w:rsidR="00D24750" w:rsidRPr="00425F3F" w14:paraId="06542B15" w14:textId="77777777" w:rsidTr="00CD1BCB">
        <w:tc>
          <w:tcPr>
            <w:tcW w:w="836" w:type="dxa"/>
          </w:tcPr>
          <w:p w14:paraId="675E2467" w14:textId="77777777" w:rsidR="00D24750" w:rsidRPr="00425F3F" w:rsidRDefault="00D24750" w:rsidP="00F42730">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1A772C3"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Пункт 1 статьи 7-5</w:t>
            </w:r>
          </w:p>
        </w:tc>
        <w:tc>
          <w:tcPr>
            <w:tcW w:w="4204" w:type="dxa"/>
          </w:tcPr>
          <w:p w14:paraId="2FEA798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7-5. Отраслевой центр информационной безопасности</w:t>
            </w:r>
          </w:p>
          <w:p w14:paraId="5145365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Отраслевой центр информационной безопасности, координирующий обеспечение информационной безопасности финансового рынка и </w:t>
            </w:r>
            <w:r w:rsidRPr="00425F3F">
              <w:rPr>
                <w:rFonts w:ascii="Times New Roman" w:eastAsia="Times New Roman" w:hAnsi="Times New Roman" w:cs="Times New Roman"/>
                <w:sz w:val="28"/>
                <w:szCs w:val="28"/>
              </w:rPr>
              <w:lastRenderedPageBreak/>
              <w:t>финансовых организаций:</w:t>
            </w:r>
          </w:p>
          <w:p w14:paraId="6741881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осуществляет деятельность по анализу, оценке, прогнозированию и профилактике угроз информационной безопасности финансового рынка и финансовых организаций, подключенных к отраслевому центру информационной безопасности;</w:t>
            </w:r>
          </w:p>
          <w:p w14:paraId="580E727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осуществляет обмен информацией, необходимой для обеспечения информационной безопасности финансового рынка и финансовых организаций, подключенных к отраслевому центру информационной безопасности, с Национальным координационным центром информационной безопасности;</w:t>
            </w:r>
          </w:p>
          <w:p w14:paraId="3D4AC54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3) осуществляет сбор, консолидацию, анализ и хранение сведений о событиях и инцидентах информационной безопасности, поступивших от финансового рынка и финансовых организаций;</w:t>
            </w:r>
          </w:p>
          <w:p w14:paraId="787E300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4) предоставляет информацию, необходимую для обеспечения информационной безопасности, финансовому рынку и финансовым организациям, в том числе информацию об угрозах безопасности, уязвимости программного обеспечения, оборудования и технологий, способах реализации угроз информационной безопасности, предпосылках возникновения инцидентов информационной безопасности, а также методах их предупреждения и ликвидации последствий;</w:t>
            </w:r>
          </w:p>
          <w:p w14:paraId="1C050EC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5) обеспечивает сохранность сведений ограниченного распространения, ставших известными отраслевому центру информационной безопасности в рамках осуществления его деятельности.</w:t>
            </w:r>
          </w:p>
          <w:p w14:paraId="0913BAF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Требования подпунктов 1), 2), 3) и 4) части первой настоящего пункта распространяются на филиалы банков – нерезидентов Республики Казахстан, филиалы </w:t>
            </w:r>
            <w:r w:rsidRPr="00425F3F">
              <w:rPr>
                <w:rFonts w:ascii="Times New Roman" w:eastAsia="Times New Roman" w:hAnsi="Times New Roman" w:cs="Times New Roman"/>
                <w:sz w:val="28"/>
                <w:szCs w:val="28"/>
              </w:rPr>
              <w:lastRenderedPageBreak/>
              <w:t>страховых (перестраховочных) организаций – нерезидентов Республики Казахстан, филиалы страховых брокеров – нерезидентов Республики Казахстан.</w:t>
            </w:r>
          </w:p>
        </w:tc>
        <w:tc>
          <w:tcPr>
            <w:tcW w:w="4678" w:type="dxa"/>
          </w:tcPr>
          <w:p w14:paraId="54F92A3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7-5. Отраслевой центр информационной безопасности</w:t>
            </w:r>
          </w:p>
          <w:p w14:paraId="3C60731C" w14:textId="77777777" w:rsidR="00D24750" w:rsidRPr="00425F3F" w:rsidRDefault="00D24750" w:rsidP="00F42730">
            <w:pPr>
              <w:pBdr>
                <w:top w:val="nil"/>
                <w:left w:val="nil"/>
                <w:bottom w:val="nil"/>
                <w:right w:val="nil"/>
                <w:between w:val="nil"/>
              </w:pBdr>
              <w:shd w:val="clear" w:color="auto" w:fill="FFFFFF"/>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1. Отраслевой центр информационной безопасности организовывает и координирует обеспечение информационной безопасности субъектами </w:t>
            </w:r>
            <w:r w:rsidRPr="00425F3F">
              <w:rPr>
                <w:rFonts w:ascii="Times New Roman" w:eastAsia="Times New Roman" w:hAnsi="Times New Roman" w:cs="Times New Roman"/>
                <w:bCs/>
                <w:sz w:val="28"/>
                <w:szCs w:val="28"/>
                <w:lang w:eastAsia="ru-RU"/>
              </w:rPr>
              <w:lastRenderedPageBreak/>
              <w:t>информатизации соответствующей отрасли (сферы) государственного регулирования, в том числе:</w:t>
            </w:r>
          </w:p>
          <w:p w14:paraId="5B2CBC88" w14:textId="77777777" w:rsidR="00D24750" w:rsidRPr="00425F3F" w:rsidRDefault="00D24750" w:rsidP="00F42730">
            <w:pPr>
              <w:pBdr>
                <w:top w:val="nil"/>
                <w:left w:val="nil"/>
                <w:bottom w:val="nil"/>
                <w:right w:val="nil"/>
                <w:between w:val="nil"/>
              </w:pBdr>
              <w:shd w:val="clear" w:color="auto" w:fill="FFFFFF"/>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1) осуществляет деятельность по анализу, оценке, прогнозированию и профилактике угроз информационной безопасности организаций, входящих в систему центрального исполнительного органа;</w:t>
            </w:r>
          </w:p>
          <w:p w14:paraId="5E49928F" w14:textId="77777777" w:rsidR="00D24750" w:rsidRPr="00425F3F" w:rsidRDefault="00D24750" w:rsidP="00F42730">
            <w:pPr>
              <w:pBdr>
                <w:top w:val="nil"/>
                <w:left w:val="nil"/>
                <w:bottom w:val="nil"/>
                <w:right w:val="nil"/>
                <w:between w:val="nil"/>
              </w:pBdr>
              <w:shd w:val="clear" w:color="auto" w:fill="FFFFFF"/>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2) осуществляет обмен информацией, необходимой для обеспечения информационной безопасности, с национальным координационным центром информационной безопасности;</w:t>
            </w:r>
          </w:p>
          <w:p w14:paraId="47885A08" w14:textId="77777777" w:rsidR="00D24750" w:rsidRPr="00425F3F" w:rsidRDefault="00D24750" w:rsidP="00F42730">
            <w:pPr>
              <w:pBdr>
                <w:top w:val="nil"/>
                <w:left w:val="nil"/>
                <w:bottom w:val="nil"/>
                <w:right w:val="nil"/>
                <w:between w:val="nil"/>
              </w:pBdr>
              <w:shd w:val="clear" w:color="auto" w:fill="FFFFFF"/>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3) осуществляет сбор, консолидацию, анализ и хранение сведений о событиях и инцидентах информационной безопасности, поступивших от субъектов информатизации соответствующей отрасли (сферы);</w:t>
            </w:r>
          </w:p>
          <w:p w14:paraId="54F2B5D4" w14:textId="77777777" w:rsidR="00D24750" w:rsidRPr="00425F3F" w:rsidRDefault="00D24750" w:rsidP="00F42730">
            <w:pPr>
              <w:pBdr>
                <w:top w:val="nil"/>
                <w:left w:val="nil"/>
                <w:bottom w:val="nil"/>
                <w:right w:val="nil"/>
                <w:between w:val="nil"/>
              </w:pBdr>
              <w:shd w:val="clear" w:color="auto" w:fill="FFFFFF"/>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4) предоставляет информацию, необходимую для обеспечения информационной безопасности, субъектам информатизации соответствующей отрасли (сферы), в том числе информацию об угрозах </w:t>
            </w:r>
            <w:r w:rsidRPr="00425F3F">
              <w:rPr>
                <w:rFonts w:ascii="Times New Roman" w:eastAsia="Times New Roman" w:hAnsi="Times New Roman" w:cs="Times New Roman"/>
                <w:bCs/>
                <w:sz w:val="28"/>
                <w:szCs w:val="28"/>
                <w:lang w:eastAsia="ru-RU"/>
              </w:rPr>
              <w:lastRenderedPageBreak/>
              <w:t>безопасности, уязвимостях в объектах информатизации соответствующей отрасли (сферы), предпосылках возникновения инцидентов информационной безопасности, а также методах их предупреждения и ликвидации последствий;</w:t>
            </w:r>
          </w:p>
          <w:p w14:paraId="5E5AC70F" w14:textId="7E366672" w:rsidR="00D24750" w:rsidRPr="00425F3F" w:rsidRDefault="00D24750" w:rsidP="00F42730">
            <w:pPr>
              <w:pBdr>
                <w:top w:val="nil"/>
                <w:left w:val="nil"/>
                <w:bottom w:val="nil"/>
                <w:right w:val="nil"/>
                <w:between w:val="nil"/>
              </w:pBdr>
              <w:shd w:val="clear" w:color="auto" w:fill="FFFFFF" w:themeFill="background1"/>
              <w:spacing w:after="0" w:line="240" w:lineRule="auto"/>
              <w:ind w:firstLine="329"/>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Cs/>
                <w:sz w:val="28"/>
                <w:szCs w:val="28"/>
                <w:lang w:eastAsia="ru-RU"/>
              </w:rPr>
              <w:t>5) обеспечивает сохранность сведений ограниченного распространения, ставших известными отраслевому центру информационной безопасности в рамках осуществления его деятельности.</w:t>
            </w:r>
            <w:r w:rsidRPr="00425F3F">
              <w:rPr>
                <w:rFonts w:ascii="Times New Roman" w:eastAsia="Times New Roman" w:hAnsi="Times New Roman" w:cs="Times New Roman"/>
                <w:b/>
                <w:sz w:val="28"/>
                <w:szCs w:val="28"/>
              </w:rPr>
              <w:t xml:space="preserve"> информатизации соответствующей отрасли (сферы);</w:t>
            </w:r>
          </w:p>
          <w:p w14:paraId="5B937F43" w14:textId="77777777" w:rsidR="00D24750" w:rsidRPr="00425F3F" w:rsidRDefault="00D24750" w:rsidP="00F42730">
            <w:pPr>
              <w:pBdr>
                <w:top w:val="nil"/>
                <w:left w:val="nil"/>
                <w:bottom w:val="nil"/>
                <w:right w:val="nil"/>
                <w:between w:val="nil"/>
              </w:pBdr>
              <w:shd w:val="clear" w:color="auto" w:fill="FFFFFF" w:themeFill="background1"/>
              <w:spacing w:after="0" w:line="240" w:lineRule="auto"/>
              <w:ind w:firstLine="329"/>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4) предоставляет информацию, необходимую для обеспечения информационной безопасности,  </w:t>
            </w:r>
            <w:r w:rsidRPr="00425F3F">
              <w:rPr>
                <w:rFonts w:ascii="Times New Roman" w:eastAsia="Times New Roman" w:hAnsi="Times New Roman" w:cs="Times New Roman"/>
                <w:b/>
                <w:sz w:val="28"/>
                <w:szCs w:val="28"/>
              </w:rPr>
              <w:t>субъектам информатизации соответствующей отрасли (сферы),</w:t>
            </w:r>
            <w:r w:rsidRPr="00425F3F">
              <w:rPr>
                <w:rFonts w:ascii="Times New Roman" w:eastAsia="Times New Roman" w:hAnsi="Times New Roman" w:cs="Times New Roman"/>
                <w:sz w:val="28"/>
                <w:szCs w:val="28"/>
              </w:rPr>
              <w:t xml:space="preserve"> в том числе информацию об угрозах безопасности, уязвимостях </w:t>
            </w:r>
            <w:r w:rsidRPr="00425F3F">
              <w:rPr>
                <w:rFonts w:ascii="Times New Roman" w:eastAsia="Times New Roman" w:hAnsi="Times New Roman" w:cs="Times New Roman"/>
                <w:b/>
                <w:bCs/>
                <w:sz w:val="28"/>
                <w:szCs w:val="28"/>
              </w:rPr>
              <w:t xml:space="preserve">в </w:t>
            </w:r>
            <w:r w:rsidRPr="00425F3F">
              <w:rPr>
                <w:rFonts w:ascii="Times New Roman" w:eastAsia="Times New Roman" w:hAnsi="Times New Roman" w:cs="Times New Roman"/>
                <w:b/>
                <w:sz w:val="28"/>
                <w:szCs w:val="28"/>
              </w:rPr>
              <w:t xml:space="preserve">объектах информатизации соответствующей отрасли (сферы), </w:t>
            </w:r>
            <w:r w:rsidRPr="00425F3F">
              <w:rPr>
                <w:rFonts w:ascii="Times New Roman" w:eastAsia="Times New Roman" w:hAnsi="Times New Roman" w:cs="Times New Roman"/>
                <w:sz w:val="28"/>
                <w:szCs w:val="28"/>
              </w:rPr>
              <w:t xml:space="preserve">предпосылках возникновения инцидентов </w:t>
            </w:r>
            <w:r w:rsidRPr="00425F3F">
              <w:rPr>
                <w:rFonts w:ascii="Times New Roman" w:eastAsia="Times New Roman" w:hAnsi="Times New Roman" w:cs="Times New Roman"/>
                <w:sz w:val="28"/>
                <w:szCs w:val="28"/>
              </w:rPr>
              <w:lastRenderedPageBreak/>
              <w:t>информационной безопасности, а также методах их предупреждения и ликвидации последствий;</w:t>
            </w:r>
          </w:p>
          <w:p w14:paraId="44860DFF" w14:textId="77777777" w:rsidR="00D24750" w:rsidRPr="00425F3F" w:rsidRDefault="00D24750" w:rsidP="00F42730">
            <w:pPr>
              <w:shd w:val="clear" w:color="auto" w:fill="FFFFFF" w:themeFill="background1"/>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5) обеспечивает сохранность сведений ограниченного распространения, ставших известными отраслевому центру информационной безопасности в рамках осуществления его деятельности.</w:t>
            </w:r>
          </w:p>
          <w:p w14:paraId="65D3D59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bCs/>
                <w:sz w:val="28"/>
                <w:szCs w:val="28"/>
              </w:rPr>
            </w:pPr>
          </w:p>
        </w:tc>
        <w:tc>
          <w:tcPr>
            <w:tcW w:w="4785" w:type="dxa"/>
          </w:tcPr>
          <w:p w14:paraId="2171D1F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Данное уточнение направлено на то, чтобы на этапе создания отраслевых центров предусматривалась автоматизация функций, выполняемых отраслевым центром, связанных с информационным обменом, анализом </w:t>
            </w:r>
            <w:r w:rsidRPr="00425F3F">
              <w:rPr>
                <w:rFonts w:ascii="Times New Roman" w:eastAsia="Times New Roman" w:hAnsi="Times New Roman" w:cs="Times New Roman"/>
                <w:sz w:val="28"/>
                <w:szCs w:val="28"/>
              </w:rPr>
              <w:lastRenderedPageBreak/>
              <w:t>и предотвращением угроз, а также обязанность организаций отрасли подключаться к автоматизированным информационным системам отраслевого центра, обеспечивающим информационный обмен.</w:t>
            </w:r>
          </w:p>
          <w:p w14:paraId="26903BD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7E96292C" w14:textId="77777777" w:rsidTr="00CD1BCB">
        <w:tc>
          <w:tcPr>
            <w:tcW w:w="836" w:type="dxa"/>
          </w:tcPr>
          <w:p w14:paraId="660569CB" w14:textId="77777777" w:rsidR="00D24750" w:rsidRPr="00425F3F" w:rsidRDefault="00D24750" w:rsidP="00F42730">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8B86E2E"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bCs/>
                <w:spacing w:val="2"/>
                <w:sz w:val="28"/>
                <w:szCs w:val="28"/>
                <w:bdr w:val="none" w:sz="0" w:space="0" w:color="auto" w:frame="1"/>
              </w:rPr>
              <w:t xml:space="preserve">Новая  статья 7-7  </w:t>
            </w:r>
          </w:p>
        </w:tc>
        <w:tc>
          <w:tcPr>
            <w:tcW w:w="4204" w:type="dxa"/>
          </w:tcPr>
          <w:p w14:paraId="5667C7F5"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
                <w:sz w:val="28"/>
                <w:szCs w:val="28"/>
              </w:rPr>
              <w:t xml:space="preserve">Статья 7-7. </w:t>
            </w:r>
            <w:r w:rsidRPr="00425F3F">
              <w:rPr>
                <w:b/>
                <w:bCs/>
                <w:spacing w:val="2"/>
                <w:sz w:val="28"/>
                <w:szCs w:val="28"/>
                <w:bdr w:val="none" w:sz="0" w:space="0" w:color="auto" w:frame="1"/>
              </w:rPr>
              <w:t>Отсутствует</w:t>
            </w:r>
          </w:p>
        </w:tc>
        <w:tc>
          <w:tcPr>
            <w:tcW w:w="4678" w:type="dxa"/>
          </w:tcPr>
          <w:p w14:paraId="2D50F1F6" w14:textId="77777777" w:rsidR="00D24750" w:rsidRPr="00425F3F" w:rsidRDefault="00D24750" w:rsidP="008373CC">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Статья 7-7. Национальная служба реагирования на компьютерные инциденты информационной безопасности</w:t>
            </w:r>
          </w:p>
          <w:p w14:paraId="155F2DBB" w14:textId="77777777" w:rsidR="00D24750" w:rsidRPr="00425F3F" w:rsidRDefault="00D24750" w:rsidP="008373CC">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 Национальная служба реагирования на компьютерные инциденты информационной безопасности:</w:t>
            </w:r>
          </w:p>
          <w:p w14:paraId="7F6A1DB8" w14:textId="77777777" w:rsidR="00D24750" w:rsidRPr="00425F3F" w:rsidRDefault="00D24750" w:rsidP="008373CC">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1) осуществляет межотраслевую координацию по вопросам мониторинга обеспечения информационной безопасности, защиты и безопасного функционирования объектов информатизации «электронного правительства», казахстанского сегмента Интернета, а также критически важных объектов </w:t>
            </w:r>
            <w:r w:rsidRPr="00425F3F">
              <w:rPr>
                <w:rFonts w:ascii="Times New Roman" w:eastAsia="Calibri" w:hAnsi="Times New Roman" w:cs="Times New Roman"/>
                <w:b/>
                <w:bCs/>
                <w:sz w:val="28"/>
                <w:szCs w:val="28"/>
                <w:lang w:eastAsia="ru-RU"/>
              </w:rPr>
              <w:lastRenderedPageBreak/>
              <w:t>информационно-коммуникационной инфраструктуры, реагирования на инциденты информационной безопасности с проведением совместных мероприятий по обеспечению информационной безопасности в порядке, определяемом законодательством Республики Казахстан;</w:t>
            </w:r>
          </w:p>
          <w:p w14:paraId="2503244A" w14:textId="77777777" w:rsidR="00D24750" w:rsidRPr="00425F3F" w:rsidRDefault="00D24750" w:rsidP="008373CC">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2) содействует собственникам, владельцам и пользователям объектов информатизации в вопросах безопасного использования информационно-коммуникационных технологий.</w:t>
            </w:r>
          </w:p>
          <w:p w14:paraId="0493FBE2" w14:textId="77777777" w:rsidR="00D24750" w:rsidRPr="00425F3F" w:rsidRDefault="00D24750" w:rsidP="008373CC">
            <w:pPr>
              <w:tabs>
                <w:tab w:val="left" w:pos="1276"/>
                <w:tab w:val="left" w:pos="1418"/>
              </w:tabs>
              <w:spacing w:after="0" w:line="240" w:lineRule="auto"/>
              <w:ind w:firstLine="329"/>
              <w:jc w:val="both"/>
              <w:rPr>
                <w:rFonts w:ascii="Times New Roman" w:eastAsia="Times New Roman" w:hAnsi="Times New Roman" w:cs="Times New Roman"/>
                <w:b/>
                <w:sz w:val="28"/>
                <w:szCs w:val="28"/>
                <w:lang w:eastAsia="ru-RU"/>
              </w:rPr>
            </w:pPr>
            <w:r w:rsidRPr="00425F3F">
              <w:rPr>
                <w:rFonts w:ascii="Times New Roman" w:eastAsia="Times New Roman" w:hAnsi="Times New Roman" w:cs="Times New Roman"/>
                <w:b/>
                <w:sz w:val="28"/>
                <w:szCs w:val="28"/>
                <w:lang w:eastAsia="ru-RU"/>
              </w:rPr>
              <w:t>2. Сотрудники Национальной службы реагирования на компьютерные инциденты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p w14:paraId="5583070C" w14:textId="47F2165E"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p>
        </w:tc>
        <w:tc>
          <w:tcPr>
            <w:tcW w:w="4785" w:type="dxa"/>
          </w:tcPr>
          <w:p w14:paraId="1EB227D6" w14:textId="77777777" w:rsidR="00D24750" w:rsidRPr="00425F3F" w:rsidRDefault="00D24750" w:rsidP="001276CB">
            <w:pPr>
              <w:pStyle w:val="Default"/>
              <w:ind w:firstLine="327"/>
              <w:jc w:val="both"/>
              <w:rPr>
                <w:rFonts w:eastAsia="Times New Roman"/>
                <w:color w:val="auto"/>
                <w:sz w:val="28"/>
                <w:szCs w:val="28"/>
              </w:rPr>
            </w:pPr>
            <w:r w:rsidRPr="00425F3F">
              <w:rPr>
                <w:rFonts w:eastAsia="Times New Roman"/>
                <w:bCs/>
                <w:color w:val="auto"/>
                <w:spacing w:val="2"/>
                <w:sz w:val="28"/>
                <w:szCs w:val="28"/>
                <w:bdr w:val="none" w:sz="0" w:space="0" w:color="auto" w:frame="1"/>
                <w:lang w:eastAsia="ru-RU"/>
              </w:rPr>
              <w:lastRenderedPageBreak/>
              <w:t xml:space="preserve">Новая статья вводится в целях определения функций </w:t>
            </w:r>
            <w:r w:rsidRPr="00425F3F">
              <w:rPr>
                <w:rFonts w:eastAsia="Times New Roman"/>
                <w:color w:val="auto"/>
                <w:sz w:val="28"/>
                <w:szCs w:val="28"/>
              </w:rPr>
              <w:t>НСРКИ.</w:t>
            </w:r>
          </w:p>
          <w:p w14:paraId="33AEF35E"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Формирование НСРКИ необходимо в целях разграничения функций НКЦИБ в рамках:</w:t>
            </w:r>
          </w:p>
          <w:p w14:paraId="59BB2095" w14:textId="77777777" w:rsidR="00D24750" w:rsidRPr="00425F3F" w:rsidRDefault="00D24750" w:rsidP="001276CB">
            <w:pPr>
              <w:pStyle w:val="Default"/>
              <w:numPr>
                <w:ilvl w:val="0"/>
                <w:numId w:val="10"/>
              </w:numPr>
              <w:tabs>
                <w:tab w:val="left" w:pos="176"/>
              </w:tabs>
              <w:ind w:left="0" w:firstLine="327"/>
              <w:jc w:val="both"/>
              <w:rPr>
                <w:rFonts w:eastAsia="Times New Roman"/>
                <w:b/>
                <w:bCs/>
                <w:color w:val="auto"/>
                <w:spacing w:val="2"/>
                <w:sz w:val="28"/>
                <w:szCs w:val="28"/>
                <w:bdr w:val="none" w:sz="0" w:space="0" w:color="auto" w:frame="1"/>
                <w:lang w:eastAsia="ru-RU"/>
              </w:rPr>
            </w:pPr>
            <w:r w:rsidRPr="00425F3F">
              <w:rPr>
                <w:color w:val="auto"/>
                <w:sz w:val="28"/>
                <w:szCs w:val="28"/>
              </w:rPr>
              <w:t>координации мероприятий по обеспечению ИБ (НКЦИБ);</w:t>
            </w:r>
          </w:p>
          <w:p w14:paraId="7ADDE03F" w14:textId="77777777" w:rsidR="00D24750" w:rsidRPr="00425F3F" w:rsidRDefault="00D24750" w:rsidP="001276CB">
            <w:pPr>
              <w:pStyle w:val="Default"/>
              <w:numPr>
                <w:ilvl w:val="0"/>
                <w:numId w:val="10"/>
              </w:numPr>
              <w:tabs>
                <w:tab w:val="left" w:pos="176"/>
              </w:tabs>
              <w:ind w:left="0" w:firstLine="327"/>
              <w:jc w:val="both"/>
              <w:rPr>
                <w:rFonts w:eastAsia="Times New Roman"/>
                <w:b/>
                <w:bCs/>
                <w:color w:val="auto"/>
                <w:spacing w:val="2"/>
                <w:sz w:val="28"/>
                <w:szCs w:val="28"/>
                <w:bdr w:val="none" w:sz="0" w:space="0" w:color="auto" w:frame="1"/>
                <w:lang w:eastAsia="ru-RU"/>
              </w:rPr>
            </w:pPr>
            <w:r w:rsidRPr="00425F3F">
              <w:rPr>
                <w:color w:val="auto"/>
                <w:sz w:val="28"/>
                <w:szCs w:val="28"/>
              </w:rPr>
              <w:t>реагирования на компьютерные инциденты ИБ (НСРКИ);</w:t>
            </w:r>
          </w:p>
          <w:p w14:paraId="2CF0D53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осуществления защитных мероприятий в отношении объектов информатизации ГО (ГОЦИБ).</w:t>
            </w:r>
          </w:p>
          <w:p w14:paraId="2E304A1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pacing w:val="2"/>
                <w:sz w:val="28"/>
                <w:szCs w:val="28"/>
                <w:bdr w:val="none" w:sz="0" w:space="0" w:color="auto" w:frame="1"/>
              </w:rPr>
              <w:t xml:space="preserve">Данная поправка не требует выделения финансовых средств из бюджета. </w:t>
            </w:r>
          </w:p>
          <w:p w14:paraId="0D9632A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p w14:paraId="562257F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68F61561" w14:textId="77777777" w:rsidTr="00CD1BCB">
        <w:tc>
          <w:tcPr>
            <w:tcW w:w="836" w:type="dxa"/>
          </w:tcPr>
          <w:p w14:paraId="61B679E3" w14:textId="77777777" w:rsidR="00D24750" w:rsidRPr="00425F3F" w:rsidRDefault="00D24750" w:rsidP="008373CC">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06EF1E0"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bCs/>
                <w:spacing w:val="2"/>
                <w:sz w:val="28"/>
                <w:szCs w:val="28"/>
                <w:bdr w:val="none" w:sz="0" w:space="0" w:color="auto" w:frame="1"/>
              </w:rPr>
              <w:t xml:space="preserve">Новая </w:t>
            </w:r>
            <w:r w:rsidRPr="00425F3F">
              <w:rPr>
                <w:rFonts w:ascii="Times New Roman" w:eastAsia="Times New Roman" w:hAnsi="Times New Roman" w:cs="Times New Roman"/>
                <w:bCs/>
                <w:spacing w:val="2"/>
                <w:sz w:val="28"/>
                <w:szCs w:val="28"/>
                <w:bdr w:val="none" w:sz="0" w:space="0" w:color="auto" w:frame="1"/>
              </w:rPr>
              <w:lastRenderedPageBreak/>
              <w:t>статья 7-8</w:t>
            </w:r>
          </w:p>
        </w:tc>
        <w:tc>
          <w:tcPr>
            <w:tcW w:w="4204" w:type="dxa"/>
          </w:tcPr>
          <w:p w14:paraId="2B41F43F"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
                <w:sz w:val="28"/>
                <w:szCs w:val="28"/>
              </w:rPr>
              <w:lastRenderedPageBreak/>
              <w:t xml:space="preserve">Статья 7-8. </w:t>
            </w:r>
            <w:r w:rsidRPr="00425F3F">
              <w:rPr>
                <w:b/>
                <w:bCs/>
                <w:spacing w:val="2"/>
                <w:sz w:val="28"/>
                <w:szCs w:val="28"/>
                <w:bdr w:val="none" w:sz="0" w:space="0" w:color="auto" w:frame="1"/>
              </w:rPr>
              <w:t>Отсутствует</w:t>
            </w:r>
          </w:p>
        </w:tc>
        <w:tc>
          <w:tcPr>
            <w:tcW w:w="4678" w:type="dxa"/>
          </w:tcPr>
          <w:p w14:paraId="7ECC2D07"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Статья 7-8. Государственный </w:t>
            </w:r>
            <w:r w:rsidRPr="00425F3F">
              <w:rPr>
                <w:rFonts w:ascii="Times New Roman" w:eastAsia="Calibri" w:hAnsi="Times New Roman" w:cs="Times New Roman"/>
                <w:b/>
                <w:bCs/>
                <w:sz w:val="28"/>
                <w:szCs w:val="28"/>
                <w:lang w:eastAsia="ru-RU"/>
              </w:rPr>
              <w:lastRenderedPageBreak/>
              <w:t>оперативный центр информационной безопасности</w:t>
            </w:r>
          </w:p>
          <w:p w14:paraId="79E87327"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 Государственный оперативный центр информационной безопасности:</w:t>
            </w:r>
          </w:p>
          <w:p w14:paraId="6596AB0F"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 осуществляет мониторинг обеспечения информационной безопасности объектов информатизации «электронного правительства» посредством системы мониторинга обеспечения информационной безопасности национального координационного центра информационной безопасности;</w:t>
            </w:r>
          </w:p>
          <w:p w14:paraId="602D3D15"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2) осуществляет мониторинг событий информационной безопасности объектов информатизации государственных органов;</w:t>
            </w:r>
          </w:p>
          <w:p w14:paraId="428D3847"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3) осуществляет мероприятия по выявлению, пресечению и исследованию угроз и инцидентов информационной безопасности на объектах информатизации «электронного правительства» посредством единого шлюза доступа к </w:t>
            </w:r>
            <w:r w:rsidRPr="00425F3F">
              <w:rPr>
                <w:rFonts w:ascii="Times New Roman" w:eastAsia="Calibri" w:hAnsi="Times New Roman" w:cs="Times New Roman"/>
                <w:b/>
                <w:bCs/>
                <w:sz w:val="28"/>
                <w:szCs w:val="28"/>
                <w:lang w:val="kk-KZ" w:eastAsia="ru-RU"/>
              </w:rPr>
              <w:t>и</w:t>
            </w:r>
            <w:r w:rsidRPr="00425F3F">
              <w:rPr>
                <w:rFonts w:ascii="Times New Roman" w:eastAsia="Calibri" w:hAnsi="Times New Roman" w:cs="Times New Roman"/>
                <w:b/>
                <w:bCs/>
                <w:sz w:val="28"/>
                <w:szCs w:val="28"/>
                <w:lang w:eastAsia="ru-RU"/>
              </w:rPr>
              <w:t xml:space="preserve">нтернету и формирует рекомендации по их устранению </w:t>
            </w:r>
            <w:r w:rsidRPr="00425F3F">
              <w:rPr>
                <w:rFonts w:ascii="Times New Roman" w:eastAsia="Calibri" w:hAnsi="Times New Roman" w:cs="Times New Roman"/>
                <w:b/>
                <w:bCs/>
                <w:sz w:val="28"/>
                <w:szCs w:val="28"/>
                <w:lang w:eastAsia="ru-RU"/>
              </w:rPr>
              <w:lastRenderedPageBreak/>
              <w:t>или предотвращению;</w:t>
            </w:r>
          </w:p>
          <w:p w14:paraId="3EB4D9FA"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4) осуществляет координацию мероприятий по обеспечению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а также реагированию на инциденты информационной безопасности;</w:t>
            </w:r>
          </w:p>
          <w:p w14:paraId="3B1B3206"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5) обеспечивает публикацию сведений на платформе выявления уязвимостей об объектах информатизации, подключенных к государственному оперативному центру информационной безопасности.</w:t>
            </w:r>
          </w:p>
          <w:p w14:paraId="1D5AE0BB"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2. Сотрудники Государственного оперативного центра информационной безопасности информационной безопасности несут ответственность за разглашение коммерческой или иной охраняемой законом тайны, полученной ими в результате </w:t>
            </w:r>
            <w:r w:rsidRPr="00425F3F">
              <w:rPr>
                <w:rFonts w:ascii="Times New Roman" w:eastAsia="Calibri" w:hAnsi="Times New Roman" w:cs="Times New Roman"/>
                <w:b/>
                <w:bCs/>
                <w:sz w:val="28"/>
                <w:szCs w:val="28"/>
                <w:lang w:eastAsia="ru-RU"/>
              </w:rPr>
              <w:lastRenderedPageBreak/>
              <w:t>своей деятельности, в соответствии с законами Республики Казахстан.</w:t>
            </w:r>
          </w:p>
          <w:p w14:paraId="25800633" w14:textId="312BF7BF"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p>
        </w:tc>
        <w:tc>
          <w:tcPr>
            <w:tcW w:w="4785" w:type="dxa"/>
          </w:tcPr>
          <w:p w14:paraId="3B7A8B19" w14:textId="77777777" w:rsidR="00D24750" w:rsidRPr="00425F3F" w:rsidRDefault="00D24750" w:rsidP="001276CB">
            <w:pPr>
              <w:pStyle w:val="Default"/>
              <w:ind w:firstLine="327"/>
              <w:jc w:val="both"/>
              <w:rPr>
                <w:rFonts w:eastAsia="Times New Roman"/>
                <w:color w:val="auto"/>
                <w:sz w:val="28"/>
                <w:szCs w:val="28"/>
              </w:rPr>
            </w:pPr>
            <w:r w:rsidRPr="00425F3F">
              <w:rPr>
                <w:rFonts w:eastAsia="Times New Roman"/>
                <w:bCs/>
                <w:color w:val="auto"/>
                <w:spacing w:val="2"/>
                <w:sz w:val="28"/>
                <w:szCs w:val="28"/>
                <w:bdr w:val="none" w:sz="0" w:space="0" w:color="auto" w:frame="1"/>
                <w:lang w:eastAsia="ru-RU"/>
              </w:rPr>
              <w:lastRenderedPageBreak/>
              <w:t xml:space="preserve">Новая статья вводится в целях </w:t>
            </w:r>
            <w:r w:rsidRPr="00425F3F">
              <w:rPr>
                <w:rFonts w:eastAsia="Times New Roman"/>
                <w:bCs/>
                <w:color w:val="auto"/>
                <w:spacing w:val="2"/>
                <w:sz w:val="28"/>
                <w:szCs w:val="28"/>
                <w:bdr w:val="none" w:sz="0" w:space="0" w:color="auto" w:frame="1"/>
                <w:lang w:eastAsia="ru-RU"/>
              </w:rPr>
              <w:lastRenderedPageBreak/>
              <w:t>определения функций</w:t>
            </w:r>
            <w:r w:rsidRPr="00425F3F">
              <w:rPr>
                <w:rFonts w:eastAsia="Times New Roman"/>
                <w:color w:val="auto"/>
                <w:sz w:val="28"/>
                <w:szCs w:val="28"/>
              </w:rPr>
              <w:t xml:space="preserve"> ГОЦИБ.</w:t>
            </w:r>
          </w:p>
          <w:p w14:paraId="67371D3D"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Формирование ГОЦИБ необходимо в целях разграничения функций НКЦИБ в рамках:</w:t>
            </w:r>
          </w:p>
          <w:p w14:paraId="4869A139" w14:textId="77777777" w:rsidR="00D24750" w:rsidRPr="00425F3F" w:rsidRDefault="00D24750" w:rsidP="001276CB">
            <w:pPr>
              <w:pStyle w:val="Default"/>
              <w:numPr>
                <w:ilvl w:val="0"/>
                <w:numId w:val="10"/>
              </w:numPr>
              <w:tabs>
                <w:tab w:val="left" w:pos="176"/>
              </w:tabs>
              <w:ind w:left="0" w:firstLine="327"/>
              <w:jc w:val="both"/>
              <w:rPr>
                <w:rFonts w:eastAsia="Times New Roman"/>
                <w:b/>
                <w:bCs/>
                <w:color w:val="auto"/>
                <w:spacing w:val="2"/>
                <w:sz w:val="28"/>
                <w:szCs w:val="28"/>
                <w:bdr w:val="none" w:sz="0" w:space="0" w:color="auto" w:frame="1"/>
                <w:lang w:eastAsia="ru-RU"/>
              </w:rPr>
            </w:pPr>
            <w:r w:rsidRPr="00425F3F">
              <w:rPr>
                <w:color w:val="auto"/>
                <w:sz w:val="28"/>
                <w:szCs w:val="28"/>
              </w:rPr>
              <w:t>координации мероприятий по обеспечению ИБ (НКЦИБ);</w:t>
            </w:r>
          </w:p>
          <w:p w14:paraId="175AEF69" w14:textId="77777777" w:rsidR="00D24750" w:rsidRPr="00425F3F" w:rsidRDefault="00D24750" w:rsidP="001276CB">
            <w:pPr>
              <w:pStyle w:val="Default"/>
              <w:numPr>
                <w:ilvl w:val="0"/>
                <w:numId w:val="10"/>
              </w:numPr>
              <w:tabs>
                <w:tab w:val="left" w:pos="176"/>
              </w:tabs>
              <w:ind w:left="0" w:firstLine="327"/>
              <w:jc w:val="both"/>
              <w:rPr>
                <w:rFonts w:eastAsia="Times New Roman"/>
                <w:b/>
                <w:bCs/>
                <w:color w:val="auto"/>
                <w:spacing w:val="2"/>
                <w:sz w:val="28"/>
                <w:szCs w:val="28"/>
                <w:bdr w:val="none" w:sz="0" w:space="0" w:color="auto" w:frame="1"/>
                <w:lang w:eastAsia="ru-RU"/>
              </w:rPr>
            </w:pPr>
            <w:r w:rsidRPr="00425F3F">
              <w:rPr>
                <w:color w:val="auto"/>
                <w:sz w:val="28"/>
                <w:szCs w:val="28"/>
              </w:rPr>
              <w:t>реагирования на компьютерные инциденты ИБ (НСРКИ);</w:t>
            </w:r>
          </w:p>
          <w:p w14:paraId="169F519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r w:rsidRPr="00425F3F">
              <w:rPr>
                <w:rFonts w:ascii="Times New Roman" w:eastAsia="Times New Roman" w:hAnsi="Times New Roman" w:cs="Times New Roman"/>
                <w:bCs/>
                <w:spacing w:val="2"/>
                <w:sz w:val="28"/>
                <w:szCs w:val="28"/>
                <w:bdr w:val="none" w:sz="0" w:space="0" w:color="auto" w:frame="1"/>
              </w:rPr>
              <w:t>осуществления защитных мероприятий в отношении объектов информатизации ГО (ГОЦИБ).</w:t>
            </w:r>
          </w:p>
          <w:p w14:paraId="790A859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r w:rsidRPr="00425F3F">
              <w:rPr>
                <w:rFonts w:ascii="Times New Roman" w:eastAsia="Times New Roman" w:hAnsi="Times New Roman" w:cs="Times New Roman"/>
                <w:bCs/>
                <w:spacing w:val="2"/>
                <w:sz w:val="28"/>
                <w:szCs w:val="28"/>
                <w:bdr w:val="none" w:sz="0" w:space="0" w:color="auto" w:frame="1"/>
              </w:rPr>
              <w:t>Данная норма направлена на регламентацию основной деятельности государственного оперативного центра информационной безопасности.</w:t>
            </w:r>
          </w:p>
          <w:p w14:paraId="23B2F8D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r w:rsidRPr="00425F3F">
              <w:rPr>
                <w:rFonts w:ascii="Times New Roman" w:eastAsia="Times New Roman" w:hAnsi="Times New Roman" w:cs="Times New Roman"/>
                <w:bCs/>
                <w:spacing w:val="2"/>
                <w:sz w:val="28"/>
                <w:szCs w:val="28"/>
                <w:bdr w:val="none" w:sz="0" w:space="0" w:color="auto" w:frame="1"/>
              </w:rPr>
              <w:t xml:space="preserve">Данная поправка не требует выделения финансовых средств из бюджета. </w:t>
            </w:r>
          </w:p>
          <w:p w14:paraId="24016956" w14:textId="77777777" w:rsidR="00D24750" w:rsidRPr="00425F3F" w:rsidRDefault="00D24750" w:rsidP="001276CB">
            <w:pPr>
              <w:shd w:val="clear" w:color="auto" w:fill="FFFFFF" w:themeFill="background1"/>
              <w:spacing w:after="0" w:line="240" w:lineRule="auto"/>
              <w:ind w:firstLine="327"/>
              <w:contextualSpacing/>
              <w:jc w:val="center"/>
              <w:rPr>
                <w:rFonts w:ascii="Times New Roman" w:eastAsia="Times New Roman" w:hAnsi="Times New Roman" w:cs="Times New Roman"/>
                <w:bCs/>
                <w:spacing w:val="2"/>
                <w:sz w:val="28"/>
                <w:szCs w:val="28"/>
                <w:bdr w:val="none" w:sz="0" w:space="0" w:color="auto" w:frame="1"/>
              </w:rPr>
            </w:pPr>
          </w:p>
          <w:p w14:paraId="6532CD2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24EA1729" w14:textId="77777777" w:rsidTr="00CD1BCB">
        <w:tc>
          <w:tcPr>
            <w:tcW w:w="836" w:type="dxa"/>
          </w:tcPr>
          <w:p w14:paraId="439F28DE" w14:textId="77777777" w:rsidR="00D24750" w:rsidRPr="00425F3F" w:rsidRDefault="00D24750" w:rsidP="008373CC">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BEFA570"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bCs/>
                <w:spacing w:val="2"/>
                <w:sz w:val="28"/>
                <w:szCs w:val="28"/>
                <w:bdr w:val="none" w:sz="0" w:space="0" w:color="auto" w:frame="1"/>
              </w:rPr>
              <w:t xml:space="preserve">Новая статья 7-9  </w:t>
            </w:r>
          </w:p>
        </w:tc>
        <w:tc>
          <w:tcPr>
            <w:tcW w:w="4204" w:type="dxa"/>
          </w:tcPr>
          <w:p w14:paraId="43AA9CE5" w14:textId="77777777" w:rsidR="00D24750" w:rsidRPr="00425F3F" w:rsidRDefault="00D24750" w:rsidP="001276CB">
            <w:pPr>
              <w:spacing w:after="0" w:line="240" w:lineRule="auto"/>
              <w:ind w:firstLine="327"/>
              <w:rPr>
                <w:rFonts w:ascii="Times New Roman" w:eastAsia="Times New Roman" w:hAnsi="Times New Roman" w:cs="Times New Roman"/>
                <w:b/>
                <w:bCs/>
                <w:spacing w:val="2"/>
                <w:sz w:val="28"/>
                <w:szCs w:val="28"/>
                <w:bdr w:val="none" w:sz="0" w:space="0" w:color="auto" w:frame="1"/>
              </w:rPr>
            </w:pPr>
            <w:r w:rsidRPr="00425F3F">
              <w:rPr>
                <w:rFonts w:ascii="Times New Roman" w:hAnsi="Times New Roman" w:cs="Times New Roman"/>
                <w:b/>
                <w:sz w:val="28"/>
                <w:szCs w:val="28"/>
              </w:rPr>
              <w:t>Статья 7-9. Отсутствует</w:t>
            </w:r>
          </w:p>
          <w:p w14:paraId="0351C38E"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p>
        </w:tc>
        <w:tc>
          <w:tcPr>
            <w:tcW w:w="4678" w:type="dxa"/>
          </w:tcPr>
          <w:p w14:paraId="208B7986"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Статья 7-9. Центр выявления уязвимостей в объектах информатизации</w:t>
            </w:r>
          </w:p>
          <w:p w14:paraId="21C1DF1A"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1. Центр выявления уязвимостей: </w:t>
            </w:r>
          </w:p>
          <w:p w14:paraId="25989E9F"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 привлекает независимых исследователей информационной безопасности для выявления уязвимостей в объектах информатизации;</w:t>
            </w:r>
          </w:p>
          <w:p w14:paraId="6B09F9C0"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2) обеспечивает доступ к платформе выявления уязвимостей для публикации сведений о выявленных уязвимостей в объектах информатизации;</w:t>
            </w:r>
          </w:p>
          <w:p w14:paraId="78BF193B"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3) осуществляет сбор, консолидацию, анализ и хранение сведений о выявленных уязвимостях  в объектах информатизации и направляет их заказчику в конфиденциальной форме;</w:t>
            </w:r>
          </w:p>
          <w:p w14:paraId="5637EE95"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4) обеспечивает сохранность сведений ограниченного </w:t>
            </w:r>
            <w:r w:rsidRPr="00425F3F">
              <w:rPr>
                <w:rFonts w:ascii="Times New Roman" w:eastAsia="Calibri" w:hAnsi="Times New Roman" w:cs="Times New Roman"/>
                <w:b/>
                <w:bCs/>
                <w:sz w:val="28"/>
                <w:szCs w:val="28"/>
                <w:lang w:eastAsia="ru-RU"/>
              </w:rPr>
              <w:lastRenderedPageBreak/>
              <w:t>распространения, ставших известными ему в рамках осуществления своей деятельности;</w:t>
            </w:r>
          </w:p>
          <w:p w14:paraId="3AC8B79A"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5) обеспечивает взаимодействие между заказчиком и исследователями информационной безопасности для устранения выявленных уязвимостей в объектах информатизации;</w:t>
            </w:r>
          </w:p>
          <w:p w14:paraId="413850E2"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6) обеспечивает доступ к выявленным уязвимостям в объектах информатизации национальному координационному центру информационной безопасности.</w:t>
            </w:r>
          </w:p>
          <w:p w14:paraId="2883C1F3"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2. Центр выявления уязвимостей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p w14:paraId="61B44491" w14:textId="77777777" w:rsidR="00D24750" w:rsidRPr="00425F3F" w:rsidRDefault="00D24750" w:rsidP="008373CC">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3. Оказание услуг Центром выявления уязвимостей </w:t>
            </w:r>
            <w:r w:rsidRPr="00425F3F">
              <w:rPr>
                <w:rFonts w:ascii="Times New Roman" w:eastAsia="Calibri" w:hAnsi="Times New Roman" w:cs="Times New Roman"/>
                <w:b/>
                <w:bCs/>
                <w:sz w:val="28"/>
                <w:szCs w:val="28"/>
                <w:lang w:eastAsia="ru-RU"/>
              </w:rPr>
              <w:lastRenderedPageBreak/>
              <w:t>осуществляется в соответствии с гражданским законодательством Республики Казахстан.</w:t>
            </w:r>
          </w:p>
          <w:p w14:paraId="5EC0D172" w14:textId="5BB75ED8" w:rsidR="00D24750" w:rsidRPr="00425F3F" w:rsidRDefault="00D24750" w:rsidP="008373CC">
            <w:pPr>
              <w:tabs>
                <w:tab w:val="left" w:pos="3432"/>
              </w:tabs>
              <w:spacing w:after="0" w:line="240" w:lineRule="auto"/>
              <w:ind w:firstLine="329"/>
              <w:jc w:val="both"/>
              <w:rPr>
                <w:rFonts w:ascii="Times New Roman" w:hAnsi="Times New Roman" w:cs="Times New Roman"/>
                <w:bCs/>
                <w:sz w:val="28"/>
                <w:szCs w:val="28"/>
              </w:rPr>
            </w:pPr>
            <w:r w:rsidRPr="00425F3F">
              <w:rPr>
                <w:rFonts w:ascii="Times New Roman" w:eastAsia="Calibri" w:hAnsi="Times New Roman" w:cs="Times New Roman"/>
                <w:b/>
                <w:bCs/>
                <w:sz w:val="28"/>
                <w:szCs w:val="28"/>
                <w:lang w:eastAsia="ru-RU"/>
              </w:rPr>
              <w:t>4. Сотрудники Центра выявления уязвимостей и исследователи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законодательными актами Республики Казахстан.</w:t>
            </w:r>
          </w:p>
        </w:tc>
        <w:tc>
          <w:tcPr>
            <w:tcW w:w="4785" w:type="dxa"/>
          </w:tcPr>
          <w:p w14:paraId="262FDD7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Данная поправка направлена на регламентацию основной деятельности платформы выявления уязвимостей.</w:t>
            </w:r>
          </w:p>
          <w:p w14:paraId="154F793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pacing w:val="2"/>
                <w:sz w:val="28"/>
                <w:szCs w:val="28"/>
                <w:bdr w:val="none" w:sz="0" w:space="0" w:color="auto" w:frame="1"/>
              </w:rPr>
              <w:t xml:space="preserve">Данная поправка не требует выделения финансовых средств из бюджета. </w:t>
            </w:r>
          </w:p>
        </w:tc>
      </w:tr>
      <w:tr w:rsidR="00D24750" w:rsidRPr="00425F3F" w14:paraId="157B420B" w14:textId="77777777" w:rsidTr="00CD1BCB">
        <w:tc>
          <w:tcPr>
            <w:tcW w:w="836" w:type="dxa"/>
          </w:tcPr>
          <w:p w14:paraId="4387541D" w14:textId="77777777" w:rsidR="00D24750" w:rsidRPr="00425F3F" w:rsidRDefault="00D24750" w:rsidP="008373CC">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9B2BCAB"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lang w:eastAsia="x-none"/>
              </w:rPr>
              <w:t>Подпункт 1) статьи 9</w:t>
            </w:r>
          </w:p>
        </w:tc>
        <w:tc>
          <w:tcPr>
            <w:tcW w:w="4204" w:type="dxa"/>
          </w:tcPr>
          <w:p w14:paraId="18FCC7B0"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Статья 9.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информатизации</w:t>
            </w:r>
          </w:p>
          <w:p w14:paraId="34855D11"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Центральные исполнительные органы и государственные органы, непосредственно подчиненные и подотчетные Президенту Республики Казахстан:</w:t>
            </w:r>
          </w:p>
          <w:p w14:paraId="7B501C81" w14:textId="77777777" w:rsidR="00D24750" w:rsidRPr="00425F3F" w:rsidRDefault="00D24750" w:rsidP="001276CB">
            <w:pPr>
              <w:pStyle w:val="Web"/>
              <w:spacing w:before="0" w:beforeAutospacing="0" w:after="0" w:afterAutospacing="0"/>
              <w:ind w:firstLine="327"/>
              <w:jc w:val="both"/>
              <w:rPr>
                <w:b/>
                <w:sz w:val="28"/>
                <w:szCs w:val="28"/>
                <w:lang w:val="ru-RU"/>
              </w:rPr>
            </w:pPr>
            <w:r w:rsidRPr="00425F3F">
              <w:rPr>
                <w:b/>
                <w:sz w:val="28"/>
                <w:szCs w:val="28"/>
                <w:lang w:val="ru-RU"/>
              </w:rPr>
              <w:t xml:space="preserve">1) </w:t>
            </w:r>
            <w:r w:rsidRPr="00425F3F">
              <w:rPr>
                <w:sz w:val="28"/>
                <w:szCs w:val="28"/>
                <w:lang w:val="ru-RU"/>
              </w:rPr>
              <w:t xml:space="preserve">обеспечивают соблюдение </w:t>
            </w:r>
            <w:r w:rsidRPr="00425F3F">
              <w:rPr>
                <w:sz w:val="28"/>
                <w:szCs w:val="28"/>
                <w:lang w:val="ru-RU"/>
              </w:rPr>
              <w:lastRenderedPageBreak/>
              <w:t>единых требований в области информационно-коммуникационных технологий и обеспечения информационной безопасности,</w:t>
            </w:r>
            <w:r w:rsidRPr="00425F3F">
              <w:rPr>
                <w:b/>
                <w:sz w:val="28"/>
                <w:szCs w:val="28"/>
                <w:lang w:val="ru-RU"/>
              </w:rPr>
              <w:t xml:space="preserve"> а также </w:t>
            </w:r>
            <w:r w:rsidRPr="00425F3F">
              <w:rPr>
                <w:bCs/>
                <w:sz w:val="28"/>
                <w:szCs w:val="28"/>
                <w:lang w:val="ru-RU"/>
              </w:rPr>
              <w:t>правил реализации сервисной модели информатизации;</w:t>
            </w:r>
          </w:p>
          <w:p w14:paraId="2526C478" w14:textId="66FCA659" w:rsidR="00D24750" w:rsidRPr="00425F3F" w:rsidRDefault="00D24750" w:rsidP="000B3ADA">
            <w:pPr>
              <w:pStyle w:val="Web"/>
              <w:spacing w:before="0" w:beforeAutospacing="0" w:after="0" w:afterAutospacing="0"/>
              <w:ind w:firstLine="327"/>
              <w:jc w:val="both"/>
              <w:rPr>
                <w:bCs/>
                <w:sz w:val="28"/>
                <w:szCs w:val="28"/>
                <w:lang w:eastAsia="en-US"/>
              </w:rPr>
            </w:pPr>
          </w:p>
        </w:tc>
        <w:tc>
          <w:tcPr>
            <w:tcW w:w="4678" w:type="dxa"/>
          </w:tcPr>
          <w:p w14:paraId="5B4BEAB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9.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информатизации</w:t>
            </w:r>
          </w:p>
          <w:p w14:paraId="0A782E06" w14:textId="77777777" w:rsidR="00D24750" w:rsidRPr="00425F3F" w:rsidRDefault="00D24750" w:rsidP="001276CB">
            <w:pPr>
              <w:shd w:val="clear" w:color="auto" w:fill="FFFFFF" w:themeFill="background1"/>
              <w:spacing w:after="0" w:line="240" w:lineRule="auto"/>
              <w:ind w:firstLine="43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исполнительные органы и государственные органы, непосредственно подчиненные и подотчетные Президенту Республики Казахстан:</w:t>
            </w:r>
          </w:p>
          <w:p w14:paraId="3F8A50DB" w14:textId="77777777" w:rsidR="00D24750" w:rsidRPr="00425F3F" w:rsidRDefault="00D24750" w:rsidP="001276CB">
            <w:pPr>
              <w:shd w:val="clear" w:color="auto" w:fill="FFFFFF" w:themeFill="background1"/>
              <w:spacing w:after="0" w:line="240" w:lineRule="auto"/>
              <w:ind w:firstLine="43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обеспечивают соблюдение единых требований в области информационно-коммуникационных </w:t>
            </w:r>
            <w:r w:rsidRPr="00425F3F">
              <w:rPr>
                <w:rFonts w:ascii="Times New Roman" w:eastAsia="Times New Roman" w:hAnsi="Times New Roman" w:cs="Times New Roman"/>
                <w:sz w:val="28"/>
                <w:szCs w:val="28"/>
              </w:rPr>
              <w:lastRenderedPageBreak/>
              <w:t xml:space="preserve">технологий и обеспечения информационной безопасности, </w:t>
            </w:r>
            <w:r w:rsidRPr="00425F3F">
              <w:rPr>
                <w:rFonts w:ascii="Times New Roman" w:eastAsia="Times New Roman" w:hAnsi="Times New Roman" w:cs="Times New Roman"/>
                <w:bCs/>
                <w:sz w:val="28"/>
                <w:szCs w:val="28"/>
              </w:rPr>
              <w:t>правил реализации сервисной модели информатизации</w:t>
            </w:r>
            <w:r w:rsidRPr="00425F3F">
              <w:rPr>
                <w:rFonts w:ascii="Times New Roman" w:eastAsia="Times New Roman" w:hAnsi="Times New Roman" w:cs="Times New Roman"/>
                <w:b/>
                <w:sz w:val="28"/>
                <w:szCs w:val="28"/>
              </w:rPr>
              <w:t>, а также требований по развитию архитектуры "электронного правительства", требований по управлению данными;</w:t>
            </w:r>
          </w:p>
          <w:p w14:paraId="5E590D20" w14:textId="0586819F" w:rsidR="00D24750" w:rsidRPr="00425F3F" w:rsidRDefault="00D24750" w:rsidP="000B3ADA">
            <w:pPr>
              <w:shd w:val="clear" w:color="auto" w:fill="FFFFFF" w:themeFill="background1"/>
              <w:spacing w:after="0" w:line="240" w:lineRule="auto"/>
              <w:ind w:firstLine="327"/>
              <w:contextualSpacing/>
              <w:jc w:val="both"/>
              <w:rPr>
                <w:rFonts w:ascii="Times New Roman" w:hAnsi="Times New Roman" w:cs="Times New Roman"/>
                <w:bCs/>
                <w:sz w:val="28"/>
                <w:szCs w:val="28"/>
              </w:rPr>
            </w:pPr>
          </w:p>
        </w:tc>
        <w:tc>
          <w:tcPr>
            <w:tcW w:w="4785" w:type="dxa"/>
          </w:tcPr>
          <w:p w14:paraId="195964C3" w14:textId="08373125" w:rsidR="00D24750" w:rsidRPr="00425F3F" w:rsidRDefault="00160321"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В связи с введением вместо архитектуры  госорганов архитектуры «электронного правительства».</w:t>
            </w:r>
          </w:p>
        </w:tc>
      </w:tr>
      <w:tr w:rsidR="00D24750" w:rsidRPr="00425F3F" w14:paraId="623B1915" w14:textId="77777777" w:rsidTr="00CD1BCB">
        <w:tc>
          <w:tcPr>
            <w:tcW w:w="836" w:type="dxa"/>
          </w:tcPr>
          <w:p w14:paraId="21EDF1E1" w14:textId="77777777" w:rsidR="00D24750" w:rsidRPr="00425F3F" w:rsidRDefault="00D24750" w:rsidP="008373CC">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065003B" w14:textId="31C7820E"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lang w:eastAsia="x-none"/>
              </w:rPr>
              <w:t>Подпункт 2) статьи 9</w:t>
            </w:r>
          </w:p>
        </w:tc>
        <w:tc>
          <w:tcPr>
            <w:tcW w:w="4204" w:type="dxa"/>
          </w:tcPr>
          <w:p w14:paraId="5E5DD9DC" w14:textId="77777777" w:rsidR="00D24750" w:rsidRPr="00425F3F" w:rsidRDefault="00D24750" w:rsidP="008373CC">
            <w:pPr>
              <w:pStyle w:val="Web"/>
              <w:spacing w:before="0" w:beforeAutospacing="0" w:after="0" w:afterAutospacing="0"/>
              <w:ind w:firstLine="327"/>
              <w:jc w:val="both"/>
              <w:rPr>
                <w:sz w:val="28"/>
                <w:szCs w:val="28"/>
                <w:lang w:val="ru-RU"/>
              </w:rPr>
            </w:pPr>
            <w:r w:rsidRPr="00425F3F">
              <w:rPr>
                <w:sz w:val="28"/>
                <w:szCs w:val="28"/>
                <w:lang w:val="ru-RU"/>
              </w:rPr>
              <w:t>Статья 9.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информатизации</w:t>
            </w:r>
          </w:p>
          <w:p w14:paraId="517BB78B" w14:textId="77777777" w:rsidR="00D24750" w:rsidRPr="00425F3F" w:rsidRDefault="00D24750" w:rsidP="008373CC">
            <w:pPr>
              <w:pStyle w:val="Web"/>
              <w:spacing w:before="0" w:beforeAutospacing="0" w:after="0" w:afterAutospacing="0"/>
              <w:ind w:firstLine="327"/>
              <w:jc w:val="both"/>
              <w:rPr>
                <w:sz w:val="28"/>
                <w:szCs w:val="28"/>
                <w:lang w:val="ru-RU"/>
              </w:rPr>
            </w:pPr>
            <w:r w:rsidRPr="00425F3F">
              <w:rPr>
                <w:sz w:val="28"/>
                <w:szCs w:val="28"/>
                <w:lang w:val="ru-RU"/>
              </w:rPr>
              <w:t>Центральные исполнительные органы и государственные органы, непосредственно подчиненные и подотчетные Президенту Республики Казахстан:</w:t>
            </w:r>
          </w:p>
          <w:p w14:paraId="123D3B8C" w14:textId="2E96AFD5" w:rsidR="00D24750" w:rsidRPr="00425F3F" w:rsidRDefault="00D24750" w:rsidP="008373CC">
            <w:pPr>
              <w:pStyle w:val="Web"/>
              <w:spacing w:before="0" w:beforeAutospacing="0" w:after="0" w:afterAutospacing="0"/>
              <w:ind w:firstLine="327"/>
              <w:jc w:val="both"/>
              <w:rPr>
                <w:b/>
                <w:sz w:val="28"/>
                <w:szCs w:val="28"/>
                <w:lang w:val="ru-RU"/>
              </w:rPr>
            </w:pPr>
            <w:r w:rsidRPr="00425F3F">
              <w:rPr>
                <w:b/>
                <w:sz w:val="28"/>
                <w:szCs w:val="28"/>
                <w:lang w:val="ru-RU"/>
              </w:rPr>
              <w:t>………………………</w:t>
            </w:r>
          </w:p>
          <w:p w14:paraId="52221A7D" w14:textId="77777777" w:rsidR="00D24750" w:rsidRPr="00425F3F" w:rsidRDefault="00D24750" w:rsidP="008373CC">
            <w:pPr>
              <w:pStyle w:val="Web"/>
              <w:spacing w:before="0" w:beforeAutospacing="0" w:after="0" w:afterAutospacing="0"/>
              <w:ind w:firstLine="327"/>
              <w:jc w:val="both"/>
              <w:rPr>
                <w:sz w:val="28"/>
                <w:szCs w:val="28"/>
                <w:lang w:val="ru-RU"/>
              </w:rPr>
            </w:pPr>
            <w:r w:rsidRPr="00425F3F">
              <w:rPr>
                <w:sz w:val="28"/>
                <w:szCs w:val="28"/>
                <w:lang w:val="ru-RU"/>
              </w:rPr>
              <w:t xml:space="preserve">2) обеспечивают </w:t>
            </w:r>
            <w:r w:rsidRPr="00425F3F">
              <w:rPr>
                <w:b/>
                <w:sz w:val="28"/>
                <w:szCs w:val="28"/>
                <w:lang w:val="ru-RU"/>
              </w:rPr>
              <w:t>соблюдение требований по развитию</w:t>
            </w:r>
            <w:r w:rsidRPr="00425F3F">
              <w:rPr>
                <w:sz w:val="28"/>
                <w:szCs w:val="28"/>
                <w:lang w:val="ru-RU"/>
              </w:rPr>
              <w:t xml:space="preserve"> архитектуры "электронного правительства"</w:t>
            </w:r>
            <w:r w:rsidRPr="00425F3F">
              <w:rPr>
                <w:b/>
                <w:sz w:val="28"/>
                <w:szCs w:val="28"/>
                <w:lang w:val="ru-RU"/>
              </w:rPr>
              <w:t xml:space="preserve"> и правил разработки, реализации, </w:t>
            </w:r>
            <w:r w:rsidRPr="00425F3F">
              <w:rPr>
                <w:b/>
                <w:sz w:val="28"/>
                <w:szCs w:val="28"/>
                <w:lang w:val="ru-RU"/>
              </w:rPr>
              <w:lastRenderedPageBreak/>
              <w:t>сопровождения реализации, мониторинга и развития архитектуры государственных органов</w:t>
            </w:r>
            <w:r w:rsidRPr="00425F3F">
              <w:rPr>
                <w:sz w:val="28"/>
                <w:szCs w:val="28"/>
                <w:lang w:val="ru-RU"/>
              </w:rPr>
              <w:t>;</w:t>
            </w:r>
          </w:p>
          <w:p w14:paraId="7DC6B9D0" w14:textId="65E44496" w:rsidR="00D24750" w:rsidRPr="00425F3F" w:rsidRDefault="00D24750" w:rsidP="008373CC">
            <w:pPr>
              <w:pStyle w:val="Web"/>
              <w:spacing w:before="0" w:beforeAutospacing="0" w:after="0" w:afterAutospacing="0"/>
              <w:ind w:firstLine="327"/>
              <w:jc w:val="both"/>
              <w:rPr>
                <w:sz w:val="28"/>
                <w:szCs w:val="28"/>
                <w:lang w:val="ru-RU"/>
              </w:rPr>
            </w:pPr>
          </w:p>
        </w:tc>
        <w:tc>
          <w:tcPr>
            <w:tcW w:w="4678" w:type="dxa"/>
          </w:tcPr>
          <w:p w14:paraId="21B700E4" w14:textId="77777777" w:rsidR="00D24750" w:rsidRPr="00425F3F" w:rsidRDefault="00D24750" w:rsidP="008373C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9.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информатизации</w:t>
            </w:r>
          </w:p>
          <w:p w14:paraId="04A9EF9E" w14:textId="77777777" w:rsidR="00D24750" w:rsidRPr="00425F3F" w:rsidRDefault="00D24750" w:rsidP="008373CC">
            <w:pPr>
              <w:shd w:val="clear" w:color="auto" w:fill="FFFFFF" w:themeFill="background1"/>
              <w:spacing w:after="0" w:line="240" w:lineRule="auto"/>
              <w:ind w:firstLine="43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исполнительные органы и государственные органы, непосредственно подчиненные и подотчетные Президенту Республики Казахстан:</w:t>
            </w:r>
          </w:p>
          <w:p w14:paraId="292A6AC1" w14:textId="39988C25" w:rsidR="00D24750" w:rsidRPr="00425F3F" w:rsidRDefault="00D24750" w:rsidP="008373C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0F3ADC" w14:textId="77777777" w:rsidR="00D24750" w:rsidRPr="00425F3F" w:rsidRDefault="00D24750" w:rsidP="008373C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обеспечивают </w:t>
            </w:r>
            <w:r w:rsidRPr="00425F3F">
              <w:rPr>
                <w:rFonts w:ascii="Times New Roman" w:eastAsia="Times New Roman" w:hAnsi="Times New Roman" w:cs="Times New Roman"/>
                <w:b/>
                <w:sz w:val="28"/>
                <w:szCs w:val="28"/>
              </w:rPr>
              <w:t xml:space="preserve">реализацию </w:t>
            </w:r>
            <w:r w:rsidRPr="00425F3F">
              <w:rPr>
                <w:rFonts w:ascii="Times New Roman" w:eastAsia="Times New Roman" w:hAnsi="Times New Roman" w:cs="Times New Roman"/>
                <w:sz w:val="28"/>
                <w:szCs w:val="28"/>
              </w:rPr>
              <w:t>архитектуры "электронного правительства";</w:t>
            </w:r>
          </w:p>
          <w:p w14:paraId="4BD34D5C" w14:textId="74B34667" w:rsidR="00D24750" w:rsidRPr="00425F3F" w:rsidRDefault="00D24750" w:rsidP="008373C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044B9260" w14:textId="5AE3CFCE" w:rsidR="00D24750" w:rsidRPr="00425F3F" w:rsidRDefault="000B3ADA" w:rsidP="008373C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tc>
      </w:tr>
      <w:tr w:rsidR="00D24750" w:rsidRPr="00425F3F" w14:paraId="70033039" w14:textId="77777777" w:rsidTr="00CD1BCB">
        <w:tc>
          <w:tcPr>
            <w:tcW w:w="836" w:type="dxa"/>
          </w:tcPr>
          <w:p w14:paraId="54027A6D" w14:textId="77777777" w:rsidR="00D24750" w:rsidRPr="00425F3F" w:rsidRDefault="00D24750" w:rsidP="008373CC">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E1F86C1" w14:textId="4FC90B72"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lang w:eastAsia="x-none"/>
              </w:rPr>
              <w:t>Подпункт 5) статьи 9</w:t>
            </w:r>
          </w:p>
        </w:tc>
        <w:tc>
          <w:tcPr>
            <w:tcW w:w="4204" w:type="dxa"/>
          </w:tcPr>
          <w:p w14:paraId="2E3EBF62" w14:textId="77777777" w:rsidR="00D24750" w:rsidRPr="00425F3F" w:rsidRDefault="00D24750" w:rsidP="008373CC">
            <w:pPr>
              <w:pStyle w:val="Web"/>
              <w:spacing w:before="0" w:beforeAutospacing="0" w:after="0" w:afterAutospacing="0"/>
              <w:ind w:firstLine="327"/>
              <w:jc w:val="both"/>
              <w:rPr>
                <w:sz w:val="28"/>
                <w:szCs w:val="28"/>
                <w:lang w:val="ru-RU"/>
              </w:rPr>
            </w:pPr>
            <w:r w:rsidRPr="00425F3F">
              <w:rPr>
                <w:sz w:val="28"/>
                <w:szCs w:val="28"/>
                <w:lang w:val="ru-RU"/>
              </w:rPr>
              <w:t>Статья 9.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информатизации</w:t>
            </w:r>
          </w:p>
          <w:p w14:paraId="3840ECD1" w14:textId="77777777" w:rsidR="00D24750" w:rsidRPr="00425F3F" w:rsidRDefault="00D24750" w:rsidP="008373CC">
            <w:pPr>
              <w:pStyle w:val="Web"/>
              <w:spacing w:before="0" w:beforeAutospacing="0" w:after="0" w:afterAutospacing="0"/>
              <w:ind w:firstLine="327"/>
              <w:jc w:val="both"/>
              <w:rPr>
                <w:sz w:val="28"/>
                <w:szCs w:val="28"/>
                <w:lang w:val="ru-RU"/>
              </w:rPr>
            </w:pPr>
            <w:r w:rsidRPr="00425F3F">
              <w:rPr>
                <w:sz w:val="28"/>
                <w:szCs w:val="28"/>
                <w:lang w:val="ru-RU"/>
              </w:rPr>
              <w:t>Центральные исполнительные органы и государственные органы, непосредственно подчиненные и подотчетные Президенту Республики Казахстан:</w:t>
            </w:r>
          </w:p>
          <w:p w14:paraId="65CAB2D2" w14:textId="77777777" w:rsidR="00D24750" w:rsidRPr="00425F3F" w:rsidRDefault="00D24750" w:rsidP="008373CC">
            <w:pPr>
              <w:pStyle w:val="a8"/>
              <w:spacing w:before="0" w:beforeAutospacing="0" w:after="0" w:afterAutospacing="0"/>
              <w:ind w:firstLine="327"/>
              <w:rPr>
                <w:sz w:val="28"/>
                <w:szCs w:val="28"/>
                <w:lang w:eastAsia="x-none"/>
              </w:rPr>
            </w:pPr>
            <w:r w:rsidRPr="00425F3F">
              <w:rPr>
                <w:sz w:val="28"/>
                <w:szCs w:val="28"/>
                <w:lang w:eastAsia="x-none"/>
              </w:rPr>
              <w:t>…</w:t>
            </w:r>
          </w:p>
          <w:p w14:paraId="1A818E2E" w14:textId="2C3B02CC" w:rsidR="00D24750" w:rsidRPr="00425F3F" w:rsidRDefault="00D24750" w:rsidP="008373CC">
            <w:pPr>
              <w:pStyle w:val="Web"/>
              <w:spacing w:before="0" w:beforeAutospacing="0" w:after="0" w:afterAutospacing="0"/>
              <w:ind w:firstLine="327"/>
              <w:jc w:val="both"/>
              <w:rPr>
                <w:sz w:val="28"/>
                <w:szCs w:val="28"/>
                <w:lang w:val="ru-RU"/>
              </w:rPr>
            </w:pPr>
            <w:r w:rsidRPr="00425F3F">
              <w:rPr>
                <w:b/>
                <w:sz w:val="28"/>
                <w:szCs w:val="28"/>
              </w:rPr>
              <w:t>5) утверждают архитектуру государственного органа и обеспечивают ее реализацию и развитие;</w:t>
            </w:r>
          </w:p>
        </w:tc>
        <w:tc>
          <w:tcPr>
            <w:tcW w:w="4678" w:type="dxa"/>
          </w:tcPr>
          <w:p w14:paraId="3F71FC9A" w14:textId="77777777" w:rsidR="00D24750" w:rsidRPr="00425F3F" w:rsidRDefault="00D24750" w:rsidP="008373C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9.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информатизации</w:t>
            </w:r>
          </w:p>
          <w:p w14:paraId="19C603F8" w14:textId="77777777" w:rsidR="00D24750" w:rsidRPr="00425F3F" w:rsidRDefault="00D24750" w:rsidP="008373CC">
            <w:pPr>
              <w:shd w:val="clear" w:color="auto" w:fill="FFFFFF" w:themeFill="background1"/>
              <w:spacing w:after="0" w:line="240" w:lineRule="auto"/>
              <w:ind w:firstLine="43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исполнительные органы и государственные органы, непосредственно подчиненные и подотчетные Президенту Республики Казахстан:</w:t>
            </w:r>
          </w:p>
          <w:p w14:paraId="5C92EDD3" w14:textId="77777777" w:rsidR="00D24750" w:rsidRPr="00425F3F" w:rsidRDefault="00D24750" w:rsidP="008373C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7383C1F" w14:textId="379FE034" w:rsidR="00D24750" w:rsidRPr="00425F3F" w:rsidRDefault="00D24750" w:rsidP="008373C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5) исключить;</w:t>
            </w:r>
          </w:p>
        </w:tc>
        <w:tc>
          <w:tcPr>
            <w:tcW w:w="4785" w:type="dxa"/>
          </w:tcPr>
          <w:p w14:paraId="4367610E" w14:textId="11821E43" w:rsidR="00D24750" w:rsidRPr="00425F3F" w:rsidRDefault="000B3ADA" w:rsidP="008373CC">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tc>
      </w:tr>
      <w:tr w:rsidR="00D24750" w:rsidRPr="00425F3F" w14:paraId="3DF4EE7F" w14:textId="77777777" w:rsidTr="00CD1BCB">
        <w:tc>
          <w:tcPr>
            <w:tcW w:w="836" w:type="dxa"/>
          </w:tcPr>
          <w:p w14:paraId="34A15220" w14:textId="77777777" w:rsidR="00D24750" w:rsidRPr="00425F3F" w:rsidRDefault="00D24750" w:rsidP="00A66D2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BD85CF5"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t>Пункт 17-4) статьи 9</w:t>
            </w:r>
          </w:p>
        </w:tc>
        <w:tc>
          <w:tcPr>
            <w:tcW w:w="4204" w:type="dxa"/>
          </w:tcPr>
          <w:p w14:paraId="2672F9D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9. Компетенция центральных исполнительных органов и государственных органов, непосредственно подчиненных и подотчетных </w:t>
            </w:r>
            <w:r w:rsidRPr="00425F3F">
              <w:rPr>
                <w:rFonts w:ascii="Times New Roman" w:eastAsia="Times New Roman" w:hAnsi="Times New Roman" w:cs="Times New Roman"/>
                <w:sz w:val="28"/>
                <w:szCs w:val="28"/>
              </w:rPr>
              <w:lastRenderedPageBreak/>
              <w:t>Президенту Республики Казахстан, в сфере информатизации</w:t>
            </w:r>
          </w:p>
          <w:p w14:paraId="23E7C15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исполнительные органы и государственные органы, непосредственно подчиненные и подотчетные Президенту Республики Казахстан:</w:t>
            </w:r>
          </w:p>
          <w:p w14:paraId="0CEFFED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E1063B5"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 xml:space="preserve">17-4) предоставляют доступ оператору к электронным информационным ресурсам для осуществления аналитики данных </w:t>
            </w:r>
            <w:r w:rsidRPr="00425F3F">
              <w:rPr>
                <w:b/>
                <w:sz w:val="28"/>
                <w:szCs w:val="28"/>
                <w:lang w:val="ru-RU"/>
              </w:rPr>
              <w:t>в целях реализации функций государственными органами в порядке, определенном уполномоченным органом, за исключением Службы государственной охраны Республики Казахстан;</w:t>
            </w:r>
          </w:p>
        </w:tc>
        <w:tc>
          <w:tcPr>
            <w:tcW w:w="4678" w:type="dxa"/>
          </w:tcPr>
          <w:p w14:paraId="05CDFC4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9. Компетенция центральных исполнительных органов и государственных органов, непосредственно подчиненных и подотчетных Президенту </w:t>
            </w:r>
            <w:r w:rsidRPr="00425F3F">
              <w:rPr>
                <w:rFonts w:ascii="Times New Roman" w:eastAsia="Times New Roman" w:hAnsi="Times New Roman" w:cs="Times New Roman"/>
                <w:sz w:val="28"/>
                <w:szCs w:val="28"/>
              </w:rPr>
              <w:lastRenderedPageBreak/>
              <w:t>Республики Казахстан, в сфере информатизации</w:t>
            </w:r>
          </w:p>
          <w:p w14:paraId="4A5434C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исполнительные органы и государственные органы, непосредственно подчиненные и подотчетные Президенту Республики Казахстан:</w:t>
            </w:r>
          </w:p>
          <w:p w14:paraId="1B7A130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538F818" w14:textId="6B607B2C"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17-4) предоставляют доступ оператору к электронным информационным ресурсам для осуществления аналитики данных в соответствии </w:t>
            </w:r>
            <w:r w:rsidRPr="00425F3F">
              <w:rPr>
                <w:rFonts w:ascii="Times New Roman" w:eastAsia="Times New Roman" w:hAnsi="Times New Roman" w:cs="Times New Roman"/>
                <w:b/>
                <w:bCs/>
                <w:sz w:val="28"/>
                <w:szCs w:val="28"/>
                <w:lang w:eastAsia="ru-RU"/>
              </w:rPr>
              <w:t>с требованиями по управлению данными, утвержденными уполномоченным органом в сфере информатизации</w:t>
            </w:r>
            <w:r w:rsidRPr="00425F3F">
              <w:rPr>
                <w:rFonts w:ascii="Times New Roman" w:eastAsia="Times New Roman" w:hAnsi="Times New Roman" w:cs="Times New Roman"/>
                <w:b/>
                <w:bCs/>
                <w:sz w:val="28"/>
                <w:szCs w:val="28"/>
                <w:lang w:val="kk-KZ" w:eastAsia="ru-RU"/>
              </w:rPr>
              <w:t>, за исключением Службы государственной охраны Республики Казахстан</w:t>
            </w:r>
            <w:r w:rsidRPr="00425F3F">
              <w:rPr>
                <w:rFonts w:ascii="Times New Roman" w:eastAsia="Times New Roman" w:hAnsi="Times New Roman" w:cs="Times New Roman"/>
                <w:b/>
                <w:bCs/>
                <w:sz w:val="28"/>
                <w:szCs w:val="28"/>
                <w:lang w:eastAsia="ru-RU"/>
              </w:rPr>
              <w:t>;</w:t>
            </w:r>
          </w:p>
        </w:tc>
        <w:tc>
          <w:tcPr>
            <w:tcW w:w="4785" w:type="dxa"/>
          </w:tcPr>
          <w:p w14:paraId="6592708E" w14:textId="77777777" w:rsidR="00D24750" w:rsidRPr="00425F3F" w:rsidRDefault="00D24750" w:rsidP="001276CB">
            <w:pPr>
              <w:pStyle w:val="15"/>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Корреспондирование с поправками в АППК РК, в части управления данными</w:t>
            </w:r>
          </w:p>
        </w:tc>
      </w:tr>
      <w:tr w:rsidR="00D24750" w:rsidRPr="00425F3F" w14:paraId="5BBB8B7E" w14:textId="77777777" w:rsidTr="00CD1BCB">
        <w:tc>
          <w:tcPr>
            <w:tcW w:w="836" w:type="dxa"/>
          </w:tcPr>
          <w:p w14:paraId="786E6217" w14:textId="77777777" w:rsidR="00D24750" w:rsidRPr="00425F3F" w:rsidRDefault="00D24750" w:rsidP="00A66D2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DB5F209" w14:textId="236A2F42"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Новый подпункт 17-5) статьи 9</w:t>
            </w:r>
          </w:p>
        </w:tc>
        <w:tc>
          <w:tcPr>
            <w:tcW w:w="4204" w:type="dxa"/>
          </w:tcPr>
          <w:p w14:paraId="0813097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9.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w:t>
            </w:r>
            <w:r w:rsidRPr="00425F3F">
              <w:rPr>
                <w:rFonts w:ascii="Times New Roman" w:eastAsia="Times New Roman" w:hAnsi="Times New Roman" w:cs="Times New Roman"/>
                <w:sz w:val="28"/>
                <w:szCs w:val="28"/>
              </w:rPr>
              <w:lastRenderedPageBreak/>
              <w:t>информатизации</w:t>
            </w:r>
          </w:p>
          <w:p w14:paraId="5D5F6EB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Центральные исполнительные органы и государственные органы, непосредственно подчиненные и подотчетные Президенту Республики Казахстан:</w:t>
            </w:r>
          </w:p>
          <w:p w14:paraId="3127B48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B449805"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
                <w:sz w:val="28"/>
                <w:szCs w:val="28"/>
              </w:rPr>
              <w:t xml:space="preserve">17-5) отсутствует </w:t>
            </w:r>
          </w:p>
        </w:tc>
        <w:tc>
          <w:tcPr>
            <w:tcW w:w="4678" w:type="dxa"/>
          </w:tcPr>
          <w:p w14:paraId="7188EBE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9.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информатизации</w:t>
            </w:r>
          </w:p>
          <w:p w14:paraId="2CCDFE7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Центральные исполнительные органы и государственные органы, непосредственно подчиненные и подотчетные Президенту Республики Казахстан:</w:t>
            </w:r>
          </w:p>
          <w:p w14:paraId="75A6F78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1723ADA" w14:textId="76500914" w:rsidR="00D24750" w:rsidRPr="00425F3F" w:rsidRDefault="00D24750" w:rsidP="001276CB">
            <w:pPr>
              <w:tabs>
                <w:tab w:val="left" w:pos="3432"/>
              </w:tabs>
              <w:spacing w:after="0" w:line="240" w:lineRule="auto"/>
              <w:ind w:firstLine="327"/>
              <w:jc w:val="both"/>
              <w:rPr>
                <w:rFonts w:ascii="Times New Roman" w:hAnsi="Times New Roman" w:cs="Times New Roman"/>
                <w:b/>
                <w:bCs/>
                <w:sz w:val="28"/>
                <w:szCs w:val="28"/>
              </w:rPr>
            </w:pPr>
            <w:r w:rsidRPr="00425F3F">
              <w:rPr>
                <w:rFonts w:ascii="Times New Roman" w:eastAsia="Times New Roman" w:hAnsi="Times New Roman" w:cs="Times New Roman"/>
                <w:b/>
                <w:bCs/>
                <w:sz w:val="28"/>
                <w:szCs w:val="28"/>
                <w:lang w:eastAsia="ru-RU"/>
              </w:rPr>
              <w:t>17-5) передают  данные на информационно-коммуникационную платформу «электронного правительства» в соответствии с требованиями по управлению данными, утвержденными  уполномоченным органом в сфере информатизации;</w:t>
            </w:r>
          </w:p>
        </w:tc>
        <w:tc>
          <w:tcPr>
            <w:tcW w:w="4785" w:type="dxa"/>
          </w:tcPr>
          <w:p w14:paraId="36488427" w14:textId="4F3A8B42" w:rsidR="00D24750" w:rsidRPr="00425F3F" w:rsidRDefault="00D24750" w:rsidP="001276CB">
            <w:pPr>
              <w:pStyle w:val="15"/>
              <w:ind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lastRenderedPageBreak/>
              <w:t xml:space="preserve">В соответствии с Посланием главы государства народу Казахстана «Единство народа и системные реформы – прочная основа процветания страны» </w:t>
            </w:r>
            <w:r w:rsidR="00160321">
              <w:rPr>
                <w:rFonts w:ascii="Times New Roman" w:eastAsia="Times New Roman" w:hAnsi="Times New Roman" w:cs="Times New Roman"/>
                <w:sz w:val="28"/>
                <w:szCs w:val="28"/>
              </w:rPr>
              <w:t xml:space="preserve">от 1 сентября 2021 года </w:t>
            </w:r>
            <w:r w:rsidRPr="00425F3F">
              <w:rPr>
                <w:rFonts w:ascii="Times New Roman" w:eastAsia="Times New Roman" w:hAnsi="Times New Roman" w:cs="Times New Roman"/>
                <w:sz w:val="28"/>
                <w:szCs w:val="28"/>
              </w:rPr>
              <w:t xml:space="preserve">предстоит выстроить принципиально новую архитектуру </w:t>
            </w:r>
            <w:r w:rsidRPr="00425F3F">
              <w:rPr>
                <w:rFonts w:ascii="Times New Roman" w:eastAsia="Times New Roman" w:hAnsi="Times New Roman" w:cs="Times New Roman"/>
                <w:sz w:val="28"/>
                <w:szCs w:val="28"/>
              </w:rPr>
              <w:lastRenderedPageBreak/>
              <w:t xml:space="preserve">«цифрового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w:t>
            </w:r>
            <w:r w:rsidR="00160321">
              <w:rPr>
                <w:rFonts w:ascii="Times New Roman" w:eastAsia="Times New Roman" w:hAnsi="Times New Roman" w:cs="Times New Roman"/>
                <w:sz w:val="28"/>
                <w:szCs w:val="28"/>
              </w:rPr>
              <w:t>уточнить соответствующий функционал</w:t>
            </w:r>
            <w:r w:rsidRPr="00425F3F">
              <w:rPr>
                <w:rFonts w:ascii="Times New Roman" w:eastAsia="Times New Roman" w:hAnsi="Times New Roman" w:cs="Times New Roman"/>
                <w:sz w:val="28"/>
                <w:szCs w:val="28"/>
              </w:rPr>
              <w:t>.</w:t>
            </w:r>
          </w:p>
          <w:p w14:paraId="1702A68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648F0E61" w14:textId="77777777" w:rsidTr="00CD1BCB">
        <w:tc>
          <w:tcPr>
            <w:tcW w:w="836" w:type="dxa"/>
          </w:tcPr>
          <w:p w14:paraId="44E343AE" w14:textId="77777777" w:rsidR="00D24750" w:rsidRPr="00425F3F" w:rsidRDefault="00D24750" w:rsidP="00A66D2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DA83B0F"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lang w:eastAsia="x-none"/>
              </w:rPr>
              <w:t>Подпункт 1) статьи 10</w:t>
            </w:r>
          </w:p>
        </w:tc>
        <w:tc>
          <w:tcPr>
            <w:tcW w:w="4204" w:type="dxa"/>
          </w:tcPr>
          <w:p w14:paraId="19EE87EB"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Статья 10. Компетенция местных исполнительных органов в сфере информатизации</w:t>
            </w:r>
          </w:p>
          <w:p w14:paraId="6EE0F133"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Местные исполнительные органы:</w:t>
            </w:r>
          </w:p>
          <w:p w14:paraId="46921F86"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sz w:val="28"/>
                <w:szCs w:val="28"/>
              </w:rPr>
              <w:t>1) обеспечивают соблюдение единых требований в области информационно-коммуникационных технологий и обеспечения информационной безопасности</w:t>
            </w:r>
            <w:r w:rsidRPr="00425F3F">
              <w:rPr>
                <w:b/>
                <w:sz w:val="28"/>
                <w:szCs w:val="28"/>
              </w:rPr>
              <w:t>, а также правил реализации сервисной модели информатизации</w:t>
            </w:r>
            <w:r w:rsidRPr="00425F3F">
              <w:rPr>
                <w:sz w:val="28"/>
                <w:szCs w:val="28"/>
              </w:rPr>
              <w:t>;</w:t>
            </w:r>
          </w:p>
        </w:tc>
        <w:tc>
          <w:tcPr>
            <w:tcW w:w="4678" w:type="dxa"/>
          </w:tcPr>
          <w:p w14:paraId="6ED02407"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Статья 10. Компетенция местных исполнительных органов в сфере информатизации</w:t>
            </w:r>
          </w:p>
          <w:p w14:paraId="42032444"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Местные исполнительные органы:</w:t>
            </w:r>
          </w:p>
          <w:p w14:paraId="11368372" w14:textId="77777777" w:rsidR="00D24750" w:rsidRPr="00425F3F" w:rsidRDefault="00D24750" w:rsidP="000B3ADA">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val="kk-KZ" w:eastAsia="ru-RU"/>
              </w:rPr>
            </w:pPr>
            <w:r w:rsidRPr="00425F3F">
              <w:rPr>
                <w:rFonts w:ascii="Times New Roman" w:eastAsia="Calibri" w:hAnsi="Times New Roman" w:cs="Times New Roman"/>
                <w:bCs/>
                <w:sz w:val="28"/>
                <w:szCs w:val="28"/>
                <w:lang w:eastAsia="ru-RU"/>
              </w:rPr>
              <w:t xml:space="preserve">1)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w:t>
            </w:r>
            <w:r w:rsidRPr="00425F3F">
              <w:rPr>
                <w:rFonts w:ascii="Times New Roman" w:eastAsia="Calibri" w:hAnsi="Times New Roman" w:cs="Times New Roman"/>
                <w:b/>
                <w:bCs/>
                <w:sz w:val="28"/>
                <w:szCs w:val="28"/>
                <w:lang w:eastAsia="ru-RU"/>
              </w:rPr>
              <w:t xml:space="preserve">по развитию архитектуры </w:t>
            </w:r>
            <w:r w:rsidRPr="00425F3F">
              <w:rPr>
                <w:rFonts w:ascii="Times New Roman" w:eastAsia="Calibri" w:hAnsi="Times New Roman" w:cs="Times New Roman"/>
                <w:b/>
                <w:bCs/>
                <w:sz w:val="28"/>
                <w:szCs w:val="28"/>
                <w:lang w:val="kk-KZ" w:eastAsia="ru-RU"/>
              </w:rPr>
              <w:t>«</w:t>
            </w:r>
            <w:r w:rsidRPr="00425F3F">
              <w:rPr>
                <w:rFonts w:ascii="Times New Roman" w:eastAsia="Calibri" w:hAnsi="Times New Roman" w:cs="Times New Roman"/>
                <w:b/>
                <w:bCs/>
                <w:sz w:val="28"/>
                <w:szCs w:val="28"/>
                <w:lang w:eastAsia="ru-RU"/>
              </w:rPr>
              <w:t>электронного правительства</w:t>
            </w:r>
            <w:r w:rsidRPr="00425F3F">
              <w:rPr>
                <w:rFonts w:ascii="Times New Roman" w:eastAsia="Calibri" w:hAnsi="Times New Roman" w:cs="Times New Roman"/>
                <w:b/>
                <w:bCs/>
                <w:sz w:val="28"/>
                <w:szCs w:val="28"/>
                <w:lang w:val="kk-KZ" w:eastAsia="ru-RU"/>
              </w:rPr>
              <w:t>»</w:t>
            </w:r>
            <w:r w:rsidRPr="00425F3F">
              <w:rPr>
                <w:rFonts w:ascii="Times New Roman" w:eastAsia="Calibri" w:hAnsi="Times New Roman" w:cs="Times New Roman"/>
                <w:b/>
                <w:bCs/>
                <w:sz w:val="28"/>
                <w:szCs w:val="28"/>
                <w:lang w:eastAsia="ru-RU"/>
              </w:rPr>
              <w:t>, требований по управлению данными;</w:t>
            </w:r>
          </w:p>
          <w:p w14:paraId="61EA7670"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lang w:val="kk-KZ"/>
              </w:rPr>
            </w:pPr>
          </w:p>
        </w:tc>
        <w:tc>
          <w:tcPr>
            <w:tcW w:w="4785" w:type="dxa"/>
          </w:tcPr>
          <w:p w14:paraId="7ACEA4A4" w14:textId="62B7C17D" w:rsidR="00D24750" w:rsidRPr="00425F3F" w:rsidRDefault="00160321" w:rsidP="001276CB">
            <w:pPr>
              <w:pStyle w:val="15"/>
              <w:ind w:firstLine="32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tc>
      </w:tr>
      <w:tr w:rsidR="00D24750" w:rsidRPr="00425F3F" w14:paraId="4B154075" w14:textId="77777777" w:rsidTr="00CD1BCB">
        <w:tc>
          <w:tcPr>
            <w:tcW w:w="836" w:type="dxa"/>
          </w:tcPr>
          <w:p w14:paraId="5F27812B" w14:textId="77777777" w:rsidR="00D24750" w:rsidRPr="00425F3F" w:rsidRDefault="00D24750" w:rsidP="00A66D2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99337F9"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2) статьи 10</w:t>
            </w:r>
          </w:p>
        </w:tc>
        <w:tc>
          <w:tcPr>
            <w:tcW w:w="4204" w:type="dxa"/>
          </w:tcPr>
          <w:p w14:paraId="6FD70DC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Компетенция местных исполнительных органов в сфере информатизации</w:t>
            </w:r>
          </w:p>
          <w:p w14:paraId="28380EE4"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Местные исполнительные органы:</w:t>
            </w:r>
          </w:p>
          <w:p w14:paraId="09A00FE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C8DF66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обеспечивают соблюдение требований по развитию архитектуры "электронного правительства", </w:t>
            </w:r>
            <w:r w:rsidRPr="00425F3F">
              <w:rPr>
                <w:rFonts w:ascii="Times New Roman" w:eastAsia="Times New Roman" w:hAnsi="Times New Roman" w:cs="Times New Roman"/>
                <w:b/>
                <w:sz w:val="28"/>
                <w:szCs w:val="28"/>
              </w:rPr>
              <w:t>типовой архитектуры "электронного акимата" с учетом направлений деятельности местного исполнительного органа и правил разработки, реализации, сопровождения реализации, мониторинга и развития архитектуры государственных органов</w:t>
            </w:r>
            <w:r w:rsidRPr="00425F3F">
              <w:rPr>
                <w:rFonts w:ascii="Times New Roman" w:eastAsia="Times New Roman" w:hAnsi="Times New Roman" w:cs="Times New Roman"/>
                <w:sz w:val="28"/>
                <w:szCs w:val="28"/>
              </w:rPr>
              <w:t>;</w:t>
            </w:r>
          </w:p>
          <w:p w14:paraId="3F273BBE" w14:textId="1C86C1BE"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p>
        </w:tc>
        <w:tc>
          <w:tcPr>
            <w:tcW w:w="4678" w:type="dxa"/>
          </w:tcPr>
          <w:p w14:paraId="5F2BBC2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Компетенция местных исполнительных органов в сфере информатизации</w:t>
            </w:r>
          </w:p>
          <w:p w14:paraId="2BDE96CA"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Местные исполнительные органы:</w:t>
            </w:r>
          </w:p>
          <w:p w14:paraId="154B7CB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86D8F14" w14:textId="38C22701"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2) обеспечивают соблюдение требований по развитию архитектуры «электронного правительства»;</w:t>
            </w:r>
          </w:p>
          <w:p w14:paraId="7E16DDB6" w14:textId="5132606B"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p>
        </w:tc>
        <w:tc>
          <w:tcPr>
            <w:tcW w:w="4785" w:type="dxa"/>
          </w:tcPr>
          <w:p w14:paraId="3432F174" w14:textId="7EB84629" w:rsidR="00D24750" w:rsidRPr="00425F3F" w:rsidRDefault="000B3ADA"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Pr>
                <w:rFonts w:ascii="Times New Roman" w:eastAsia="Times New Roman" w:hAnsi="Times New Roman" w:cs="Times New Roman"/>
                <w:sz w:val="28"/>
                <w:szCs w:val="28"/>
              </w:rPr>
              <w:t>В связи с введением вместо типовой архитектуры «электронного акимата» и архитектуры  госорганов архитектуры «электронного правительства».</w:t>
            </w:r>
          </w:p>
          <w:p w14:paraId="2165CFA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p w14:paraId="59DBEB5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p w14:paraId="64E0793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p w14:paraId="1297228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2958899E" w14:textId="77777777" w:rsidTr="00CD1BCB">
        <w:tc>
          <w:tcPr>
            <w:tcW w:w="836" w:type="dxa"/>
          </w:tcPr>
          <w:p w14:paraId="61DBE1A5" w14:textId="77777777" w:rsidR="00D24750" w:rsidRPr="00425F3F" w:rsidRDefault="00D24750" w:rsidP="00A66D2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B6C586C" w14:textId="196FC799"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5) статьи 10</w:t>
            </w:r>
          </w:p>
        </w:tc>
        <w:tc>
          <w:tcPr>
            <w:tcW w:w="4204" w:type="dxa"/>
          </w:tcPr>
          <w:p w14:paraId="3FA9E013"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Компетенция местных исполнительных органов в сфере информатизации</w:t>
            </w:r>
          </w:p>
          <w:p w14:paraId="730619DB" w14:textId="77777777" w:rsidR="00D24750" w:rsidRPr="00425F3F" w:rsidRDefault="00D24750" w:rsidP="00BB0CD7">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Местные исполнительные органы:</w:t>
            </w:r>
          </w:p>
          <w:p w14:paraId="67DEAC71"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6890D24" w14:textId="648A63C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5) местные исполнительные </w:t>
            </w:r>
            <w:r w:rsidRPr="00425F3F">
              <w:rPr>
                <w:rFonts w:ascii="Times New Roman" w:eastAsia="Times New Roman" w:hAnsi="Times New Roman" w:cs="Times New Roman"/>
                <w:b/>
                <w:sz w:val="28"/>
                <w:szCs w:val="28"/>
              </w:rPr>
              <w:lastRenderedPageBreak/>
              <w:t>органы областей, городов республиканского значения, столицы утверждают архитектуру государственного органа и обеспечивают ее реализацию и развитие;</w:t>
            </w:r>
          </w:p>
        </w:tc>
        <w:tc>
          <w:tcPr>
            <w:tcW w:w="4678" w:type="dxa"/>
          </w:tcPr>
          <w:p w14:paraId="6002E59E" w14:textId="77777777" w:rsidR="00D24750" w:rsidRPr="00425F3F" w:rsidRDefault="00D24750" w:rsidP="000C7ADF">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10. Компетенция местных исполнительных органов в сфере информатизации</w:t>
            </w:r>
          </w:p>
          <w:p w14:paraId="6A2FD8E7" w14:textId="77777777" w:rsidR="00D24750" w:rsidRPr="00425F3F" w:rsidRDefault="00D24750" w:rsidP="000C7ADF">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Местные исполнительные органы:</w:t>
            </w:r>
          </w:p>
          <w:p w14:paraId="48A11572" w14:textId="77777777" w:rsidR="00D24750" w:rsidRPr="00425F3F" w:rsidRDefault="00D24750" w:rsidP="000C7ADF">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6C09618" w14:textId="4335D98C" w:rsidR="00D24750" w:rsidRPr="00425F3F" w:rsidRDefault="00D24750" w:rsidP="000C7ADF">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5) Исключить.</w:t>
            </w:r>
          </w:p>
          <w:p w14:paraId="22C9D2C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33A70431" w14:textId="5A6572C0" w:rsidR="00D24750" w:rsidRPr="00425F3F" w:rsidRDefault="000B3ADA" w:rsidP="001276CB">
            <w:pPr>
              <w:pStyle w:val="15"/>
              <w:ind w:firstLine="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tc>
      </w:tr>
      <w:tr w:rsidR="00D24750" w:rsidRPr="00425F3F" w14:paraId="43AA18C6" w14:textId="77777777" w:rsidTr="00CD1BCB">
        <w:tc>
          <w:tcPr>
            <w:tcW w:w="836" w:type="dxa"/>
          </w:tcPr>
          <w:p w14:paraId="09569C0D" w14:textId="77777777" w:rsidR="00D24750" w:rsidRPr="00425F3F" w:rsidRDefault="00D24750" w:rsidP="00A66D2A">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AAD6681" w14:textId="7D257866" w:rsidR="00D24750" w:rsidRPr="00425F3F" w:rsidRDefault="00D24750" w:rsidP="000C7ADF">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16-3) статьи 10</w:t>
            </w:r>
          </w:p>
        </w:tc>
        <w:tc>
          <w:tcPr>
            <w:tcW w:w="4204" w:type="dxa"/>
          </w:tcPr>
          <w:p w14:paraId="49423D2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Компетенция местных исполнительных органов в сфере информатизации</w:t>
            </w:r>
          </w:p>
          <w:p w14:paraId="0D30D64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Местные исполнительные органы:</w:t>
            </w:r>
          </w:p>
          <w:p w14:paraId="2599958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00AEC5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16-3)  предоставляют доступ оператору к электронным информационным ресурсам для осуществления аналитики данных </w:t>
            </w:r>
            <w:r w:rsidRPr="00425F3F">
              <w:rPr>
                <w:rFonts w:ascii="Times New Roman" w:hAnsi="Times New Roman" w:cs="Times New Roman"/>
                <w:b/>
                <w:sz w:val="28"/>
                <w:szCs w:val="28"/>
              </w:rPr>
              <w:t>в целях реализации функций государственными органами в порядке, определенном уполномоченным органом;</w:t>
            </w:r>
          </w:p>
        </w:tc>
        <w:tc>
          <w:tcPr>
            <w:tcW w:w="4678" w:type="dxa"/>
          </w:tcPr>
          <w:p w14:paraId="0E1955D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Компетенция местных исполнительных органов в сфере информатизации</w:t>
            </w:r>
          </w:p>
          <w:p w14:paraId="7CFFE91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Местные исполнительные органы:</w:t>
            </w:r>
          </w:p>
          <w:p w14:paraId="009DB6C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D78C1C9" w14:textId="5FB5426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16-3) предоставляют доступ оператору к электронным информационным ресурсам для осуществления аналитики данных в соответствии </w:t>
            </w:r>
            <w:r w:rsidRPr="00425F3F">
              <w:rPr>
                <w:rFonts w:ascii="Times New Roman" w:eastAsia="Calibri" w:hAnsi="Times New Roman" w:cs="Times New Roman"/>
                <w:b/>
                <w:bCs/>
                <w:sz w:val="28"/>
                <w:szCs w:val="28"/>
                <w:lang w:eastAsia="ru-RU"/>
              </w:rPr>
              <w:t xml:space="preserve">с требованиями по управлению данными, утвержденными </w:t>
            </w:r>
            <w:r w:rsidRPr="00425F3F">
              <w:rPr>
                <w:rFonts w:ascii="Times New Roman" w:eastAsia="Times New Roman" w:hAnsi="Times New Roman" w:cs="Times New Roman"/>
                <w:b/>
                <w:bCs/>
                <w:sz w:val="28"/>
                <w:szCs w:val="28"/>
                <w:lang w:eastAsia="ru-RU"/>
              </w:rPr>
              <w:t>уполномоченным органом в сфере информатизации;</w:t>
            </w:r>
          </w:p>
        </w:tc>
        <w:tc>
          <w:tcPr>
            <w:tcW w:w="4785" w:type="dxa"/>
          </w:tcPr>
          <w:p w14:paraId="5CAF1449" w14:textId="77777777" w:rsidR="00D24750" w:rsidRPr="00425F3F" w:rsidRDefault="00D24750" w:rsidP="001276CB">
            <w:pPr>
              <w:pStyle w:val="15"/>
              <w:ind w:firstLine="327"/>
              <w:jc w:val="both"/>
              <w:rPr>
                <w:rFonts w:ascii="Times New Roman" w:eastAsia="Times New Roman" w:hAnsi="Times New Roman" w:cs="Times New Roman"/>
                <w:sz w:val="28"/>
                <w:szCs w:val="28"/>
                <w:lang w:val="kk-KZ"/>
              </w:rPr>
            </w:pPr>
            <w:r w:rsidRPr="00425F3F">
              <w:rPr>
                <w:rFonts w:ascii="Times New Roman" w:hAnsi="Times New Roman" w:cs="Times New Roman"/>
                <w:bCs/>
                <w:sz w:val="28"/>
                <w:szCs w:val="28"/>
                <w:bdr w:val="none" w:sz="0" w:space="0" w:color="auto" w:frame="1"/>
                <w:shd w:val="clear" w:color="auto" w:fill="FFFFFF"/>
              </w:rPr>
              <w:t xml:space="preserve">Приведение в соответствие с поправками, предлагаемыми в </w:t>
            </w:r>
            <w:r w:rsidRPr="00425F3F">
              <w:rPr>
                <w:rFonts w:ascii="Times New Roman" w:eastAsia="Times New Roman" w:hAnsi="Times New Roman" w:cs="Times New Roman"/>
                <w:sz w:val="28"/>
                <w:szCs w:val="28"/>
              </w:rPr>
              <w:t>Административный процедурно-процессуальный кодекс Республики Казахстан, а также в связи с регламентированием требований по управлению данными, утвержденными  уполномоченным органом в сфере информатизации, в которых будет приведена классификация, единая терминология, методология управления данными.</w:t>
            </w:r>
          </w:p>
        </w:tc>
      </w:tr>
      <w:tr w:rsidR="00D24750" w:rsidRPr="00425F3F" w14:paraId="2DC46331" w14:textId="77777777" w:rsidTr="00CD1BCB">
        <w:tc>
          <w:tcPr>
            <w:tcW w:w="836" w:type="dxa"/>
          </w:tcPr>
          <w:p w14:paraId="6F853F1D" w14:textId="77777777"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5D33DE9" w14:textId="47C17682"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Новый подпункт 16-4) статьи 10</w:t>
            </w:r>
          </w:p>
        </w:tc>
        <w:tc>
          <w:tcPr>
            <w:tcW w:w="4204" w:type="dxa"/>
          </w:tcPr>
          <w:p w14:paraId="73FAEF9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Компетенция местных исполнительных органов в сфере информатизации</w:t>
            </w:r>
          </w:p>
          <w:p w14:paraId="7CC5FC1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Местные исполнительные органы:</w:t>
            </w:r>
          </w:p>
          <w:p w14:paraId="5265245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D2F4485"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
                <w:bCs/>
                <w:sz w:val="28"/>
                <w:szCs w:val="28"/>
              </w:rPr>
              <w:lastRenderedPageBreak/>
              <w:t>16-4)</w:t>
            </w:r>
            <w:r w:rsidRPr="00425F3F">
              <w:rPr>
                <w:sz w:val="28"/>
                <w:szCs w:val="28"/>
              </w:rPr>
              <w:t xml:space="preserve"> </w:t>
            </w:r>
            <w:r w:rsidRPr="00425F3F">
              <w:rPr>
                <w:b/>
                <w:sz w:val="28"/>
                <w:szCs w:val="28"/>
              </w:rPr>
              <w:t>отсутствует</w:t>
            </w:r>
          </w:p>
        </w:tc>
        <w:tc>
          <w:tcPr>
            <w:tcW w:w="4678" w:type="dxa"/>
          </w:tcPr>
          <w:p w14:paraId="696456E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10. Компетенция местных исполнительных органов в сфере информатизации</w:t>
            </w:r>
          </w:p>
          <w:p w14:paraId="49673C7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Местные исполнительные органы:</w:t>
            </w:r>
          </w:p>
          <w:p w14:paraId="1887FCA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3F3339C" w14:textId="216E173A"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 xml:space="preserve">16-4) передают  данные на </w:t>
            </w:r>
            <w:r w:rsidRPr="00425F3F">
              <w:rPr>
                <w:rFonts w:ascii="Times New Roman" w:eastAsia="Calibri" w:hAnsi="Times New Roman" w:cs="Times New Roman"/>
                <w:b/>
                <w:bCs/>
                <w:sz w:val="28"/>
                <w:szCs w:val="28"/>
                <w:lang w:eastAsia="ru-RU"/>
              </w:rPr>
              <w:lastRenderedPageBreak/>
              <w:t xml:space="preserve">информационно-коммуникационную платформу «электронного правительства» в  соответствии с требованиями по управлению данными, утвержденными  </w:t>
            </w:r>
            <w:r w:rsidRPr="00425F3F">
              <w:rPr>
                <w:rFonts w:ascii="Times New Roman" w:eastAsia="Times New Roman" w:hAnsi="Times New Roman" w:cs="Times New Roman"/>
                <w:b/>
                <w:bCs/>
                <w:sz w:val="28"/>
                <w:szCs w:val="28"/>
                <w:lang w:eastAsia="ru-RU"/>
              </w:rPr>
              <w:t>уполномоченным органом в сфере информатизации;</w:t>
            </w:r>
          </w:p>
          <w:p w14:paraId="140FA4F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p w14:paraId="3738618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p w14:paraId="09029B6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p w14:paraId="440FFDE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p w14:paraId="348C7810"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p>
        </w:tc>
        <w:tc>
          <w:tcPr>
            <w:tcW w:w="4785" w:type="dxa"/>
          </w:tcPr>
          <w:p w14:paraId="0BE6BBEE" w14:textId="5D302505" w:rsidR="00D24750" w:rsidRPr="00425F3F" w:rsidRDefault="00D24750" w:rsidP="000B3ADA">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соответствии с Посланием главы государства Касым-Жомарта Токаева народу Казахстана «Единство народа и системные реформы – прочная основа процветания страны» предстоит выстроить принципиально новую архитектуру «цифрового </w:t>
            </w:r>
            <w:r w:rsidRPr="00425F3F">
              <w:rPr>
                <w:rFonts w:ascii="Times New Roman" w:eastAsia="Times New Roman" w:hAnsi="Times New Roman" w:cs="Times New Roman"/>
                <w:sz w:val="28"/>
                <w:szCs w:val="28"/>
              </w:rPr>
              <w:lastRenderedPageBreak/>
              <w:t xml:space="preserve">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w:t>
            </w:r>
            <w:r w:rsidR="000B3ADA">
              <w:rPr>
                <w:rFonts w:ascii="Times New Roman" w:eastAsia="Times New Roman" w:hAnsi="Times New Roman" w:cs="Times New Roman"/>
                <w:sz w:val="28"/>
                <w:szCs w:val="28"/>
              </w:rPr>
              <w:t>ввести соответствующие функции МИО.</w:t>
            </w:r>
          </w:p>
        </w:tc>
      </w:tr>
      <w:tr w:rsidR="00D24750" w:rsidRPr="00425F3F" w14:paraId="32BB6FF9" w14:textId="77777777" w:rsidTr="00CD1BCB">
        <w:tc>
          <w:tcPr>
            <w:tcW w:w="836" w:type="dxa"/>
          </w:tcPr>
          <w:p w14:paraId="621E1E73" w14:textId="77777777"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DCDF6BC" w14:textId="77777777" w:rsidR="00D24750" w:rsidRPr="00425F3F" w:rsidRDefault="00D24750" w:rsidP="000C7ADF">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6-1)</w:t>
            </w:r>
          </w:p>
          <w:p w14:paraId="3882FED7" w14:textId="12407D00" w:rsidR="00D24750" w:rsidRPr="00425F3F" w:rsidRDefault="00D24750" w:rsidP="000C7ADF">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пункта 2 статьи 11</w:t>
            </w:r>
          </w:p>
        </w:tc>
        <w:tc>
          <w:tcPr>
            <w:tcW w:w="4204" w:type="dxa"/>
          </w:tcPr>
          <w:p w14:paraId="1477488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 Национальный институт развития в области информационно-коммуникационных технологий</w:t>
            </w:r>
          </w:p>
          <w:p w14:paraId="3F258B3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E5B0E6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Национальный институт развития в области информационно-коммуникационных технологий:</w:t>
            </w:r>
          </w:p>
          <w:p w14:paraId="0464718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B75551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6-1) отсутствует </w:t>
            </w:r>
          </w:p>
          <w:p w14:paraId="2BF82B42" w14:textId="3470579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 </w:t>
            </w:r>
          </w:p>
        </w:tc>
        <w:tc>
          <w:tcPr>
            <w:tcW w:w="4678" w:type="dxa"/>
          </w:tcPr>
          <w:p w14:paraId="6AA0415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 Национальный институт развития в области информационно-коммуникационных технологий</w:t>
            </w:r>
          </w:p>
          <w:p w14:paraId="20F69F1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040EC1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Национальный институт развития в области информационно-коммуникационных технологий:</w:t>
            </w:r>
          </w:p>
          <w:p w14:paraId="45AE594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A36BE8" w14:textId="3FE3E75B" w:rsidR="00D24750" w:rsidRPr="00425F3F" w:rsidRDefault="00D24750" w:rsidP="001276CB">
            <w:pPr>
              <w:tabs>
                <w:tab w:val="left" w:pos="3432"/>
              </w:tabs>
              <w:spacing w:after="0" w:line="240" w:lineRule="auto"/>
              <w:ind w:firstLine="327"/>
              <w:jc w:val="both"/>
              <w:rPr>
                <w:rFonts w:ascii="Times New Roman" w:hAnsi="Times New Roman" w:cs="Times New Roman"/>
                <w:b/>
                <w:bCs/>
                <w:sz w:val="28"/>
                <w:szCs w:val="28"/>
              </w:rPr>
            </w:pPr>
            <w:r w:rsidRPr="00425F3F">
              <w:rPr>
                <w:rFonts w:ascii="Times New Roman" w:eastAsia="Calibri" w:hAnsi="Times New Roman" w:cs="Times New Roman"/>
                <w:b/>
                <w:bCs/>
                <w:sz w:val="28"/>
                <w:szCs w:val="28"/>
                <w:lang w:eastAsia="ru-RU"/>
              </w:rPr>
              <w:t xml:space="preserve">6-1) осуществляет инвестиции в индустриально-инновационные проекты, венчурные фонды в области информационно-коммуникационных технологий путем участия в уставных капиталах субъектов индустриально-инновационной </w:t>
            </w:r>
            <w:r w:rsidRPr="00425F3F">
              <w:rPr>
                <w:rFonts w:ascii="Times New Roman" w:eastAsia="Calibri" w:hAnsi="Times New Roman" w:cs="Times New Roman"/>
                <w:b/>
                <w:bCs/>
                <w:sz w:val="28"/>
                <w:szCs w:val="28"/>
                <w:lang w:eastAsia="ru-RU"/>
              </w:rPr>
              <w:lastRenderedPageBreak/>
              <w:t>деятельности, создания юридических лиц, в том числе с иностранным участием, и иными способами, предусмотренными законодательством Республики Казахстан;</w:t>
            </w:r>
          </w:p>
        </w:tc>
        <w:tc>
          <w:tcPr>
            <w:tcW w:w="4785" w:type="dxa"/>
          </w:tcPr>
          <w:p w14:paraId="346F73D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rPr>
              <w:lastRenderedPageBreak/>
              <w:t>В целях уточнения, что</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Национальный институт развития в области ИКТ в целях создания благоприятных условий для повышения конкурентоспособности отрасли ИКТ, стимулирования индустриально-инновационной деятельности в области ИКТ осуществляет свою деятельность в рамках Предпринимательского кодекса, Закона РК «Об информатизации» и иными законодательными актами, а также актами Президента Республики Казахстан и Правительства Республики Казахстан и др.</w:t>
            </w:r>
          </w:p>
        </w:tc>
      </w:tr>
      <w:tr w:rsidR="00D24750" w:rsidRPr="00425F3F" w14:paraId="1A947AE4" w14:textId="77777777" w:rsidTr="00CD1BCB">
        <w:tc>
          <w:tcPr>
            <w:tcW w:w="836" w:type="dxa"/>
          </w:tcPr>
          <w:p w14:paraId="34C090B3" w14:textId="77777777"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9B8EBFD" w14:textId="0A43E874"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15)</w:t>
            </w:r>
          </w:p>
          <w:p w14:paraId="5A7BEF74" w14:textId="1641EE9A" w:rsidR="00D24750" w:rsidRPr="00425F3F" w:rsidRDefault="00D24750" w:rsidP="000C7ADF">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пункта 2 статьи 11</w:t>
            </w:r>
          </w:p>
        </w:tc>
        <w:tc>
          <w:tcPr>
            <w:tcW w:w="4204" w:type="dxa"/>
          </w:tcPr>
          <w:p w14:paraId="7A6B4B6E"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 Национальный институт развития в области информационно-коммуникационных технологий</w:t>
            </w:r>
          </w:p>
          <w:p w14:paraId="0139B1BA"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D63DC4D"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Национальный институт развития в области информационно-коммуникационных технологий:</w:t>
            </w:r>
          </w:p>
          <w:p w14:paraId="06DF8DD9"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F9E1978" w14:textId="49517A4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15) отсутствует </w:t>
            </w:r>
          </w:p>
        </w:tc>
        <w:tc>
          <w:tcPr>
            <w:tcW w:w="4678" w:type="dxa"/>
          </w:tcPr>
          <w:p w14:paraId="55CC416B"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 Национальный институт развития в области информационно-коммуникационных технологий</w:t>
            </w:r>
          </w:p>
          <w:p w14:paraId="17F680FD"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6BF1897"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Национальный институт развития в области информационно-коммуникационных технологий:</w:t>
            </w:r>
          </w:p>
          <w:p w14:paraId="3063198F" w14:textId="77777777" w:rsidR="00D24750" w:rsidRPr="00425F3F" w:rsidRDefault="00D24750" w:rsidP="00BB0CD7">
            <w:pPr>
              <w:tabs>
                <w:tab w:val="left" w:pos="3432"/>
              </w:tabs>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F43F2C0" w14:textId="322F8E9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15) осуществляет иные функции, предусмотренные настоящим Законом, кодексами Республики Казахстан, актами Президента Республики Казахстан и Правительства Республики Казахстан.</w:t>
            </w:r>
          </w:p>
        </w:tc>
        <w:tc>
          <w:tcPr>
            <w:tcW w:w="4785" w:type="dxa"/>
          </w:tcPr>
          <w:p w14:paraId="7CC487A3" w14:textId="589823A5"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В целях уточнения, что</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sz w:val="28"/>
                <w:szCs w:val="28"/>
              </w:rPr>
              <w:t>Национальный институт развития в области ИКТ в целях создания благоприятных условий для повышения конкурентоспособности отрасли ИКТ, стимулирования индустриально-инновационной деятельности в области ИКТ осуществляет свою деятельность в рамках Предпринимательского кодекса, Закона РК «Об информатизации» и иными законодательными актами, а также актами Президента Республики Казахстан и Правительства Республики Казахстан и др.</w:t>
            </w:r>
          </w:p>
        </w:tc>
      </w:tr>
      <w:tr w:rsidR="00D24750" w:rsidRPr="00425F3F" w14:paraId="7CA63529" w14:textId="77777777" w:rsidTr="00CD1BCB">
        <w:tc>
          <w:tcPr>
            <w:tcW w:w="836" w:type="dxa"/>
          </w:tcPr>
          <w:p w14:paraId="5BC362C5" w14:textId="717F7B36"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1B10C0F" w14:textId="2958C520" w:rsidR="00D24750" w:rsidRPr="00425F3F" w:rsidRDefault="00D24750" w:rsidP="000C7ADF">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4) статьи 12</w:t>
            </w:r>
          </w:p>
        </w:tc>
        <w:tc>
          <w:tcPr>
            <w:tcW w:w="4204" w:type="dxa"/>
          </w:tcPr>
          <w:p w14:paraId="30289C41" w14:textId="08E6DFB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12. Сервисный интегратор </w:t>
            </w:r>
            <w:r w:rsidR="00C51FB9">
              <w:rPr>
                <w:rFonts w:ascii="Times New Roman" w:eastAsia="Times New Roman" w:hAnsi="Times New Roman" w:cs="Times New Roman"/>
                <w:sz w:val="28"/>
                <w:szCs w:val="28"/>
              </w:rPr>
              <w:t>«электронного правительства»</w:t>
            </w:r>
          </w:p>
          <w:p w14:paraId="20FF2662" w14:textId="50E9248C"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Сервисный интегра</w:t>
            </w:r>
            <w:r w:rsidR="00C51FB9">
              <w:rPr>
                <w:rFonts w:ascii="Times New Roman" w:eastAsia="Times New Roman" w:hAnsi="Times New Roman" w:cs="Times New Roman"/>
                <w:sz w:val="28"/>
                <w:szCs w:val="28"/>
              </w:rPr>
              <w:t>тор «электронного правительства»</w:t>
            </w:r>
            <w:r w:rsidRPr="00425F3F">
              <w:rPr>
                <w:rFonts w:ascii="Times New Roman" w:eastAsia="Times New Roman" w:hAnsi="Times New Roman" w:cs="Times New Roman"/>
                <w:sz w:val="28"/>
                <w:szCs w:val="28"/>
              </w:rPr>
              <w:t>:</w:t>
            </w:r>
          </w:p>
          <w:p w14:paraId="77703CF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7E0A96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разрабатывает </w:t>
            </w:r>
            <w:r w:rsidRPr="00425F3F">
              <w:rPr>
                <w:rFonts w:ascii="Times New Roman" w:eastAsia="Times New Roman" w:hAnsi="Times New Roman" w:cs="Times New Roman"/>
                <w:b/>
                <w:sz w:val="28"/>
                <w:szCs w:val="28"/>
              </w:rPr>
              <w:t xml:space="preserve">типовую </w:t>
            </w:r>
            <w:r w:rsidRPr="00425F3F">
              <w:rPr>
                <w:rFonts w:ascii="Times New Roman" w:eastAsia="Times New Roman" w:hAnsi="Times New Roman" w:cs="Times New Roman"/>
                <w:b/>
                <w:sz w:val="28"/>
                <w:szCs w:val="28"/>
              </w:rPr>
              <w:lastRenderedPageBreak/>
              <w:t>архитектуру "электронного акимата"</w:t>
            </w:r>
            <w:r w:rsidRPr="00425F3F">
              <w:rPr>
                <w:rFonts w:ascii="Times New Roman" w:eastAsia="Times New Roman" w:hAnsi="Times New Roman" w:cs="Times New Roman"/>
                <w:sz w:val="28"/>
                <w:szCs w:val="28"/>
              </w:rPr>
              <w:t xml:space="preserve"> и вносит предложения по ее развитию;</w:t>
            </w:r>
          </w:p>
          <w:p w14:paraId="419A811A" w14:textId="4D8F2BD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 </w:t>
            </w:r>
          </w:p>
        </w:tc>
        <w:tc>
          <w:tcPr>
            <w:tcW w:w="4678" w:type="dxa"/>
          </w:tcPr>
          <w:p w14:paraId="5F579996" w14:textId="1A38505D"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12. Сервисный интегратор </w:t>
            </w:r>
            <w:r w:rsidR="00C51FB9">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электронно</w:t>
            </w:r>
            <w:r w:rsidR="00C51FB9">
              <w:rPr>
                <w:rFonts w:ascii="Times New Roman" w:eastAsia="Times New Roman" w:hAnsi="Times New Roman" w:cs="Times New Roman"/>
                <w:sz w:val="28"/>
                <w:szCs w:val="28"/>
              </w:rPr>
              <w:t>го правительства»</w:t>
            </w:r>
          </w:p>
          <w:p w14:paraId="3EABF2D9" w14:textId="29793C39" w:rsidR="00D24750" w:rsidRPr="00425F3F" w:rsidRDefault="00C51FB9"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Сервисный интегратор «электронного правительства»</w:t>
            </w:r>
            <w:r w:rsidR="00D24750" w:rsidRPr="00425F3F">
              <w:rPr>
                <w:rFonts w:ascii="Times New Roman" w:eastAsia="Times New Roman" w:hAnsi="Times New Roman" w:cs="Times New Roman"/>
                <w:sz w:val="28"/>
                <w:szCs w:val="28"/>
              </w:rPr>
              <w:t>:</w:t>
            </w:r>
          </w:p>
          <w:p w14:paraId="6590432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A6C09B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sz w:val="28"/>
                <w:szCs w:val="28"/>
              </w:rPr>
              <w:t xml:space="preserve">4) разрабатывает </w:t>
            </w:r>
            <w:r w:rsidRPr="00425F3F">
              <w:rPr>
                <w:rFonts w:ascii="Times New Roman" w:eastAsia="Times New Roman" w:hAnsi="Times New Roman" w:cs="Times New Roman"/>
                <w:b/>
                <w:sz w:val="28"/>
                <w:szCs w:val="28"/>
              </w:rPr>
              <w:t>и развивает</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bCs/>
                <w:sz w:val="28"/>
                <w:szCs w:val="28"/>
              </w:rPr>
              <w:t xml:space="preserve">архитектуру «электронного </w:t>
            </w:r>
            <w:r w:rsidRPr="00425F3F">
              <w:rPr>
                <w:rFonts w:ascii="Times New Roman" w:eastAsia="Times New Roman" w:hAnsi="Times New Roman" w:cs="Times New Roman"/>
                <w:b/>
                <w:bCs/>
                <w:sz w:val="28"/>
                <w:szCs w:val="28"/>
              </w:rPr>
              <w:lastRenderedPageBreak/>
              <w:t>правительства»;</w:t>
            </w:r>
          </w:p>
          <w:p w14:paraId="0C79D7F5" w14:textId="08911745"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p>
        </w:tc>
        <w:tc>
          <w:tcPr>
            <w:tcW w:w="4785" w:type="dxa"/>
          </w:tcPr>
          <w:p w14:paraId="395E95D1" w14:textId="279EA1C7" w:rsidR="00D24750" w:rsidRPr="00425F3F" w:rsidRDefault="000B3ADA"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В связи с введением вместо типовой архитектуры «электронного акимата» архитектуры «электронного правительства».</w:t>
            </w:r>
          </w:p>
        </w:tc>
      </w:tr>
      <w:tr w:rsidR="00D24750" w:rsidRPr="00425F3F" w14:paraId="29BB958F" w14:textId="77777777" w:rsidTr="00CD1BCB">
        <w:tc>
          <w:tcPr>
            <w:tcW w:w="836" w:type="dxa"/>
          </w:tcPr>
          <w:p w14:paraId="1695D573" w14:textId="77777777"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D2A5786" w14:textId="184D0A99"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5) статьи 12</w:t>
            </w:r>
          </w:p>
        </w:tc>
        <w:tc>
          <w:tcPr>
            <w:tcW w:w="4204" w:type="dxa"/>
          </w:tcPr>
          <w:p w14:paraId="4F576B1C" w14:textId="5C75FB1A"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w:t>
            </w:r>
            <w:r w:rsidR="009A1138">
              <w:rPr>
                <w:rFonts w:ascii="Times New Roman" w:eastAsia="Times New Roman" w:hAnsi="Times New Roman" w:cs="Times New Roman"/>
                <w:sz w:val="28"/>
                <w:szCs w:val="28"/>
              </w:rPr>
              <w:t>татья 12. Сервисный интегратор «</w:t>
            </w:r>
            <w:r w:rsidRPr="00425F3F">
              <w:rPr>
                <w:rFonts w:ascii="Times New Roman" w:eastAsia="Times New Roman" w:hAnsi="Times New Roman" w:cs="Times New Roman"/>
                <w:sz w:val="28"/>
                <w:szCs w:val="28"/>
              </w:rPr>
              <w:t>электро</w:t>
            </w:r>
            <w:r w:rsidR="009A1138">
              <w:rPr>
                <w:rFonts w:ascii="Times New Roman" w:eastAsia="Times New Roman" w:hAnsi="Times New Roman" w:cs="Times New Roman"/>
                <w:sz w:val="28"/>
                <w:szCs w:val="28"/>
              </w:rPr>
              <w:t>нного правительства»</w:t>
            </w:r>
          </w:p>
          <w:p w14:paraId="67B4EADC" w14:textId="6DA9F7AF" w:rsidR="00D24750" w:rsidRPr="00425F3F" w:rsidRDefault="009A1138"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Сервисный интегратор «</w:t>
            </w:r>
            <w:r w:rsidR="00D24750" w:rsidRPr="00425F3F">
              <w:rPr>
                <w:rFonts w:ascii="Times New Roman" w:eastAsia="Times New Roman" w:hAnsi="Times New Roman" w:cs="Times New Roman"/>
                <w:sz w:val="28"/>
                <w:szCs w:val="28"/>
              </w:rPr>
              <w:t>электронного правительства</w:t>
            </w:r>
            <w:r>
              <w:rPr>
                <w:rFonts w:ascii="Times New Roman" w:eastAsia="Times New Roman" w:hAnsi="Times New Roman" w:cs="Times New Roman"/>
                <w:sz w:val="28"/>
                <w:szCs w:val="28"/>
              </w:rPr>
              <w:t>»</w:t>
            </w:r>
            <w:r w:rsidR="00D24750" w:rsidRPr="00425F3F">
              <w:rPr>
                <w:rFonts w:ascii="Times New Roman" w:eastAsia="Times New Roman" w:hAnsi="Times New Roman" w:cs="Times New Roman"/>
                <w:sz w:val="28"/>
                <w:szCs w:val="28"/>
              </w:rPr>
              <w:t>:</w:t>
            </w:r>
          </w:p>
          <w:p w14:paraId="22A2E406" w14:textId="73EA3A81"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5308A42"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w:t>
            </w:r>
            <w:r w:rsidRPr="00425F3F">
              <w:rPr>
                <w:rFonts w:ascii="Times New Roman" w:eastAsia="Times New Roman" w:hAnsi="Times New Roman" w:cs="Times New Roman"/>
                <w:b/>
                <w:sz w:val="28"/>
                <w:szCs w:val="28"/>
              </w:rPr>
              <w:t>разрабатывает,</w:t>
            </w:r>
            <w:r w:rsidRPr="00425F3F">
              <w:rPr>
                <w:rFonts w:ascii="Times New Roman" w:eastAsia="Times New Roman" w:hAnsi="Times New Roman" w:cs="Times New Roman"/>
                <w:sz w:val="28"/>
                <w:szCs w:val="28"/>
              </w:rPr>
              <w:t xml:space="preserve"> сопровождает реализацию </w:t>
            </w:r>
            <w:r w:rsidRPr="00425F3F">
              <w:rPr>
                <w:rFonts w:ascii="Times New Roman" w:eastAsia="Times New Roman" w:hAnsi="Times New Roman" w:cs="Times New Roman"/>
                <w:b/>
                <w:sz w:val="28"/>
                <w:szCs w:val="28"/>
              </w:rPr>
              <w:t xml:space="preserve">и развивает архитектуру государственных органов, </w:t>
            </w:r>
            <w:r w:rsidRPr="00425F3F">
              <w:rPr>
                <w:rFonts w:ascii="Times New Roman" w:eastAsia="Times New Roman" w:hAnsi="Times New Roman" w:cs="Times New Roman"/>
                <w:sz w:val="28"/>
                <w:szCs w:val="28"/>
              </w:rPr>
              <w:t>а также осуществляет необходимые для этого мероприятия;</w:t>
            </w:r>
          </w:p>
          <w:p w14:paraId="2C6C72BE" w14:textId="0A68168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2AAD34F9" w14:textId="56915DFB"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12. Сервисный инт</w:t>
            </w:r>
            <w:r w:rsidR="009A1138">
              <w:rPr>
                <w:rFonts w:ascii="Times New Roman" w:eastAsia="Times New Roman" w:hAnsi="Times New Roman" w:cs="Times New Roman"/>
                <w:sz w:val="28"/>
                <w:szCs w:val="28"/>
              </w:rPr>
              <w:t>егратор «</w:t>
            </w:r>
            <w:r w:rsidRPr="00425F3F">
              <w:rPr>
                <w:rFonts w:ascii="Times New Roman" w:eastAsia="Times New Roman" w:hAnsi="Times New Roman" w:cs="Times New Roman"/>
                <w:sz w:val="28"/>
                <w:szCs w:val="28"/>
              </w:rPr>
              <w:t>электронного правительства</w:t>
            </w:r>
            <w:r w:rsidR="009A1138">
              <w:rPr>
                <w:rFonts w:ascii="Times New Roman" w:eastAsia="Times New Roman" w:hAnsi="Times New Roman" w:cs="Times New Roman"/>
                <w:sz w:val="28"/>
                <w:szCs w:val="28"/>
              </w:rPr>
              <w:t>»</w:t>
            </w:r>
          </w:p>
          <w:p w14:paraId="51D5EB3B" w14:textId="72EB4434" w:rsidR="00D24750" w:rsidRPr="00425F3F" w:rsidRDefault="009A1138"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Сервисный интегратор «электронного правительства»</w:t>
            </w:r>
            <w:r w:rsidR="00D24750" w:rsidRPr="00425F3F">
              <w:rPr>
                <w:rFonts w:ascii="Times New Roman" w:eastAsia="Times New Roman" w:hAnsi="Times New Roman" w:cs="Times New Roman"/>
                <w:sz w:val="28"/>
                <w:szCs w:val="28"/>
              </w:rPr>
              <w:t>:</w:t>
            </w:r>
          </w:p>
          <w:p w14:paraId="5E9C4C59" w14:textId="72445968"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77AAC4D" w14:textId="32ABE1D4"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5) сопровождает реализацию архитектуры «электронного правительства», а также осуществляет необходимые для этого мероприятия;</w:t>
            </w:r>
          </w:p>
        </w:tc>
        <w:tc>
          <w:tcPr>
            <w:tcW w:w="4785" w:type="dxa"/>
          </w:tcPr>
          <w:p w14:paraId="1830F88A" w14:textId="7DE970DC" w:rsidR="00D24750" w:rsidRPr="00425F3F" w:rsidRDefault="000B3ADA" w:rsidP="000B3ADA">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tc>
      </w:tr>
      <w:tr w:rsidR="00D24750" w:rsidRPr="00425F3F" w14:paraId="05716352" w14:textId="77777777" w:rsidTr="00CD1BCB">
        <w:tc>
          <w:tcPr>
            <w:tcW w:w="836" w:type="dxa"/>
          </w:tcPr>
          <w:p w14:paraId="5381EBDA" w14:textId="77777777"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A41F99D" w14:textId="79F36B4B" w:rsidR="00D24750" w:rsidRPr="00425F3F" w:rsidRDefault="00D24750" w:rsidP="000C7ADF">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5-1) статьи 12</w:t>
            </w:r>
          </w:p>
        </w:tc>
        <w:tc>
          <w:tcPr>
            <w:tcW w:w="4204" w:type="dxa"/>
          </w:tcPr>
          <w:p w14:paraId="26338D76" w14:textId="6FD0DF41"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12. Сервисный интегра</w:t>
            </w:r>
            <w:r w:rsidR="009A1138">
              <w:rPr>
                <w:rFonts w:ascii="Times New Roman" w:eastAsia="Times New Roman" w:hAnsi="Times New Roman" w:cs="Times New Roman"/>
                <w:sz w:val="28"/>
                <w:szCs w:val="28"/>
              </w:rPr>
              <w:t>тор «электронного правительства»</w:t>
            </w:r>
          </w:p>
          <w:p w14:paraId="22C6BDAA" w14:textId="2EB87802"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Сервисный интегратор </w:t>
            </w:r>
            <w:r w:rsidR="009A1138">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"электронного правительства</w:t>
            </w:r>
            <w:r w:rsidR="009A1138">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w:t>
            </w:r>
          </w:p>
          <w:p w14:paraId="3D66D569"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011D9B3" w14:textId="3D7A8130"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5-1) отсутствует </w:t>
            </w:r>
          </w:p>
        </w:tc>
        <w:tc>
          <w:tcPr>
            <w:tcW w:w="4678" w:type="dxa"/>
          </w:tcPr>
          <w:p w14:paraId="1FBAD88B" w14:textId="1C18E6C6"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12. Сервисный интегра</w:t>
            </w:r>
            <w:r w:rsidR="009A1138">
              <w:rPr>
                <w:rFonts w:ascii="Times New Roman" w:eastAsia="Times New Roman" w:hAnsi="Times New Roman" w:cs="Times New Roman"/>
                <w:sz w:val="28"/>
                <w:szCs w:val="28"/>
              </w:rPr>
              <w:t>тор «электронного правительства»</w:t>
            </w:r>
          </w:p>
          <w:p w14:paraId="5E12189F" w14:textId="79266799"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Сервисн</w:t>
            </w:r>
            <w:r w:rsidR="009A1138">
              <w:rPr>
                <w:rFonts w:ascii="Times New Roman" w:eastAsia="Times New Roman" w:hAnsi="Times New Roman" w:cs="Times New Roman"/>
                <w:sz w:val="28"/>
                <w:szCs w:val="28"/>
              </w:rPr>
              <w:t>ый интегратор «</w:t>
            </w:r>
            <w:r w:rsidRPr="00425F3F">
              <w:rPr>
                <w:rFonts w:ascii="Times New Roman" w:eastAsia="Times New Roman" w:hAnsi="Times New Roman" w:cs="Times New Roman"/>
                <w:sz w:val="28"/>
                <w:szCs w:val="28"/>
              </w:rPr>
              <w:t>электронного правительства</w:t>
            </w:r>
            <w:r w:rsidR="009A1138">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w:t>
            </w:r>
          </w:p>
          <w:p w14:paraId="77477A94"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7D95D74" w14:textId="1FCFD653"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5-1) разрабатывает методику по построению «умных» городов (эталонный стандарт «умных» городов Республики Казахстан);</w:t>
            </w:r>
          </w:p>
        </w:tc>
        <w:tc>
          <w:tcPr>
            <w:tcW w:w="4785" w:type="dxa"/>
          </w:tcPr>
          <w:p w14:paraId="08E2F22D" w14:textId="035E0021"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 соответствии с Посланием главы государства Касым-Жомарта Токаева народу Казахстана «Единство народа и системные реформы – прочная основа процветания страны»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w:t>
            </w:r>
            <w:r w:rsidRPr="00425F3F">
              <w:rPr>
                <w:rFonts w:ascii="Times New Roman" w:eastAsia="Times New Roman" w:hAnsi="Times New Roman" w:cs="Times New Roman"/>
                <w:sz w:val="28"/>
                <w:szCs w:val="28"/>
              </w:rPr>
              <w:lastRenderedPageBreak/>
              <w:t>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p>
        </w:tc>
      </w:tr>
      <w:tr w:rsidR="00D24750" w:rsidRPr="00425F3F" w14:paraId="11D57AD3" w14:textId="77777777" w:rsidTr="00CD1BCB">
        <w:tc>
          <w:tcPr>
            <w:tcW w:w="836" w:type="dxa"/>
          </w:tcPr>
          <w:p w14:paraId="0F52559E" w14:textId="77777777"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4AB3B47" w14:textId="73A4DA03" w:rsidR="00D24750" w:rsidRPr="00425F3F" w:rsidRDefault="00D24750" w:rsidP="00FC3DFE">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10) статьи 12</w:t>
            </w:r>
          </w:p>
        </w:tc>
        <w:tc>
          <w:tcPr>
            <w:tcW w:w="4204" w:type="dxa"/>
          </w:tcPr>
          <w:p w14:paraId="180E0B6E" w14:textId="62A93E8E"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12. Се</w:t>
            </w:r>
            <w:r w:rsidR="009A1138">
              <w:rPr>
                <w:rFonts w:ascii="Times New Roman" w:eastAsia="Times New Roman" w:hAnsi="Times New Roman" w:cs="Times New Roman"/>
                <w:sz w:val="28"/>
                <w:szCs w:val="28"/>
              </w:rPr>
              <w:t>рвисный интегратор «</w:t>
            </w:r>
            <w:r w:rsidRPr="00425F3F">
              <w:rPr>
                <w:rFonts w:ascii="Times New Roman" w:eastAsia="Times New Roman" w:hAnsi="Times New Roman" w:cs="Times New Roman"/>
                <w:sz w:val="28"/>
                <w:szCs w:val="28"/>
              </w:rPr>
              <w:t>электронного правительства</w:t>
            </w:r>
            <w:r w:rsidR="009A1138">
              <w:rPr>
                <w:rFonts w:ascii="Times New Roman" w:eastAsia="Times New Roman" w:hAnsi="Times New Roman" w:cs="Times New Roman"/>
                <w:sz w:val="28"/>
                <w:szCs w:val="28"/>
              </w:rPr>
              <w:t>»</w:t>
            </w:r>
          </w:p>
          <w:p w14:paraId="6DD93F5E" w14:textId="2F078375" w:rsidR="00D24750" w:rsidRPr="00425F3F" w:rsidRDefault="009A1138"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Сервисный интегратор «электронного правительства»</w:t>
            </w:r>
            <w:r w:rsidR="00D24750" w:rsidRPr="00425F3F">
              <w:rPr>
                <w:rFonts w:ascii="Times New Roman" w:eastAsia="Times New Roman" w:hAnsi="Times New Roman" w:cs="Times New Roman"/>
                <w:sz w:val="28"/>
                <w:szCs w:val="28"/>
              </w:rPr>
              <w:t>:</w:t>
            </w:r>
          </w:p>
          <w:p w14:paraId="4260F32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C5C2E1B" w14:textId="0D256975"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10) проводит в сфере информатизации экспертизу инвестиционного предложения, финансово-экономического обоснования бюджетных инвестиций, а также технического задания на создание и развитие объекта информатизации "электронного правительства" на соответствие требованиям по развитию архитектуры </w:t>
            </w:r>
            <w:r w:rsidR="009A1138">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электронного правительства</w:t>
            </w:r>
            <w:r w:rsidR="009A1138">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 xml:space="preserve">, </w:t>
            </w:r>
            <w:r w:rsidRPr="00425F3F">
              <w:rPr>
                <w:rFonts w:ascii="Times New Roman" w:eastAsia="Times New Roman" w:hAnsi="Times New Roman" w:cs="Times New Roman"/>
                <w:b/>
                <w:sz w:val="28"/>
                <w:szCs w:val="28"/>
              </w:rPr>
              <w:t xml:space="preserve">утвержденной архитектуре государственного органа, типовой архитектуре </w:t>
            </w:r>
            <w:r w:rsidRPr="00425F3F">
              <w:rPr>
                <w:rFonts w:ascii="Times New Roman" w:eastAsia="Times New Roman" w:hAnsi="Times New Roman" w:cs="Times New Roman"/>
                <w:b/>
                <w:sz w:val="28"/>
                <w:szCs w:val="28"/>
              </w:rPr>
              <w:lastRenderedPageBreak/>
              <w:t xml:space="preserve">"электронного акимата" </w:t>
            </w:r>
            <w:r w:rsidRPr="00425F3F">
              <w:rPr>
                <w:rFonts w:ascii="Times New Roman" w:eastAsia="Times New Roman" w:hAnsi="Times New Roman" w:cs="Times New Roman"/>
                <w:sz w:val="28"/>
                <w:szCs w:val="28"/>
              </w:rPr>
              <w:t>и на наличие возможности использования стандартных решений при создании и развитии объекта информатизации "электронного правительства";</w:t>
            </w:r>
          </w:p>
          <w:p w14:paraId="1761719E" w14:textId="0A8B0AF4"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10506988" w14:textId="7FCD13B9"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w:t>
            </w:r>
            <w:r w:rsidR="009A1138">
              <w:rPr>
                <w:rFonts w:ascii="Times New Roman" w:eastAsia="Times New Roman" w:hAnsi="Times New Roman" w:cs="Times New Roman"/>
                <w:sz w:val="28"/>
                <w:szCs w:val="28"/>
              </w:rPr>
              <w:t>татья 12. Сервисный интегратор «электронного правительства»</w:t>
            </w:r>
          </w:p>
          <w:p w14:paraId="77ED438B" w14:textId="2106D76B" w:rsidR="00D24750" w:rsidRPr="00425F3F" w:rsidRDefault="009A1138"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Сервисный интегратор «электронного правительства»</w:t>
            </w:r>
            <w:r w:rsidR="00D24750" w:rsidRPr="00425F3F">
              <w:rPr>
                <w:rFonts w:ascii="Times New Roman" w:eastAsia="Times New Roman" w:hAnsi="Times New Roman" w:cs="Times New Roman"/>
                <w:sz w:val="28"/>
                <w:szCs w:val="28"/>
              </w:rPr>
              <w:t>:</w:t>
            </w:r>
          </w:p>
          <w:p w14:paraId="6445341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9C5370A" w14:textId="132FF9AD"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10) проводит в сфере информатизации экспертизу инвестиционного предложения, финансово-экономического обоснования бюджетных инвестиций, а также технического задания на создание и развитие объекта информатизации «электронного правительства» на соответствие требованиям </w:t>
            </w:r>
            <w:r w:rsidRPr="00425F3F">
              <w:rPr>
                <w:rFonts w:ascii="Times New Roman" w:eastAsia="Times New Roman" w:hAnsi="Times New Roman" w:cs="Times New Roman"/>
                <w:b/>
                <w:bCs/>
                <w:sz w:val="28"/>
                <w:szCs w:val="28"/>
                <w:lang w:eastAsia="ru-RU"/>
              </w:rPr>
              <w:t>по развитию архитектуры «электронного правительства», а также утвержденной архитектуре «электронного правительства»</w:t>
            </w:r>
          </w:p>
        </w:tc>
        <w:tc>
          <w:tcPr>
            <w:tcW w:w="4785" w:type="dxa"/>
          </w:tcPr>
          <w:p w14:paraId="52EC8A70" w14:textId="1C9F5026" w:rsidR="00D24750" w:rsidRPr="00425F3F" w:rsidRDefault="00160321" w:rsidP="00160321">
            <w:pPr>
              <w:spacing w:after="0" w:line="240" w:lineRule="auto"/>
              <w:ind w:firstLine="327"/>
              <w:jc w:val="both"/>
              <w:rPr>
                <w:rFonts w:ascii="Times New Roman" w:hAnsi="Times New Roman" w:cs="Times New Roman"/>
                <w:sz w:val="28"/>
                <w:szCs w:val="28"/>
              </w:rPr>
            </w:pPr>
            <w:r>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p w14:paraId="5787DA7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7BC36537" w14:textId="77777777" w:rsidTr="00CD1BCB">
        <w:tc>
          <w:tcPr>
            <w:tcW w:w="836" w:type="dxa"/>
          </w:tcPr>
          <w:p w14:paraId="400674FD" w14:textId="77777777"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2C2EC2B" w14:textId="386F939A" w:rsidR="00D24750" w:rsidRPr="00425F3F" w:rsidRDefault="00D24750" w:rsidP="00FC3DFE">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11) статьи 12</w:t>
            </w:r>
          </w:p>
        </w:tc>
        <w:tc>
          <w:tcPr>
            <w:tcW w:w="4204" w:type="dxa"/>
          </w:tcPr>
          <w:p w14:paraId="291CFD39" w14:textId="187ED840"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w:t>
            </w:r>
            <w:r w:rsidR="009A1138">
              <w:rPr>
                <w:rFonts w:ascii="Times New Roman" w:eastAsia="Times New Roman" w:hAnsi="Times New Roman" w:cs="Times New Roman"/>
                <w:sz w:val="28"/>
                <w:szCs w:val="28"/>
              </w:rPr>
              <w:t>татья 12. Сервисный интегратор «</w:t>
            </w:r>
            <w:r w:rsidRPr="00425F3F">
              <w:rPr>
                <w:rFonts w:ascii="Times New Roman" w:eastAsia="Times New Roman" w:hAnsi="Times New Roman" w:cs="Times New Roman"/>
                <w:sz w:val="28"/>
                <w:szCs w:val="28"/>
              </w:rPr>
              <w:t>электронного правительс</w:t>
            </w:r>
            <w:r w:rsidR="009A1138">
              <w:rPr>
                <w:rFonts w:ascii="Times New Roman" w:eastAsia="Times New Roman" w:hAnsi="Times New Roman" w:cs="Times New Roman"/>
                <w:sz w:val="28"/>
                <w:szCs w:val="28"/>
              </w:rPr>
              <w:t>тва»</w:t>
            </w:r>
          </w:p>
          <w:p w14:paraId="582B459A" w14:textId="4D58C181"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Сервисный интегра</w:t>
            </w:r>
            <w:r w:rsidR="009A1138">
              <w:rPr>
                <w:rFonts w:ascii="Times New Roman" w:eastAsia="Times New Roman" w:hAnsi="Times New Roman" w:cs="Times New Roman"/>
                <w:sz w:val="28"/>
                <w:szCs w:val="28"/>
              </w:rPr>
              <w:t>тор «электронного правительства»</w:t>
            </w:r>
            <w:r w:rsidRPr="00425F3F">
              <w:rPr>
                <w:rFonts w:ascii="Times New Roman" w:eastAsia="Times New Roman" w:hAnsi="Times New Roman" w:cs="Times New Roman"/>
                <w:sz w:val="28"/>
                <w:szCs w:val="28"/>
              </w:rPr>
              <w:t>:</w:t>
            </w:r>
          </w:p>
          <w:p w14:paraId="0F1A133E"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AEB1ACB" w14:textId="0065E9D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11) проводит в государственных органах оценку </w:t>
            </w:r>
            <w:r w:rsidRPr="00425F3F">
              <w:rPr>
                <w:rFonts w:ascii="Times New Roman" w:hAnsi="Times New Roman" w:cs="Times New Roman"/>
                <w:b/>
                <w:sz w:val="28"/>
                <w:szCs w:val="28"/>
              </w:rPr>
              <w:t>уровня готовности процессов по управлению архитектурой</w:t>
            </w:r>
            <w:r w:rsidRPr="00425F3F">
              <w:rPr>
                <w:rFonts w:ascii="Times New Roman" w:hAnsi="Times New Roman" w:cs="Times New Roman"/>
                <w:sz w:val="28"/>
                <w:szCs w:val="28"/>
              </w:rPr>
              <w:t xml:space="preserve"> </w:t>
            </w:r>
            <w:r w:rsidRPr="00425F3F">
              <w:rPr>
                <w:rFonts w:ascii="Times New Roman" w:hAnsi="Times New Roman" w:cs="Times New Roman"/>
                <w:b/>
                <w:sz w:val="28"/>
                <w:szCs w:val="28"/>
              </w:rPr>
              <w:t>государственного органа в соответствии с правилами разработки, реализации, сопровождения реализации, мониторинга и развития архитектуры государственных органов</w:t>
            </w:r>
            <w:r w:rsidRPr="00425F3F">
              <w:rPr>
                <w:rFonts w:ascii="Times New Roman" w:hAnsi="Times New Roman" w:cs="Times New Roman"/>
                <w:sz w:val="28"/>
                <w:szCs w:val="28"/>
              </w:rPr>
              <w:t>;</w:t>
            </w:r>
          </w:p>
        </w:tc>
        <w:tc>
          <w:tcPr>
            <w:tcW w:w="4678" w:type="dxa"/>
          </w:tcPr>
          <w:p w14:paraId="60C8C508" w14:textId="5DB73B25"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12. Сервисный интегра</w:t>
            </w:r>
            <w:r w:rsidR="009A1138">
              <w:rPr>
                <w:rFonts w:ascii="Times New Roman" w:eastAsia="Times New Roman" w:hAnsi="Times New Roman" w:cs="Times New Roman"/>
                <w:sz w:val="28"/>
                <w:szCs w:val="28"/>
              </w:rPr>
              <w:t>тор «электронного правительства»</w:t>
            </w:r>
          </w:p>
          <w:p w14:paraId="113B9B47" w14:textId="336D8EBB" w:rsidR="00D24750" w:rsidRPr="00425F3F" w:rsidRDefault="009A1138"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Сервисный интегратор «</w:t>
            </w:r>
            <w:r w:rsidR="00D24750" w:rsidRPr="00425F3F">
              <w:rPr>
                <w:rFonts w:ascii="Times New Roman" w:eastAsia="Times New Roman" w:hAnsi="Times New Roman" w:cs="Times New Roman"/>
                <w:sz w:val="28"/>
                <w:szCs w:val="28"/>
              </w:rPr>
              <w:t>электронного правительства</w:t>
            </w:r>
            <w:r>
              <w:rPr>
                <w:rFonts w:ascii="Times New Roman" w:eastAsia="Times New Roman" w:hAnsi="Times New Roman" w:cs="Times New Roman"/>
                <w:sz w:val="28"/>
                <w:szCs w:val="28"/>
              </w:rPr>
              <w:t>»</w:t>
            </w:r>
            <w:r w:rsidR="00D24750" w:rsidRPr="00425F3F">
              <w:rPr>
                <w:rFonts w:ascii="Times New Roman" w:eastAsia="Times New Roman" w:hAnsi="Times New Roman" w:cs="Times New Roman"/>
                <w:sz w:val="28"/>
                <w:szCs w:val="28"/>
              </w:rPr>
              <w:t>:</w:t>
            </w:r>
          </w:p>
          <w:p w14:paraId="36C0ACB7"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86FAA2C" w14:textId="6A1E11B6"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val="kk-KZ" w:eastAsia="ru-RU"/>
              </w:rPr>
              <w:t>11) проводит в государственных органах оценку реализации архитектуры «электронного правительства» в соответствии с требованиями по развитию архитектуры «электронного правительства»;</w:t>
            </w:r>
          </w:p>
        </w:tc>
        <w:tc>
          <w:tcPr>
            <w:tcW w:w="4785" w:type="dxa"/>
          </w:tcPr>
          <w:p w14:paraId="7EE03E4F" w14:textId="26D2889D" w:rsidR="00D24750" w:rsidRPr="00425F3F" w:rsidRDefault="00160321" w:rsidP="001276CB">
            <w:pPr>
              <w:pStyle w:val="15"/>
              <w:ind w:firstLine="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введением вместо архитектуры  госорганов архитектуры «электронного правительства».</w:t>
            </w:r>
          </w:p>
        </w:tc>
      </w:tr>
      <w:tr w:rsidR="00D24750" w:rsidRPr="00425F3F" w14:paraId="288BC274" w14:textId="77777777" w:rsidTr="00CD1BCB">
        <w:tc>
          <w:tcPr>
            <w:tcW w:w="836" w:type="dxa"/>
          </w:tcPr>
          <w:p w14:paraId="45D5B7D6" w14:textId="77777777"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2FA55A6"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t xml:space="preserve">   Статья 12</w:t>
            </w:r>
          </w:p>
        </w:tc>
        <w:tc>
          <w:tcPr>
            <w:tcW w:w="4204" w:type="dxa"/>
          </w:tcPr>
          <w:p w14:paraId="48B49107" w14:textId="227DEC9E" w:rsidR="00D24750" w:rsidRPr="00425F3F" w:rsidRDefault="00D24750" w:rsidP="001276CB">
            <w:pPr>
              <w:shd w:val="clear" w:color="auto" w:fill="FFFFFF" w:themeFill="background1"/>
              <w:spacing w:after="0" w:line="240" w:lineRule="auto"/>
              <w:ind w:firstLine="370"/>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Статья 12. Сервисный интегра</w:t>
            </w:r>
            <w:r w:rsidR="009A1138">
              <w:rPr>
                <w:rFonts w:ascii="Times New Roman" w:eastAsia="Times New Roman" w:hAnsi="Times New Roman" w:cs="Times New Roman"/>
                <w:sz w:val="28"/>
                <w:szCs w:val="28"/>
              </w:rPr>
              <w:t>тор «электронного правительства»</w:t>
            </w:r>
          </w:p>
          <w:p w14:paraId="522C9D92" w14:textId="66164F64" w:rsidR="00D24750" w:rsidRPr="00425F3F" w:rsidRDefault="009A1138" w:rsidP="001276CB">
            <w:pPr>
              <w:shd w:val="clear" w:color="auto" w:fill="FFFFFF" w:themeFill="background1"/>
              <w:spacing w:after="0" w:line="240" w:lineRule="auto"/>
              <w:ind w:firstLine="37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Сервисный интегратор </w:t>
            </w:r>
            <w:r>
              <w:rPr>
                <w:rFonts w:ascii="Times New Roman" w:eastAsia="Times New Roman" w:hAnsi="Times New Roman" w:cs="Times New Roman"/>
                <w:sz w:val="28"/>
                <w:szCs w:val="28"/>
              </w:rPr>
              <w:lastRenderedPageBreak/>
              <w:t>«</w:t>
            </w:r>
            <w:r w:rsidR="00D24750" w:rsidRPr="00425F3F">
              <w:rPr>
                <w:rFonts w:ascii="Times New Roman" w:eastAsia="Times New Roman" w:hAnsi="Times New Roman" w:cs="Times New Roman"/>
                <w:sz w:val="28"/>
                <w:szCs w:val="28"/>
              </w:rPr>
              <w:t>э</w:t>
            </w:r>
            <w:r>
              <w:rPr>
                <w:rFonts w:ascii="Times New Roman" w:eastAsia="Times New Roman" w:hAnsi="Times New Roman" w:cs="Times New Roman"/>
                <w:sz w:val="28"/>
                <w:szCs w:val="28"/>
              </w:rPr>
              <w:t>лектронного правительства»</w:t>
            </w:r>
            <w:r w:rsidR="00D24750" w:rsidRPr="00425F3F">
              <w:rPr>
                <w:rFonts w:ascii="Times New Roman" w:eastAsia="Times New Roman" w:hAnsi="Times New Roman" w:cs="Times New Roman"/>
                <w:sz w:val="28"/>
                <w:szCs w:val="28"/>
              </w:rPr>
              <w:t>:</w:t>
            </w:r>
          </w:p>
          <w:p w14:paraId="14A5D6B0" w14:textId="77777777" w:rsidR="00D24750" w:rsidRPr="00425F3F" w:rsidRDefault="00D24750" w:rsidP="001276CB">
            <w:pPr>
              <w:shd w:val="clear" w:color="auto" w:fill="FFFFFF" w:themeFill="background1"/>
              <w:spacing w:after="0" w:line="240" w:lineRule="auto"/>
              <w:ind w:firstLine="370"/>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6DD21F8" w14:textId="59044CEC" w:rsidR="00D24750" w:rsidRPr="00425F3F" w:rsidRDefault="00D24750" w:rsidP="001276CB">
            <w:pPr>
              <w:pStyle w:val="Web"/>
              <w:spacing w:before="0" w:beforeAutospacing="0" w:after="0" w:afterAutospacing="0"/>
              <w:ind w:firstLine="370"/>
              <w:jc w:val="both"/>
              <w:rPr>
                <w:sz w:val="28"/>
                <w:szCs w:val="28"/>
                <w:lang w:val="ru-RU"/>
              </w:rPr>
            </w:pPr>
            <w:r w:rsidRPr="00425F3F">
              <w:rPr>
                <w:sz w:val="28"/>
                <w:szCs w:val="28"/>
                <w:lang w:val="ru-RU"/>
              </w:rPr>
              <w:t>15) оказывает консультационную и практическую помощь государственным органам при создании и развитии объектов информатизации "электронного правительства";</w:t>
            </w:r>
          </w:p>
        </w:tc>
        <w:tc>
          <w:tcPr>
            <w:tcW w:w="4678" w:type="dxa"/>
          </w:tcPr>
          <w:p w14:paraId="1C6D1FBB" w14:textId="670E4239" w:rsidR="00D24750" w:rsidRPr="00425F3F" w:rsidRDefault="00D24750" w:rsidP="001276CB">
            <w:pPr>
              <w:shd w:val="clear" w:color="auto" w:fill="FFFFFF" w:themeFill="background1"/>
              <w:spacing w:after="0" w:line="240" w:lineRule="auto"/>
              <w:ind w:firstLine="370"/>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w:t>
            </w:r>
            <w:r w:rsidR="009A1138">
              <w:rPr>
                <w:rFonts w:ascii="Times New Roman" w:eastAsia="Times New Roman" w:hAnsi="Times New Roman" w:cs="Times New Roman"/>
                <w:sz w:val="28"/>
                <w:szCs w:val="28"/>
              </w:rPr>
              <w:t>татья 12. Сервисный интегратор «</w:t>
            </w:r>
            <w:r w:rsidRPr="00425F3F">
              <w:rPr>
                <w:rFonts w:ascii="Times New Roman" w:eastAsia="Times New Roman" w:hAnsi="Times New Roman" w:cs="Times New Roman"/>
                <w:sz w:val="28"/>
                <w:szCs w:val="28"/>
              </w:rPr>
              <w:t>электронного правительства</w:t>
            </w:r>
            <w:r w:rsidR="009A1138">
              <w:rPr>
                <w:rFonts w:ascii="Times New Roman" w:eastAsia="Times New Roman" w:hAnsi="Times New Roman" w:cs="Times New Roman"/>
                <w:sz w:val="28"/>
                <w:szCs w:val="28"/>
              </w:rPr>
              <w:t>»</w:t>
            </w:r>
          </w:p>
          <w:p w14:paraId="21670D7F" w14:textId="0CF32EF0" w:rsidR="00D24750" w:rsidRPr="00425F3F" w:rsidRDefault="00D24750" w:rsidP="001276CB">
            <w:pPr>
              <w:shd w:val="clear" w:color="auto" w:fill="FFFFFF" w:themeFill="background1"/>
              <w:spacing w:after="0" w:line="240" w:lineRule="auto"/>
              <w:ind w:firstLine="370"/>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Сервисный </w:t>
            </w:r>
            <w:r w:rsidR="009A1138">
              <w:rPr>
                <w:rFonts w:ascii="Times New Roman" w:eastAsia="Times New Roman" w:hAnsi="Times New Roman" w:cs="Times New Roman"/>
                <w:sz w:val="28"/>
                <w:szCs w:val="28"/>
              </w:rPr>
              <w:t>интегратор «электронного правительства»</w:t>
            </w:r>
            <w:r w:rsidRPr="00425F3F">
              <w:rPr>
                <w:rFonts w:ascii="Times New Roman" w:eastAsia="Times New Roman" w:hAnsi="Times New Roman" w:cs="Times New Roman"/>
                <w:sz w:val="28"/>
                <w:szCs w:val="28"/>
              </w:rPr>
              <w:t>:</w:t>
            </w:r>
          </w:p>
          <w:p w14:paraId="097D7C55" w14:textId="77777777" w:rsidR="00D24750" w:rsidRPr="00425F3F" w:rsidRDefault="00D24750" w:rsidP="001276CB">
            <w:pPr>
              <w:shd w:val="clear" w:color="auto" w:fill="FFFFFF" w:themeFill="background1"/>
              <w:spacing w:after="0" w:line="240" w:lineRule="auto"/>
              <w:ind w:firstLine="370"/>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08FF21B8" w14:textId="116BEF1C" w:rsidR="00D24750" w:rsidRPr="00425F3F" w:rsidRDefault="00D24750" w:rsidP="00FC3DFE">
            <w:pPr>
              <w:pStyle w:val="a8"/>
              <w:spacing w:before="0" w:beforeAutospacing="0" w:after="0" w:afterAutospacing="0"/>
              <w:ind w:firstLine="370"/>
              <w:jc w:val="both"/>
              <w:rPr>
                <w:b/>
                <w:bCs/>
                <w:sz w:val="28"/>
                <w:szCs w:val="28"/>
                <w:lang w:eastAsia="x-none"/>
              </w:rPr>
            </w:pPr>
            <w:r w:rsidRPr="00425F3F">
              <w:rPr>
                <w:b/>
                <w:bCs/>
                <w:sz w:val="28"/>
                <w:szCs w:val="28"/>
              </w:rPr>
              <w:t>15) оказывает консультационную и практическую помощь государственным органам при создании и развитии объектов информатизации «электронного правительства», управлении данными;</w:t>
            </w:r>
          </w:p>
        </w:tc>
        <w:tc>
          <w:tcPr>
            <w:tcW w:w="4785" w:type="dxa"/>
          </w:tcPr>
          <w:p w14:paraId="3EBD4B7D" w14:textId="75D81DDF" w:rsidR="00D24750" w:rsidRPr="00425F3F" w:rsidRDefault="00160321"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hAnsi="Times New Roman" w:cs="Times New Roman"/>
                <w:bCs/>
                <w:sz w:val="28"/>
                <w:szCs w:val="28"/>
                <w:bdr w:val="none" w:sz="0" w:space="0" w:color="auto" w:frame="1"/>
                <w:shd w:val="clear" w:color="auto" w:fill="FFFFFF"/>
              </w:rPr>
              <w:lastRenderedPageBreak/>
              <w:t>П</w:t>
            </w:r>
            <w:r w:rsidR="00D24750" w:rsidRPr="00425F3F">
              <w:rPr>
                <w:rFonts w:ascii="Times New Roman" w:hAnsi="Times New Roman" w:cs="Times New Roman"/>
                <w:bCs/>
                <w:sz w:val="28"/>
                <w:szCs w:val="28"/>
                <w:bdr w:val="none" w:sz="0" w:space="0" w:color="auto" w:frame="1"/>
                <w:shd w:val="clear" w:color="auto" w:fill="FFFFFF"/>
              </w:rPr>
              <w:t xml:space="preserve">риведение в соответствие с поправками, предлагаемыми в </w:t>
            </w:r>
            <w:r w:rsidR="00D24750" w:rsidRPr="00425F3F">
              <w:rPr>
                <w:rFonts w:ascii="Times New Roman" w:eastAsia="Times New Roman" w:hAnsi="Times New Roman" w:cs="Times New Roman"/>
                <w:sz w:val="28"/>
                <w:szCs w:val="28"/>
              </w:rPr>
              <w:t xml:space="preserve">Административный процедурно-процессуальный кодекс Республики </w:t>
            </w:r>
            <w:r w:rsidR="00D24750" w:rsidRPr="00425F3F">
              <w:rPr>
                <w:rFonts w:ascii="Times New Roman" w:eastAsia="Times New Roman" w:hAnsi="Times New Roman" w:cs="Times New Roman"/>
                <w:sz w:val="28"/>
                <w:szCs w:val="28"/>
              </w:rPr>
              <w:lastRenderedPageBreak/>
              <w:t>Казахстан</w:t>
            </w:r>
            <w:r>
              <w:rPr>
                <w:rFonts w:ascii="Times New Roman" w:eastAsia="Times New Roman" w:hAnsi="Times New Roman" w:cs="Times New Roman"/>
                <w:sz w:val="28"/>
                <w:szCs w:val="28"/>
              </w:rPr>
              <w:t>,</w:t>
            </w:r>
            <w:r w:rsidR="00D24750" w:rsidRPr="00425F3F">
              <w:rPr>
                <w:rFonts w:ascii="Times New Roman" w:eastAsia="Times New Roman" w:hAnsi="Times New Roman" w:cs="Times New Roman"/>
                <w:sz w:val="28"/>
                <w:szCs w:val="28"/>
              </w:rPr>
              <w:t xml:space="preserve"> в связи с регламентированием требований по управлению данными, в которых будет приведена кла</w:t>
            </w:r>
            <w:r>
              <w:rPr>
                <w:rFonts w:ascii="Times New Roman" w:eastAsia="Times New Roman" w:hAnsi="Times New Roman" w:cs="Times New Roman"/>
                <w:sz w:val="28"/>
                <w:szCs w:val="28"/>
              </w:rPr>
              <w:t>ссификация, единая терминология,</w:t>
            </w:r>
            <w:r w:rsidR="00D24750" w:rsidRPr="00425F3F">
              <w:rPr>
                <w:rFonts w:ascii="Times New Roman" w:eastAsia="Times New Roman" w:hAnsi="Times New Roman" w:cs="Times New Roman"/>
                <w:sz w:val="28"/>
                <w:szCs w:val="28"/>
              </w:rPr>
              <w:t xml:space="preserve"> методология правления данными, а также в части введения уполномоченным органам по управлению данными в соответствии требованиями по управлению данными утвержденными  уполномоченным органом в сфере информатизации.</w:t>
            </w:r>
          </w:p>
          <w:p w14:paraId="1B4B0857" w14:textId="3A71F38D"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eastAsia="x-none"/>
              </w:rPr>
            </w:pPr>
          </w:p>
        </w:tc>
      </w:tr>
      <w:tr w:rsidR="00D24750" w:rsidRPr="00425F3F" w14:paraId="7A1FC85F" w14:textId="77777777" w:rsidTr="00CD1BCB">
        <w:tc>
          <w:tcPr>
            <w:tcW w:w="836" w:type="dxa"/>
          </w:tcPr>
          <w:p w14:paraId="7BA84617" w14:textId="77777777" w:rsidR="00D24750" w:rsidRPr="00425F3F" w:rsidRDefault="00D24750" w:rsidP="000C7ADF">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2F2EB20" w14:textId="77777777" w:rsidR="00A23937" w:rsidRPr="00425F3F" w:rsidRDefault="00A23937" w:rsidP="00A2393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16)</w:t>
            </w:r>
          </w:p>
          <w:p w14:paraId="0195EB80" w14:textId="4C331E8A" w:rsidR="00D24750" w:rsidRPr="00425F3F" w:rsidRDefault="00A23937" w:rsidP="00A23937">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t>статьи 13</w:t>
            </w:r>
          </w:p>
        </w:tc>
        <w:tc>
          <w:tcPr>
            <w:tcW w:w="4204" w:type="dxa"/>
          </w:tcPr>
          <w:p w14:paraId="6F784CD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Оператор</w:t>
            </w:r>
          </w:p>
          <w:p w14:paraId="7527B40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Оператор:</w:t>
            </w:r>
          </w:p>
          <w:p w14:paraId="0F33896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72BFCAE" w14:textId="21ABD495"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16) осуществляет сбор, обработку, хранение, передачу электронных ин</w:t>
            </w:r>
            <w:r w:rsidR="00990DBF">
              <w:rPr>
                <w:sz w:val="28"/>
                <w:szCs w:val="28"/>
                <w:lang w:val="ru-RU"/>
              </w:rPr>
              <w:t xml:space="preserve">                                                                                                                                                                                                                                                                                        </w:t>
            </w:r>
            <w:r w:rsidRPr="00425F3F">
              <w:rPr>
                <w:sz w:val="28"/>
                <w:szCs w:val="28"/>
                <w:lang w:val="ru-RU"/>
              </w:rPr>
              <w:t xml:space="preserve">формационных ресурсов для </w:t>
            </w:r>
            <w:r w:rsidR="00990DBF">
              <w:rPr>
                <w:sz w:val="28"/>
                <w:szCs w:val="28"/>
                <w:lang w:val="ru-RU"/>
              </w:rPr>
              <w:t xml:space="preserve">                                                                       </w:t>
            </w:r>
            <w:r w:rsidRPr="00425F3F">
              <w:rPr>
                <w:sz w:val="28"/>
                <w:szCs w:val="28"/>
                <w:lang w:val="ru-RU"/>
              </w:rPr>
              <w:t>осуществления аналитики данных в целях реализации функций государственными органами в порядке, определенном уполномоченным органом.</w:t>
            </w:r>
          </w:p>
        </w:tc>
        <w:tc>
          <w:tcPr>
            <w:tcW w:w="4678" w:type="dxa"/>
          </w:tcPr>
          <w:p w14:paraId="7D89702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13. Оператор   </w:t>
            </w:r>
          </w:p>
          <w:p w14:paraId="1C9FA8C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Оператор:</w:t>
            </w:r>
          </w:p>
          <w:p w14:paraId="341AF82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9AF5899"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bCs/>
                <w:sz w:val="28"/>
                <w:szCs w:val="28"/>
                <w:lang w:val="ru-RU"/>
              </w:rPr>
              <w:t>16)</w:t>
            </w:r>
            <w:r w:rsidRPr="00425F3F">
              <w:rPr>
                <w:b/>
                <w:sz w:val="28"/>
                <w:szCs w:val="28"/>
                <w:lang w:val="ru-RU"/>
              </w:rPr>
              <w:t xml:space="preserve"> </w:t>
            </w:r>
            <w:r w:rsidRPr="00425F3F">
              <w:rPr>
                <w:sz w:val="28"/>
                <w:szCs w:val="28"/>
                <w:lang w:val="ru-RU"/>
              </w:rPr>
              <w:t xml:space="preserve">осуществляет сбор, обработку, хранение, передачу электронных информационных ресурсов для осуществления аналитики данных </w:t>
            </w:r>
            <w:r w:rsidRPr="00425F3F">
              <w:rPr>
                <w:b/>
                <w:sz w:val="28"/>
                <w:szCs w:val="28"/>
                <w:lang w:val="ru-RU"/>
              </w:rPr>
              <w:t>в соответствии с требованиями по управлению данными, утвержденными уполномоченным органом  в сфере информатизации;</w:t>
            </w:r>
          </w:p>
        </w:tc>
        <w:tc>
          <w:tcPr>
            <w:tcW w:w="4785" w:type="dxa"/>
          </w:tcPr>
          <w:p w14:paraId="0442CDCB" w14:textId="77777777" w:rsidR="00160321" w:rsidRPr="00425F3F" w:rsidRDefault="00D24750" w:rsidP="0016032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t xml:space="preserve">Приведение в соответствие с </w:t>
            </w:r>
            <w:r w:rsidR="00160321">
              <w:rPr>
                <w:rFonts w:ascii="Times New Roman" w:hAnsi="Times New Roman" w:cs="Times New Roman"/>
                <w:bCs/>
                <w:sz w:val="28"/>
                <w:szCs w:val="28"/>
                <w:bdr w:val="none" w:sz="0" w:space="0" w:color="auto" w:frame="1"/>
                <w:shd w:val="clear" w:color="auto" w:fill="FFFFFF"/>
              </w:rPr>
              <w:t>П</w:t>
            </w:r>
            <w:r w:rsidR="00160321" w:rsidRPr="00425F3F">
              <w:rPr>
                <w:rFonts w:ascii="Times New Roman" w:hAnsi="Times New Roman" w:cs="Times New Roman"/>
                <w:bCs/>
                <w:sz w:val="28"/>
                <w:szCs w:val="28"/>
                <w:bdr w:val="none" w:sz="0" w:space="0" w:color="auto" w:frame="1"/>
                <w:shd w:val="clear" w:color="auto" w:fill="FFFFFF"/>
              </w:rPr>
              <w:t xml:space="preserve">риведение в соответствие с поправками, предлагаемыми в </w:t>
            </w:r>
            <w:r w:rsidR="00160321" w:rsidRPr="00425F3F">
              <w:rPr>
                <w:rFonts w:ascii="Times New Roman" w:eastAsia="Times New Roman" w:hAnsi="Times New Roman" w:cs="Times New Roman"/>
                <w:sz w:val="28"/>
                <w:szCs w:val="28"/>
              </w:rPr>
              <w:t>Административный процедурно-процессуальный кодекс Республики Казахстан</w:t>
            </w:r>
            <w:r w:rsidR="00160321">
              <w:rPr>
                <w:rFonts w:ascii="Times New Roman" w:eastAsia="Times New Roman" w:hAnsi="Times New Roman" w:cs="Times New Roman"/>
                <w:sz w:val="28"/>
                <w:szCs w:val="28"/>
              </w:rPr>
              <w:t>,</w:t>
            </w:r>
            <w:r w:rsidR="00160321" w:rsidRPr="00425F3F">
              <w:rPr>
                <w:rFonts w:ascii="Times New Roman" w:eastAsia="Times New Roman" w:hAnsi="Times New Roman" w:cs="Times New Roman"/>
                <w:sz w:val="28"/>
                <w:szCs w:val="28"/>
              </w:rPr>
              <w:t xml:space="preserve"> в связи с регламентированием требований по управлению данными, в которых будет приведена кла</w:t>
            </w:r>
            <w:r w:rsidR="00160321">
              <w:rPr>
                <w:rFonts w:ascii="Times New Roman" w:eastAsia="Times New Roman" w:hAnsi="Times New Roman" w:cs="Times New Roman"/>
                <w:sz w:val="28"/>
                <w:szCs w:val="28"/>
              </w:rPr>
              <w:t>ссификация, единая терминология,</w:t>
            </w:r>
            <w:r w:rsidR="00160321" w:rsidRPr="00425F3F">
              <w:rPr>
                <w:rFonts w:ascii="Times New Roman" w:eastAsia="Times New Roman" w:hAnsi="Times New Roman" w:cs="Times New Roman"/>
                <w:sz w:val="28"/>
                <w:szCs w:val="28"/>
              </w:rPr>
              <w:t xml:space="preserve"> методология правления данными, а также в части введения уполномоченным органам по управлению данными в соответствии требованиями по управлению данными утвержденными  уполномоченным </w:t>
            </w:r>
            <w:r w:rsidR="00160321" w:rsidRPr="00425F3F">
              <w:rPr>
                <w:rFonts w:ascii="Times New Roman" w:eastAsia="Times New Roman" w:hAnsi="Times New Roman" w:cs="Times New Roman"/>
                <w:sz w:val="28"/>
                <w:szCs w:val="28"/>
              </w:rPr>
              <w:lastRenderedPageBreak/>
              <w:t>органом в сфере информатизации.</w:t>
            </w:r>
          </w:p>
          <w:p w14:paraId="26E6AA4B" w14:textId="2DC1F0E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eastAsia="x-none"/>
              </w:rPr>
            </w:pPr>
          </w:p>
        </w:tc>
      </w:tr>
      <w:tr w:rsidR="00D24750" w:rsidRPr="00425F3F" w14:paraId="4307BA49" w14:textId="77777777" w:rsidTr="00CD1BCB">
        <w:tc>
          <w:tcPr>
            <w:tcW w:w="836" w:type="dxa"/>
          </w:tcPr>
          <w:p w14:paraId="6F7221F9" w14:textId="3A993C8B" w:rsidR="00D24750" w:rsidRPr="00425F3F" w:rsidRDefault="00710898" w:rsidP="00FC3DFE">
            <w:pPr>
              <w:pStyle w:val="a4"/>
              <w:numPr>
                <w:ilvl w:val="0"/>
                <w:numId w:val="1"/>
              </w:numPr>
              <w:spacing w:after="0" w:line="240" w:lineRule="auto"/>
              <w:ind w:hanging="72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7581D">
              <w:rPr>
                <w:rFonts w:ascii="Times New Roman" w:hAnsi="Times New Roman" w:cs="Times New Roman"/>
                <w:sz w:val="28"/>
                <w:szCs w:val="28"/>
              </w:rPr>
              <w:t xml:space="preserve">         </w:t>
            </w:r>
            <w:r w:rsidR="00990DBF">
              <w:rPr>
                <w:rFonts w:ascii="Times New Roman" w:hAnsi="Times New Roman" w:cs="Times New Roman"/>
                <w:sz w:val="28"/>
                <w:szCs w:val="28"/>
              </w:rPr>
              <w:t xml:space="preserve">                </w:t>
            </w:r>
          </w:p>
        </w:tc>
        <w:tc>
          <w:tcPr>
            <w:tcW w:w="1481" w:type="dxa"/>
          </w:tcPr>
          <w:p w14:paraId="63BC6A29" w14:textId="7D22A368"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1</w:t>
            </w:r>
            <w:r w:rsidRPr="00425F3F">
              <w:rPr>
                <w:rFonts w:ascii="Times New Roman" w:eastAsia="Times New Roman" w:hAnsi="Times New Roman" w:cs="Times New Roman"/>
                <w:sz w:val="28"/>
                <w:szCs w:val="28"/>
                <w:lang w:val="kk-KZ"/>
              </w:rPr>
              <w:t>7</w:t>
            </w:r>
            <w:r w:rsidRPr="00425F3F">
              <w:rPr>
                <w:rFonts w:ascii="Times New Roman" w:eastAsia="Times New Roman" w:hAnsi="Times New Roman" w:cs="Times New Roman"/>
                <w:sz w:val="28"/>
                <w:szCs w:val="28"/>
              </w:rPr>
              <w:t>)</w:t>
            </w:r>
          </w:p>
          <w:p w14:paraId="088E4665" w14:textId="4E418E38"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13</w:t>
            </w:r>
          </w:p>
        </w:tc>
        <w:tc>
          <w:tcPr>
            <w:tcW w:w="4204" w:type="dxa"/>
          </w:tcPr>
          <w:p w14:paraId="43F9E6B1" w14:textId="77777777" w:rsidR="00D24750" w:rsidRPr="00425F3F" w:rsidRDefault="00D24750" w:rsidP="00BB0CD7">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Оператор</w:t>
            </w:r>
          </w:p>
          <w:p w14:paraId="6513E0CD" w14:textId="77777777" w:rsidR="00D24750" w:rsidRPr="00425F3F" w:rsidRDefault="00D24750" w:rsidP="00BB0CD7">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Оператор:</w:t>
            </w:r>
          </w:p>
          <w:p w14:paraId="46A403C5" w14:textId="77777777" w:rsidR="00D24750" w:rsidRPr="00425F3F" w:rsidRDefault="00D24750" w:rsidP="00BB0CD7">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52F4AC3" w14:textId="2025095A"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1</w:t>
            </w:r>
            <w:r w:rsidRPr="00425F3F">
              <w:rPr>
                <w:rFonts w:ascii="Times New Roman" w:eastAsia="Times New Roman" w:hAnsi="Times New Roman" w:cs="Times New Roman"/>
                <w:b/>
                <w:sz w:val="28"/>
                <w:szCs w:val="28"/>
                <w:lang w:val="kk-KZ"/>
              </w:rPr>
              <w:t>7</w:t>
            </w:r>
            <w:r w:rsidRPr="00425F3F">
              <w:rPr>
                <w:rFonts w:ascii="Times New Roman" w:eastAsia="Times New Roman" w:hAnsi="Times New Roman" w:cs="Times New Roman"/>
                <w:b/>
                <w:sz w:val="28"/>
                <w:szCs w:val="28"/>
              </w:rPr>
              <w:t>) отсутствует</w:t>
            </w:r>
          </w:p>
        </w:tc>
        <w:tc>
          <w:tcPr>
            <w:tcW w:w="4678" w:type="dxa"/>
          </w:tcPr>
          <w:p w14:paraId="0E393E37" w14:textId="77777777" w:rsidR="00D24750" w:rsidRPr="00425F3F" w:rsidRDefault="00D24750" w:rsidP="00BB0CD7">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Оператор</w:t>
            </w:r>
          </w:p>
          <w:p w14:paraId="45147668" w14:textId="77777777" w:rsidR="00D24750" w:rsidRPr="00425F3F" w:rsidRDefault="00D24750" w:rsidP="00BB0CD7">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Оператор:</w:t>
            </w:r>
          </w:p>
          <w:p w14:paraId="3D0F56FD" w14:textId="77777777" w:rsidR="00D24750" w:rsidRPr="00425F3F" w:rsidRDefault="00D24750" w:rsidP="00BB0CD7">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253EBEA" w14:textId="5A66051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17) осуществляет сбор, обработку, хранение, передачу данных на информационно-коммуникационной платформе «электронного правительства» в соответствии с требованиями по управлению данными, утвержденными уполномоченным органом в сфере информатизации;</w:t>
            </w:r>
          </w:p>
        </w:tc>
        <w:tc>
          <w:tcPr>
            <w:tcW w:w="4785" w:type="dxa"/>
          </w:tcPr>
          <w:p w14:paraId="11DDA75C" w14:textId="77777777" w:rsidR="00160321" w:rsidRPr="00425F3F" w:rsidRDefault="00160321" w:rsidP="0016032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Pr>
                <w:rFonts w:ascii="Times New Roman" w:hAnsi="Times New Roman" w:cs="Times New Roman"/>
                <w:bCs/>
                <w:sz w:val="28"/>
                <w:szCs w:val="28"/>
                <w:bdr w:val="none" w:sz="0" w:space="0" w:color="auto" w:frame="1"/>
                <w:shd w:val="clear" w:color="auto" w:fill="FFFFFF"/>
              </w:rPr>
              <w:t>П</w:t>
            </w:r>
            <w:r w:rsidRPr="00425F3F">
              <w:rPr>
                <w:rFonts w:ascii="Times New Roman" w:hAnsi="Times New Roman" w:cs="Times New Roman"/>
                <w:bCs/>
                <w:sz w:val="28"/>
                <w:szCs w:val="28"/>
                <w:bdr w:val="none" w:sz="0" w:space="0" w:color="auto" w:frame="1"/>
                <w:shd w:val="clear" w:color="auto" w:fill="FFFFFF"/>
              </w:rPr>
              <w:t xml:space="preserve">риведение в соответствие с поправками, предлагаемыми в </w:t>
            </w:r>
            <w:r w:rsidRPr="00425F3F">
              <w:rPr>
                <w:rFonts w:ascii="Times New Roman" w:eastAsia="Times New Roman" w:hAnsi="Times New Roman" w:cs="Times New Roman"/>
                <w:sz w:val="28"/>
                <w:szCs w:val="28"/>
              </w:rPr>
              <w:t>Административный процедурно-процессуальный кодекс Республики Казахстан</w:t>
            </w:r>
            <w:r>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 xml:space="preserve"> в связи с регламентированием требований по управлению данными, в которых будет приведена кла</w:t>
            </w:r>
            <w:r>
              <w:rPr>
                <w:rFonts w:ascii="Times New Roman" w:eastAsia="Times New Roman" w:hAnsi="Times New Roman" w:cs="Times New Roman"/>
                <w:sz w:val="28"/>
                <w:szCs w:val="28"/>
              </w:rPr>
              <w:t>ссификация, единая терминология,</w:t>
            </w:r>
            <w:r w:rsidRPr="00425F3F">
              <w:rPr>
                <w:rFonts w:ascii="Times New Roman" w:eastAsia="Times New Roman" w:hAnsi="Times New Roman" w:cs="Times New Roman"/>
                <w:sz w:val="28"/>
                <w:szCs w:val="28"/>
              </w:rPr>
              <w:t xml:space="preserve"> методология правления данными, а также в части введения уполномоченным органам по управлению данными в соответствии требованиями по управлению данными утвержденными  уполномоченным органом в сфере информатизации.</w:t>
            </w:r>
          </w:p>
          <w:p w14:paraId="388E3804" w14:textId="4099406A" w:rsidR="00D24750" w:rsidRPr="00425F3F" w:rsidRDefault="00D24750" w:rsidP="00FC3DFE">
            <w:pPr>
              <w:shd w:val="clear" w:color="auto" w:fill="FFFFFF" w:themeFill="background1"/>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4823A010" w14:textId="77777777" w:rsidTr="00CD1BCB">
        <w:tc>
          <w:tcPr>
            <w:tcW w:w="836" w:type="dxa"/>
          </w:tcPr>
          <w:p w14:paraId="524691A8" w14:textId="7C6B3C4F" w:rsidR="00D24750" w:rsidRPr="00425F3F" w:rsidRDefault="00D24750" w:rsidP="00FC3DFE">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84EC912"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1</w:t>
            </w:r>
            <w:r w:rsidRPr="00425F3F">
              <w:rPr>
                <w:rFonts w:ascii="Times New Roman" w:eastAsia="Times New Roman" w:hAnsi="Times New Roman" w:cs="Times New Roman"/>
                <w:sz w:val="28"/>
                <w:szCs w:val="28"/>
                <w:lang w:val="kk-KZ"/>
              </w:rPr>
              <w:t>8</w:t>
            </w:r>
            <w:r w:rsidRPr="00425F3F">
              <w:rPr>
                <w:rFonts w:ascii="Times New Roman" w:eastAsia="Times New Roman" w:hAnsi="Times New Roman" w:cs="Times New Roman"/>
                <w:sz w:val="28"/>
                <w:szCs w:val="28"/>
              </w:rPr>
              <w:t>)</w:t>
            </w:r>
          </w:p>
          <w:p w14:paraId="0184BF17"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13</w:t>
            </w:r>
          </w:p>
        </w:tc>
        <w:tc>
          <w:tcPr>
            <w:tcW w:w="4204" w:type="dxa"/>
          </w:tcPr>
          <w:p w14:paraId="5CA3791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Оператор</w:t>
            </w:r>
          </w:p>
          <w:p w14:paraId="0669803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Оператор:</w:t>
            </w:r>
          </w:p>
          <w:p w14:paraId="18686B8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8F2516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1</w:t>
            </w:r>
            <w:r w:rsidRPr="00425F3F">
              <w:rPr>
                <w:rFonts w:ascii="Times New Roman" w:eastAsia="Times New Roman" w:hAnsi="Times New Roman" w:cs="Times New Roman"/>
                <w:b/>
                <w:sz w:val="28"/>
                <w:szCs w:val="28"/>
                <w:lang w:val="kk-KZ"/>
              </w:rPr>
              <w:t>8</w:t>
            </w:r>
            <w:r w:rsidRPr="00425F3F">
              <w:rPr>
                <w:rFonts w:ascii="Times New Roman" w:eastAsia="Times New Roman" w:hAnsi="Times New Roman" w:cs="Times New Roman"/>
                <w:b/>
                <w:sz w:val="28"/>
                <w:szCs w:val="28"/>
              </w:rPr>
              <w:t>) отсутствует</w:t>
            </w:r>
          </w:p>
        </w:tc>
        <w:tc>
          <w:tcPr>
            <w:tcW w:w="4678" w:type="dxa"/>
          </w:tcPr>
          <w:p w14:paraId="0329556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Оператор</w:t>
            </w:r>
          </w:p>
          <w:p w14:paraId="63BD1B04"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Оператор:</w:t>
            </w:r>
          </w:p>
          <w:p w14:paraId="68C24BC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0E32F80" w14:textId="758D611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18) оказывает услуги по предоставлению информационно-коммуникационной инфраструктуры для оказания информационно-справочных и консультационных услуг юридическим лицам;</w:t>
            </w:r>
          </w:p>
        </w:tc>
        <w:tc>
          <w:tcPr>
            <w:tcW w:w="4785" w:type="dxa"/>
          </w:tcPr>
          <w:p w14:paraId="25FF2463" w14:textId="63961883" w:rsidR="00D24750" w:rsidRPr="00160321" w:rsidRDefault="00160321" w:rsidP="00160321">
            <w:pPr>
              <w:shd w:val="clear" w:color="auto" w:fill="FFFFFF" w:themeFill="background1"/>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160321">
              <w:rPr>
                <w:rFonts w:ascii="Times New Roman" w:hAnsi="Times New Roman" w:cs="Times New Roman"/>
                <w:bCs/>
                <w:sz w:val="28"/>
                <w:szCs w:val="28"/>
                <w:bdr w:val="none" w:sz="0" w:space="0" w:color="auto" w:frame="1"/>
                <w:shd w:val="clear" w:color="auto" w:fill="FFFFFF"/>
              </w:rPr>
              <w:t>Для предоставления заказчикам</w:t>
            </w:r>
            <w:r w:rsidRPr="00160321">
              <w:rPr>
                <w:rFonts w:ascii="Times New Roman" w:eastAsia="Times New Roman" w:hAnsi="Times New Roman" w:cs="Times New Roman"/>
                <w:bCs/>
                <w:sz w:val="28"/>
                <w:szCs w:val="28"/>
                <w:lang w:eastAsia="ru-RU"/>
              </w:rPr>
              <w:t xml:space="preserve"> информационно-коммуникационной инфраструктуры АО «НИТ»</w:t>
            </w:r>
            <w:r w:rsidRPr="00160321">
              <w:rPr>
                <w:rFonts w:ascii="Times New Roman" w:hAnsi="Times New Roman" w:cs="Times New Roman"/>
                <w:bCs/>
                <w:sz w:val="28"/>
                <w:szCs w:val="28"/>
                <w:bdr w:val="none" w:sz="0" w:space="0" w:color="auto" w:frame="1"/>
                <w:shd w:val="clear" w:color="auto" w:fill="FFFFFF"/>
              </w:rPr>
              <w:t xml:space="preserve"> </w:t>
            </w:r>
          </w:p>
        </w:tc>
      </w:tr>
      <w:tr w:rsidR="00D24750" w:rsidRPr="00425F3F" w14:paraId="5E2EE34C" w14:textId="77777777" w:rsidTr="00CD1BCB">
        <w:tc>
          <w:tcPr>
            <w:tcW w:w="836" w:type="dxa"/>
          </w:tcPr>
          <w:p w14:paraId="19C070B3" w14:textId="77777777" w:rsidR="00D24750" w:rsidRPr="00425F3F" w:rsidRDefault="00D24750" w:rsidP="00FC3DFE">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6B04DF6" w14:textId="5E8E17F7" w:rsidR="00D24750" w:rsidRPr="00425F3F" w:rsidRDefault="00D24750" w:rsidP="00FC3DFE">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19) статьи 13</w:t>
            </w:r>
          </w:p>
        </w:tc>
        <w:tc>
          <w:tcPr>
            <w:tcW w:w="4204" w:type="dxa"/>
          </w:tcPr>
          <w:p w14:paraId="34AB7C0F"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Оператор</w:t>
            </w:r>
          </w:p>
          <w:p w14:paraId="31C30CF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Оператор:</w:t>
            </w:r>
          </w:p>
          <w:p w14:paraId="22D4239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F66078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1</w:t>
            </w:r>
            <w:r w:rsidRPr="00425F3F">
              <w:rPr>
                <w:rFonts w:ascii="Times New Roman" w:eastAsia="Times New Roman" w:hAnsi="Times New Roman" w:cs="Times New Roman"/>
                <w:b/>
                <w:sz w:val="28"/>
                <w:szCs w:val="28"/>
                <w:lang w:val="kk-KZ"/>
              </w:rPr>
              <w:t>9</w:t>
            </w:r>
            <w:r w:rsidRPr="00425F3F">
              <w:rPr>
                <w:rFonts w:ascii="Times New Roman" w:eastAsia="Times New Roman" w:hAnsi="Times New Roman" w:cs="Times New Roman"/>
                <w:b/>
                <w:sz w:val="28"/>
                <w:szCs w:val="28"/>
              </w:rPr>
              <w:t>) отсутствует</w:t>
            </w:r>
            <w:r w:rsidRPr="00425F3F">
              <w:rPr>
                <w:rFonts w:ascii="Times New Roman" w:eastAsia="Times New Roman" w:hAnsi="Times New Roman" w:cs="Times New Roman"/>
                <w:sz w:val="28"/>
                <w:szCs w:val="28"/>
              </w:rPr>
              <w:t xml:space="preserve"> </w:t>
            </w:r>
          </w:p>
          <w:p w14:paraId="483AF42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18B51B3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 Оператор</w:t>
            </w:r>
          </w:p>
          <w:p w14:paraId="76E0E1E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Оператор:</w:t>
            </w:r>
          </w:p>
          <w:p w14:paraId="2C47DA46"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B8D8A77" w14:textId="78516640"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bCs/>
                <w:sz w:val="28"/>
                <w:szCs w:val="28"/>
                <w:lang w:eastAsia="ru-RU"/>
              </w:rPr>
              <w:t xml:space="preserve">19) осуществляет учет и хранение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электронного правительства</w:t>
            </w:r>
            <w:r w:rsidRPr="00425F3F">
              <w:rPr>
                <w:rFonts w:ascii="Times New Roman" w:eastAsia="Times New Roman" w:hAnsi="Times New Roman" w:cs="Times New Roman"/>
                <w:bCs/>
                <w:sz w:val="28"/>
                <w:szCs w:val="28"/>
                <w:lang w:val="kk-KZ" w:eastAsia="ru-RU"/>
              </w:rPr>
              <w:t>».</w:t>
            </w:r>
          </w:p>
        </w:tc>
        <w:tc>
          <w:tcPr>
            <w:tcW w:w="4785" w:type="dxa"/>
          </w:tcPr>
          <w:p w14:paraId="6005EBAB" w14:textId="150954A5"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t xml:space="preserve">В связи с переходом на платформенную модель </w:t>
            </w:r>
            <w:r w:rsidR="00160321">
              <w:rPr>
                <w:rFonts w:ascii="Times New Roman" w:hAnsi="Times New Roman" w:cs="Times New Roman"/>
                <w:bCs/>
                <w:sz w:val="28"/>
                <w:szCs w:val="28"/>
                <w:bdr w:val="none" w:sz="0" w:space="0" w:color="auto" w:frame="1"/>
                <w:shd w:val="clear" w:color="auto" w:fill="FFFFFF"/>
              </w:rPr>
              <w:t>цифровизации</w:t>
            </w:r>
          </w:p>
        </w:tc>
      </w:tr>
      <w:tr w:rsidR="00D24750" w:rsidRPr="00425F3F" w14:paraId="413FD12A" w14:textId="77777777" w:rsidTr="00CD1BCB">
        <w:tc>
          <w:tcPr>
            <w:tcW w:w="836" w:type="dxa"/>
          </w:tcPr>
          <w:p w14:paraId="47D2D531" w14:textId="77777777" w:rsidR="00D24750" w:rsidRPr="00425F3F" w:rsidRDefault="00D24750" w:rsidP="00FC3DFE">
            <w:pPr>
              <w:pStyle w:val="a4"/>
              <w:numPr>
                <w:ilvl w:val="0"/>
                <w:numId w:val="1"/>
              </w:numPr>
              <w:spacing w:after="0" w:line="240" w:lineRule="auto"/>
              <w:ind w:hanging="720"/>
              <w:rPr>
                <w:rFonts w:ascii="Times New Roman" w:hAnsi="Times New Roman" w:cs="Times New Roman"/>
                <w:sz w:val="28"/>
                <w:szCs w:val="28"/>
              </w:rPr>
            </w:pPr>
            <w:r w:rsidRPr="00425F3F">
              <w:rPr>
                <w:rFonts w:ascii="Times New Roman" w:hAnsi="Times New Roman" w:cs="Times New Roman"/>
                <w:sz w:val="28"/>
                <w:szCs w:val="28"/>
              </w:rPr>
              <w:t>\</w:t>
            </w:r>
          </w:p>
          <w:p w14:paraId="7E4998EE" w14:textId="77777777" w:rsidR="00D24750" w:rsidRPr="00425F3F" w:rsidRDefault="00D24750" w:rsidP="001276CB">
            <w:pPr>
              <w:pStyle w:val="a4"/>
              <w:spacing w:after="0" w:line="240" w:lineRule="auto"/>
              <w:rPr>
                <w:rFonts w:ascii="Times New Roman" w:hAnsi="Times New Roman" w:cs="Times New Roman"/>
                <w:sz w:val="28"/>
                <w:szCs w:val="28"/>
              </w:rPr>
            </w:pPr>
          </w:p>
        </w:tc>
        <w:tc>
          <w:tcPr>
            <w:tcW w:w="1481" w:type="dxa"/>
          </w:tcPr>
          <w:p w14:paraId="687CE462"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t>Новый пункт 10) пункта 2 статьи 13-1</w:t>
            </w:r>
          </w:p>
        </w:tc>
        <w:tc>
          <w:tcPr>
            <w:tcW w:w="4204" w:type="dxa"/>
          </w:tcPr>
          <w:p w14:paraId="1A52829C" w14:textId="075CE579"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13-1. Межд</w:t>
            </w:r>
            <w:r w:rsidR="009A1138">
              <w:rPr>
                <w:rFonts w:ascii="Times New Roman" w:eastAsia="Times New Roman" w:hAnsi="Times New Roman" w:cs="Times New Roman"/>
                <w:sz w:val="28"/>
                <w:szCs w:val="28"/>
              </w:rPr>
              <w:t>ународный технологический парк «Астана Хаб»</w:t>
            </w:r>
          </w:p>
          <w:p w14:paraId="6A69499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438815D" w14:textId="7DCAE5EA"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К функциям международного тех</w:t>
            </w:r>
            <w:r w:rsidR="009A1138">
              <w:rPr>
                <w:rFonts w:ascii="Times New Roman" w:eastAsia="Times New Roman" w:hAnsi="Times New Roman" w:cs="Times New Roman"/>
                <w:sz w:val="28"/>
                <w:szCs w:val="28"/>
              </w:rPr>
              <w:t>нологического парка «Астана Хаб»</w:t>
            </w:r>
            <w:r w:rsidRPr="00425F3F">
              <w:rPr>
                <w:rFonts w:ascii="Times New Roman" w:eastAsia="Times New Roman" w:hAnsi="Times New Roman" w:cs="Times New Roman"/>
                <w:sz w:val="28"/>
                <w:szCs w:val="28"/>
              </w:rPr>
              <w:t xml:space="preserve"> относятся:</w:t>
            </w:r>
          </w:p>
          <w:p w14:paraId="66C7BB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76C55FA" w14:textId="77777777" w:rsidR="00D24750" w:rsidRPr="00425F3F" w:rsidRDefault="00D24750" w:rsidP="001276CB">
            <w:pPr>
              <w:pStyle w:val="Web"/>
              <w:spacing w:before="0" w:beforeAutospacing="0" w:after="0" w:afterAutospacing="0"/>
              <w:ind w:firstLine="327"/>
              <w:jc w:val="both"/>
              <w:rPr>
                <w:b/>
                <w:sz w:val="28"/>
                <w:szCs w:val="28"/>
                <w:lang w:val="ru-RU"/>
              </w:rPr>
            </w:pPr>
            <w:r w:rsidRPr="00425F3F">
              <w:rPr>
                <w:b/>
                <w:sz w:val="28"/>
                <w:szCs w:val="28"/>
                <w:lang w:val="ru-RU"/>
              </w:rPr>
              <w:t>10) отсутствует</w:t>
            </w:r>
          </w:p>
          <w:p w14:paraId="322B1437" w14:textId="77777777" w:rsidR="00D24750" w:rsidRPr="00425F3F" w:rsidRDefault="00D24750" w:rsidP="001276CB">
            <w:pPr>
              <w:pStyle w:val="a8"/>
              <w:spacing w:before="0" w:beforeAutospacing="0" w:after="0" w:afterAutospacing="0"/>
              <w:rPr>
                <w:sz w:val="28"/>
                <w:szCs w:val="28"/>
                <w:lang w:eastAsia="x-none"/>
              </w:rPr>
            </w:pPr>
            <w:r w:rsidRPr="00425F3F">
              <w:rPr>
                <w:sz w:val="28"/>
                <w:szCs w:val="28"/>
                <w:lang w:eastAsia="x-none"/>
              </w:rPr>
              <w:t xml:space="preserve"> </w:t>
            </w:r>
          </w:p>
        </w:tc>
        <w:tc>
          <w:tcPr>
            <w:tcW w:w="4678" w:type="dxa"/>
          </w:tcPr>
          <w:p w14:paraId="39B344E4" w14:textId="034FD8F0"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13-1. Межд</w:t>
            </w:r>
            <w:r w:rsidR="009A1138">
              <w:rPr>
                <w:rFonts w:ascii="Times New Roman" w:eastAsia="Times New Roman" w:hAnsi="Times New Roman" w:cs="Times New Roman"/>
                <w:sz w:val="28"/>
                <w:szCs w:val="28"/>
              </w:rPr>
              <w:t>ународный технологический парк «Астана Хаб»</w:t>
            </w:r>
          </w:p>
          <w:p w14:paraId="2D66C08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9F51C36" w14:textId="3AF106E5"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К функциям международного технологического парка </w:t>
            </w:r>
            <w:r w:rsidR="009A1138">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Астана Хаб</w:t>
            </w:r>
            <w:r w:rsidR="009A1138">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 xml:space="preserve"> относятся:</w:t>
            </w:r>
          </w:p>
          <w:p w14:paraId="2B4838A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056350D" w14:textId="270C399D" w:rsidR="00D24750" w:rsidRPr="00425F3F" w:rsidRDefault="00D24750" w:rsidP="00FC3DFE">
            <w:pPr>
              <w:pStyle w:val="a8"/>
              <w:spacing w:before="0" w:beforeAutospacing="0" w:after="0" w:afterAutospacing="0"/>
              <w:ind w:firstLine="329"/>
              <w:jc w:val="both"/>
              <w:rPr>
                <w:b/>
                <w:sz w:val="28"/>
                <w:szCs w:val="28"/>
                <w:lang w:eastAsia="x-none"/>
              </w:rPr>
            </w:pPr>
            <w:r w:rsidRPr="00425F3F">
              <w:rPr>
                <w:b/>
                <w:bCs/>
                <w:sz w:val="28"/>
                <w:szCs w:val="28"/>
              </w:rPr>
              <w:t>10) оказывает содействие в проведении и организации мероприятий, направленных на развитие инноваций в корпоративном секторе, в целях совершенствования взаимодействия между участниками международного технологического парка «Астана Хаб»;</w:t>
            </w:r>
          </w:p>
        </w:tc>
        <w:tc>
          <w:tcPr>
            <w:tcW w:w="4785" w:type="dxa"/>
          </w:tcPr>
          <w:p w14:paraId="763DF07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eastAsia="x-none"/>
              </w:rPr>
            </w:pPr>
            <w:r w:rsidRPr="00425F3F">
              <w:rPr>
                <w:rFonts w:ascii="Times New Roman" w:hAnsi="Times New Roman" w:cs="Times New Roman"/>
                <w:sz w:val="28"/>
                <w:szCs w:val="28"/>
              </w:rPr>
              <w:t xml:space="preserve">Одним из ключевых направлений стимулирования спроса на инновации является организация и проведения мероприятий, направленных на развитии инноваций в корпоративном секторе для стимулирования и улучшения взаимодействия между участниками «Астана Хаб» и субъектами предпринимательства (за исключением граждан и кандасы, осуществляющие предпринимательскую деятельность). В мероприятиях входят: - организация выездных мероприятий совместно с международными инновационными технологическими компаниями в целях повышения развития инноваций в корпоративном </w:t>
            </w:r>
            <w:r w:rsidRPr="00425F3F">
              <w:rPr>
                <w:rFonts w:ascii="Times New Roman" w:hAnsi="Times New Roman" w:cs="Times New Roman"/>
                <w:sz w:val="28"/>
                <w:szCs w:val="28"/>
              </w:rPr>
              <w:lastRenderedPageBreak/>
              <w:t>секторе; - создание Центров инноваций совместно с субъектами предпринимательства на базе «Астана Хаб» в целях улучшения взаимодействия с участниками «Астана Хаб»; - проведение технологических конкурсов по поиску решений для субъектов предпринимательства; - проведение мероприятий для повышения уровня инновационной зрелости среди субъектов предпринимательства. Проведение мероприятий позволит: - улучшить взаимодействие между стартапами и субъектами предпринимательства; - стимулирования создание и внедрения новых бизнес-моделей, технологий, продуктов и ИТ-решений; - развитие конкурентой среды среди участников ИТ-рынка; - взаимодействие с внешними инновационными технологическими компаниями со стороны участников ИТ-рынка и субъектами предпринимательства. В связи с тем, что одним из направлений политики Главы государства является поддержка отечественных ИТ-</w:t>
            </w:r>
            <w:r w:rsidRPr="00425F3F">
              <w:rPr>
                <w:rFonts w:ascii="Times New Roman" w:hAnsi="Times New Roman" w:cs="Times New Roman"/>
                <w:sz w:val="28"/>
                <w:szCs w:val="28"/>
              </w:rPr>
              <w:lastRenderedPageBreak/>
              <w:t>компаний, развитие ИТ-рынка, внедрение стартапов, в том числе увеличение казахстанского содержания, предлагается проведение и организация указанных мероприятий при координации и поддержке «Астана Хаб».</w:t>
            </w:r>
          </w:p>
        </w:tc>
      </w:tr>
      <w:tr w:rsidR="00D24750" w:rsidRPr="00425F3F" w14:paraId="0D30AFF9" w14:textId="77777777" w:rsidTr="00CD1BCB">
        <w:tc>
          <w:tcPr>
            <w:tcW w:w="836" w:type="dxa"/>
          </w:tcPr>
          <w:p w14:paraId="48480582" w14:textId="77777777" w:rsidR="00D24750" w:rsidRPr="00425F3F" w:rsidRDefault="00D24750" w:rsidP="00FC3DFE">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E08307C"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Подпункт </w:t>
            </w:r>
            <w:r w:rsidRPr="00425F3F">
              <w:rPr>
                <w:rFonts w:ascii="Times New Roman" w:hAnsi="Times New Roman" w:cs="Times New Roman"/>
                <w:sz w:val="28"/>
                <w:szCs w:val="28"/>
                <w:lang w:val="kk-KZ"/>
              </w:rPr>
              <w:t>11</w:t>
            </w:r>
            <w:r w:rsidRPr="00425F3F">
              <w:rPr>
                <w:rFonts w:ascii="Times New Roman" w:hAnsi="Times New Roman" w:cs="Times New Roman"/>
                <w:sz w:val="28"/>
                <w:szCs w:val="28"/>
              </w:rPr>
              <w:t xml:space="preserve">) </w:t>
            </w:r>
            <w:r w:rsidRPr="00425F3F">
              <w:rPr>
                <w:rFonts w:ascii="Times New Roman" w:hAnsi="Times New Roman" w:cs="Times New Roman"/>
                <w:sz w:val="28"/>
                <w:szCs w:val="28"/>
                <w:lang w:val="kk-KZ"/>
              </w:rPr>
              <w:t xml:space="preserve">пункта 2 </w:t>
            </w:r>
            <w:r w:rsidRPr="00425F3F">
              <w:rPr>
                <w:rFonts w:ascii="Times New Roman" w:hAnsi="Times New Roman" w:cs="Times New Roman"/>
                <w:sz w:val="28"/>
                <w:szCs w:val="28"/>
              </w:rPr>
              <w:t>статьи 1</w:t>
            </w:r>
            <w:r w:rsidRPr="00425F3F">
              <w:rPr>
                <w:rFonts w:ascii="Times New Roman" w:hAnsi="Times New Roman" w:cs="Times New Roman"/>
                <w:sz w:val="28"/>
                <w:szCs w:val="28"/>
                <w:lang w:val="kk-KZ"/>
              </w:rPr>
              <w:t>3-1</w:t>
            </w:r>
          </w:p>
        </w:tc>
        <w:tc>
          <w:tcPr>
            <w:tcW w:w="4204" w:type="dxa"/>
          </w:tcPr>
          <w:p w14:paraId="6B38B9DE" w14:textId="500BC1E6" w:rsidR="00D24750" w:rsidRPr="00425F3F" w:rsidRDefault="00D24750" w:rsidP="001276CB">
            <w:pPr>
              <w:pStyle w:val="a8"/>
              <w:spacing w:before="0" w:beforeAutospacing="0" w:after="0" w:afterAutospacing="0"/>
              <w:ind w:firstLine="327"/>
              <w:jc w:val="both"/>
              <w:rPr>
                <w:sz w:val="28"/>
                <w:szCs w:val="28"/>
              </w:rPr>
            </w:pPr>
            <w:r w:rsidRPr="00425F3F">
              <w:rPr>
                <w:bCs/>
                <w:sz w:val="28"/>
                <w:szCs w:val="28"/>
              </w:rPr>
              <w:t xml:space="preserve">Статья 13-1. </w:t>
            </w:r>
            <w:r w:rsidRPr="00425F3F">
              <w:rPr>
                <w:sz w:val="28"/>
                <w:szCs w:val="28"/>
              </w:rPr>
              <w:t>Межд</w:t>
            </w:r>
            <w:r w:rsidR="009A1138">
              <w:rPr>
                <w:sz w:val="28"/>
                <w:szCs w:val="28"/>
              </w:rPr>
              <w:t>ународный технологический парк «</w:t>
            </w:r>
            <w:r w:rsidRPr="00425F3F">
              <w:rPr>
                <w:sz w:val="28"/>
                <w:szCs w:val="28"/>
              </w:rPr>
              <w:t>Астана Хаб</w:t>
            </w:r>
            <w:r w:rsidR="009A1138">
              <w:rPr>
                <w:sz w:val="28"/>
                <w:szCs w:val="28"/>
              </w:rPr>
              <w:t>»</w:t>
            </w:r>
          </w:p>
          <w:p w14:paraId="7A3F7C0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7085CE1D" w14:textId="269D1E83"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2. К функциям междуна</w:t>
            </w:r>
            <w:r w:rsidR="009A1138">
              <w:rPr>
                <w:rFonts w:ascii="Times New Roman" w:hAnsi="Times New Roman" w:cs="Times New Roman"/>
                <w:sz w:val="28"/>
                <w:szCs w:val="28"/>
              </w:rPr>
              <w:t>родного технологического парка «</w:t>
            </w:r>
            <w:r w:rsidRPr="00425F3F">
              <w:rPr>
                <w:rFonts w:ascii="Times New Roman" w:hAnsi="Times New Roman" w:cs="Times New Roman"/>
                <w:sz w:val="28"/>
                <w:szCs w:val="28"/>
              </w:rPr>
              <w:t>Астана Хаб</w:t>
            </w:r>
            <w:r w:rsidR="009A1138">
              <w:rPr>
                <w:rFonts w:ascii="Times New Roman" w:hAnsi="Times New Roman" w:cs="Times New Roman"/>
                <w:sz w:val="28"/>
                <w:szCs w:val="28"/>
              </w:rPr>
              <w:t>»</w:t>
            </w:r>
            <w:r w:rsidRPr="00425F3F">
              <w:rPr>
                <w:rFonts w:ascii="Times New Roman" w:hAnsi="Times New Roman" w:cs="Times New Roman"/>
                <w:sz w:val="28"/>
                <w:szCs w:val="28"/>
              </w:rPr>
              <w:t xml:space="preserve"> относятся:</w:t>
            </w:r>
          </w:p>
          <w:p w14:paraId="584129F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 </w:t>
            </w:r>
          </w:p>
          <w:p w14:paraId="56F2E2A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1</w:t>
            </w:r>
            <w:r w:rsidRPr="00425F3F">
              <w:rPr>
                <w:rFonts w:ascii="Times New Roman" w:hAnsi="Times New Roman" w:cs="Times New Roman"/>
                <w:b/>
                <w:sz w:val="28"/>
                <w:szCs w:val="28"/>
                <w:lang w:val="kk-KZ"/>
              </w:rPr>
              <w:t>1</w:t>
            </w:r>
            <w:r w:rsidRPr="00425F3F">
              <w:rPr>
                <w:rFonts w:ascii="Times New Roman" w:hAnsi="Times New Roman" w:cs="Times New Roman"/>
                <w:b/>
                <w:sz w:val="28"/>
                <w:szCs w:val="28"/>
              </w:rPr>
              <w:t>) отсутствует</w:t>
            </w:r>
          </w:p>
        </w:tc>
        <w:tc>
          <w:tcPr>
            <w:tcW w:w="4678" w:type="dxa"/>
          </w:tcPr>
          <w:p w14:paraId="3EEF2F23" w14:textId="468DEB13" w:rsidR="00D24750" w:rsidRPr="00425F3F" w:rsidRDefault="00D24750" w:rsidP="001276CB">
            <w:pPr>
              <w:pStyle w:val="a8"/>
              <w:spacing w:before="0" w:beforeAutospacing="0" w:after="0" w:afterAutospacing="0"/>
              <w:ind w:firstLine="327"/>
              <w:jc w:val="both"/>
              <w:rPr>
                <w:sz w:val="28"/>
                <w:szCs w:val="28"/>
              </w:rPr>
            </w:pPr>
            <w:r w:rsidRPr="00425F3F">
              <w:rPr>
                <w:bCs/>
                <w:sz w:val="28"/>
                <w:szCs w:val="28"/>
              </w:rPr>
              <w:t xml:space="preserve">Статья 13-1. </w:t>
            </w:r>
            <w:r w:rsidRPr="00425F3F">
              <w:rPr>
                <w:sz w:val="28"/>
                <w:szCs w:val="28"/>
              </w:rPr>
              <w:t>Международный т</w:t>
            </w:r>
            <w:r w:rsidR="009A1138">
              <w:rPr>
                <w:sz w:val="28"/>
                <w:szCs w:val="28"/>
              </w:rPr>
              <w:t>ехнологический парк «Астана Хаб»</w:t>
            </w:r>
          </w:p>
          <w:p w14:paraId="78F02A34"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w:t>
            </w:r>
          </w:p>
          <w:p w14:paraId="308FFA96" w14:textId="45F0A31E"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2. К функциям международного технолог</w:t>
            </w:r>
            <w:r w:rsidR="009A1138">
              <w:rPr>
                <w:rFonts w:ascii="Times New Roman" w:hAnsi="Times New Roman" w:cs="Times New Roman"/>
                <w:sz w:val="28"/>
                <w:szCs w:val="28"/>
              </w:rPr>
              <w:t>ического парка «Астана Хаб»</w:t>
            </w:r>
            <w:r w:rsidRPr="00425F3F">
              <w:rPr>
                <w:rFonts w:ascii="Times New Roman" w:hAnsi="Times New Roman" w:cs="Times New Roman"/>
                <w:sz w:val="28"/>
                <w:szCs w:val="28"/>
              </w:rPr>
              <w:t xml:space="preserve"> относятся:</w:t>
            </w:r>
          </w:p>
          <w:p w14:paraId="1E8D2356"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279161BA" w14:textId="5956A5BB"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eastAsia="Times New Roman" w:hAnsi="Times New Roman" w:cs="Times New Roman"/>
                <w:b/>
                <w:bCs/>
                <w:sz w:val="28"/>
                <w:szCs w:val="28"/>
                <w:lang w:eastAsia="ru-RU"/>
              </w:rPr>
              <w:t>11) оказание услуг по подготовке квалифицированных кадров в области информационно-коммуникационных технологий;</w:t>
            </w:r>
          </w:p>
          <w:p w14:paraId="0F5EDAF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4503DB26" w14:textId="77777777" w:rsidR="00D24750" w:rsidRPr="00425F3F" w:rsidRDefault="00D24750" w:rsidP="001276CB">
            <w:pPr>
              <w:pStyle w:val="a4"/>
              <w:tabs>
                <w:tab w:val="left" w:pos="851"/>
                <w:tab w:val="left" w:pos="1134"/>
              </w:tabs>
              <w:spacing w:after="0" w:line="240" w:lineRule="auto"/>
              <w:ind w:left="0" w:firstLine="327"/>
              <w:jc w:val="both"/>
              <w:rPr>
                <w:rFonts w:ascii="Times New Roman" w:hAnsi="Times New Roman" w:cs="Times New Roman"/>
                <w:sz w:val="28"/>
                <w:szCs w:val="28"/>
              </w:rPr>
            </w:pPr>
            <w:r w:rsidRPr="00425F3F">
              <w:rPr>
                <w:rFonts w:ascii="Times New Roman" w:hAnsi="Times New Roman" w:cs="Times New Roman"/>
                <w:sz w:val="28"/>
                <w:szCs w:val="28"/>
              </w:rPr>
              <w:t>В настоящее время в стране действуют 128 ВУЗов, из них 84 готовят специалистов по И</w:t>
            </w:r>
            <w:r w:rsidRPr="00425F3F">
              <w:rPr>
                <w:rFonts w:ascii="Times New Roman" w:hAnsi="Times New Roman" w:cs="Times New Roman"/>
                <w:sz w:val="28"/>
                <w:szCs w:val="28"/>
                <w:lang w:val="kk-KZ"/>
              </w:rPr>
              <w:t>К</w:t>
            </w:r>
            <w:r w:rsidRPr="00425F3F">
              <w:rPr>
                <w:rFonts w:ascii="Times New Roman" w:hAnsi="Times New Roman" w:cs="Times New Roman"/>
                <w:sz w:val="28"/>
                <w:szCs w:val="28"/>
              </w:rPr>
              <w:t xml:space="preserve">Т направлениям. </w:t>
            </w:r>
            <w:r w:rsidRPr="00425F3F">
              <w:rPr>
                <w:rFonts w:ascii="Times New Roman" w:eastAsia="Arial" w:hAnsi="Times New Roman" w:cs="Times New Roman"/>
                <w:sz w:val="28"/>
                <w:szCs w:val="28"/>
              </w:rPr>
              <w:t xml:space="preserve">При этом </w:t>
            </w:r>
            <w:r w:rsidRPr="00425F3F">
              <w:rPr>
                <w:rFonts w:ascii="Times New Roman" w:hAnsi="Times New Roman" w:cs="Times New Roman"/>
                <w:sz w:val="28"/>
                <w:szCs w:val="28"/>
              </w:rPr>
              <w:t xml:space="preserve">Министерством образования и науки Республики Казахстан ВУЗам ежегодно выделяется </w:t>
            </w:r>
            <w:r w:rsidRPr="00425F3F">
              <w:rPr>
                <w:rFonts w:ascii="Times New Roman" w:hAnsi="Times New Roman" w:cs="Times New Roman"/>
                <w:sz w:val="28"/>
                <w:szCs w:val="28"/>
                <w:lang w:val="kk-KZ"/>
              </w:rPr>
              <w:t xml:space="preserve">до </w:t>
            </w:r>
            <w:r w:rsidRPr="00425F3F">
              <w:rPr>
                <w:rFonts w:ascii="Times New Roman" w:hAnsi="Times New Roman" w:cs="Times New Roman"/>
                <w:sz w:val="28"/>
                <w:szCs w:val="28"/>
              </w:rPr>
              <w:t>9</w:t>
            </w:r>
            <w:r w:rsidRPr="00425F3F">
              <w:rPr>
                <w:rFonts w:ascii="Times New Roman" w:hAnsi="Times New Roman" w:cs="Times New Roman"/>
                <w:sz w:val="28"/>
                <w:szCs w:val="28"/>
                <w:lang w:val="kk-KZ"/>
              </w:rPr>
              <w:t xml:space="preserve"> тысяч </w:t>
            </w:r>
            <w:r w:rsidRPr="00425F3F">
              <w:rPr>
                <w:rFonts w:ascii="Times New Roman" w:hAnsi="Times New Roman" w:cs="Times New Roman"/>
                <w:sz w:val="28"/>
                <w:szCs w:val="28"/>
              </w:rPr>
              <w:t xml:space="preserve">образовательных грантов для подготовки ИТ-специалистов. </w:t>
            </w:r>
          </w:p>
          <w:p w14:paraId="3FFB2655" w14:textId="77777777" w:rsidR="00D24750" w:rsidRPr="00425F3F" w:rsidRDefault="00D24750" w:rsidP="001276CB">
            <w:pPr>
              <w:pStyle w:val="a4"/>
              <w:tabs>
                <w:tab w:val="left" w:pos="851"/>
                <w:tab w:val="left" w:pos="1134"/>
              </w:tabs>
              <w:spacing w:after="0" w:line="240" w:lineRule="auto"/>
              <w:ind w:left="0" w:firstLine="327"/>
              <w:jc w:val="both"/>
              <w:rPr>
                <w:rFonts w:ascii="Times New Roman" w:hAnsi="Times New Roman" w:cs="Times New Roman"/>
                <w:sz w:val="28"/>
                <w:szCs w:val="28"/>
              </w:rPr>
            </w:pPr>
            <w:r w:rsidRPr="00425F3F">
              <w:rPr>
                <w:rFonts w:ascii="Times New Roman" w:hAnsi="Times New Roman" w:cs="Times New Roman"/>
                <w:sz w:val="28"/>
                <w:szCs w:val="28"/>
              </w:rPr>
              <w:t>Однако, на сегодняшний день во многих отраслях экономики страны остро стоит проблема с наличием высококвалифицированных ИТ- специалистов.</w:t>
            </w:r>
          </w:p>
          <w:p w14:paraId="20FA6971" w14:textId="77777777" w:rsidR="00D24750" w:rsidRPr="00425F3F" w:rsidRDefault="00D24750" w:rsidP="001276CB">
            <w:pPr>
              <w:pStyle w:val="a4"/>
              <w:tabs>
                <w:tab w:val="left" w:pos="851"/>
                <w:tab w:val="left" w:pos="1134"/>
              </w:tabs>
              <w:spacing w:after="0" w:line="240" w:lineRule="auto"/>
              <w:ind w:left="0" w:firstLine="327"/>
              <w:jc w:val="both"/>
              <w:rPr>
                <w:rFonts w:ascii="Times New Roman" w:hAnsi="Times New Roman" w:cs="Times New Roman"/>
                <w:sz w:val="28"/>
                <w:szCs w:val="28"/>
              </w:rPr>
            </w:pPr>
            <w:r w:rsidRPr="00425F3F">
              <w:rPr>
                <w:rFonts w:ascii="Times New Roman" w:hAnsi="Times New Roman" w:cs="Times New Roman"/>
                <w:sz w:val="28"/>
                <w:szCs w:val="28"/>
              </w:rPr>
              <w:t>Понимая данную тенденцию, Министерством поставлена задача подготовить 100 тысяч высококвалифицированных ИТ-специалистов к 2025 году.</w:t>
            </w:r>
          </w:p>
          <w:p w14:paraId="41ABD05E" w14:textId="77777777" w:rsidR="00D24750" w:rsidRPr="00425F3F" w:rsidRDefault="00D24750" w:rsidP="001276CB">
            <w:pPr>
              <w:pStyle w:val="a4"/>
              <w:tabs>
                <w:tab w:val="left" w:pos="851"/>
                <w:tab w:val="left" w:pos="1134"/>
              </w:tabs>
              <w:spacing w:after="0" w:line="240" w:lineRule="auto"/>
              <w:ind w:left="0"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Также, </w:t>
            </w:r>
            <w:r w:rsidRPr="00425F3F">
              <w:rPr>
                <w:rFonts w:ascii="Times New Roman" w:hAnsi="Times New Roman" w:cs="Times New Roman"/>
                <w:sz w:val="28"/>
                <w:szCs w:val="28"/>
                <w:lang w:val="kk-KZ"/>
              </w:rPr>
              <w:t xml:space="preserve">постановлением Правительства Республики Казахстан от 20 мая 2020 года </w:t>
            </w:r>
            <w:r w:rsidRPr="00425F3F">
              <w:rPr>
                <w:rFonts w:ascii="Times New Roman" w:hAnsi="Times New Roman" w:cs="Times New Roman"/>
                <w:sz w:val="28"/>
                <w:szCs w:val="28"/>
              </w:rPr>
              <w:t xml:space="preserve">№307 «Об </w:t>
            </w:r>
            <w:r w:rsidRPr="00425F3F">
              <w:rPr>
                <w:rFonts w:ascii="Times New Roman" w:hAnsi="Times New Roman" w:cs="Times New Roman"/>
                <w:sz w:val="28"/>
                <w:szCs w:val="28"/>
              </w:rPr>
              <w:lastRenderedPageBreak/>
              <w:t>утверждении Комплексного плана по восстановлению экономического роста до конца 2020 года» дополнен пунктом 125-10 «Выделение грантов через Министерство цифрового развития, инноваций и аэрокосмической промышленности РК», в целях увеличения количества квалифицированных ИТ-кадров,.</w:t>
            </w:r>
          </w:p>
          <w:p w14:paraId="7765887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Для этого министерством будет подготовлена бюджетная заявка на 2022-2024 годы в рамках государственного задания Астана Хаб для подготовки квалифицированных ИТ кадров.</w:t>
            </w:r>
          </w:p>
        </w:tc>
      </w:tr>
      <w:tr w:rsidR="00D24750" w:rsidRPr="00425F3F" w14:paraId="2996AF9E" w14:textId="77777777" w:rsidTr="00CD1BCB">
        <w:tc>
          <w:tcPr>
            <w:tcW w:w="836" w:type="dxa"/>
          </w:tcPr>
          <w:p w14:paraId="10414AFC" w14:textId="77777777" w:rsidR="00D24750" w:rsidRPr="00425F3F" w:rsidRDefault="00D24750" w:rsidP="00FC3DFE">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3E64DB6" w14:textId="6DB92D7A" w:rsidR="00D24750" w:rsidRPr="00425F3F" w:rsidRDefault="000B3ADA" w:rsidP="000B3ADA">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Абзац первый п</w:t>
            </w:r>
            <w:r w:rsidR="00D24750" w:rsidRPr="00425F3F">
              <w:rPr>
                <w:rFonts w:ascii="Times New Roman" w:eastAsia="Times New Roman" w:hAnsi="Times New Roman" w:cs="Times New Roman"/>
                <w:sz w:val="28"/>
                <w:szCs w:val="28"/>
              </w:rPr>
              <w:t>ункт</w:t>
            </w:r>
            <w:r>
              <w:rPr>
                <w:rFonts w:ascii="Times New Roman" w:eastAsia="Times New Roman" w:hAnsi="Times New Roman" w:cs="Times New Roman"/>
                <w:sz w:val="28"/>
                <w:szCs w:val="28"/>
              </w:rPr>
              <w:t>а</w:t>
            </w:r>
            <w:r w:rsidR="00D24750" w:rsidRPr="00425F3F">
              <w:rPr>
                <w:rFonts w:ascii="Times New Roman" w:eastAsia="Times New Roman" w:hAnsi="Times New Roman" w:cs="Times New Roman"/>
                <w:sz w:val="28"/>
                <w:szCs w:val="28"/>
              </w:rPr>
              <w:t xml:space="preserve"> 1 статьи 14</w:t>
            </w:r>
          </w:p>
        </w:tc>
        <w:tc>
          <w:tcPr>
            <w:tcW w:w="4204" w:type="dxa"/>
          </w:tcPr>
          <w:p w14:paraId="25400062"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Статья 14. Государственная техническая служба</w:t>
            </w:r>
          </w:p>
          <w:p w14:paraId="235B6B19"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1. Государственная техническая служба осуществляет следующие виды деятельности в сфер</w:t>
            </w:r>
            <w:r w:rsidRPr="00425F3F">
              <w:rPr>
                <w:rFonts w:eastAsia="Times New Roman"/>
                <w:b/>
                <w:bCs/>
                <w:color w:val="auto"/>
                <w:spacing w:val="2"/>
                <w:sz w:val="28"/>
                <w:szCs w:val="28"/>
                <w:bdr w:val="none" w:sz="0" w:space="0" w:color="auto" w:frame="1"/>
                <w:lang w:eastAsia="ru-RU"/>
              </w:rPr>
              <w:t>е</w:t>
            </w:r>
            <w:r w:rsidRPr="00425F3F">
              <w:rPr>
                <w:rFonts w:eastAsia="Times New Roman"/>
                <w:bCs/>
                <w:color w:val="auto"/>
                <w:spacing w:val="2"/>
                <w:sz w:val="28"/>
                <w:szCs w:val="28"/>
                <w:bdr w:val="none" w:sz="0" w:space="0" w:color="auto" w:frame="1"/>
                <w:lang w:eastAsia="ru-RU"/>
              </w:rPr>
              <w:t xml:space="preserve"> информатизации, отнесенные к государственной монополии:</w:t>
            </w:r>
          </w:p>
        </w:tc>
        <w:tc>
          <w:tcPr>
            <w:tcW w:w="4678" w:type="dxa"/>
          </w:tcPr>
          <w:p w14:paraId="05285A1A"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rPr>
            </w:pPr>
            <w:r w:rsidRPr="00425F3F">
              <w:rPr>
                <w:rFonts w:eastAsia="Times New Roman"/>
                <w:bCs/>
                <w:color w:val="auto"/>
                <w:spacing w:val="2"/>
                <w:sz w:val="28"/>
                <w:szCs w:val="28"/>
                <w:bdr w:val="none" w:sz="0" w:space="0" w:color="auto" w:frame="1"/>
              </w:rPr>
              <w:t>Статья 14. Государственная техническая служба</w:t>
            </w:r>
          </w:p>
          <w:p w14:paraId="66BF50AF" w14:textId="48A2ADF1" w:rsidR="00D24750" w:rsidRPr="00425F3F" w:rsidRDefault="00D24750" w:rsidP="001276CB">
            <w:pPr>
              <w:pStyle w:val="Web"/>
              <w:spacing w:before="0" w:beforeAutospacing="0" w:after="0" w:afterAutospacing="0"/>
              <w:ind w:firstLine="327"/>
              <w:jc w:val="both"/>
              <w:rPr>
                <w:sz w:val="28"/>
                <w:szCs w:val="28"/>
                <w:lang w:val="ru-RU"/>
              </w:rPr>
            </w:pPr>
            <w:r w:rsidRPr="00425F3F">
              <w:rPr>
                <w:rFonts w:eastAsia="Calibri"/>
                <w:bCs/>
                <w:sz w:val="28"/>
                <w:szCs w:val="28"/>
                <w:lang w:eastAsia="ru-RU"/>
              </w:rPr>
              <w:t xml:space="preserve">1. Государственная техническая служба осуществляет следующие виды деятельности в сферах информатизации </w:t>
            </w:r>
            <w:r w:rsidRPr="00425F3F">
              <w:rPr>
                <w:rFonts w:eastAsia="Calibri"/>
                <w:b/>
                <w:bCs/>
                <w:sz w:val="28"/>
                <w:szCs w:val="28"/>
                <w:lang w:eastAsia="ru-RU"/>
              </w:rPr>
              <w:t>и обеспечения информационной безопасности</w:t>
            </w:r>
            <w:r w:rsidRPr="00425F3F">
              <w:rPr>
                <w:rFonts w:eastAsia="Calibri"/>
                <w:bCs/>
                <w:sz w:val="28"/>
                <w:szCs w:val="28"/>
                <w:lang w:eastAsia="ru-RU"/>
              </w:rPr>
              <w:t>, отнесенные к государственной монополии:</w:t>
            </w:r>
          </w:p>
        </w:tc>
        <w:tc>
          <w:tcPr>
            <w:tcW w:w="4785" w:type="dxa"/>
          </w:tcPr>
          <w:p w14:paraId="5487429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Вводится в рамках  нормативного закрепления резервного национального координационного центра </w:t>
            </w:r>
          </w:p>
          <w:p w14:paraId="6412356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t xml:space="preserve">В рамках исполнения Протокола </w:t>
            </w:r>
            <w:r w:rsidRPr="00425F3F">
              <w:rPr>
                <w:rFonts w:ascii="Times New Roman" w:eastAsia="Times New Roman" w:hAnsi="Times New Roman" w:cs="Times New Roman"/>
                <w:i/>
                <w:sz w:val="28"/>
                <w:szCs w:val="28"/>
              </w:rPr>
              <w:t xml:space="preserve">(№21-951-2кбп от 08.04.2021года) </w:t>
            </w:r>
            <w:r w:rsidRPr="00425F3F">
              <w:rPr>
                <w:rFonts w:ascii="Times New Roman" w:eastAsia="Times New Roman" w:hAnsi="Times New Roman" w:cs="Times New Roman"/>
                <w:sz w:val="28"/>
                <w:szCs w:val="28"/>
              </w:rPr>
              <w:t xml:space="preserve"> заседания Межведомственной комиссии Совета Безопасности Республики Казахстан по вопросам информационной безопасности от 17 марта 2021г.)</w:t>
            </w:r>
          </w:p>
        </w:tc>
      </w:tr>
      <w:tr w:rsidR="00D24750" w:rsidRPr="00425F3F" w14:paraId="71AA269B" w14:textId="77777777" w:rsidTr="00CD1BCB">
        <w:tc>
          <w:tcPr>
            <w:tcW w:w="836" w:type="dxa"/>
          </w:tcPr>
          <w:p w14:paraId="14DC1106" w14:textId="77777777" w:rsidR="00D24750" w:rsidRPr="00425F3F" w:rsidRDefault="00D24750" w:rsidP="00FC3DFE">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985D7BD" w14:textId="3A20C736" w:rsidR="00D24750" w:rsidRPr="00425F3F" w:rsidRDefault="00D24750" w:rsidP="001276CB">
            <w:pPr>
              <w:pStyle w:val="Default"/>
              <w:jc w:val="center"/>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 xml:space="preserve">Новый подпункт </w:t>
            </w:r>
          </w:p>
          <w:p w14:paraId="7EB24F37" w14:textId="265D8E1B" w:rsidR="00D24750" w:rsidRPr="00425F3F" w:rsidRDefault="00D24750" w:rsidP="00FC3DFE">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bCs/>
                <w:spacing w:val="2"/>
                <w:sz w:val="28"/>
                <w:szCs w:val="28"/>
                <w:bdr w:val="none" w:sz="0" w:space="0" w:color="auto" w:frame="1"/>
              </w:rPr>
              <w:t xml:space="preserve">18) </w:t>
            </w:r>
            <w:r w:rsidRPr="00425F3F">
              <w:rPr>
                <w:rFonts w:ascii="Times New Roman" w:eastAsia="Times New Roman" w:hAnsi="Times New Roman" w:cs="Times New Roman"/>
                <w:bCs/>
                <w:spacing w:val="2"/>
                <w:sz w:val="28"/>
                <w:szCs w:val="28"/>
                <w:bdr w:val="none" w:sz="0" w:space="0" w:color="auto" w:frame="1"/>
              </w:rPr>
              <w:lastRenderedPageBreak/>
              <w:t>пункта 1 статьи 14</w:t>
            </w:r>
          </w:p>
        </w:tc>
        <w:tc>
          <w:tcPr>
            <w:tcW w:w="4204" w:type="dxa"/>
          </w:tcPr>
          <w:p w14:paraId="1995DDDB"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lastRenderedPageBreak/>
              <w:t>Статья 14. Государственная техническая служба</w:t>
            </w:r>
          </w:p>
          <w:p w14:paraId="256CCB30"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bookmarkStart w:id="4" w:name="z155"/>
            <w:r w:rsidRPr="00425F3F">
              <w:rPr>
                <w:rFonts w:eastAsia="Times New Roman"/>
                <w:bCs/>
                <w:color w:val="auto"/>
                <w:spacing w:val="2"/>
                <w:sz w:val="28"/>
                <w:szCs w:val="28"/>
                <w:bdr w:val="none" w:sz="0" w:space="0" w:color="auto" w:frame="1"/>
                <w:lang w:eastAsia="ru-RU"/>
              </w:rPr>
              <w:t xml:space="preserve">1. Государственная </w:t>
            </w:r>
            <w:r w:rsidRPr="00425F3F">
              <w:rPr>
                <w:rFonts w:eastAsia="Times New Roman"/>
                <w:bCs/>
                <w:color w:val="auto"/>
                <w:spacing w:val="2"/>
                <w:sz w:val="28"/>
                <w:szCs w:val="28"/>
                <w:bdr w:val="none" w:sz="0" w:space="0" w:color="auto" w:frame="1"/>
                <w:lang w:eastAsia="ru-RU"/>
              </w:rPr>
              <w:lastRenderedPageBreak/>
              <w:t>техническая служба осуществляет следующие виды деятельности в сфер</w:t>
            </w:r>
            <w:r w:rsidRPr="00425F3F">
              <w:rPr>
                <w:rFonts w:eastAsia="Times New Roman"/>
                <w:b/>
                <w:bCs/>
                <w:color w:val="auto"/>
                <w:spacing w:val="2"/>
                <w:sz w:val="28"/>
                <w:szCs w:val="28"/>
                <w:bdr w:val="none" w:sz="0" w:space="0" w:color="auto" w:frame="1"/>
                <w:lang w:eastAsia="ru-RU"/>
              </w:rPr>
              <w:t>е</w:t>
            </w:r>
            <w:r w:rsidRPr="00425F3F">
              <w:rPr>
                <w:rFonts w:eastAsia="Times New Roman"/>
                <w:bCs/>
                <w:color w:val="auto"/>
                <w:spacing w:val="2"/>
                <w:sz w:val="28"/>
                <w:szCs w:val="28"/>
                <w:bdr w:val="none" w:sz="0" w:space="0" w:color="auto" w:frame="1"/>
                <w:lang w:eastAsia="ru-RU"/>
              </w:rPr>
              <w:t xml:space="preserve"> информатизации, отнесенные к государственной монополии:</w:t>
            </w:r>
          </w:p>
          <w:p w14:paraId="13A23F19"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w:t>
            </w:r>
          </w:p>
          <w:bookmarkEnd w:id="4"/>
          <w:p w14:paraId="525B6212" w14:textId="77777777" w:rsidR="00D24750" w:rsidRPr="00425F3F" w:rsidRDefault="00D24750" w:rsidP="001276CB">
            <w:pPr>
              <w:pStyle w:val="Default"/>
              <w:ind w:firstLine="327"/>
              <w:jc w:val="both"/>
              <w:rPr>
                <w:rFonts w:eastAsia="Times New Roman"/>
                <w:b/>
                <w:bCs/>
                <w:color w:val="auto"/>
                <w:spacing w:val="2"/>
                <w:sz w:val="28"/>
                <w:szCs w:val="28"/>
                <w:bdr w:val="none" w:sz="0" w:space="0" w:color="auto" w:frame="1"/>
                <w:lang w:eastAsia="ru-RU"/>
              </w:rPr>
            </w:pPr>
            <w:r w:rsidRPr="00425F3F">
              <w:rPr>
                <w:rFonts w:eastAsia="Times New Roman"/>
                <w:b/>
                <w:bCs/>
                <w:color w:val="auto"/>
                <w:spacing w:val="2"/>
                <w:sz w:val="28"/>
                <w:szCs w:val="28"/>
                <w:bdr w:val="none" w:sz="0" w:space="0" w:color="auto" w:frame="1"/>
                <w:lang w:eastAsia="ru-RU"/>
              </w:rPr>
              <w:t>18) отсутствует;</w:t>
            </w:r>
          </w:p>
          <w:p w14:paraId="7E5560E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2C72F14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509E302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5FA9B3A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0C5D56E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73DB717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449DFAF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7BB1A9DF" w14:textId="77777777" w:rsidR="00D24750" w:rsidRPr="00425F3F" w:rsidRDefault="00D24750" w:rsidP="001276CB">
            <w:pPr>
              <w:pStyle w:val="Web"/>
              <w:spacing w:before="0" w:beforeAutospacing="0" w:after="0" w:afterAutospacing="0"/>
              <w:ind w:firstLine="327"/>
              <w:jc w:val="both"/>
              <w:rPr>
                <w:sz w:val="28"/>
                <w:szCs w:val="28"/>
                <w:lang w:val="ru-RU"/>
              </w:rPr>
            </w:pPr>
          </w:p>
        </w:tc>
        <w:tc>
          <w:tcPr>
            <w:tcW w:w="4678" w:type="dxa"/>
          </w:tcPr>
          <w:p w14:paraId="69CECF8A"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lastRenderedPageBreak/>
              <w:t>Статья 14. Государственная техническая служба</w:t>
            </w:r>
          </w:p>
          <w:p w14:paraId="3DFCC0F7"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 xml:space="preserve">1. Государственная техническая </w:t>
            </w:r>
            <w:r w:rsidRPr="00425F3F">
              <w:rPr>
                <w:rFonts w:eastAsia="Times New Roman"/>
                <w:bCs/>
                <w:color w:val="auto"/>
                <w:spacing w:val="2"/>
                <w:sz w:val="28"/>
                <w:szCs w:val="28"/>
                <w:bdr w:val="none" w:sz="0" w:space="0" w:color="auto" w:frame="1"/>
                <w:lang w:eastAsia="ru-RU"/>
              </w:rPr>
              <w:lastRenderedPageBreak/>
              <w:t>служба осуществляет следующие виды деятельности в сфер</w:t>
            </w:r>
            <w:r w:rsidRPr="00425F3F">
              <w:rPr>
                <w:rFonts w:eastAsia="Times New Roman"/>
                <w:b/>
                <w:bCs/>
                <w:color w:val="auto"/>
                <w:spacing w:val="2"/>
                <w:sz w:val="28"/>
                <w:szCs w:val="28"/>
                <w:bdr w:val="none" w:sz="0" w:space="0" w:color="auto" w:frame="1"/>
                <w:lang w:eastAsia="ru-RU"/>
              </w:rPr>
              <w:t>ах</w:t>
            </w:r>
            <w:r w:rsidRPr="00425F3F">
              <w:rPr>
                <w:rFonts w:eastAsia="Times New Roman"/>
                <w:bCs/>
                <w:color w:val="auto"/>
                <w:spacing w:val="2"/>
                <w:sz w:val="28"/>
                <w:szCs w:val="28"/>
                <w:bdr w:val="none" w:sz="0" w:space="0" w:color="auto" w:frame="1"/>
                <w:lang w:eastAsia="ru-RU"/>
              </w:rPr>
              <w:t xml:space="preserve"> информатизации </w:t>
            </w:r>
            <w:r w:rsidRPr="00425F3F">
              <w:rPr>
                <w:rFonts w:eastAsia="Times New Roman"/>
                <w:b/>
                <w:bCs/>
                <w:color w:val="auto"/>
                <w:spacing w:val="2"/>
                <w:sz w:val="28"/>
                <w:szCs w:val="28"/>
                <w:bdr w:val="none" w:sz="0" w:space="0" w:color="auto" w:frame="1"/>
                <w:lang w:eastAsia="ru-RU"/>
              </w:rPr>
              <w:t>и обеспечения информационной безопасности</w:t>
            </w:r>
            <w:r w:rsidRPr="00425F3F">
              <w:rPr>
                <w:rFonts w:eastAsia="Times New Roman"/>
                <w:bCs/>
                <w:color w:val="auto"/>
                <w:spacing w:val="2"/>
                <w:sz w:val="28"/>
                <w:szCs w:val="28"/>
                <w:bdr w:val="none" w:sz="0" w:space="0" w:color="auto" w:frame="1"/>
                <w:lang w:eastAsia="ru-RU"/>
              </w:rPr>
              <w:t>, отнесенные к государственной монополии:</w:t>
            </w:r>
          </w:p>
          <w:p w14:paraId="2483A9C9" w14:textId="77777777"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2838428" w14:textId="77777777" w:rsidR="00D24750" w:rsidRPr="00425F3F" w:rsidRDefault="00D24750" w:rsidP="00FC3DFE">
            <w:pPr>
              <w:tabs>
                <w:tab w:val="left" w:pos="1276"/>
                <w:tab w:val="left" w:pos="1418"/>
              </w:tabs>
              <w:spacing w:after="0" w:line="240" w:lineRule="auto"/>
              <w:ind w:firstLine="329"/>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18) обеспечивает функционирование объектов информационно-коммуникационной инфраструктуры национального координационного центра информационной безопасности;</w:t>
            </w:r>
          </w:p>
          <w:p w14:paraId="4D437AAF" w14:textId="7D6FCBFC"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
                <w:sz w:val="28"/>
                <w:szCs w:val="28"/>
              </w:rPr>
            </w:pPr>
          </w:p>
        </w:tc>
        <w:tc>
          <w:tcPr>
            <w:tcW w:w="4785" w:type="dxa"/>
          </w:tcPr>
          <w:p w14:paraId="30C67081"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r w:rsidRPr="00425F3F">
              <w:rPr>
                <w:rFonts w:ascii="Times New Roman" w:eastAsia="Times New Roman" w:hAnsi="Times New Roman" w:cs="Times New Roman"/>
                <w:bCs/>
                <w:spacing w:val="2"/>
                <w:sz w:val="28"/>
                <w:szCs w:val="28"/>
                <w:bdr w:val="none" w:sz="0" w:space="0" w:color="auto" w:frame="1"/>
              </w:rPr>
              <w:lastRenderedPageBreak/>
              <w:t xml:space="preserve">Изменение в п. 1 ст. 14 вносится в целях исключения правового пробела в отношении деятельности </w:t>
            </w:r>
            <w:r w:rsidRPr="00425F3F">
              <w:rPr>
                <w:rFonts w:ascii="Times New Roman" w:eastAsia="Times New Roman" w:hAnsi="Times New Roman" w:cs="Times New Roman"/>
                <w:bCs/>
                <w:spacing w:val="2"/>
                <w:sz w:val="28"/>
                <w:szCs w:val="28"/>
                <w:bdr w:val="none" w:sz="0" w:space="0" w:color="auto" w:frame="1"/>
              </w:rPr>
              <w:lastRenderedPageBreak/>
              <w:t>АО «ГТС», осуществляемой им в сфере обеспечения ИБ в соответствии с подпунктами 7), 8), 10), 14), 15) и 17) п. 1 и новым п. 3 ст. 14.</w:t>
            </w:r>
          </w:p>
          <w:p w14:paraId="47D6D20A"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p>
          <w:p w14:paraId="1744A6EC"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p>
          <w:p w14:paraId="3FC464AE"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p>
          <w:p w14:paraId="6C5742D9" w14:textId="09BDCE77" w:rsidR="00D24750" w:rsidRPr="00425F3F" w:rsidRDefault="00C51FB9"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r>
              <w:rPr>
                <w:rFonts w:ascii="Times New Roman" w:eastAsia="Times New Roman" w:hAnsi="Times New Roman" w:cs="Times New Roman"/>
                <w:bCs/>
                <w:spacing w:val="2"/>
                <w:sz w:val="28"/>
                <w:szCs w:val="28"/>
                <w:bdr w:val="none" w:sz="0" w:space="0" w:color="auto" w:frame="1"/>
              </w:rPr>
              <w:t>Дополнения новым пп. 18)</w:t>
            </w:r>
            <w:r w:rsidR="00D24750" w:rsidRPr="00425F3F">
              <w:rPr>
                <w:rFonts w:ascii="Times New Roman" w:eastAsia="Times New Roman" w:hAnsi="Times New Roman" w:cs="Times New Roman"/>
                <w:bCs/>
                <w:spacing w:val="2"/>
                <w:sz w:val="28"/>
                <w:szCs w:val="28"/>
                <w:bdr w:val="none" w:sz="0" w:space="0" w:color="auto" w:frame="1"/>
              </w:rPr>
              <w:t xml:space="preserve"> п. 1 ст. 14 вносятся в целях разграничения функций ГТС и НКЦИБ в качестве технологического ядра системы обеспечения ИБ РК и субъекта, осуществляющего координацию мероприятий ИБ соответственно. В этой связи указанные функции </w:t>
            </w:r>
            <w:r w:rsidR="00D24750" w:rsidRPr="00425F3F">
              <w:rPr>
                <w:rFonts w:ascii="Times New Roman" w:eastAsia="Times New Roman" w:hAnsi="Times New Roman" w:cs="Times New Roman"/>
                <w:sz w:val="28"/>
                <w:szCs w:val="28"/>
              </w:rPr>
              <w:t>из ст. 7-4 перенесены в ст. 14</w:t>
            </w:r>
            <w:r w:rsidR="00D24750" w:rsidRPr="00425F3F">
              <w:rPr>
                <w:rFonts w:ascii="Times New Roman" w:eastAsia="Times New Roman" w:hAnsi="Times New Roman" w:cs="Times New Roman"/>
                <w:bCs/>
                <w:spacing w:val="2"/>
                <w:sz w:val="28"/>
                <w:szCs w:val="28"/>
                <w:bdr w:val="none" w:sz="0" w:space="0" w:color="auto" w:frame="1"/>
              </w:rPr>
              <w:t>.</w:t>
            </w:r>
          </w:p>
          <w:p w14:paraId="6AAC5E4A" w14:textId="77777777" w:rsidR="00D24750" w:rsidRPr="00425F3F" w:rsidRDefault="00D24750" w:rsidP="001276CB">
            <w:pPr>
              <w:shd w:val="clear" w:color="auto" w:fill="FFFFFF" w:themeFill="background1"/>
              <w:spacing w:after="0" w:line="240" w:lineRule="auto"/>
              <w:contextualSpacing/>
              <w:jc w:val="both"/>
              <w:rPr>
                <w:rFonts w:ascii="Times New Roman" w:eastAsia="Times New Roman" w:hAnsi="Times New Roman" w:cs="Times New Roman"/>
                <w:sz w:val="28"/>
                <w:szCs w:val="28"/>
                <w:lang w:val="kk-KZ" w:eastAsia="x-none"/>
              </w:rPr>
            </w:pPr>
          </w:p>
        </w:tc>
      </w:tr>
      <w:tr w:rsidR="00D24750" w:rsidRPr="00425F3F" w14:paraId="21AA401F" w14:textId="77777777" w:rsidTr="00CD1BCB">
        <w:tc>
          <w:tcPr>
            <w:tcW w:w="836" w:type="dxa"/>
          </w:tcPr>
          <w:p w14:paraId="78743C0C" w14:textId="77777777" w:rsidR="00D24750" w:rsidRPr="00425F3F" w:rsidRDefault="00D24750" w:rsidP="00FC3DFE">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4D0BF90" w14:textId="4C088180" w:rsidR="00D24750" w:rsidRPr="00425F3F" w:rsidRDefault="00D24750" w:rsidP="00BB0CD7">
            <w:pPr>
              <w:pStyle w:val="Default"/>
              <w:jc w:val="center"/>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 xml:space="preserve">Новый подпункт </w:t>
            </w:r>
          </w:p>
          <w:p w14:paraId="1E308708" w14:textId="7FE0DE73" w:rsidR="00D24750" w:rsidRPr="00425F3F" w:rsidRDefault="00D24750" w:rsidP="00FC3DFE">
            <w:pPr>
              <w:pStyle w:val="Default"/>
              <w:jc w:val="center"/>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rPr>
              <w:t xml:space="preserve"> 19) пункта 1 статьи 14</w:t>
            </w:r>
          </w:p>
        </w:tc>
        <w:tc>
          <w:tcPr>
            <w:tcW w:w="4204" w:type="dxa"/>
          </w:tcPr>
          <w:p w14:paraId="5B8657AC" w14:textId="77777777" w:rsidR="00D24750" w:rsidRPr="00425F3F" w:rsidRDefault="00D24750" w:rsidP="00BB0CD7">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Статья 14. Государственная техническая служба</w:t>
            </w:r>
          </w:p>
          <w:p w14:paraId="4BDE3F25" w14:textId="77777777" w:rsidR="00D24750" w:rsidRPr="00425F3F" w:rsidRDefault="00D24750" w:rsidP="00BB0CD7">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1. Государственная техническая служба осуществляет следующие виды деятельности в сфер</w:t>
            </w:r>
            <w:r w:rsidRPr="00425F3F">
              <w:rPr>
                <w:rFonts w:eastAsia="Times New Roman"/>
                <w:b/>
                <w:bCs/>
                <w:color w:val="auto"/>
                <w:spacing w:val="2"/>
                <w:sz w:val="28"/>
                <w:szCs w:val="28"/>
                <w:bdr w:val="none" w:sz="0" w:space="0" w:color="auto" w:frame="1"/>
                <w:lang w:eastAsia="ru-RU"/>
              </w:rPr>
              <w:t>е</w:t>
            </w:r>
            <w:r w:rsidRPr="00425F3F">
              <w:rPr>
                <w:rFonts w:eastAsia="Times New Roman"/>
                <w:bCs/>
                <w:color w:val="auto"/>
                <w:spacing w:val="2"/>
                <w:sz w:val="28"/>
                <w:szCs w:val="28"/>
                <w:bdr w:val="none" w:sz="0" w:space="0" w:color="auto" w:frame="1"/>
                <w:lang w:eastAsia="ru-RU"/>
              </w:rPr>
              <w:t xml:space="preserve"> информатизации, отнесенные к государственной монополии:</w:t>
            </w:r>
          </w:p>
          <w:p w14:paraId="28294A3B" w14:textId="77777777" w:rsidR="00D24750" w:rsidRPr="00425F3F" w:rsidRDefault="00D24750" w:rsidP="00BB0CD7">
            <w:pPr>
              <w:pStyle w:val="Default"/>
              <w:ind w:firstLine="327"/>
              <w:jc w:val="both"/>
              <w:rPr>
                <w:rFonts w:eastAsia="Times New Roman"/>
                <w:bCs/>
                <w:color w:val="auto"/>
                <w:spacing w:val="2"/>
                <w:sz w:val="28"/>
                <w:szCs w:val="28"/>
                <w:bdr w:val="none" w:sz="0" w:space="0" w:color="auto" w:frame="1"/>
                <w:lang w:eastAsia="ru-RU"/>
              </w:rPr>
            </w:pPr>
          </w:p>
          <w:p w14:paraId="53118077" w14:textId="77777777" w:rsidR="00D24750" w:rsidRPr="00425F3F" w:rsidRDefault="00D24750" w:rsidP="00BB0CD7">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w:t>
            </w:r>
          </w:p>
          <w:p w14:paraId="288C0A48" w14:textId="77777777" w:rsidR="00D24750" w:rsidRPr="00425F3F" w:rsidRDefault="00D24750" w:rsidP="00BB0CD7">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r w:rsidRPr="00425F3F">
              <w:rPr>
                <w:rFonts w:ascii="Times New Roman" w:eastAsia="Times New Roman" w:hAnsi="Times New Roman" w:cs="Times New Roman"/>
                <w:b/>
                <w:bCs/>
                <w:spacing w:val="2"/>
                <w:sz w:val="28"/>
                <w:szCs w:val="28"/>
                <w:bdr w:val="none" w:sz="0" w:space="0" w:color="auto" w:frame="1"/>
              </w:rPr>
              <w:t>19) отсутствует;</w:t>
            </w:r>
          </w:p>
          <w:p w14:paraId="1F732913" w14:textId="77777777" w:rsidR="00D24750" w:rsidRPr="00425F3F" w:rsidRDefault="00D24750" w:rsidP="00BB0CD7">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1FFB8B3B" w14:textId="77777777" w:rsidR="00D24750" w:rsidRPr="00425F3F" w:rsidRDefault="00D24750" w:rsidP="00BB0CD7">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10191B4C" w14:textId="77777777" w:rsidR="00D24750" w:rsidRPr="00425F3F" w:rsidRDefault="00D24750" w:rsidP="00BB0CD7">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2E38E350" w14:textId="77777777" w:rsidR="00D24750" w:rsidRPr="00425F3F" w:rsidRDefault="00D24750" w:rsidP="00BB0CD7">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57755073" w14:textId="77777777" w:rsidR="00D24750" w:rsidRPr="00425F3F" w:rsidRDefault="00D24750" w:rsidP="00BB0CD7">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4A9C2431" w14:textId="77777777" w:rsidR="00D24750" w:rsidRPr="00425F3F" w:rsidRDefault="00D24750" w:rsidP="00BB0CD7">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63255287" w14:textId="77777777" w:rsidR="00D24750" w:rsidRPr="00425F3F" w:rsidRDefault="00D24750" w:rsidP="00BB0CD7">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bCs/>
                <w:spacing w:val="2"/>
                <w:sz w:val="28"/>
                <w:szCs w:val="28"/>
                <w:bdr w:val="none" w:sz="0" w:space="0" w:color="auto" w:frame="1"/>
              </w:rPr>
            </w:pPr>
          </w:p>
          <w:p w14:paraId="46B8FC52" w14:textId="77777777" w:rsidR="00D24750" w:rsidRPr="00425F3F" w:rsidRDefault="00D24750" w:rsidP="001276CB">
            <w:pPr>
              <w:pStyle w:val="Default"/>
              <w:ind w:firstLine="327"/>
              <w:jc w:val="both"/>
              <w:rPr>
                <w:rFonts w:eastAsia="Times New Roman"/>
                <w:bCs/>
                <w:color w:val="auto"/>
                <w:spacing w:val="2"/>
                <w:sz w:val="28"/>
                <w:szCs w:val="28"/>
                <w:bdr w:val="none" w:sz="0" w:space="0" w:color="auto" w:frame="1"/>
                <w:lang w:eastAsia="ru-RU"/>
              </w:rPr>
            </w:pPr>
          </w:p>
        </w:tc>
        <w:tc>
          <w:tcPr>
            <w:tcW w:w="4678" w:type="dxa"/>
          </w:tcPr>
          <w:p w14:paraId="29DBE002" w14:textId="77777777" w:rsidR="00D24750" w:rsidRPr="00425F3F" w:rsidRDefault="00D24750" w:rsidP="00BB0CD7">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lastRenderedPageBreak/>
              <w:t>Статья 14. Государственная техническая служба</w:t>
            </w:r>
          </w:p>
          <w:p w14:paraId="732D73D5" w14:textId="77777777" w:rsidR="00D24750" w:rsidRPr="00425F3F" w:rsidRDefault="00D24750" w:rsidP="00BB0CD7">
            <w:pPr>
              <w:pStyle w:val="Default"/>
              <w:ind w:firstLine="327"/>
              <w:jc w:val="both"/>
              <w:rPr>
                <w:rFonts w:eastAsia="Times New Roman"/>
                <w:bCs/>
                <w:color w:val="auto"/>
                <w:spacing w:val="2"/>
                <w:sz w:val="28"/>
                <w:szCs w:val="28"/>
                <w:bdr w:val="none" w:sz="0" w:space="0" w:color="auto" w:frame="1"/>
                <w:lang w:eastAsia="ru-RU"/>
              </w:rPr>
            </w:pPr>
            <w:r w:rsidRPr="00425F3F">
              <w:rPr>
                <w:rFonts w:eastAsia="Times New Roman"/>
                <w:bCs/>
                <w:color w:val="auto"/>
                <w:spacing w:val="2"/>
                <w:sz w:val="28"/>
                <w:szCs w:val="28"/>
                <w:bdr w:val="none" w:sz="0" w:space="0" w:color="auto" w:frame="1"/>
                <w:lang w:eastAsia="ru-RU"/>
              </w:rPr>
              <w:t>1. Государственная техническая служба осуществляет следующие виды деятельности в сфер</w:t>
            </w:r>
            <w:r w:rsidRPr="00425F3F">
              <w:rPr>
                <w:rFonts w:eastAsia="Times New Roman"/>
                <w:b/>
                <w:bCs/>
                <w:color w:val="auto"/>
                <w:spacing w:val="2"/>
                <w:sz w:val="28"/>
                <w:szCs w:val="28"/>
                <w:bdr w:val="none" w:sz="0" w:space="0" w:color="auto" w:frame="1"/>
                <w:lang w:eastAsia="ru-RU"/>
              </w:rPr>
              <w:t>ах</w:t>
            </w:r>
            <w:r w:rsidRPr="00425F3F">
              <w:rPr>
                <w:rFonts w:eastAsia="Times New Roman"/>
                <w:bCs/>
                <w:color w:val="auto"/>
                <w:spacing w:val="2"/>
                <w:sz w:val="28"/>
                <w:szCs w:val="28"/>
                <w:bdr w:val="none" w:sz="0" w:space="0" w:color="auto" w:frame="1"/>
                <w:lang w:eastAsia="ru-RU"/>
              </w:rPr>
              <w:t xml:space="preserve"> информатизации </w:t>
            </w:r>
            <w:r w:rsidRPr="00425F3F">
              <w:rPr>
                <w:rFonts w:eastAsia="Times New Roman"/>
                <w:b/>
                <w:bCs/>
                <w:color w:val="auto"/>
                <w:spacing w:val="2"/>
                <w:sz w:val="28"/>
                <w:szCs w:val="28"/>
                <w:bdr w:val="none" w:sz="0" w:space="0" w:color="auto" w:frame="1"/>
                <w:lang w:eastAsia="ru-RU"/>
              </w:rPr>
              <w:t>и обеспечения информационной безопасности</w:t>
            </w:r>
            <w:r w:rsidRPr="00425F3F">
              <w:rPr>
                <w:rFonts w:eastAsia="Times New Roman"/>
                <w:bCs/>
                <w:color w:val="auto"/>
                <w:spacing w:val="2"/>
                <w:sz w:val="28"/>
                <w:szCs w:val="28"/>
                <w:bdr w:val="none" w:sz="0" w:space="0" w:color="auto" w:frame="1"/>
                <w:lang w:eastAsia="ru-RU"/>
              </w:rPr>
              <w:t>, отнесенные к государственной монополии:</w:t>
            </w:r>
          </w:p>
          <w:p w14:paraId="31C19AAE" w14:textId="77777777" w:rsidR="00D24750" w:rsidRPr="00425F3F" w:rsidRDefault="00D24750" w:rsidP="00BB0CD7">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1B4BB64" w14:textId="40194519" w:rsidR="00D24750" w:rsidRPr="00425F3F" w:rsidRDefault="00D24750" w:rsidP="001276CB">
            <w:pPr>
              <w:pStyle w:val="Default"/>
              <w:ind w:firstLine="327"/>
              <w:jc w:val="both"/>
              <w:rPr>
                <w:rFonts w:eastAsia="Times New Roman"/>
                <w:b/>
                <w:bCs/>
                <w:color w:val="auto"/>
                <w:spacing w:val="2"/>
                <w:sz w:val="28"/>
                <w:szCs w:val="28"/>
                <w:bdr w:val="none" w:sz="0" w:space="0" w:color="auto" w:frame="1"/>
                <w:lang w:eastAsia="ru-RU"/>
              </w:rPr>
            </w:pPr>
            <w:r w:rsidRPr="00425F3F">
              <w:rPr>
                <w:rFonts w:eastAsia="Calibri"/>
                <w:b/>
                <w:bCs/>
                <w:color w:val="auto"/>
                <w:sz w:val="28"/>
                <w:szCs w:val="28"/>
                <w:lang w:eastAsia="ru-RU"/>
              </w:rPr>
              <w:t xml:space="preserve">19) обеспечивает </w:t>
            </w:r>
            <w:r w:rsidRPr="00425F3F">
              <w:rPr>
                <w:rFonts w:eastAsia="Calibri"/>
                <w:b/>
                <w:bCs/>
                <w:color w:val="auto"/>
                <w:sz w:val="28"/>
                <w:szCs w:val="28"/>
                <w:lang w:eastAsia="ru-RU"/>
              </w:rPr>
              <w:lastRenderedPageBreak/>
              <w:t>функционирование единой национальной резервной платформы хранения электронных информационных ресурсов, устанавливает периодичность резервного копирования электронных информационных ресурсов критически важных объектов информационно-коммуникационной инфраструктуры в порядке, определяемом уполномоченным органом в сфере обеспечения информационной безопасности.</w:t>
            </w:r>
          </w:p>
        </w:tc>
        <w:tc>
          <w:tcPr>
            <w:tcW w:w="4785" w:type="dxa"/>
          </w:tcPr>
          <w:p w14:paraId="33312FFB" w14:textId="77777777" w:rsidR="00D24750" w:rsidRPr="00425F3F" w:rsidRDefault="00D24750" w:rsidP="00BB0CD7">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r w:rsidRPr="00425F3F">
              <w:rPr>
                <w:rFonts w:ascii="Times New Roman" w:eastAsia="Times New Roman" w:hAnsi="Times New Roman" w:cs="Times New Roman"/>
                <w:bCs/>
                <w:spacing w:val="2"/>
                <w:sz w:val="28"/>
                <w:szCs w:val="28"/>
                <w:bdr w:val="none" w:sz="0" w:space="0" w:color="auto" w:frame="1"/>
              </w:rPr>
              <w:lastRenderedPageBreak/>
              <w:t>Изменение в п. 1 ст. 14 вносится в целях исключения правового пробела в отношении деятельности АО «ГТС», осуществляемой им в сфере обеспечения ИБ в соответствии с подпунктами 7), 8), 10), 14), 15) и 17) п. 1 и новым п. 3 ст. 14.</w:t>
            </w:r>
          </w:p>
          <w:p w14:paraId="010A6E61" w14:textId="77777777" w:rsidR="00D24750" w:rsidRPr="00425F3F" w:rsidRDefault="00D24750" w:rsidP="00BB0CD7">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p>
          <w:p w14:paraId="08392994" w14:textId="77777777" w:rsidR="00D24750" w:rsidRPr="00425F3F" w:rsidRDefault="00D24750" w:rsidP="00BB0CD7">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p>
          <w:p w14:paraId="13FCB7EF" w14:textId="77777777" w:rsidR="00D24750" w:rsidRPr="00425F3F" w:rsidRDefault="00D24750" w:rsidP="00BB0CD7">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p>
          <w:p w14:paraId="61290E65" w14:textId="51A66599" w:rsidR="00D24750" w:rsidRPr="00425F3F" w:rsidRDefault="00C51FB9" w:rsidP="00BB0CD7">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r>
              <w:rPr>
                <w:rFonts w:ascii="Times New Roman" w:eastAsia="Times New Roman" w:hAnsi="Times New Roman" w:cs="Times New Roman"/>
                <w:bCs/>
                <w:spacing w:val="2"/>
                <w:sz w:val="28"/>
                <w:szCs w:val="28"/>
                <w:bdr w:val="none" w:sz="0" w:space="0" w:color="auto" w:frame="1"/>
              </w:rPr>
              <w:lastRenderedPageBreak/>
              <w:t>Дополнения новым пп. 19</w:t>
            </w:r>
            <w:r w:rsidR="00D24750" w:rsidRPr="00425F3F">
              <w:rPr>
                <w:rFonts w:ascii="Times New Roman" w:eastAsia="Times New Roman" w:hAnsi="Times New Roman" w:cs="Times New Roman"/>
                <w:bCs/>
                <w:spacing w:val="2"/>
                <w:sz w:val="28"/>
                <w:szCs w:val="28"/>
                <w:bdr w:val="none" w:sz="0" w:space="0" w:color="auto" w:frame="1"/>
              </w:rPr>
              <w:t xml:space="preserve">) п. 1 ст. 14 вносятся в целях разграничения функций ГТС и НКЦИБ в качестве технологического ядра системы обеспечения ИБ РК и субъекта, осуществляющего координацию мероприятий ИБ соответственно. В этой связи указанные функции </w:t>
            </w:r>
            <w:r w:rsidR="00D24750" w:rsidRPr="00425F3F">
              <w:rPr>
                <w:rFonts w:ascii="Times New Roman" w:eastAsia="Times New Roman" w:hAnsi="Times New Roman" w:cs="Times New Roman"/>
                <w:sz w:val="28"/>
                <w:szCs w:val="28"/>
              </w:rPr>
              <w:t>из ст. 7-4 перенесены в ст. 14</w:t>
            </w:r>
            <w:r w:rsidR="00D24750" w:rsidRPr="00425F3F">
              <w:rPr>
                <w:rFonts w:ascii="Times New Roman" w:eastAsia="Times New Roman" w:hAnsi="Times New Roman" w:cs="Times New Roman"/>
                <w:bCs/>
                <w:spacing w:val="2"/>
                <w:sz w:val="28"/>
                <w:szCs w:val="28"/>
                <w:bdr w:val="none" w:sz="0" w:space="0" w:color="auto" w:frame="1"/>
              </w:rPr>
              <w:t>.</w:t>
            </w:r>
          </w:p>
          <w:p w14:paraId="4D85D0DB"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bCs/>
                <w:spacing w:val="2"/>
                <w:sz w:val="28"/>
                <w:szCs w:val="28"/>
                <w:bdr w:val="none" w:sz="0" w:space="0" w:color="auto" w:frame="1"/>
              </w:rPr>
            </w:pPr>
          </w:p>
        </w:tc>
      </w:tr>
      <w:tr w:rsidR="00D24750" w:rsidRPr="00425F3F" w14:paraId="6B953B21" w14:textId="77777777" w:rsidTr="00CD1BCB">
        <w:tc>
          <w:tcPr>
            <w:tcW w:w="836" w:type="dxa"/>
          </w:tcPr>
          <w:p w14:paraId="2F749EF8" w14:textId="77777777" w:rsidR="00D24750" w:rsidRPr="00425F3F" w:rsidRDefault="00D24750" w:rsidP="00FC3DFE">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8035AA6"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t>Подпункт 2) статьи 15</w:t>
            </w:r>
          </w:p>
        </w:tc>
        <w:tc>
          <w:tcPr>
            <w:tcW w:w="4204" w:type="dxa"/>
          </w:tcPr>
          <w:p w14:paraId="23B961E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15. Единый контакт-центр</w:t>
            </w:r>
          </w:p>
          <w:p w14:paraId="19ECCAD5"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Единый контакт-центр:</w:t>
            </w:r>
          </w:p>
          <w:p w14:paraId="2C2E1BE8"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FF1548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осуществляет круглосуточное консультационное сопровождение государственных органов по вопросам оказываемых им информационно-коммуникационных услуг;</w:t>
            </w:r>
          </w:p>
          <w:p w14:paraId="68453A5A" w14:textId="77777777" w:rsidR="00D24750" w:rsidRPr="00425F3F" w:rsidRDefault="00D24750" w:rsidP="001276CB">
            <w:pPr>
              <w:pStyle w:val="Web"/>
              <w:spacing w:before="0" w:beforeAutospacing="0" w:after="0" w:afterAutospacing="0"/>
              <w:ind w:firstLine="327"/>
              <w:jc w:val="both"/>
              <w:rPr>
                <w:sz w:val="28"/>
                <w:szCs w:val="28"/>
                <w:lang w:val="ru-RU"/>
              </w:rPr>
            </w:pPr>
          </w:p>
        </w:tc>
        <w:tc>
          <w:tcPr>
            <w:tcW w:w="4678" w:type="dxa"/>
          </w:tcPr>
          <w:p w14:paraId="42DC713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15. Единый контакт-центр</w:t>
            </w:r>
          </w:p>
          <w:p w14:paraId="1DF0927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Единый контакт-центр:</w:t>
            </w:r>
          </w:p>
          <w:p w14:paraId="312EC0C2"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2D65C5A" w14:textId="5BA7470D"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Cs/>
                <w:sz w:val="28"/>
                <w:szCs w:val="28"/>
                <w:lang w:eastAsia="ru-RU"/>
              </w:rPr>
              <w:t xml:space="preserve">2) осуществляет круглосуточное консультационное сопровождение государственных органов по вопросам оказываемых </w:t>
            </w:r>
            <w:r w:rsidRPr="00425F3F">
              <w:rPr>
                <w:rFonts w:ascii="Times New Roman" w:eastAsia="Times New Roman" w:hAnsi="Times New Roman" w:cs="Times New Roman"/>
                <w:b/>
                <w:bCs/>
                <w:sz w:val="28"/>
                <w:szCs w:val="28"/>
                <w:lang w:eastAsia="ru-RU"/>
              </w:rPr>
              <w:t>оператором</w:t>
            </w:r>
            <w:r w:rsidRPr="00425F3F">
              <w:rPr>
                <w:rFonts w:ascii="Times New Roman" w:eastAsia="Times New Roman" w:hAnsi="Times New Roman" w:cs="Times New Roman"/>
                <w:bCs/>
                <w:sz w:val="28"/>
                <w:szCs w:val="28"/>
                <w:lang w:eastAsia="ru-RU"/>
              </w:rPr>
              <w:t xml:space="preserve"> информационно-коммуникационных услуг;</w:t>
            </w:r>
            <w:r w:rsidRPr="00425F3F">
              <w:rPr>
                <w:rFonts w:ascii="Times New Roman" w:eastAsia="Calibri" w:hAnsi="Times New Roman" w:cs="Times New Roman"/>
                <w:bCs/>
                <w:sz w:val="28"/>
                <w:szCs w:val="28"/>
                <w:lang w:eastAsia="ru-RU"/>
              </w:rPr>
              <w:t>»;</w:t>
            </w:r>
          </w:p>
          <w:p w14:paraId="44A1A8FC" w14:textId="77777777" w:rsidR="00D24750" w:rsidRPr="00425F3F" w:rsidRDefault="00D24750" w:rsidP="001276CB">
            <w:pPr>
              <w:pStyle w:val="Web"/>
              <w:spacing w:before="0" w:beforeAutospacing="0" w:after="0" w:afterAutospacing="0"/>
              <w:ind w:firstLine="327"/>
              <w:jc w:val="both"/>
              <w:rPr>
                <w:sz w:val="28"/>
                <w:szCs w:val="28"/>
                <w:lang w:val="ru-RU"/>
              </w:rPr>
            </w:pPr>
          </w:p>
        </w:tc>
        <w:tc>
          <w:tcPr>
            <w:tcW w:w="4785" w:type="dxa"/>
          </w:tcPr>
          <w:p w14:paraId="08DC9F8C" w14:textId="61AE134F"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Ранее функции Единого контакт-центра выполнял оператор информационно-коммуникационной инфраструктуры </w:t>
            </w:r>
            <w:r w:rsidR="00C51FB9">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электронного правительства</w:t>
            </w:r>
            <w:r w:rsidR="00C51FB9">
              <w:rPr>
                <w:rFonts w:ascii="Times New Roman" w:eastAsia="Times New Roman" w:hAnsi="Times New Roman" w:cs="Times New Roman"/>
                <w:sz w:val="28"/>
                <w:szCs w:val="28"/>
              </w:rPr>
              <w:t>»</w:t>
            </w:r>
            <w:r w:rsidRPr="00425F3F">
              <w:rPr>
                <w:rFonts w:ascii="Times New Roman" w:eastAsia="Times New Roman" w:hAnsi="Times New Roman" w:cs="Times New Roman"/>
                <w:sz w:val="28"/>
                <w:szCs w:val="28"/>
              </w:rPr>
              <w:t xml:space="preserve"> (далее – оператор), обладающий компетенцией по консультационному сопровождению государственных органов по вопросам оказываемых им информационно-коммуникационных услуг.</w:t>
            </w:r>
          </w:p>
          <w:p w14:paraId="12E162BA" w14:textId="362C160A" w:rsidR="00D24750" w:rsidRPr="00425F3F" w:rsidRDefault="00D24750" w:rsidP="0016032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t xml:space="preserve">В связи с переходом функции Единого контакт-центра в НАО «Государственная корпорация </w:t>
            </w:r>
            <w:r w:rsidRPr="00425F3F">
              <w:rPr>
                <w:rFonts w:ascii="Times New Roman" w:eastAsia="Times New Roman" w:hAnsi="Times New Roman" w:cs="Times New Roman"/>
                <w:sz w:val="28"/>
                <w:szCs w:val="28"/>
              </w:rPr>
              <w:lastRenderedPageBreak/>
              <w:t xml:space="preserve">«Правительство для граждан», которая не обладает соответствующей компетенцией </w:t>
            </w:r>
            <w:r w:rsidR="00160321">
              <w:rPr>
                <w:rFonts w:ascii="Times New Roman" w:eastAsia="Times New Roman" w:hAnsi="Times New Roman" w:cs="Times New Roman"/>
                <w:sz w:val="28"/>
                <w:szCs w:val="28"/>
              </w:rPr>
              <w:t>предлагается</w:t>
            </w:r>
            <w:r w:rsidRPr="00425F3F">
              <w:rPr>
                <w:rFonts w:ascii="Times New Roman" w:eastAsia="Times New Roman" w:hAnsi="Times New Roman" w:cs="Times New Roman"/>
                <w:sz w:val="28"/>
                <w:szCs w:val="28"/>
              </w:rPr>
              <w:t xml:space="preserve"> редакционно доработать компетенцию ЕКЦ.</w:t>
            </w:r>
          </w:p>
        </w:tc>
      </w:tr>
      <w:tr w:rsidR="00D24750" w:rsidRPr="00425F3F" w14:paraId="33131FEF" w14:textId="77777777" w:rsidTr="00CD1BCB">
        <w:tc>
          <w:tcPr>
            <w:tcW w:w="836" w:type="dxa"/>
          </w:tcPr>
          <w:p w14:paraId="4A76869C" w14:textId="77777777" w:rsidR="00D24750" w:rsidRPr="00425F3F" w:rsidRDefault="00D24750" w:rsidP="008A7A2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016EB35" w14:textId="3AE0EDC5" w:rsidR="00D24750" w:rsidRPr="00425F3F" w:rsidRDefault="00D24750" w:rsidP="008A7A21">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1-1) статьи 16</w:t>
            </w:r>
          </w:p>
        </w:tc>
        <w:tc>
          <w:tcPr>
            <w:tcW w:w="4204" w:type="dxa"/>
          </w:tcPr>
          <w:p w14:paraId="1E09D5F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16. Права и обязанности собственника объектов информатизации</w:t>
            </w:r>
          </w:p>
          <w:p w14:paraId="7A633E1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513FB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Собственник объектов информатизации обязан:</w:t>
            </w:r>
          </w:p>
          <w:p w14:paraId="6405F6A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A4A369B" w14:textId="53D4D7E2"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 xml:space="preserve">1-1) отсутствует </w:t>
            </w:r>
          </w:p>
        </w:tc>
        <w:tc>
          <w:tcPr>
            <w:tcW w:w="4678" w:type="dxa"/>
          </w:tcPr>
          <w:p w14:paraId="276AEA2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16. Права и обязанности собственника объектов информатизации</w:t>
            </w:r>
          </w:p>
          <w:p w14:paraId="4BA6512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683533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Собственник объектов информатизации обязан:</w:t>
            </w:r>
          </w:p>
          <w:p w14:paraId="371BC12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C1DB6CC" w14:textId="48AD37A4"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1-1)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 предназначенных для формирования государственных электронных информационных ресурсов, выполнения государственных функций и оказания государственных услуг на государственном, русском языках, и при необходимости на других языках;</w:t>
            </w:r>
          </w:p>
        </w:tc>
        <w:tc>
          <w:tcPr>
            <w:tcW w:w="4785" w:type="dxa"/>
          </w:tcPr>
          <w:p w14:paraId="3AFA6575" w14:textId="0ACD3F1E"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целях исполнения  пункта 27 Плана мероприятий по реализации  Государственной программы по реализации языковой политики  в Республике Казахстан на 2020– 2025 годы</w:t>
            </w:r>
          </w:p>
        </w:tc>
      </w:tr>
      <w:tr w:rsidR="00D24750" w:rsidRPr="00425F3F" w14:paraId="6E9D7CD1" w14:textId="77777777" w:rsidTr="00CD1BCB">
        <w:tc>
          <w:tcPr>
            <w:tcW w:w="836" w:type="dxa"/>
          </w:tcPr>
          <w:p w14:paraId="197FCE10" w14:textId="77777777" w:rsidR="00D24750" w:rsidRPr="00425F3F" w:rsidRDefault="00D24750" w:rsidP="008A7A2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710F92D" w14:textId="18FE853B"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Новый подпункт 2-1) </w:t>
            </w:r>
            <w:r w:rsidRPr="00425F3F">
              <w:rPr>
                <w:rFonts w:ascii="Times New Roman" w:eastAsia="Times New Roman" w:hAnsi="Times New Roman" w:cs="Times New Roman"/>
                <w:sz w:val="28"/>
                <w:szCs w:val="28"/>
              </w:rPr>
              <w:lastRenderedPageBreak/>
              <w:t>пункта 2 статьи 16</w:t>
            </w:r>
          </w:p>
        </w:tc>
        <w:tc>
          <w:tcPr>
            <w:tcW w:w="4204" w:type="dxa"/>
          </w:tcPr>
          <w:p w14:paraId="7749F94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16. Права и обязанности собственника объектов информатизации</w:t>
            </w:r>
          </w:p>
          <w:p w14:paraId="6BED189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01D6611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Собственник объектов информатизации обязан:</w:t>
            </w:r>
          </w:p>
          <w:p w14:paraId="18581E7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795133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2-1) отсутствует</w:t>
            </w:r>
          </w:p>
          <w:p w14:paraId="41342A7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7D0F3C5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16. Права и обязанности собственника объектов информатизации</w:t>
            </w:r>
          </w:p>
          <w:p w14:paraId="4C8A85C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793B421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Собственник объектов информатизации обязан:</w:t>
            </w:r>
          </w:p>
          <w:p w14:paraId="71625C0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94EA98C" w14:textId="7D0E8A3E"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2-1)   осуществлять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tc>
        <w:tc>
          <w:tcPr>
            <w:tcW w:w="4785" w:type="dxa"/>
          </w:tcPr>
          <w:p w14:paraId="5F62B7A0" w14:textId="74BD0DED"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обеспечения актуальности сведений</w:t>
            </w:r>
            <w:r w:rsidRPr="00425F3F">
              <w:rPr>
                <w:rFonts w:ascii="Times New Roman" w:eastAsia="Times New Roman" w:hAnsi="Times New Roman" w:cs="Times New Roman"/>
                <w:bCs/>
                <w:sz w:val="28"/>
                <w:szCs w:val="28"/>
                <w:lang w:eastAsia="ru-RU"/>
              </w:rPr>
              <w:t xml:space="preserve"> об объектах информатизации «электронного </w:t>
            </w:r>
            <w:r w:rsidRPr="00425F3F">
              <w:rPr>
                <w:rFonts w:ascii="Times New Roman" w:eastAsia="Times New Roman" w:hAnsi="Times New Roman" w:cs="Times New Roman"/>
                <w:bCs/>
                <w:sz w:val="28"/>
                <w:szCs w:val="28"/>
                <w:lang w:eastAsia="ru-RU"/>
              </w:rPr>
              <w:lastRenderedPageBreak/>
              <w:t>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p w14:paraId="29CB12D0" w14:textId="31DA5C2B"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64245182" w14:textId="77777777" w:rsidTr="00CD1BCB">
        <w:tc>
          <w:tcPr>
            <w:tcW w:w="836" w:type="dxa"/>
          </w:tcPr>
          <w:p w14:paraId="570A5EB8" w14:textId="77777777" w:rsidR="00D24750" w:rsidRPr="00425F3F" w:rsidRDefault="00D24750" w:rsidP="008A7A2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3E08AE4"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t>Пункт 6 статьи 16</w:t>
            </w:r>
          </w:p>
        </w:tc>
        <w:tc>
          <w:tcPr>
            <w:tcW w:w="4204" w:type="dxa"/>
          </w:tcPr>
          <w:p w14:paraId="183D22B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16. Права и обязанности собственника объектов информатизации</w:t>
            </w:r>
          </w:p>
          <w:p w14:paraId="7C68E6A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F653BEE"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 xml:space="preserve">6. Собственник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w:t>
            </w:r>
            <w:r w:rsidRPr="00425F3F">
              <w:rPr>
                <w:b/>
                <w:sz w:val="28"/>
                <w:szCs w:val="28"/>
                <w:lang w:val="ru-RU"/>
              </w:rPr>
              <w:t>информационной системы</w:t>
            </w:r>
            <w:r w:rsidRPr="00425F3F">
              <w:rPr>
                <w:sz w:val="28"/>
                <w:szCs w:val="28"/>
                <w:lang w:val="ru-RU"/>
              </w:rPr>
              <w:t xml:space="preserve"> за безопасность хранения и защиту электронных информационных ресурсов, </w:t>
            </w:r>
            <w:r w:rsidRPr="00425F3F">
              <w:rPr>
                <w:sz w:val="28"/>
                <w:szCs w:val="28"/>
                <w:lang w:val="ru-RU"/>
              </w:rPr>
              <w:lastRenderedPageBreak/>
              <w:t>защиту информационных систем, размещенных на принадлежащих ему объектах.</w:t>
            </w:r>
          </w:p>
        </w:tc>
        <w:tc>
          <w:tcPr>
            <w:tcW w:w="4678" w:type="dxa"/>
          </w:tcPr>
          <w:p w14:paraId="49B8FA3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16. Права и обязанности собственника объектов информатизации</w:t>
            </w:r>
          </w:p>
          <w:p w14:paraId="586316B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949F630" w14:textId="77777777" w:rsidR="00D24750" w:rsidRPr="00425F3F" w:rsidRDefault="00D24750" w:rsidP="008A7A21">
            <w:pPr>
              <w:tabs>
                <w:tab w:val="left" w:pos="1276"/>
                <w:tab w:val="left" w:pos="1418"/>
              </w:tabs>
              <w:spacing w:after="0" w:line="240" w:lineRule="auto"/>
              <w:ind w:firstLine="329"/>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6. Собственник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за безопасность хранения и защиту электронных информационных ресурсов, защиту информационных систем, размещенных на принадлежащих </w:t>
            </w:r>
            <w:r w:rsidRPr="00425F3F">
              <w:rPr>
                <w:rFonts w:ascii="Times New Roman" w:eastAsia="Times New Roman" w:hAnsi="Times New Roman" w:cs="Times New Roman"/>
                <w:bCs/>
                <w:sz w:val="28"/>
                <w:szCs w:val="28"/>
                <w:lang w:eastAsia="ru-RU"/>
              </w:rPr>
              <w:lastRenderedPageBreak/>
              <w:t>ему объектах информационно-коммуникационной инфраструктуры.</w:t>
            </w:r>
          </w:p>
          <w:p w14:paraId="6C6C7B45" w14:textId="1BC9D701" w:rsidR="00D24750" w:rsidRPr="00425F3F" w:rsidRDefault="00D24750" w:rsidP="001276CB">
            <w:pPr>
              <w:pStyle w:val="Web"/>
              <w:spacing w:before="0" w:beforeAutospacing="0" w:after="0" w:afterAutospacing="0"/>
              <w:ind w:firstLine="327"/>
              <w:jc w:val="both"/>
              <w:rPr>
                <w:sz w:val="28"/>
                <w:szCs w:val="28"/>
                <w:lang w:val="ru-RU"/>
              </w:rPr>
            </w:pPr>
          </w:p>
        </w:tc>
        <w:tc>
          <w:tcPr>
            <w:tcW w:w="4785" w:type="dxa"/>
          </w:tcPr>
          <w:p w14:paraId="18C1F6C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lastRenderedPageBreak/>
              <w:t>Норма содержит указание на необходимость выполнения минимальных мер по повышению уровня защищенности объектов информатизации для поставщиков и операторов ИКТ услуг по обеспечению безопасности, повышения качества разработки, стандартизации бизнес-процессов связанных с развитием,  модернизацией и эксплуатацией ПО и объектов ИКИ.</w:t>
            </w:r>
          </w:p>
        </w:tc>
      </w:tr>
      <w:tr w:rsidR="00D24750" w:rsidRPr="00425F3F" w14:paraId="1F98E053" w14:textId="77777777" w:rsidTr="00CD1BCB">
        <w:tc>
          <w:tcPr>
            <w:tcW w:w="836" w:type="dxa"/>
          </w:tcPr>
          <w:p w14:paraId="6057CAAE" w14:textId="77777777" w:rsidR="00D24750" w:rsidRPr="00425F3F" w:rsidRDefault="00D24750" w:rsidP="008A7A2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30768FA"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x-none"/>
              </w:rPr>
            </w:pPr>
            <w:r w:rsidRPr="00425F3F">
              <w:rPr>
                <w:rFonts w:ascii="Times New Roman" w:eastAsia="Times New Roman" w:hAnsi="Times New Roman" w:cs="Times New Roman"/>
                <w:sz w:val="28"/>
                <w:szCs w:val="28"/>
              </w:rPr>
              <w:t>Пункт 7 статьи 16</w:t>
            </w:r>
          </w:p>
        </w:tc>
        <w:tc>
          <w:tcPr>
            <w:tcW w:w="4204" w:type="dxa"/>
          </w:tcPr>
          <w:p w14:paraId="6E530AA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16. Права и обязанности собственника объектов информатизации</w:t>
            </w:r>
          </w:p>
          <w:p w14:paraId="02CC554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3EF5515" w14:textId="77777777" w:rsidR="00D24750" w:rsidRPr="00425F3F" w:rsidRDefault="00D24750" w:rsidP="001276CB">
            <w:pPr>
              <w:pStyle w:val="Web"/>
              <w:spacing w:before="0" w:beforeAutospacing="0" w:after="0" w:afterAutospacing="0"/>
              <w:ind w:firstLine="327"/>
              <w:jc w:val="both"/>
              <w:rPr>
                <w:sz w:val="28"/>
                <w:szCs w:val="28"/>
                <w:lang w:val="ru-RU"/>
              </w:rPr>
            </w:pPr>
            <w:r w:rsidRPr="00425F3F">
              <w:rPr>
                <w:sz w:val="28"/>
                <w:szCs w:val="28"/>
                <w:lang w:val="ru-RU"/>
              </w:rPr>
              <w:t xml:space="preserve">7. Субъекты квазигосударственного сектора передают оператору обезличенные сведения, необходимые для осуществления аналитики данных </w:t>
            </w:r>
            <w:r w:rsidRPr="00425F3F">
              <w:rPr>
                <w:b/>
                <w:sz w:val="28"/>
                <w:szCs w:val="28"/>
                <w:lang w:val="ru-RU"/>
              </w:rPr>
              <w:t>в целях реализации функций государственными органами, в порядке, определенном уполномоченным органом.</w:t>
            </w:r>
          </w:p>
        </w:tc>
        <w:tc>
          <w:tcPr>
            <w:tcW w:w="4678" w:type="dxa"/>
          </w:tcPr>
          <w:p w14:paraId="3FA008D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16. Права и обязанности собственника объектов информатизации</w:t>
            </w:r>
          </w:p>
          <w:p w14:paraId="79809EA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652AE54" w14:textId="4B1ADEA4" w:rsidR="00D24750" w:rsidRPr="00425F3F" w:rsidRDefault="00D24750" w:rsidP="001276CB">
            <w:pPr>
              <w:pStyle w:val="Web"/>
              <w:spacing w:before="0" w:beforeAutospacing="0" w:after="0" w:afterAutospacing="0"/>
              <w:ind w:firstLine="327"/>
              <w:jc w:val="both"/>
              <w:rPr>
                <w:sz w:val="28"/>
                <w:szCs w:val="28"/>
                <w:lang w:val="ru-RU"/>
              </w:rPr>
            </w:pPr>
            <w:r w:rsidRPr="00425F3F">
              <w:rPr>
                <w:rFonts w:eastAsia="Calibri"/>
                <w:bCs/>
                <w:sz w:val="28"/>
                <w:szCs w:val="28"/>
                <w:lang w:eastAsia="ru-RU"/>
              </w:rPr>
              <w:t xml:space="preserve">7. Субъекты квазигосударственного сектора передают оператору обезличенные сведения, необходимые для осуществления аналитики данных в соответствии с требованиями по управлению данными, утвержденными </w:t>
            </w:r>
            <w:r w:rsidRPr="00425F3F">
              <w:rPr>
                <w:bCs/>
                <w:sz w:val="28"/>
                <w:szCs w:val="28"/>
                <w:lang w:eastAsia="ru-RU"/>
              </w:rPr>
              <w:t>уполномоченным органом в сфере информатизации</w:t>
            </w:r>
            <w:r w:rsidRPr="00425F3F">
              <w:rPr>
                <w:bCs/>
                <w:sz w:val="28"/>
                <w:szCs w:val="28"/>
                <w:lang w:val="ru-RU" w:eastAsia="ru-RU"/>
              </w:rPr>
              <w:t>.</w:t>
            </w:r>
          </w:p>
        </w:tc>
        <w:tc>
          <w:tcPr>
            <w:tcW w:w="4785" w:type="dxa"/>
          </w:tcPr>
          <w:p w14:paraId="3CF6A18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t xml:space="preserve">Приведение в соответствие с поправками, предлагаемыми в </w:t>
            </w:r>
            <w:r w:rsidRPr="00425F3F">
              <w:rPr>
                <w:rFonts w:ascii="Times New Roman" w:eastAsia="Times New Roman" w:hAnsi="Times New Roman" w:cs="Times New Roman"/>
                <w:sz w:val="28"/>
                <w:szCs w:val="28"/>
              </w:rPr>
              <w:t>Административный процедурно-процессуальный кодекс Республики Казахстан в части определений «информация», «данные», а также в связи с регламентированием требований по управлению данными , в которых будет приведена классификация, единая терминология. методология правления данными, а также в части введения уполномоченным органам по управлению данными.</w:t>
            </w:r>
          </w:p>
          <w:p w14:paraId="5CA0CB0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lang w:eastAsia="x-none"/>
              </w:rPr>
            </w:pPr>
          </w:p>
        </w:tc>
      </w:tr>
      <w:tr w:rsidR="00D24750" w:rsidRPr="00425F3F" w14:paraId="739B2CE8" w14:textId="77777777" w:rsidTr="00CD1BCB">
        <w:tc>
          <w:tcPr>
            <w:tcW w:w="836" w:type="dxa"/>
          </w:tcPr>
          <w:p w14:paraId="6E03A033" w14:textId="77777777" w:rsidR="00D24750" w:rsidRPr="00425F3F" w:rsidRDefault="00D24750" w:rsidP="008A7A2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C25BF6A" w14:textId="042786BF"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3-1) пункта 2 статьи 17</w:t>
            </w:r>
          </w:p>
        </w:tc>
        <w:tc>
          <w:tcPr>
            <w:tcW w:w="4204" w:type="dxa"/>
          </w:tcPr>
          <w:p w14:paraId="7B68FE5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 Права и обязанности владельца объектов информатизации</w:t>
            </w:r>
          </w:p>
          <w:p w14:paraId="05F1345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172531D" w14:textId="77777777" w:rsidR="00D24750" w:rsidRPr="00425F3F" w:rsidRDefault="00D24750" w:rsidP="001276CB">
            <w:pPr>
              <w:numPr>
                <w:ilvl w:val="0"/>
                <w:numId w:val="11"/>
              </w:numPr>
              <w:pBdr>
                <w:top w:val="nil"/>
                <w:left w:val="nil"/>
                <w:bottom w:val="nil"/>
                <w:right w:val="nil"/>
                <w:between w:val="nil"/>
              </w:pBdr>
              <w:shd w:val="clear" w:color="auto" w:fill="FFFFFF" w:themeFill="background1"/>
              <w:spacing w:after="0" w:line="240" w:lineRule="auto"/>
              <w:ind w:left="0"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Владелец объектов информатизации обязан:</w:t>
            </w:r>
          </w:p>
          <w:p w14:paraId="69EB410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F2CF4C9" w14:textId="012A5395"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3-1) отсутствует</w:t>
            </w:r>
          </w:p>
        </w:tc>
        <w:tc>
          <w:tcPr>
            <w:tcW w:w="4678" w:type="dxa"/>
          </w:tcPr>
          <w:p w14:paraId="4FD52AC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17. Права и обязанности владельца объектов информатизации</w:t>
            </w:r>
          </w:p>
          <w:p w14:paraId="3FD7289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C3C869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Владелец объектов информатизации обязан:</w:t>
            </w:r>
          </w:p>
          <w:p w14:paraId="79050E7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AB7B476" w14:textId="5DA3FDCF" w:rsidR="00D24750" w:rsidRPr="00425F3F" w:rsidRDefault="00D24750" w:rsidP="008A7A21">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3-1) осуществлять учет и актуализацию сведений об объектах информатизации «электронного правительства» и электронных </w:t>
            </w:r>
            <w:r w:rsidRPr="00425F3F">
              <w:rPr>
                <w:rFonts w:ascii="Times New Roman" w:eastAsia="Calibri" w:hAnsi="Times New Roman" w:cs="Times New Roman"/>
                <w:bCs/>
                <w:sz w:val="28"/>
                <w:szCs w:val="28"/>
                <w:lang w:eastAsia="ru-RU"/>
              </w:rPr>
              <w:lastRenderedPageBreak/>
              <w:t>копий технической документации объектов информатизации «электронного правительства» на архитектурном портале «электронного правительства»</w:t>
            </w:r>
            <w:r w:rsidRPr="00425F3F">
              <w:rPr>
                <w:rFonts w:ascii="Times New Roman" w:eastAsia="Times New Roman" w:hAnsi="Times New Roman" w:cs="Times New Roman"/>
                <w:b/>
                <w:sz w:val="28"/>
                <w:szCs w:val="28"/>
              </w:rPr>
              <w:t>;</w:t>
            </w:r>
          </w:p>
        </w:tc>
        <w:tc>
          <w:tcPr>
            <w:tcW w:w="4785" w:type="dxa"/>
          </w:tcPr>
          <w:p w14:paraId="6492ED01" w14:textId="6888895E"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lastRenderedPageBreak/>
              <w:t>В целях обеспечения безопасности об объектах информатизации "электронного правительства</w:t>
            </w:r>
          </w:p>
        </w:tc>
      </w:tr>
      <w:tr w:rsidR="00D24750" w:rsidRPr="00425F3F" w14:paraId="6C057333" w14:textId="77777777" w:rsidTr="00CD1BCB">
        <w:tc>
          <w:tcPr>
            <w:tcW w:w="836" w:type="dxa"/>
          </w:tcPr>
          <w:p w14:paraId="46E28666" w14:textId="77777777" w:rsidR="00D24750" w:rsidRPr="00425F3F" w:rsidRDefault="00D24750" w:rsidP="008A7A21">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B4AE45F"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Подпункт 2) пункта 2-1 статьи 17</w:t>
            </w:r>
          </w:p>
        </w:tc>
        <w:tc>
          <w:tcPr>
            <w:tcW w:w="4204" w:type="dxa"/>
          </w:tcPr>
          <w:p w14:paraId="0328113E"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Статья 17. Права и обязанности владельца объектов информатизации</w:t>
            </w:r>
          </w:p>
          <w:p w14:paraId="332A2D66"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w:t>
            </w:r>
          </w:p>
          <w:p w14:paraId="741C6C88"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2-1. Владелец критически важных объектов информационно-коммуникационной инфраструктуры также обязан:</w:t>
            </w:r>
          </w:p>
          <w:p w14:paraId="017CA362"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w:t>
            </w:r>
          </w:p>
          <w:p w14:paraId="25949163"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 xml:space="preserve">2) обеспечить подключение систем </w:t>
            </w:r>
            <w:r w:rsidRPr="00425F3F">
              <w:rPr>
                <w:b/>
                <w:sz w:val="28"/>
                <w:szCs w:val="28"/>
                <w:lang w:eastAsia="en-US"/>
              </w:rPr>
              <w:t>мониторинга обеспечения</w:t>
            </w:r>
            <w:r w:rsidRPr="00425F3F">
              <w:rPr>
                <w:bCs/>
                <w:sz w:val="28"/>
                <w:szCs w:val="28"/>
                <w:lang w:eastAsia="en-US"/>
              </w:rPr>
              <w:t xml:space="preserve">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w:t>
            </w:r>
          </w:p>
          <w:p w14:paraId="4F9A51F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rPr>
              <w:t xml:space="preserve">При этом подключение </w:t>
            </w:r>
            <w:r w:rsidRPr="00425F3F">
              <w:rPr>
                <w:rFonts w:ascii="Times New Roman" w:hAnsi="Times New Roman" w:cs="Times New Roman"/>
                <w:b/>
                <w:sz w:val="28"/>
                <w:szCs w:val="28"/>
              </w:rPr>
              <w:t>систем мониторинга обеспечения информационной безопасности</w:t>
            </w:r>
            <w:r w:rsidRPr="00425F3F">
              <w:rPr>
                <w:rFonts w:ascii="Times New Roman" w:hAnsi="Times New Roman" w:cs="Times New Roman"/>
                <w:bCs/>
                <w:sz w:val="28"/>
                <w:szCs w:val="28"/>
              </w:rPr>
              <w:t xml:space="preserve"> осуществляется собственным подразделением </w:t>
            </w:r>
            <w:r w:rsidRPr="00425F3F">
              <w:rPr>
                <w:rFonts w:ascii="Times New Roman" w:hAnsi="Times New Roman" w:cs="Times New Roman"/>
                <w:bCs/>
                <w:sz w:val="28"/>
                <w:szCs w:val="28"/>
              </w:rPr>
              <w:lastRenderedPageBreak/>
              <w:t>или приобретением услуг третьих лиц в соответствии с гражданским законодательством Республики Казахстан;</w:t>
            </w:r>
          </w:p>
        </w:tc>
        <w:tc>
          <w:tcPr>
            <w:tcW w:w="4678" w:type="dxa"/>
          </w:tcPr>
          <w:p w14:paraId="6E465AC2"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lastRenderedPageBreak/>
              <w:t>Статья 17. Права и обязанности владельца объектов информатизации</w:t>
            </w:r>
          </w:p>
          <w:p w14:paraId="1C14C2A9"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w:t>
            </w:r>
          </w:p>
          <w:p w14:paraId="637C7C5F"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2-1. Владелец критически важных объектов информационно-коммуникационной инфраструктуры также обязан:</w:t>
            </w:r>
          </w:p>
          <w:p w14:paraId="39BC4472"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w:t>
            </w:r>
          </w:p>
          <w:p w14:paraId="12B62FB8" w14:textId="77777777" w:rsidR="00D24750" w:rsidRPr="00425F3F" w:rsidRDefault="00D24750" w:rsidP="005A7BE2">
            <w:pPr>
              <w:tabs>
                <w:tab w:val="left" w:pos="1276"/>
                <w:tab w:val="left" w:pos="1418"/>
              </w:tabs>
              <w:spacing w:after="0" w:line="240" w:lineRule="auto"/>
              <w:ind w:firstLine="329"/>
              <w:contextualSpacing/>
              <w:jc w:val="both"/>
              <w:rPr>
                <w:rFonts w:ascii="Times New Roman" w:eastAsia="Calibri" w:hAnsi="Times New Roman" w:cs="Times New Roman"/>
                <w:bCs/>
                <w:sz w:val="28"/>
                <w:szCs w:val="28"/>
                <w:lang w:eastAsia="ru-RU"/>
              </w:rPr>
            </w:pPr>
            <w:r w:rsidRPr="00425F3F">
              <w:rPr>
                <w:rFonts w:ascii="Times New Roman" w:eastAsia="Calibri" w:hAnsi="Times New Roman" w:cs="Times New Roman"/>
                <w:bCs/>
                <w:sz w:val="28"/>
                <w:szCs w:val="28"/>
                <w:lang w:eastAsia="ru-RU"/>
              </w:rPr>
              <w:t xml:space="preserve">2) для критически важных объектов информационно-коммуникационной инфраструктуры, являющихся объектами информатизации «электронного правительства», обеспечить подключение систем журналирования событий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самостоятельно или путем приобретения услуг третьих </w:t>
            </w:r>
            <w:r w:rsidRPr="00425F3F">
              <w:rPr>
                <w:rFonts w:ascii="Times New Roman" w:eastAsia="Calibri" w:hAnsi="Times New Roman" w:cs="Times New Roman"/>
                <w:bCs/>
                <w:sz w:val="28"/>
                <w:szCs w:val="28"/>
                <w:lang w:eastAsia="ru-RU"/>
              </w:rPr>
              <w:lastRenderedPageBreak/>
              <w:t>лиц в соответствии с гражданским законодательством Республики Казахстан;</w:t>
            </w:r>
          </w:p>
          <w:p w14:paraId="069A8D87" w14:textId="15D7CBE8"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2342BC9" w14:textId="77777777" w:rsidR="00D24750" w:rsidRPr="00425F3F" w:rsidRDefault="00D24750" w:rsidP="001276CB">
            <w:pPr>
              <w:tabs>
                <w:tab w:val="left" w:pos="3432"/>
              </w:tabs>
              <w:spacing w:after="0" w:line="240" w:lineRule="auto"/>
              <w:ind w:firstLine="327"/>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Поправки вносятся с целью:</w:t>
            </w:r>
          </w:p>
          <w:p w14:paraId="5680C39E" w14:textId="77777777" w:rsidR="00D24750" w:rsidRPr="00425F3F" w:rsidRDefault="00D24750" w:rsidP="001276CB">
            <w:pPr>
              <w:tabs>
                <w:tab w:val="left" w:pos="3432"/>
              </w:tabs>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исключения некорректного использования понятия «система мониторинга обеспечения информационной безопасности» в рамках ЗРК «Об информатизации», т.к. подразумевается система мониторинга обеспечения информационной безопасности объектов информатизации «электронного правительства» владельца КВОИКИ, тогда как мониторинг обеспечения информационной безопасности объектов информатизации «электронного правительства» является монопольной деятельностью ГТС (функция НКЦИБ);</w:t>
            </w:r>
          </w:p>
          <w:p w14:paraId="24DD592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2) приведения требования в соответствие с реализуемым бизнес-процессом взаимодействия между НКЦИБ и владельцем КВОИКИ, осуществляемого в рамках компетенции НКЦИБ.</w:t>
            </w:r>
          </w:p>
          <w:p w14:paraId="5AB1A4A0" w14:textId="77777777"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lastRenderedPageBreak/>
              <w:t xml:space="preserve">Так как </w:t>
            </w:r>
            <w:r w:rsidRPr="00425F3F">
              <w:rPr>
                <w:rFonts w:ascii="Times New Roman" w:hAnsi="Times New Roman" w:cs="Times New Roman"/>
                <w:bCs/>
                <w:sz w:val="28"/>
                <w:szCs w:val="28"/>
              </w:rPr>
              <w:t>критически важные объекты информационно-коммуникационной инфраструктуры содержат государственные секреты и иную охраняемую законом тайну проведение АРВ в соответствии с Предпринимательским кодексом не требуется.</w:t>
            </w:r>
          </w:p>
        </w:tc>
      </w:tr>
      <w:tr w:rsidR="00D24750" w:rsidRPr="00425F3F" w14:paraId="78EEA30E" w14:textId="77777777" w:rsidTr="00CD1BCB">
        <w:tc>
          <w:tcPr>
            <w:tcW w:w="836" w:type="dxa"/>
          </w:tcPr>
          <w:p w14:paraId="28216D01"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55F9469"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Подпункт 3) пункта 2-1 статьи 17</w:t>
            </w:r>
          </w:p>
        </w:tc>
        <w:tc>
          <w:tcPr>
            <w:tcW w:w="4204" w:type="dxa"/>
          </w:tcPr>
          <w:p w14:paraId="5ECD39D6"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Статья 17. Права и обязанности владельца объектов информатизации</w:t>
            </w:r>
          </w:p>
          <w:p w14:paraId="0230C1B4"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w:t>
            </w:r>
          </w:p>
          <w:p w14:paraId="2383CCA4"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2-1. Владелец критически важных объектов информационно-коммуникационной инфраструктуры также обязан:</w:t>
            </w:r>
          </w:p>
          <w:p w14:paraId="124E768A" w14:textId="77777777" w:rsidR="00D24750" w:rsidRPr="00425F3F" w:rsidRDefault="00D24750" w:rsidP="001276CB">
            <w:pPr>
              <w:pStyle w:val="a8"/>
              <w:tabs>
                <w:tab w:val="left" w:pos="3432"/>
              </w:tabs>
              <w:spacing w:before="0" w:beforeAutospacing="0" w:after="0" w:afterAutospacing="0"/>
              <w:ind w:firstLine="327"/>
              <w:jc w:val="both"/>
              <w:rPr>
                <w:bCs/>
                <w:sz w:val="28"/>
                <w:szCs w:val="28"/>
                <w:lang w:eastAsia="en-US"/>
              </w:rPr>
            </w:pPr>
            <w:r w:rsidRPr="00425F3F">
              <w:rPr>
                <w:bCs/>
                <w:sz w:val="28"/>
                <w:szCs w:val="28"/>
                <w:lang w:eastAsia="en-US"/>
              </w:rPr>
              <w:t>…</w:t>
            </w:r>
          </w:p>
          <w:p w14:paraId="6726572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rPr>
              <w:t xml:space="preserve">3) оповещать Национальный координационный центр информационной безопасности </w:t>
            </w:r>
            <w:r w:rsidRPr="00425F3F">
              <w:rPr>
                <w:rFonts w:ascii="Times New Roman" w:hAnsi="Times New Roman" w:cs="Times New Roman"/>
                <w:b/>
                <w:sz w:val="28"/>
                <w:szCs w:val="28"/>
              </w:rPr>
              <w:t>об</w:t>
            </w:r>
            <w:r w:rsidRPr="00425F3F">
              <w:rPr>
                <w:rFonts w:ascii="Times New Roman" w:hAnsi="Times New Roman" w:cs="Times New Roman"/>
                <w:bCs/>
                <w:sz w:val="28"/>
                <w:szCs w:val="28"/>
              </w:rPr>
              <w:t xml:space="preserve"> инцидентах информационной безопасности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w:t>
            </w:r>
            <w:r w:rsidRPr="00425F3F">
              <w:rPr>
                <w:rFonts w:ascii="Times New Roman" w:hAnsi="Times New Roman" w:cs="Times New Roman"/>
                <w:bCs/>
                <w:sz w:val="28"/>
                <w:szCs w:val="28"/>
              </w:rPr>
              <w:lastRenderedPageBreak/>
              <w:t>важных объектов информационно-коммуникационной инфраструктуры, если иное не установлено законодательными актами Республики Казахстан;</w:t>
            </w:r>
          </w:p>
        </w:tc>
        <w:tc>
          <w:tcPr>
            <w:tcW w:w="4678" w:type="dxa"/>
          </w:tcPr>
          <w:p w14:paraId="44E9ACBC"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lastRenderedPageBreak/>
              <w:t>Статья 17. Права и обязанности владельца объектов информатизации</w:t>
            </w:r>
          </w:p>
          <w:p w14:paraId="53948C07" w14:textId="77777777" w:rsidR="00D24750" w:rsidRPr="00425F3F" w:rsidRDefault="00D24750" w:rsidP="001276CB">
            <w:pPr>
              <w:tabs>
                <w:tab w:val="left" w:pos="3432"/>
              </w:tabs>
              <w:spacing w:after="0" w:line="240" w:lineRule="auto"/>
              <w:ind w:firstLine="327"/>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w:t>
            </w:r>
          </w:p>
          <w:p w14:paraId="04CCB952"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2-1. Владелец критически важных объектов информационно-коммуникационной инфраструктуры также обязан:</w:t>
            </w:r>
          </w:p>
          <w:p w14:paraId="3CEE2AEC"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w:t>
            </w:r>
          </w:p>
          <w:p w14:paraId="17F1790D" w14:textId="07A7E1EC"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3) оповещать национальный координационный центр информационной безопасности и оперативный центр информационной безопасности, к которому подключены критически важные объекты информационно-коммуникационной инфраструктуры, о самостоятельно выявленных инцидентах информационной безопасности в порядке и сроки, которые определены правилами проведения </w:t>
            </w:r>
            <w:r w:rsidRPr="00425F3F">
              <w:rPr>
                <w:rFonts w:ascii="Times New Roman" w:eastAsia="Calibri" w:hAnsi="Times New Roman" w:cs="Times New Roman"/>
                <w:bCs/>
                <w:sz w:val="28"/>
                <w:szCs w:val="28"/>
                <w:lang w:eastAsia="ru-RU"/>
              </w:rPr>
              <w:lastRenderedPageBreak/>
              <w:t>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w:t>
            </w:r>
          </w:p>
        </w:tc>
        <w:tc>
          <w:tcPr>
            <w:tcW w:w="4785" w:type="dxa"/>
          </w:tcPr>
          <w:p w14:paraId="25BDAEFB" w14:textId="77777777"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lastRenderedPageBreak/>
              <w:t>В целях приведения в соответствие нормы ЗРК «Об информатизации»  с действующим бизнес-процессом, уже определенным п. 24 Правил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утвержденных Приказом Министра оборонной и аэрокосмической промышленности Республики Казахстан от 28 марта 2018 года № 52/НҚ.</w:t>
            </w:r>
          </w:p>
        </w:tc>
      </w:tr>
      <w:tr w:rsidR="00D24750" w:rsidRPr="00425F3F" w14:paraId="10144934" w14:textId="77777777" w:rsidTr="00CD1BCB">
        <w:tc>
          <w:tcPr>
            <w:tcW w:w="836" w:type="dxa"/>
          </w:tcPr>
          <w:p w14:paraId="75F2420D"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307C39C" w14:textId="77777777" w:rsidR="00D24750" w:rsidRPr="00425F3F" w:rsidRDefault="00D24750" w:rsidP="005A7BE2">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Новая часть вторая статьи </w:t>
            </w:r>
          </w:p>
          <w:p w14:paraId="69DCD133" w14:textId="0BE83721" w:rsidR="00D24750" w:rsidRPr="00425F3F" w:rsidRDefault="00D24750" w:rsidP="005A7BE2">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18-1 </w:t>
            </w:r>
          </w:p>
        </w:tc>
        <w:tc>
          <w:tcPr>
            <w:tcW w:w="4204" w:type="dxa"/>
          </w:tcPr>
          <w:p w14:paraId="575281B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18-1. Права и обязанности собственника и владельца интеллектуального робота</w:t>
            </w:r>
          </w:p>
          <w:p w14:paraId="1346604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Правоотношения между собственником и владельцем интеллектуального робота регулируются гражданским законодательством Республики Казахстан.</w:t>
            </w:r>
          </w:p>
        </w:tc>
        <w:tc>
          <w:tcPr>
            <w:tcW w:w="4678" w:type="dxa"/>
          </w:tcPr>
          <w:p w14:paraId="0DE8831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18-1. Права и обязанности собственника и владельца интеллектуального робота</w:t>
            </w:r>
          </w:p>
          <w:p w14:paraId="2BFA20D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Правоотношения между собственником и владельцем интеллектуального робота регулируются гражданским законодательством Республики Казахстан.</w:t>
            </w:r>
          </w:p>
          <w:p w14:paraId="35CB7C67" w14:textId="7468F315"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Собственники и владельцы интеллектуального робота обязаны уведомить субъекта персональных данных об автоматизированной обработке в соответствии с пунктом 6 статьи 36 настоящего Закона.</w:t>
            </w:r>
          </w:p>
        </w:tc>
        <w:tc>
          <w:tcPr>
            <w:tcW w:w="4785" w:type="dxa"/>
          </w:tcPr>
          <w:p w14:paraId="5A704525"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Для регламентации использования т.н. «ботов», имитирующих действия реального человека с целью исключения введения в заблуждение относительно субъекта, с которым человек взаимодействует в сферах, связанных оказанием влияние на поведение человека. </w:t>
            </w:r>
          </w:p>
          <w:p w14:paraId="20199275" w14:textId="77777777"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Аналогичная норма имеется в законодательстве США, Франции.</w:t>
            </w:r>
          </w:p>
        </w:tc>
      </w:tr>
      <w:tr w:rsidR="00D24750" w:rsidRPr="00425F3F" w14:paraId="61941A6C" w14:textId="77777777" w:rsidTr="00CD1BCB">
        <w:tc>
          <w:tcPr>
            <w:tcW w:w="836" w:type="dxa"/>
          </w:tcPr>
          <w:p w14:paraId="75491A4B"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993E736" w14:textId="77777777" w:rsidR="00D24750" w:rsidRPr="00425F3F" w:rsidRDefault="00D24750" w:rsidP="001276CB">
            <w:pPr>
              <w:spacing w:after="0" w:line="240" w:lineRule="auto"/>
              <w:jc w:val="center"/>
              <w:rPr>
                <w:rFonts w:ascii="Times New Roman" w:hAnsi="Times New Roman" w:cs="Times New Roman"/>
                <w:sz w:val="28"/>
                <w:szCs w:val="28"/>
              </w:rPr>
            </w:pPr>
            <w:r w:rsidRPr="00425F3F">
              <w:rPr>
                <w:rFonts w:ascii="Times New Roman" w:hAnsi="Times New Roman" w:cs="Times New Roman"/>
                <w:sz w:val="28"/>
                <w:szCs w:val="28"/>
              </w:rPr>
              <w:t>Часть вторая пункта 1</w:t>
            </w:r>
          </w:p>
          <w:p w14:paraId="10829740" w14:textId="5B5ED972" w:rsidR="00D24750" w:rsidRPr="00425F3F" w:rsidRDefault="00D24750" w:rsidP="001276CB">
            <w:pPr>
              <w:spacing w:after="0" w:line="240" w:lineRule="auto"/>
              <w:jc w:val="center"/>
              <w:rPr>
                <w:rFonts w:ascii="Times New Roman" w:hAnsi="Times New Roman" w:cs="Times New Roman"/>
                <w:sz w:val="28"/>
                <w:szCs w:val="28"/>
              </w:rPr>
            </w:pPr>
            <w:r w:rsidRPr="00425F3F">
              <w:rPr>
                <w:rFonts w:ascii="Times New Roman" w:hAnsi="Times New Roman" w:cs="Times New Roman"/>
                <w:sz w:val="28"/>
                <w:szCs w:val="28"/>
              </w:rPr>
              <w:t>статьи 19</w:t>
            </w:r>
          </w:p>
          <w:p w14:paraId="7CF12A38" w14:textId="5805FB41"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4AED9A7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19. Виды услуг, оказываемых в электронной форме</w:t>
            </w:r>
          </w:p>
          <w:p w14:paraId="184C4F8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1. По степени автоматизации </w:t>
            </w:r>
            <w:r w:rsidRPr="00425F3F">
              <w:rPr>
                <w:rFonts w:ascii="Times New Roman" w:hAnsi="Times New Roman" w:cs="Times New Roman"/>
                <w:sz w:val="28"/>
                <w:szCs w:val="28"/>
              </w:rPr>
              <w:lastRenderedPageBreak/>
              <w:t>услуги, оказываемые в электронной форме, являются:</w:t>
            </w:r>
          </w:p>
          <w:p w14:paraId="4292D42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полностью автоматизированными;</w:t>
            </w:r>
          </w:p>
          <w:p w14:paraId="15E13F79"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2) частично автоматизированными.</w:t>
            </w:r>
          </w:p>
          <w:p w14:paraId="7D4CC8F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Полностью автоматизированной является услуга, исключающая в процессе ее оказания бумажный документооборот.</w:t>
            </w:r>
          </w:p>
        </w:tc>
        <w:tc>
          <w:tcPr>
            <w:tcW w:w="4678" w:type="dxa"/>
          </w:tcPr>
          <w:p w14:paraId="05C78F6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19. Виды услуг, оказываемых в электронной форме</w:t>
            </w:r>
          </w:p>
          <w:p w14:paraId="53D5B8F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1. По степени автоматизации услуги, оказываемые в электронной </w:t>
            </w:r>
            <w:r w:rsidRPr="00425F3F">
              <w:rPr>
                <w:rFonts w:ascii="Times New Roman" w:hAnsi="Times New Roman" w:cs="Times New Roman"/>
                <w:sz w:val="28"/>
                <w:szCs w:val="28"/>
              </w:rPr>
              <w:lastRenderedPageBreak/>
              <w:t>форме, являются:</w:t>
            </w:r>
          </w:p>
          <w:p w14:paraId="4924AA73"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полностью автоматизированными;</w:t>
            </w:r>
          </w:p>
          <w:p w14:paraId="1EABE0C3"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2) частично автоматизированными.</w:t>
            </w:r>
          </w:p>
          <w:p w14:paraId="42DA4A4B" w14:textId="2CD2E502"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Полностью автоматизированной является услуга, исключающая в процессе ее оказания бумажный документооборот </w:t>
            </w:r>
            <w:r w:rsidRPr="00425F3F">
              <w:rPr>
                <w:rFonts w:ascii="Times New Roman" w:eastAsia="Calibri" w:hAnsi="Times New Roman" w:cs="Times New Roman"/>
                <w:b/>
                <w:bCs/>
                <w:sz w:val="28"/>
                <w:szCs w:val="28"/>
                <w:lang w:eastAsia="ru-RU"/>
              </w:rPr>
              <w:t>и участие субъекта оказания услуг.</w:t>
            </w:r>
          </w:p>
        </w:tc>
        <w:tc>
          <w:tcPr>
            <w:tcW w:w="4785" w:type="dxa"/>
          </w:tcPr>
          <w:p w14:paraId="4B60F497" w14:textId="741288CB"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lastRenderedPageBreak/>
              <w:t>В целях закрепления в оказании полностью автоматизированных услуг без участия сотрудника услугодателя,</w:t>
            </w:r>
            <w:r w:rsidR="000B3ADA">
              <w:rPr>
                <w:rFonts w:ascii="Times New Roman" w:hAnsi="Times New Roman" w:cs="Times New Roman"/>
                <w:sz w:val="28"/>
                <w:szCs w:val="28"/>
              </w:rPr>
              <w:t xml:space="preserve"> </w:t>
            </w:r>
            <w:r w:rsidRPr="00425F3F">
              <w:rPr>
                <w:rFonts w:ascii="Times New Roman" w:hAnsi="Times New Roman" w:cs="Times New Roman"/>
                <w:sz w:val="28"/>
                <w:szCs w:val="28"/>
              </w:rPr>
              <w:t xml:space="preserve">что исключит споры </w:t>
            </w:r>
            <w:r w:rsidRPr="00425F3F">
              <w:rPr>
                <w:rFonts w:ascii="Times New Roman" w:hAnsi="Times New Roman" w:cs="Times New Roman"/>
                <w:sz w:val="28"/>
                <w:szCs w:val="28"/>
              </w:rPr>
              <w:lastRenderedPageBreak/>
              <w:t>при толковании данных понятий по степени автоматизации услуг</w:t>
            </w:r>
          </w:p>
        </w:tc>
      </w:tr>
      <w:tr w:rsidR="00D24750" w:rsidRPr="00425F3F" w14:paraId="31807AB4" w14:textId="77777777" w:rsidTr="00CD1BCB">
        <w:tc>
          <w:tcPr>
            <w:tcW w:w="836" w:type="dxa"/>
          </w:tcPr>
          <w:p w14:paraId="4E393DCB"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50486A4" w14:textId="7A128632"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20</w:t>
            </w:r>
          </w:p>
        </w:tc>
        <w:tc>
          <w:tcPr>
            <w:tcW w:w="4204" w:type="dxa"/>
          </w:tcPr>
          <w:p w14:paraId="19ADF8A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20. Представление сведений при оказании услуг в электронной форме</w:t>
            </w:r>
          </w:p>
          <w:p w14:paraId="4228E58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1. При оказании услуг в электронной форме субъекты оказания услуг в электронной форме:</w:t>
            </w:r>
          </w:p>
          <w:p w14:paraId="35FB259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Cs/>
                <w:sz w:val="28"/>
                <w:szCs w:val="28"/>
              </w:rPr>
            </w:pPr>
            <w:r w:rsidRPr="00425F3F">
              <w:rPr>
                <w:rFonts w:ascii="Times New Roman" w:eastAsia="Times New Roman" w:hAnsi="Times New Roman" w:cs="Times New Roman"/>
                <w:bCs/>
                <w:sz w:val="28"/>
                <w:szCs w:val="28"/>
              </w:rPr>
              <w:t>1) принимают сведения в электронной форме о платежах услугополучателей от платежного шлюза "электронного правительства" как достоверные;</w:t>
            </w:r>
          </w:p>
          <w:p w14:paraId="7EDEFE9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передают сведения в электронной форме о наличии задолженности физических и юридических лиц на платежный шлюз "электронного </w:t>
            </w:r>
            <w:r w:rsidRPr="00425F3F">
              <w:rPr>
                <w:rFonts w:ascii="Times New Roman" w:eastAsia="Times New Roman" w:hAnsi="Times New Roman" w:cs="Times New Roman"/>
                <w:sz w:val="28"/>
                <w:szCs w:val="28"/>
              </w:rPr>
              <w:lastRenderedPageBreak/>
              <w:t>правительства".</w:t>
            </w:r>
          </w:p>
        </w:tc>
        <w:tc>
          <w:tcPr>
            <w:tcW w:w="4678" w:type="dxa"/>
          </w:tcPr>
          <w:p w14:paraId="4BDA62D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20. Представление сведений при оказании услуг в электронной форме</w:t>
            </w:r>
          </w:p>
          <w:p w14:paraId="6A0B6FC0" w14:textId="227C5064"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val="kk-KZ" w:eastAsia="ru-RU"/>
              </w:rPr>
              <w:t>1</w:t>
            </w:r>
            <w:r w:rsidRPr="00425F3F">
              <w:rPr>
                <w:rFonts w:ascii="Times New Roman" w:eastAsia="Times New Roman" w:hAnsi="Times New Roman" w:cs="Times New Roman"/>
                <w:b/>
                <w:bCs/>
                <w:sz w:val="28"/>
                <w:szCs w:val="28"/>
                <w:lang w:eastAsia="ru-RU"/>
              </w:rPr>
              <w:t>. При оказании услуг в электронной форме субъекты оказания услуг в электронной форме принимают сведения в электронной форме о платежах услугополучателей от платежного шлюза «электронного правительства» как достоверные.</w:t>
            </w:r>
          </w:p>
        </w:tc>
        <w:tc>
          <w:tcPr>
            <w:tcW w:w="4785" w:type="dxa"/>
          </w:tcPr>
          <w:p w14:paraId="53CB18BA" w14:textId="77777777"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 xml:space="preserve">   В настоящее время платежный шлюз «электронного правительства» не получает и не хранит информацию о наличии задолженности физических и юридических лиц, а также не является провайдером возмездных услуг.</w:t>
            </w:r>
          </w:p>
        </w:tc>
      </w:tr>
      <w:tr w:rsidR="00D24750" w:rsidRPr="00425F3F" w14:paraId="75F26F5F" w14:textId="77777777" w:rsidTr="00CD1BCB">
        <w:tc>
          <w:tcPr>
            <w:tcW w:w="836" w:type="dxa"/>
          </w:tcPr>
          <w:p w14:paraId="156CD52A"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B3A5E04"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w:t>
            </w:r>
          </w:p>
        </w:tc>
        <w:tc>
          <w:tcPr>
            <w:tcW w:w="4204" w:type="dxa"/>
          </w:tcPr>
          <w:p w14:paraId="593563F1"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Статья 23. Архитектура государственного органа</w:t>
            </w:r>
          </w:p>
          <w:p w14:paraId="7047FFFF"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 Сервисный интегратор "электронного правительства" разрабатывает и развивает архитектуру государственных органов.</w:t>
            </w:r>
          </w:p>
          <w:p w14:paraId="1534C59D"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Архитектура государственного органа для центральных исполнительных органов и государственных органов, непосредственно подчиненных и подотчетных Президенту Республики Казахстан, разрабатывается в соответствии с правилами разработки, реализации, сопровождения реализации, мониторинга и развития архитектуры государственных органов, требованиями по развитию архитектуры "электронного правительства", а также на основании целей и задач государственного органа.</w:t>
            </w:r>
          </w:p>
          <w:p w14:paraId="248DC1C6"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Сервисный интегратор </w:t>
            </w:r>
            <w:r w:rsidRPr="00425F3F">
              <w:rPr>
                <w:rFonts w:ascii="Times New Roman" w:eastAsia="Times New Roman" w:hAnsi="Times New Roman" w:cs="Times New Roman"/>
                <w:b/>
                <w:sz w:val="28"/>
                <w:szCs w:val="28"/>
              </w:rPr>
              <w:lastRenderedPageBreak/>
              <w:t>"электронного правительства" разрабатывает архитектуру государственного органа для местных исполнительных органов в соответствии с типовой архитектурой "электронного акимата", правилами разработки, реализации, сопровождения реализации, мониторинга и развития архитектуры государственных органов и требованиями по развитию архитектуры "электронного правительства", а также на основании целей и задач государственного органа.</w:t>
            </w:r>
          </w:p>
          <w:p w14:paraId="6D4F831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1-1. Государственные органы в ходе разработки, сопровождения реализации и развития архитектуры государственного органа создают рабочую группу и необходимые организационные и технические условия для сервисного интегратора.</w:t>
            </w:r>
          </w:p>
          <w:p w14:paraId="1E6447F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textAlignment w:val="baseline"/>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Государственный орган </w:t>
            </w:r>
            <w:r w:rsidRPr="00425F3F">
              <w:rPr>
                <w:rFonts w:ascii="Times New Roman" w:eastAsia="Times New Roman" w:hAnsi="Times New Roman" w:cs="Times New Roman"/>
                <w:b/>
                <w:sz w:val="28"/>
                <w:szCs w:val="28"/>
              </w:rPr>
              <w:lastRenderedPageBreak/>
              <w:t>обеспечивает публичное обсуждение проекта архитектуры государственного органа в части плана ее реализации на архитектурном портале "электронного правительства" в соответствии с правилами разработки, реализации, сопровождения реализации, мониторинга и развития архитектуры государственных органов.</w:t>
            </w:r>
          </w:p>
          <w:p w14:paraId="0828D2E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 Внесение изменений в архитектуру государственного органа осуществляется в соответствии с правилами разработки, реализации, сопровождения реализации, мониторинга и развития архитектуры государственных органов.</w:t>
            </w:r>
          </w:p>
          <w:p w14:paraId="212EAB8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3. Государственные органы обязаны принимать меры по разработке стратегических показателей эффективности применения информационно-коммуникационных технологий с учетом </w:t>
            </w:r>
            <w:r w:rsidRPr="00425F3F">
              <w:rPr>
                <w:rFonts w:ascii="Times New Roman" w:eastAsia="Times New Roman" w:hAnsi="Times New Roman" w:cs="Times New Roman"/>
                <w:b/>
                <w:sz w:val="28"/>
                <w:szCs w:val="28"/>
              </w:rPr>
              <w:lastRenderedPageBreak/>
              <w:t>следующих требований:</w:t>
            </w:r>
          </w:p>
          <w:p w14:paraId="1678015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 вклад информационно-коммуникационных технологий в реализацию целей и задач государственного органа;</w:t>
            </w:r>
          </w:p>
          <w:p w14:paraId="14D8142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 оптимизация и автоматизация государственных функций и оказание вытекающих из их реализации государственных услуг;</w:t>
            </w:r>
          </w:p>
          <w:p w14:paraId="408A538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3) осуществление электронного информационного взаимодействия с другими субъектами информатизации по вопросам, входящим в компетенцию государственного органа;</w:t>
            </w:r>
          </w:p>
          <w:p w14:paraId="15B2DB0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4) качество оказания государственных услуг в электронной форме и удовлетворенность услугополучателей.</w:t>
            </w:r>
          </w:p>
          <w:p w14:paraId="098865F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4. Государственный орган обеспечивает учет, описание, классификацию и актуализацию входящих в его </w:t>
            </w:r>
            <w:r w:rsidRPr="00425F3F">
              <w:rPr>
                <w:rFonts w:ascii="Times New Roman" w:eastAsia="Times New Roman" w:hAnsi="Times New Roman" w:cs="Times New Roman"/>
                <w:b/>
                <w:sz w:val="28"/>
                <w:szCs w:val="28"/>
              </w:rPr>
              <w:lastRenderedPageBreak/>
              <w:t>компетенцию задач и показателей эффективности деятельности, функций и услуг, документов, данных и электронных информационных ресурсов, информационных систем и информационно-коммуникационной инфраструктуры на архитектурном портале "электронного правительства".</w:t>
            </w:r>
          </w:p>
          <w:p w14:paraId="50BD96B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5. Государственные органы обеспечивают соответствующий уровень автоматизации подведомственных организаций, необходимый для проведения информационного взаимодействия и оказания государственных услуг в электронной форме.</w:t>
            </w:r>
          </w:p>
          <w:p w14:paraId="144AE0D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6. Государственные органы в случае получения запроса от собственника или владельца объекта информатизации на проведение интеграции с </w:t>
            </w:r>
            <w:r w:rsidRPr="00425F3F">
              <w:rPr>
                <w:rFonts w:ascii="Times New Roman" w:eastAsia="Times New Roman" w:hAnsi="Times New Roman" w:cs="Times New Roman"/>
                <w:b/>
                <w:sz w:val="28"/>
                <w:szCs w:val="28"/>
              </w:rPr>
              <w:lastRenderedPageBreak/>
              <w:t>объектами информатизации "электронного правительства" в целях установления информационного обмена обеспечивают необходимые организационные и технические условия в сроки, согласованные государственными органами с уполномоченным органом.</w:t>
            </w:r>
          </w:p>
        </w:tc>
        <w:tc>
          <w:tcPr>
            <w:tcW w:w="4678" w:type="dxa"/>
          </w:tcPr>
          <w:p w14:paraId="17A0581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lastRenderedPageBreak/>
              <w:t>Статья 23. Исключить</w:t>
            </w:r>
          </w:p>
          <w:p w14:paraId="7D606F33" w14:textId="78CA3045"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7796F99A" w14:textId="77777777"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 xml:space="preserve">В целях приведения в соответствие с предлагаемыми поправками по разработке  архитектуры </w:t>
            </w:r>
            <w:r w:rsidRPr="00550F60">
              <w:rPr>
                <w:rFonts w:ascii="Times New Roman" w:eastAsia="Times New Roman" w:hAnsi="Times New Roman" w:cs="Times New Roman"/>
                <w:sz w:val="28"/>
                <w:szCs w:val="28"/>
              </w:rPr>
              <w:t>«электронного правительства»</w:t>
            </w:r>
          </w:p>
        </w:tc>
      </w:tr>
      <w:tr w:rsidR="00D24750" w:rsidRPr="00425F3F" w14:paraId="78F1E851" w14:textId="77777777" w:rsidTr="00CD1BCB">
        <w:tc>
          <w:tcPr>
            <w:tcW w:w="836" w:type="dxa"/>
          </w:tcPr>
          <w:p w14:paraId="70A77509"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341DF44"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24</w:t>
            </w:r>
          </w:p>
        </w:tc>
        <w:tc>
          <w:tcPr>
            <w:tcW w:w="4204" w:type="dxa"/>
          </w:tcPr>
          <w:p w14:paraId="711F1D6D"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Статья 24. Типовая архитектура "электронного акимата"</w:t>
            </w:r>
          </w:p>
          <w:p w14:paraId="51B8C3C0"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1. Типовая архитектура "электронного акимата" разрабатывается в соответствии с требованиями по развитию архитектуры "электронного правительства", правилами разработки, реализации, сопровождения реализации, мониторинга и развития архитектуры государственных органов и едиными требованиями в области информационно-коммуникационных </w:t>
            </w:r>
            <w:r w:rsidRPr="00425F3F">
              <w:rPr>
                <w:rFonts w:ascii="Times New Roman" w:eastAsia="Times New Roman" w:hAnsi="Times New Roman" w:cs="Times New Roman"/>
                <w:b/>
                <w:sz w:val="28"/>
                <w:szCs w:val="28"/>
              </w:rPr>
              <w:lastRenderedPageBreak/>
              <w:t>технологий и обеспечения информационной безопасности.</w:t>
            </w:r>
          </w:p>
          <w:p w14:paraId="383A7EF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2. Местные исполнительные органы создают или развивают информационные системы государственных органов, приобретают программное обеспечение и (или) объекты информационно-коммуникационной инфраструктуры с учетом требований типовой архитектуры "электронного акимата".</w:t>
            </w:r>
          </w:p>
        </w:tc>
        <w:tc>
          <w:tcPr>
            <w:tcW w:w="4678" w:type="dxa"/>
          </w:tcPr>
          <w:p w14:paraId="3726420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lastRenderedPageBreak/>
              <w:t>Статья 24. Исключить</w:t>
            </w:r>
          </w:p>
        </w:tc>
        <w:tc>
          <w:tcPr>
            <w:tcW w:w="4785" w:type="dxa"/>
          </w:tcPr>
          <w:p w14:paraId="51C07830" w14:textId="0C509000" w:rsidR="00D24750" w:rsidRPr="00425F3F" w:rsidRDefault="00D24750" w:rsidP="001276CB">
            <w:pPr>
              <w:pStyle w:val="15"/>
              <w:ind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В соответствии с Посланием главы государства народу Казахстана «Единство народа и системные реформы – прочная основа процветания страны»</w:t>
            </w:r>
            <w:r w:rsidR="00550F60">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w:t>
            </w:r>
            <w:r w:rsidR="00550F60">
              <w:rPr>
                <w:rFonts w:ascii="Times New Roman" w:eastAsia="Times New Roman" w:hAnsi="Times New Roman" w:cs="Times New Roman"/>
                <w:sz w:val="28"/>
                <w:szCs w:val="28"/>
              </w:rPr>
              <w:t xml:space="preserve">предлагается ввести вместо типовой архитектуры </w:t>
            </w:r>
            <w:r w:rsidR="00550F60">
              <w:rPr>
                <w:rFonts w:ascii="Times New Roman" w:eastAsia="Times New Roman" w:hAnsi="Times New Roman" w:cs="Times New Roman"/>
                <w:sz w:val="28"/>
                <w:szCs w:val="28"/>
              </w:rPr>
              <w:lastRenderedPageBreak/>
              <w:t>«электронного акимата» единую архитектуру электронного правительства</w:t>
            </w:r>
          </w:p>
          <w:p w14:paraId="5FCF9B42" w14:textId="77777777" w:rsidR="00D24750" w:rsidRPr="00425F3F" w:rsidRDefault="00D24750" w:rsidP="001276CB">
            <w:pPr>
              <w:spacing w:after="0" w:line="240" w:lineRule="auto"/>
              <w:ind w:firstLine="327"/>
              <w:rPr>
                <w:rFonts w:ascii="Times New Roman" w:hAnsi="Times New Roman" w:cs="Times New Roman"/>
                <w:sz w:val="28"/>
                <w:szCs w:val="28"/>
              </w:rPr>
            </w:pPr>
          </w:p>
          <w:p w14:paraId="3A841A4E" w14:textId="77777777"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p>
        </w:tc>
      </w:tr>
      <w:tr w:rsidR="00D24750" w:rsidRPr="00425F3F" w14:paraId="5F3FE063" w14:textId="77777777" w:rsidTr="00CD1BCB">
        <w:tc>
          <w:tcPr>
            <w:tcW w:w="836" w:type="dxa"/>
          </w:tcPr>
          <w:p w14:paraId="736A5E4A"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2B02841"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25</w:t>
            </w:r>
          </w:p>
        </w:tc>
        <w:tc>
          <w:tcPr>
            <w:tcW w:w="4204" w:type="dxa"/>
          </w:tcPr>
          <w:p w14:paraId="4B052AB1"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25. Автоматизация государственных функций и оказание вытекающих из них государственных услуг</w:t>
            </w:r>
          </w:p>
          <w:p w14:paraId="2043A36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путем создания и развития объектов информатизации "электронного </w:t>
            </w:r>
            <w:r w:rsidRPr="00425F3F">
              <w:rPr>
                <w:rFonts w:ascii="Times New Roman" w:eastAsia="Times New Roman" w:hAnsi="Times New Roman" w:cs="Times New Roman"/>
                <w:sz w:val="28"/>
                <w:szCs w:val="28"/>
              </w:rPr>
              <w:lastRenderedPageBreak/>
              <w:t>правительства" либо путем приобретения объектов информатизации "электронного правительства" или информационно-коммуникационных услуг в соответствии с утвержденной архитектурой государственного органа, а в случае ее отсутствия – на основании решения государственного органа о необходимости автоматизации, согласованного с уполномоченным органом.</w:t>
            </w:r>
          </w:p>
        </w:tc>
        <w:tc>
          <w:tcPr>
            <w:tcW w:w="4678" w:type="dxa"/>
          </w:tcPr>
          <w:p w14:paraId="5DE0EE8D"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25. Автоматизация государственных функций и оказание вытекающих из них государственных услуг</w:t>
            </w:r>
          </w:p>
          <w:p w14:paraId="59E8D9C0" w14:textId="11EB017F"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 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путем создания и развития объектов информатизации </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электронного правительства</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 xml:space="preserve"> либо путем приобретения объектов </w:t>
            </w:r>
            <w:r w:rsidRPr="00425F3F">
              <w:rPr>
                <w:rFonts w:ascii="Times New Roman" w:eastAsia="Times New Roman" w:hAnsi="Times New Roman" w:cs="Times New Roman"/>
                <w:bCs/>
                <w:sz w:val="28"/>
                <w:szCs w:val="28"/>
                <w:lang w:eastAsia="ru-RU"/>
              </w:rPr>
              <w:lastRenderedPageBreak/>
              <w:t xml:space="preserve">информатизации </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электронного правительства</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 xml:space="preserve"> или информационно-коммуникационных услуг </w:t>
            </w:r>
            <w:r w:rsidRPr="00425F3F">
              <w:rPr>
                <w:rFonts w:ascii="Times New Roman" w:eastAsia="Times New Roman" w:hAnsi="Times New Roman" w:cs="Times New Roman"/>
                <w:b/>
                <w:bCs/>
                <w:sz w:val="28"/>
                <w:szCs w:val="28"/>
                <w:lang w:eastAsia="ru-RU"/>
              </w:rPr>
              <w:t>в соответствии с утвержденной архитектурой «электронного правительства» и учетом проведенного реинжиниринга бизнес-процессов.</w:t>
            </w:r>
            <w:r w:rsidRPr="00425F3F">
              <w:rPr>
                <w:rFonts w:ascii="Times New Roman" w:eastAsia="Times New Roman" w:hAnsi="Times New Roman" w:cs="Times New Roman"/>
                <w:sz w:val="28"/>
                <w:szCs w:val="28"/>
              </w:rPr>
              <w:t xml:space="preserve"> </w:t>
            </w:r>
          </w:p>
        </w:tc>
        <w:tc>
          <w:tcPr>
            <w:tcW w:w="4785" w:type="dxa"/>
          </w:tcPr>
          <w:p w14:paraId="54F6775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lastRenderedPageBreak/>
              <w:t>Приведение в соответствие с поправками, предлагаемыми в Кодекс</w:t>
            </w:r>
            <w:r w:rsidRPr="00425F3F">
              <w:rPr>
                <w:rFonts w:ascii="Times New Roman" w:eastAsia="Times New Roman" w:hAnsi="Times New Roman" w:cs="Times New Roman"/>
                <w:sz w:val="28"/>
                <w:szCs w:val="28"/>
              </w:rPr>
              <w:t xml:space="preserve"> «Административный процедурно-процессуальный кодекс Республики Казахстан», а также в связи с регламентированием реинжиниринга бизнес-процессов административных органов, в том числе государственные услуги</w:t>
            </w:r>
          </w:p>
          <w:p w14:paraId="0E4DF1BF" w14:textId="77777777"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p>
        </w:tc>
      </w:tr>
      <w:tr w:rsidR="00D24750" w:rsidRPr="00425F3F" w14:paraId="182605C2" w14:textId="77777777" w:rsidTr="00CD1BCB">
        <w:tc>
          <w:tcPr>
            <w:tcW w:w="836" w:type="dxa"/>
          </w:tcPr>
          <w:p w14:paraId="3090120E"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2115FA1" w14:textId="28C18FC6"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w:t>
            </w:r>
          </w:p>
        </w:tc>
        <w:tc>
          <w:tcPr>
            <w:tcW w:w="4204" w:type="dxa"/>
          </w:tcPr>
          <w:p w14:paraId="0F8E7457"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26. Информационно-коммуникационная платформа "электронного правительства"</w:t>
            </w:r>
          </w:p>
          <w:p w14:paraId="6711E0B4"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rPr>
              <w:t>1.</w:t>
            </w:r>
            <w:r w:rsidRPr="00425F3F">
              <w:rPr>
                <w:rFonts w:ascii="Times New Roman" w:eastAsia="Times New Roman" w:hAnsi="Times New Roman" w:cs="Times New Roman"/>
                <w:sz w:val="28"/>
                <w:szCs w:val="28"/>
              </w:rPr>
              <w:t xml:space="preserve"> 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w:t>
            </w:r>
            <w:r w:rsidRPr="00425F3F">
              <w:rPr>
                <w:rFonts w:ascii="Times New Roman" w:eastAsia="Times New Roman" w:hAnsi="Times New Roman" w:cs="Times New Roman"/>
                <w:bCs/>
                <w:sz w:val="28"/>
                <w:szCs w:val="28"/>
              </w:rPr>
              <w:t xml:space="preserve">с учетом обеспечения приоритетности размещения информационных систем и сервисных программных продуктов в соответствии с требованиями по </w:t>
            </w:r>
            <w:r w:rsidRPr="00425F3F">
              <w:rPr>
                <w:rFonts w:ascii="Times New Roman" w:eastAsia="Times New Roman" w:hAnsi="Times New Roman" w:cs="Times New Roman"/>
                <w:bCs/>
                <w:sz w:val="28"/>
                <w:szCs w:val="28"/>
              </w:rPr>
              <w:lastRenderedPageBreak/>
              <w:t>развитию архитектуры</w:t>
            </w:r>
            <w:r w:rsidRPr="00425F3F">
              <w:rPr>
                <w:rFonts w:ascii="Times New Roman" w:eastAsia="Times New Roman" w:hAnsi="Times New Roman" w:cs="Times New Roman"/>
                <w:b/>
                <w:sz w:val="28"/>
                <w:szCs w:val="28"/>
              </w:rPr>
              <w:t xml:space="preserve"> </w:t>
            </w:r>
            <w:r w:rsidRPr="00425F3F">
              <w:rPr>
                <w:rFonts w:ascii="Times New Roman" w:eastAsia="Times New Roman" w:hAnsi="Times New Roman" w:cs="Times New Roman"/>
                <w:bCs/>
                <w:sz w:val="28"/>
                <w:szCs w:val="28"/>
              </w:rPr>
              <w:t>"электронного правительства"</w:t>
            </w:r>
            <w:r w:rsidRPr="00425F3F">
              <w:rPr>
                <w:rFonts w:ascii="Times New Roman" w:eastAsia="Times New Roman" w:hAnsi="Times New Roman" w:cs="Times New Roman"/>
                <w:sz w:val="28"/>
                <w:szCs w:val="28"/>
              </w:rPr>
              <w:t xml:space="preserve"> на информационно-коммуникационной платформе "электронного правительства", находящейся на территории Республики Казахстан.</w:t>
            </w:r>
          </w:p>
          <w:p w14:paraId="33E654F3"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Не допускается использование информационно-коммуникационной платформы "электронного правительства" в иных целях, кроме реализации государственных функций и оказания вытекающих из них государственных услуг в электронной форме.</w:t>
            </w:r>
          </w:p>
        </w:tc>
        <w:tc>
          <w:tcPr>
            <w:tcW w:w="4678" w:type="dxa"/>
          </w:tcPr>
          <w:p w14:paraId="28171D5C" w14:textId="77777777" w:rsidR="00D24750" w:rsidRPr="00425F3F" w:rsidRDefault="00D24750" w:rsidP="00BB0CD7">
            <w:pPr>
              <w:tabs>
                <w:tab w:val="left" w:pos="1276"/>
                <w:tab w:val="left" w:pos="1418"/>
              </w:tabs>
              <w:spacing w:after="0" w:line="240" w:lineRule="auto"/>
              <w:ind w:firstLine="329"/>
              <w:contextualSpacing/>
              <w:jc w:val="both"/>
              <w:rPr>
                <w:rFonts w:ascii="Times New Roman" w:eastAsia="Calibri" w:hAnsi="Times New Roman" w:cs="Times New Roman"/>
                <w:bCs/>
                <w:sz w:val="28"/>
                <w:szCs w:val="28"/>
                <w:lang w:val="kk-KZ" w:eastAsia="ru-RU"/>
              </w:rPr>
            </w:pPr>
            <w:r w:rsidRPr="00425F3F">
              <w:rPr>
                <w:rFonts w:ascii="Times New Roman" w:eastAsia="Calibri" w:hAnsi="Times New Roman" w:cs="Times New Roman"/>
                <w:bCs/>
                <w:sz w:val="28"/>
                <w:szCs w:val="28"/>
                <w:lang w:eastAsia="ru-RU"/>
              </w:rPr>
              <w:lastRenderedPageBreak/>
              <w:t xml:space="preserve">Статья 26. Информационно-коммуникационная платформа </w:t>
            </w:r>
            <w:r w:rsidRPr="00425F3F">
              <w:rPr>
                <w:rFonts w:ascii="Times New Roman" w:eastAsia="Calibri" w:hAnsi="Times New Roman" w:cs="Times New Roman"/>
                <w:bCs/>
                <w:sz w:val="28"/>
                <w:szCs w:val="28"/>
                <w:lang w:val="kk-KZ" w:eastAsia="ru-RU"/>
              </w:rPr>
              <w:t>«</w:t>
            </w:r>
            <w:r w:rsidRPr="00425F3F">
              <w:rPr>
                <w:rFonts w:ascii="Times New Roman" w:eastAsia="Calibri" w:hAnsi="Times New Roman" w:cs="Times New Roman"/>
                <w:bCs/>
                <w:sz w:val="28"/>
                <w:szCs w:val="28"/>
                <w:lang w:eastAsia="ru-RU"/>
              </w:rPr>
              <w:t>электронного правительства</w:t>
            </w:r>
            <w:r w:rsidRPr="00425F3F">
              <w:rPr>
                <w:rFonts w:ascii="Times New Roman" w:eastAsia="Calibri" w:hAnsi="Times New Roman" w:cs="Times New Roman"/>
                <w:bCs/>
                <w:sz w:val="28"/>
                <w:szCs w:val="28"/>
                <w:lang w:val="kk-KZ" w:eastAsia="ru-RU"/>
              </w:rPr>
              <w:t>»</w:t>
            </w:r>
          </w:p>
          <w:p w14:paraId="19CE1F60" w14:textId="77777777" w:rsidR="00D24750" w:rsidRPr="00425F3F" w:rsidRDefault="00D24750" w:rsidP="00BB0CD7">
            <w:pPr>
              <w:tabs>
                <w:tab w:val="left" w:pos="1276"/>
                <w:tab w:val="left" w:pos="1418"/>
              </w:tabs>
              <w:spacing w:after="0" w:line="240" w:lineRule="auto"/>
              <w:ind w:firstLine="329"/>
              <w:contextualSpacing/>
              <w:jc w:val="both"/>
              <w:rPr>
                <w:rFonts w:ascii="Times New Roman" w:eastAsia="Calibri" w:hAnsi="Times New Roman" w:cs="Times New Roman"/>
                <w:bCs/>
                <w:sz w:val="28"/>
                <w:szCs w:val="28"/>
                <w:lang w:eastAsia="ru-RU"/>
              </w:rPr>
            </w:pPr>
            <w:r w:rsidRPr="00425F3F">
              <w:rPr>
                <w:rFonts w:ascii="Times New Roman" w:eastAsia="Calibri" w:hAnsi="Times New Roman" w:cs="Times New Roman"/>
                <w:bCs/>
                <w:sz w:val="28"/>
                <w:szCs w:val="28"/>
                <w:lang w:eastAsia="ru-RU"/>
              </w:rPr>
              <w:t xml:space="preserve">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на информационно-коммуникационной платформе </w:t>
            </w:r>
            <w:r w:rsidRPr="00425F3F">
              <w:rPr>
                <w:rFonts w:ascii="Times New Roman" w:eastAsia="Calibri" w:hAnsi="Times New Roman" w:cs="Times New Roman"/>
                <w:bCs/>
                <w:sz w:val="28"/>
                <w:szCs w:val="28"/>
                <w:lang w:val="kk-KZ" w:eastAsia="ru-RU"/>
              </w:rPr>
              <w:t>«</w:t>
            </w:r>
            <w:r w:rsidRPr="00425F3F">
              <w:rPr>
                <w:rFonts w:ascii="Times New Roman" w:eastAsia="Calibri" w:hAnsi="Times New Roman" w:cs="Times New Roman"/>
                <w:bCs/>
                <w:sz w:val="28"/>
                <w:szCs w:val="28"/>
                <w:lang w:eastAsia="ru-RU"/>
              </w:rPr>
              <w:t>электронного правительства</w:t>
            </w:r>
            <w:r w:rsidRPr="00425F3F">
              <w:rPr>
                <w:rFonts w:ascii="Times New Roman" w:eastAsia="Calibri" w:hAnsi="Times New Roman" w:cs="Times New Roman"/>
                <w:bCs/>
                <w:sz w:val="28"/>
                <w:szCs w:val="28"/>
                <w:lang w:val="kk-KZ" w:eastAsia="ru-RU"/>
              </w:rPr>
              <w:t>»</w:t>
            </w:r>
            <w:r w:rsidRPr="00425F3F">
              <w:rPr>
                <w:rFonts w:ascii="Times New Roman" w:eastAsia="Calibri" w:hAnsi="Times New Roman" w:cs="Times New Roman"/>
                <w:bCs/>
                <w:sz w:val="28"/>
                <w:szCs w:val="28"/>
                <w:lang w:eastAsia="ru-RU"/>
              </w:rPr>
              <w:t xml:space="preserve">, находящейся на территории Республики Казахстан в соответствии с требованиями по развитию архитектуры </w:t>
            </w:r>
            <w:r w:rsidRPr="00425F3F">
              <w:rPr>
                <w:rFonts w:ascii="Times New Roman" w:eastAsia="Calibri" w:hAnsi="Times New Roman" w:cs="Times New Roman"/>
                <w:bCs/>
                <w:sz w:val="28"/>
                <w:szCs w:val="28"/>
                <w:lang w:val="kk-KZ" w:eastAsia="ru-RU"/>
              </w:rPr>
              <w:lastRenderedPageBreak/>
              <w:t>«</w:t>
            </w:r>
            <w:r w:rsidRPr="00425F3F">
              <w:rPr>
                <w:rFonts w:ascii="Times New Roman" w:eastAsia="Calibri" w:hAnsi="Times New Roman" w:cs="Times New Roman"/>
                <w:bCs/>
                <w:sz w:val="28"/>
                <w:szCs w:val="28"/>
                <w:lang w:eastAsia="ru-RU"/>
              </w:rPr>
              <w:t>электронного правительства</w:t>
            </w:r>
            <w:r w:rsidRPr="00425F3F">
              <w:rPr>
                <w:rFonts w:ascii="Times New Roman" w:eastAsia="Calibri" w:hAnsi="Times New Roman" w:cs="Times New Roman"/>
                <w:bCs/>
                <w:sz w:val="28"/>
                <w:szCs w:val="28"/>
                <w:lang w:val="kk-KZ" w:eastAsia="ru-RU"/>
              </w:rPr>
              <w:t>»</w:t>
            </w:r>
            <w:r w:rsidRPr="00425F3F">
              <w:rPr>
                <w:rFonts w:ascii="Times New Roman" w:eastAsia="Calibri" w:hAnsi="Times New Roman" w:cs="Times New Roman"/>
                <w:bCs/>
                <w:sz w:val="28"/>
                <w:szCs w:val="28"/>
                <w:lang w:eastAsia="ru-RU"/>
              </w:rPr>
              <w:t xml:space="preserve">, архитектурой «электронного правительства», требованиями по управлению данными. </w:t>
            </w:r>
          </w:p>
          <w:p w14:paraId="13966E42" w14:textId="77777777" w:rsidR="00D24750" w:rsidRPr="00550F60" w:rsidRDefault="00D24750" w:rsidP="00BB0CD7">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550F60">
              <w:rPr>
                <w:rFonts w:ascii="Times New Roman" w:eastAsia="Calibri" w:hAnsi="Times New Roman" w:cs="Times New Roman"/>
                <w:b/>
                <w:bCs/>
                <w:sz w:val="28"/>
                <w:szCs w:val="28"/>
                <w:lang w:eastAsia="ru-RU"/>
              </w:rPr>
              <w:t>Право собственности на информационно-коммуникационную платформу «электронного правительства» не создает права собственности на создаваемые с ее помощью и (или) размещенные в ней данные, принадлежащие другим собственникам или владельцам, если иное не предусмотрено законодательством Республики Казахстан или соглашением между ними.</w:t>
            </w:r>
          </w:p>
          <w:p w14:paraId="0D109F4A" w14:textId="77777777" w:rsidR="00D24750" w:rsidRPr="00550F60" w:rsidRDefault="00D24750" w:rsidP="00BB0CD7">
            <w:pPr>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550F60">
              <w:rPr>
                <w:rFonts w:ascii="Times New Roman" w:eastAsia="Calibri" w:hAnsi="Times New Roman" w:cs="Times New Roman"/>
                <w:b/>
                <w:bCs/>
                <w:sz w:val="28"/>
                <w:szCs w:val="28"/>
                <w:lang w:eastAsia="ru-RU"/>
              </w:rPr>
              <w:t xml:space="preserve">Для целей автоматизации деятельности государственного органа, в том числе государственных функций и оказания вытекающих из них государственных услуг, а также аналитики данных использование данных, размещенных на информационно-коммуникационной платформе «электронного правительства», осуществляется по согласованию с </w:t>
            </w:r>
            <w:r w:rsidRPr="00550F60">
              <w:rPr>
                <w:rFonts w:ascii="Times New Roman" w:eastAsia="Calibri" w:hAnsi="Times New Roman" w:cs="Times New Roman"/>
                <w:b/>
                <w:bCs/>
                <w:sz w:val="28"/>
                <w:szCs w:val="28"/>
                <w:lang w:eastAsia="ru-RU"/>
              </w:rPr>
              <w:lastRenderedPageBreak/>
              <w:t>уполномоченным органов по управлению данным, при этом согласие собственников или владельцев данных не требуется.</w:t>
            </w:r>
          </w:p>
          <w:p w14:paraId="07F4529A" w14:textId="26AF247A"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43119E62" w14:textId="52ACCF9C" w:rsidR="00D24750" w:rsidRPr="00425F3F" w:rsidRDefault="00D24750" w:rsidP="001276CB">
            <w:pPr>
              <w:pStyle w:val="15"/>
              <w:ind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lastRenderedPageBreak/>
              <w:t xml:space="preserve">В соответствии с Посланием главы государства </w:t>
            </w:r>
            <w:r w:rsidR="00550F60">
              <w:rPr>
                <w:rFonts w:ascii="Times New Roman" w:eastAsia="Times New Roman" w:hAnsi="Times New Roman" w:cs="Times New Roman"/>
                <w:sz w:val="28"/>
                <w:szCs w:val="28"/>
              </w:rPr>
              <w:t xml:space="preserve">народу Казахстана от 1 сентября 2021 года </w:t>
            </w:r>
            <w:r w:rsidRPr="00425F3F">
              <w:rPr>
                <w:rFonts w:ascii="Times New Roman" w:eastAsia="Times New Roman" w:hAnsi="Times New Roman" w:cs="Times New Roman"/>
                <w:sz w:val="28"/>
                <w:szCs w:val="28"/>
              </w:rPr>
              <w:t xml:space="preserve">«Единство народа и системные реформы – прочная основа процветания страны»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w:t>
            </w:r>
            <w:r w:rsidRPr="00425F3F">
              <w:rPr>
                <w:rFonts w:ascii="Times New Roman" w:eastAsia="Times New Roman" w:hAnsi="Times New Roman" w:cs="Times New Roman"/>
                <w:sz w:val="28"/>
                <w:szCs w:val="28"/>
              </w:rPr>
              <w:lastRenderedPageBreak/>
              <w:t>таким образом с переходом на платформенную модель требуется ввести уточнения.</w:t>
            </w:r>
          </w:p>
          <w:p w14:paraId="15F5F789" w14:textId="494F2AE0"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В целях расширения субъектов использования платформы</w:t>
            </w:r>
          </w:p>
        </w:tc>
      </w:tr>
      <w:tr w:rsidR="00D24750" w:rsidRPr="00425F3F" w14:paraId="33C9E253" w14:textId="77777777" w:rsidTr="00CD1BCB">
        <w:tc>
          <w:tcPr>
            <w:tcW w:w="836" w:type="dxa"/>
          </w:tcPr>
          <w:p w14:paraId="05B7A5CB"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16006B4" w14:textId="45B11C40"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Заголовок и пункт 1 статьи 27</w:t>
            </w:r>
          </w:p>
        </w:tc>
        <w:tc>
          <w:tcPr>
            <w:tcW w:w="4204" w:type="dxa"/>
          </w:tcPr>
          <w:p w14:paraId="0BEE1CCF" w14:textId="5079885F"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27. Веб-портал </w:t>
            </w:r>
            <w:r w:rsidRPr="00425F3F">
              <w:rPr>
                <w:rFonts w:ascii="Times New Roman" w:eastAsia="Times New Roman" w:hAnsi="Times New Roman" w:cs="Times New Roman"/>
                <w:b/>
                <w:sz w:val="28"/>
                <w:szCs w:val="28"/>
              </w:rPr>
              <w:t>и шлюз</w:t>
            </w:r>
            <w:r w:rsidR="009A1138">
              <w:rPr>
                <w:rFonts w:ascii="Times New Roman" w:eastAsia="Times New Roman" w:hAnsi="Times New Roman" w:cs="Times New Roman"/>
                <w:sz w:val="28"/>
                <w:szCs w:val="28"/>
              </w:rPr>
              <w:t xml:space="preserve"> «электронного правительства»</w:t>
            </w:r>
          </w:p>
          <w:p w14:paraId="48D3D697" w14:textId="67718CA1" w:rsidR="00D24750" w:rsidRPr="00425F3F" w:rsidRDefault="009A1138"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Веб-портал «электронного правительства»</w:t>
            </w:r>
            <w:r w:rsidR="00D24750" w:rsidRPr="00425F3F">
              <w:rPr>
                <w:rFonts w:ascii="Times New Roman" w:eastAsia="Times New Roman" w:hAnsi="Times New Roman" w:cs="Times New Roman"/>
                <w:sz w:val="28"/>
                <w:szCs w:val="28"/>
              </w:rPr>
              <w:t xml:space="preserve"> является </w:t>
            </w:r>
            <w:r w:rsidR="00D24750" w:rsidRPr="00425F3F">
              <w:rPr>
                <w:rFonts w:ascii="Times New Roman" w:eastAsia="Times New Roman" w:hAnsi="Times New Roman" w:cs="Times New Roman"/>
                <w:b/>
                <w:sz w:val="28"/>
                <w:szCs w:val="28"/>
              </w:rPr>
              <w:t>информационной системой,</w:t>
            </w:r>
            <w:r w:rsidR="00D24750" w:rsidRPr="00425F3F">
              <w:rPr>
                <w:rFonts w:ascii="Times New Roman" w:eastAsia="Times New Roman" w:hAnsi="Times New Roman" w:cs="Times New Roman"/>
                <w:sz w:val="28"/>
                <w:szCs w:val="28"/>
              </w:rPr>
              <w:t xml:space="preserve"> представляю</w:t>
            </w:r>
            <w:r w:rsidR="00D24750" w:rsidRPr="00425F3F">
              <w:rPr>
                <w:rFonts w:ascii="Times New Roman" w:eastAsia="Times New Roman" w:hAnsi="Times New Roman" w:cs="Times New Roman"/>
                <w:b/>
                <w:sz w:val="28"/>
                <w:szCs w:val="28"/>
              </w:rPr>
              <w:t>щей</w:t>
            </w:r>
            <w:r w:rsidR="00D24750" w:rsidRPr="00425F3F">
              <w:rPr>
                <w:rFonts w:ascii="Times New Roman" w:eastAsia="Times New Roman" w:hAnsi="Times New Roman" w:cs="Times New Roman"/>
                <w:sz w:val="28"/>
                <w:szCs w:val="28"/>
              </w:rPr>
              <w:t xml:space="preserve"> собой </w:t>
            </w:r>
            <w:r>
              <w:rPr>
                <w:rFonts w:ascii="Times New Roman" w:eastAsia="Times New Roman" w:hAnsi="Times New Roman" w:cs="Times New Roman"/>
                <w:sz w:val="28"/>
                <w:szCs w:val="28"/>
              </w:rPr>
              <w:t>«единое окно»</w:t>
            </w:r>
            <w:r w:rsidR="00D24750" w:rsidRPr="00425F3F">
              <w:rPr>
                <w:rFonts w:ascii="Times New Roman" w:eastAsia="Times New Roman" w:hAnsi="Times New Roman" w:cs="Times New Roman"/>
                <w:sz w:val="28"/>
                <w:szCs w:val="28"/>
              </w:rPr>
              <w:t xml:space="preserve">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p w14:paraId="01DC2AD6"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Требования к содержанию, ведению и информационному наполнению электронными информационными ресурсами веб-портала "электронного правительства" устанавливаются уполномоченным органом.</w:t>
            </w:r>
          </w:p>
          <w:p w14:paraId="76640E4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bCs/>
                <w:sz w:val="28"/>
                <w:szCs w:val="28"/>
              </w:rPr>
            </w:pPr>
            <w:r w:rsidRPr="00425F3F">
              <w:rPr>
                <w:rFonts w:ascii="Times New Roman" w:eastAsia="Times New Roman" w:hAnsi="Times New Roman" w:cs="Times New Roman"/>
                <w:b/>
                <w:bCs/>
                <w:sz w:val="28"/>
                <w:szCs w:val="28"/>
              </w:rPr>
              <w:t xml:space="preserve">Шлюзом "электронного правительства" является информационная система, </w:t>
            </w:r>
            <w:r w:rsidRPr="00425F3F">
              <w:rPr>
                <w:rFonts w:ascii="Times New Roman" w:eastAsia="Times New Roman" w:hAnsi="Times New Roman" w:cs="Times New Roman"/>
                <w:b/>
                <w:bCs/>
                <w:sz w:val="28"/>
                <w:szCs w:val="28"/>
              </w:rPr>
              <w:lastRenderedPageBreak/>
              <w:t>предназначенная для интеграции объектов информатизации "электронного правительства" с иными объектами информатизации.</w:t>
            </w:r>
          </w:p>
        </w:tc>
        <w:tc>
          <w:tcPr>
            <w:tcW w:w="4678" w:type="dxa"/>
          </w:tcPr>
          <w:p w14:paraId="7783F4DC" w14:textId="603638EB" w:rsidR="00D24750" w:rsidRPr="00425F3F" w:rsidRDefault="009A1138"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Статья 27. Веб-портал «электронного правительства»</w:t>
            </w:r>
          </w:p>
          <w:p w14:paraId="6A51B673" w14:textId="77777777" w:rsidR="00D24750" w:rsidRPr="00425F3F" w:rsidRDefault="00D24750" w:rsidP="00BB0CD7">
            <w:pPr>
              <w:tabs>
                <w:tab w:val="left" w:pos="1276"/>
                <w:tab w:val="left" w:pos="1418"/>
              </w:tabs>
              <w:spacing w:after="0" w:line="240" w:lineRule="auto"/>
              <w:ind w:firstLine="720"/>
              <w:jc w:val="both"/>
              <w:rPr>
                <w:rFonts w:ascii="Times New Roman" w:eastAsia="Calibri" w:hAnsi="Times New Roman" w:cs="Times New Roman"/>
                <w:bCs/>
                <w:sz w:val="28"/>
                <w:szCs w:val="28"/>
                <w:lang w:eastAsia="ru-RU"/>
              </w:rPr>
            </w:pPr>
            <w:r w:rsidRPr="00425F3F">
              <w:rPr>
                <w:rFonts w:ascii="Times New Roman" w:eastAsia="Calibri" w:hAnsi="Times New Roman" w:cs="Times New Roman"/>
                <w:bCs/>
                <w:sz w:val="28"/>
                <w:szCs w:val="28"/>
                <w:lang w:eastAsia="ru-RU"/>
              </w:rPr>
              <w:t xml:space="preserve">1. Веб-портал «электронного правительства» является </w:t>
            </w:r>
            <w:r w:rsidRPr="00425F3F">
              <w:rPr>
                <w:rFonts w:ascii="Times New Roman" w:eastAsia="Calibri" w:hAnsi="Times New Roman" w:cs="Times New Roman"/>
                <w:b/>
                <w:bCs/>
                <w:sz w:val="28"/>
                <w:szCs w:val="28"/>
                <w:lang w:eastAsia="ru-RU"/>
              </w:rPr>
              <w:t>объектом информатизации,</w:t>
            </w:r>
            <w:r w:rsidRPr="00425F3F">
              <w:rPr>
                <w:rFonts w:ascii="Times New Roman" w:eastAsia="Calibri" w:hAnsi="Times New Roman" w:cs="Times New Roman"/>
                <w:bCs/>
                <w:sz w:val="28"/>
                <w:szCs w:val="28"/>
                <w:lang w:eastAsia="ru-RU"/>
              </w:rPr>
              <w:t xml:space="preserve"> представляющим собой «единое окно» доступа ко всей консолидированной правительственной информации, включая нормативную правовую базу, и государственным и иным услугам, оказываемым в электронной форме.</w:t>
            </w:r>
          </w:p>
          <w:p w14:paraId="65AF164C" w14:textId="5BD13CE8" w:rsidR="00D24750" w:rsidRPr="00425F3F" w:rsidRDefault="00D24750" w:rsidP="00BB0CD7">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Требования к содержанию, ведению и информационному наполнению электронными информационными ресурсами веб-портала «электронного правительства» устанавливаются уполномоченным органом.</w:t>
            </w:r>
          </w:p>
        </w:tc>
        <w:tc>
          <w:tcPr>
            <w:tcW w:w="4785" w:type="dxa"/>
          </w:tcPr>
          <w:p w14:paraId="08F73D66" w14:textId="460E1BC8" w:rsidR="00D24750" w:rsidRPr="00425F3F" w:rsidRDefault="00D24750" w:rsidP="001276CB">
            <w:pPr>
              <w:pStyle w:val="15"/>
              <w:ind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В соответствии с Посланием главы государства народу Казахстана «Единство народа и системные реформы – прочная основа процветания страны» </w:t>
            </w:r>
            <w:r w:rsidR="00550F60">
              <w:rPr>
                <w:rFonts w:ascii="Times New Roman" w:eastAsia="Times New Roman" w:hAnsi="Times New Roman" w:cs="Times New Roman"/>
                <w:sz w:val="28"/>
                <w:szCs w:val="28"/>
              </w:rPr>
              <w:t xml:space="preserve">от 1 сентября 2021 года </w:t>
            </w:r>
            <w:r w:rsidRPr="00425F3F">
              <w:rPr>
                <w:rFonts w:ascii="Times New Roman" w:eastAsia="Times New Roman" w:hAnsi="Times New Roman" w:cs="Times New Roman"/>
                <w:sz w:val="28"/>
                <w:szCs w:val="28"/>
              </w:rPr>
              <w:t>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p>
          <w:p w14:paraId="0FFB3917"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1084B3F3" w14:textId="77777777" w:rsidTr="00CD1BCB">
        <w:tc>
          <w:tcPr>
            <w:tcW w:w="836" w:type="dxa"/>
          </w:tcPr>
          <w:p w14:paraId="62FC621E"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74CFC2F"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28</w:t>
            </w:r>
          </w:p>
        </w:tc>
        <w:tc>
          <w:tcPr>
            <w:tcW w:w="4204" w:type="dxa"/>
          </w:tcPr>
          <w:p w14:paraId="2F733E0A" w14:textId="5C7E0FC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28. Платежный шлюз </w:t>
            </w:r>
            <w:r w:rsidR="009A1138">
              <w:rPr>
                <w:rFonts w:ascii="Times New Roman" w:eastAsia="Times New Roman" w:hAnsi="Times New Roman" w:cs="Times New Roman"/>
                <w:sz w:val="28"/>
                <w:szCs w:val="28"/>
              </w:rPr>
              <w:t>«электронного правительства»</w:t>
            </w:r>
          </w:p>
          <w:p w14:paraId="731FCA7D" w14:textId="25CCBB5B" w:rsidR="00D24750" w:rsidRPr="00425F3F" w:rsidRDefault="009A1138" w:rsidP="009A1138">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Платежным шлюзом «</w:t>
            </w:r>
            <w:r w:rsidR="00D24750" w:rsidRPr="00425F3F">
              <w:rPr>
                <w:rFonts w:ascii="Times New Roman" w:eastAsia="Times New Roman" w:hAnsi="Times New Roman" w:cs="Times New Roman"/>
                <w:sz w:val="28"/>
                <w:szCs w:val="28"/>
              </w:rPr>
              <w:t>электронного правительства</w:t>
            </w:r>
            <w:r>
              <w:rPr>
                <w:rFonts w:ascii="Times New Roman" w:eastAsia="Times New Roman" w:hAnsi="Times New Roman" w:cs="Times New Roman"/>
                <w:sz w:val="28"/>
                <w:szCs w:val="28"/>
              </w:rPr>
              <w:t>»</w:t>
            </w:r>
            <w:r w:rsidR="00D24750" w:rsidRPr="00425F3F">
              <w:rPr>
                <w:rFonts w:ascii="Times New Roman" w:eastAsia="Times New Roman" w:hAnsi="Times New Roman" w:cs="Times New Roman"/>
                <w:sz w:val="28"/>
                <w:szCs w:val="28"/>
              </w:rPr>
              <w:t xml:space="preserve"> является </w:t>
            </w:r>
            <w:r w:rsidR="00D24750" w:rsidRPr="00425F3F">
              <w:rPr>
                <w:rFonts w:ascii="Times New Roman" w:eastAsia="Times New Roman" w:hAnsi="Times New Roman" w:cs="Times New Roman"/>
                <w:b/>
                <w:sz w:val="28"/>
                <w:szCs w:val="28"/>
              </w:rPr>
              <w:t>информационная система,</w:t>
            </w:r>
            <w:r w:rsidR="00D24750" w:rsidRPr="00425F3F">
              <w:rPr>
                <w:rFonts w:ascii="Times New Roman" w:eastAsia="Times New Roman" w:hAnsi="Times New Roman" w:cs="Times New Roman"/>
                <w:sz w:val="28"/>
                <w:szCs w:val="28"/>
              </w:rPr>
              <w:t xml:space="preserve"> автоматизирую</w:t>
            </w:r>
            <w:r w:rsidR="00D24750" w:rsidRPr="00425F3F">
              <w:rPr>
                <w:rFonts w:ascii="Times New Roman" w:eastAsia="Times New Roman" w:hAnsi="Times New Roman" w:cs="Times New Roman"/>
                <w:b/>
                <w:sz w:val="28"/>
                <w:szCs w:val="28"/>
              </w:rPr>
              <w:t>щая</w:t>
            </w:r>
            <w:r w:rsidR="00D24750" w:rsidRPr="00425F3F">
              <w:rPr>
                <w:rFonts w:ascii="Times New Roman" w:eastAsia="Times New Roman" w:hAnsi="Times New Roman" w:cs="Times New Roman"/>
                <w:sz w:val="28"/>
                <w:szCs w:val="28"/>
              </w:rPr>
              <w:t xml:space="preserve"> процессы передачи информации о проведении платежей в рамках оказания возмездных услуг, оказываемых в электронной форме.</w:t>
            </w:r>
          </w:p>
        </w:tc>
        <w:tc>
          <w:tcPr>
            <w:tcW w:w="4678" w:type="dxa"/>
          </w:tcPr>
          <w:p w14:paraId="25A81AD8" w14:textId="38AB3DD7" w:rsidR="00D24750" w:rsidRPr="00425F3F" w:rsidRDefault="009A1138"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28. Платежный шлюз «электронного правительства»</w:t>
            </w:r>
          </w:p>
          <w:p w14:paraId="3D1A86A4" w14:textId="0A8C5673"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1. Платежным шлюзом «электронного правительства» является </w:t>
            </w:r>
            <w:r w:rsidRPr="00425F3F">
              <w:rPr>
                <w:rFonts w:ascii="Times New Roman" w:eastAsia="Calibri" w:hAnsi="Times New Roman" w:cs="Times New Roman"/>
                <w:b/>
                <w:bCs/>
                <w:sz w:val="28"/>
                <w:szCs w:val="28"/>
                <w:lang w:eastAsia="ru-RU"/>
              </w:rPr>
              <w:t>объект информатизации</w:t>
            </w:r>
            <w:r w:rsidRPr="00425F3F">
              <w:rPr>
                <w:rFonts w:ascii="Times New Roman" w:eastAsia="Calibri" w:hAnsi="Times New Roman" w:cs="Times New Roman"/>
                <w:bCs/>
                <w:sz w:val="28"/>
                <w:szCs w:val="28"/>
                <w:lang w:eastAsia="ru-RU"/>
              </w:rPr>
              <w:t>, автоматизирующий процессы передачи информации о проведении платежей в рамках оказания возмездных услуг, оказываемых в электронной форме.</w:t>
            </w:r>
          </w:p>
        </w:tc>
        <w:tc>
          <w:tcPr>
            <w:tcW w:w="4785" w:type="dxa"/>
          </w:tcPr>
          <w:p w14:paraId="3DAC27EE" w14:textId="764A1780" w:rsidR="00D24750" w:rsidRPr="00425F3F" w:rsidRDefault="00D24750" w:rsidP="00550F60">
            <w:pPr>
              <w:pStyle w:val="15"/>
              <w:ind w:firstLine="327"/>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В соответств</w:t>
            </w:r>
            <w:r w:rsidR="00550F60">
              <w:rPr>
                <w:rFonts w:ascii="Times New Roman" w:eastAsia="Times New Roman" w:hAnsi="Times New Roman" w:cs="Times New Roman"/>
                <w:sz w:val="28"/>
                <w:szCs w:val="28"/>
              </w:rPr>
              <w:t>ии с Посланием Г</w:t>
            </w:r>
            <w:r w:rsidRPr="00425F3F">
              <w:rPr>
                <w:rFonts w:ascii="Times New Roman" w:eastAsia="Times New Roman" w:hAnsi="Times New Roman" w:cs="Times New Roman"/>
                <w:sz w:val="28"/>
                <w:szCs w:val="28"/>
              </w:rPr>
              <w:t>лавы государства народу Казахстана «Единство народа и системные реформы – прочная основа процветания страны»</w:t>
            </w:r>
            <w:r w:rsidR="00550F60">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p>
        </w:tc>
      </w:tr>
      <w:tr w:rsidR="00D24750" w:rsidRPr="00425F3F" w14:paraId="1582F9F5" w14:textId="77777777" w:rsidTr="00CD1BCB">
        <w:tc>
          <w:tcPr>
            <w:tcW w:w="836" w:type="dxa"/>
          </w:tcPr>
          <w:p w14:paraId="4DF826A0"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3EEAE8D" w14:textId="76EA266C"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30</w:t>
            </w:r>
          </w:p>
        </w:tc>
        <w:tc>
          <w:tcPr>
            <w:tcW w:w="4204" w:type="dxa"/>
          </w:tcPr>
          <w:p w14:paraId="36AB3CA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30. Единый шлюз доступа к Интернету и единый шлюз электронной почты «электронного правительства»</w:t>
            </w:r>
          </w:p>
          <w:p w14:paraId="6243907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1. Подключение </w:t>
            </w:r>
            <w:r w:rsidRPr="00425F3F">
              <w:rPr>
                <w:rFonts w:ascii="Times New Roman" w:eastAsia="Times New Roman" w:hAnsi="Times New Roman" w:cs="Times New Roman"/>
                <w:b/>
                <w:sz w:val="28"/>
                <w:szCs w:val="28"/>
              </w:rPr>
              <w:t>локальных, ведомственных и корпоративных сетей телекоммуникаций</w:t>
            </w:r>
            <w:r w:rsidRPr="00425F3F">
              <w:rPr>
                <w:rFonts w:ascii="Times New Roman" w:eastAsia="Times New Roman" w:hAnsi="Times New Roman" w:cs="Times New Roman"/>
                <w:sz w:val="28"/>
                <w:szCs w:val="28"/>
              </w:rPr>
              <w:t xml:space="preserve">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w:t>
            </w:r>
          </w:p>
          <w:p w14:paraId="503732F4" w14:textId="49CBCC2E"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70AAA35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30. Единый шлюз доступа к интернету и единый шлюз электронной почты «электронного правительства»</w:t>
            </w:r>
          </w:p>
          <w:p w14:paraId="18D6C871" w14:textId="0966DA27" w:rsidR="00D24750" w:rsidRPr="00425F3F" w:rsidRDefault="00D24750" w:rsidP="00BB0CD7">
            <w:pPr>
              <w:tabs>
                <w:tab w:val="left" w:pos="1276"/>
                <w:tab w:val="left" w:pos="1418"/>
              </w:tabs>
              <w:spacing w:after="0" w:line="240" w:lineRule="auto"/>
              <w:ind w:firstLine="720"/>
              <w:jc w:val="both"/>
              <w:rPr>
                <w:rFonts w:ascii="Times New Roman" w:eastAsia="Calibri" w:hAnsi="Times New Roman" w:cs="Times New Roman"/>
                <w:bCs/>
                <w:sz w:val="28"/>
                <w:szCs w:val="28"/>
                <w:lang w:eastAsia="ru-RU"/>
              </w:rPr>
            </w:pPr>
            <w:r w:rsidRPr="00425F3F">
              <w:rPr>
                <w:rFonts w:ascii="Times New Roman" w:eastAsia="Calibri" w:hAnsi="Times New Roman" w:cs="Times New Roman"/>
                <w:bCs/>
                <w:sz w:val="28"/>
                <w:szCs w:val="28"/>
                <w:lang w:eastAsia="ru-RU"/>
              </w:rPr>
              <w:lastRenderedPageBreak/>
              <w:t xml:space="preserve">1. Подключение объектов информатизации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 </w:t>
            </w:r>
          </w:p>
          <w:p w14:paraId="16037E6E"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1F15F6B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Редакционная правка для приведения в соответствие с законодательством в сфере информатизации.</w:t>
            </w:r>
          </w:p>
          <w:p w14:paraId="28A6792A"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4F9C2F42" w14:textId="77777777" w:rsidTr="00CD1BCB">
        <w:tc>
          <w:tcPr>
            <w:tcW w:w="836" w:type="dxa"/>
          </w:tcPr>
          <w:p w14:paraId="4C9DE9C6"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11E297E" w14:textId="4F703CA4"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30</w:t>
            </w:r>
          </w:p>
        </w:tc>
        <w:tc>
          <w:tcPr>
            <w:tcW w:w="4204" w:type="dxa"/>
          </w:tcPr>
          <w:p w14:paraId="15B2D3F2"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30. Единый шлюз доступа к Интернету и единый шлюз электронной почты «электронного правительства»</w:t>
            </w:r>
          </w:p>
          <w:p w14:paraId="0879AC1B" w14:textId="1F8254A3"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w:t>
            </w:r>
          </w:p>
          <w:p w14:paraId="5D2ABB6F" w14:textId="3ECC3C55"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Подключение </w:t>
            </w:r>
            <w:r w:rsidRPr="00425F3F">
              <w:rPr>
                <w:rFonts w:ascii="Times New Roman" w:eastAsia="Times New Roman" w:hAnsi="Times New Roman" w:cs="Times New Roman"/>
                <w:b/>
                <w:sz w:val="28"/>
                <w:szCs w:val="28"/>
              </w:rPr>
              <w:t>локальных, ведомственных и корпоративных сетей телекоммуникаций</w:t>
            </w:r>
            <w:r w:rsidRPr="00425F3F">
              <w:rPr>
                <w:rFonts w:ascii="Times New Roman" w:eastAsia="Times New Roman" w:hAnsi="Times New Roman" w:cs="Times New Roman"/>
                <w:sz w:val="28"/>
                <w:szCs w:val="28"/>
              </w:rPr>
              <w:t xml:space="preserve"> государственных органов и </w:t>
            </w:r>
            <w:r w:rsidRPr="00425F3F">
              <w:rPr>
                <w:rFonts w:ascii="Times New Roman" w:eastAsia="Times New Roman" w:hAnsi="Times New Roman" w:cs="Times New Roman"/>
                <w:sz w:val="28"/>
                <w:szCs w:val="28"/>
              </w:rPr>
              <w:lastRenderedPageBreak/>
              <w:t>органов местного самоуправления к Интернету осуществляется в соответствии с едиными требованиями в области информационно-коммуникационных технологий и обеспечения информационной безопасности.</w:t>
            </w:r>
          </w:p>
        </w:tc>
        <w:tc>
          <w:tcPr>
            <w:tcW w:w="4678" w:type="dxa"/>
          </w:tcPr>
          <w:p w14:paraId="3C336F62"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30. Единый шлюз доступа к интернету и единый шлюз электронной почты «электронного правительства»</w:t>
            </w:r>
          </w:p>
          <w:p w14:paraId="1C44C8A9" w14:textId="074F9C3D"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5D2CEDE"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Подключение </w:t>
            </w:r>
            <w:r w:rsidRPr="00425F3F">
              <w:rPr>
                <w:rFonts w:ascii="Times New Roman" w:eastAsia="Times New Roman" w:hAnsi="Times New Roman" w:cs="Times New Roman"/>
                <w:b/>
                <w:sz w:val="28"/>
                <w:szCs w:val="28"/>
              </w:rPr>
              <w:t xml:space="preserve">объектов информатизации государственных органов и </w:t>
            </w:r>
            <w:r w:rsidRPr="00425F3F">
              <w:rPr>
                <w:rFonts w:ascii="Times New Roman" w:eastAsia="Times New Roman" w:hAnsi="Times New Roman" w:cs="Times New Roman"/>
                <w:sz w:val="28"/>
                <w:szCs w:val="28"/>
              </w:rPr>
              <w:t xml:space="preserve">органов местного самоуправления к интернету осуществляется в соответствии с </w:t>
            </w:r>
            <w:r w:rsidRPr="00425F3F">
              <w:rPr>
                <w:rFonts w:ascii="Times New Roman" w:eastAsia="Times New Roman" w:hAnsi="Times New Roman" w:cs="Times New Roman"/>
                <w:sz w:val="28"/>
                <w:szCs w:val="28"/>
              </w:rPr>
              <w:lastRenderedPageBreak/>
              <w:t>едиными требованиями в области информационно-коммуникационных технологий и обеспечения информационной безопасности.</w:t>
            </w:r>
          </w:p>
          <w:p w14:paraId="4B658A6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5356DB76" w14:textId="77777777" w:rsidR="00D24750" w:rsidRPr="00425F3F" w:rsidRDefault="00D24750" w:rsidP="00BB0CD7">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Редакционная правка для приведения в соответствие с законодательством в сфере информатизации.</w:t>
            </w:r>
          </w:p>
          <w:p w14:paraId="117BA60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0047D194" w14:textId="77777777" w:rsidTr="00CD1BCB">
        <w:tc>
          <w:tcPr>
            <w:tcW w:w="836" w:type="dxa"/>
          </w:tcPr>
          <w:p w14:paraId="586BF7A3"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107FD2F" w14:textId="2BA2A9BF"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31</w:t>
            </w:r>
          </w:p>
        </w:tc>
        <w:tc>
          <w:tcPr>
            <w:tcW w:w="4204" w:type="dxa"/>
          </w:tcPr>
          <w:p w14:paraId="6A88CD29" w14:textId="68686F76"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31. Архитектурный портал </w:t>
            </w:r>
            <w:r w:rsidR="009A1138">
              <w:rPr>
                <w:rFonts w:ascii="Times New Roman" w:eastAsia="Times New Roman" w:hAnsi="Times New Roman" w:cs="Times New Roman"/>
                <w:sz w:val="28"/>
                <w:szCs w:val="28"/>
              </w:rPr>
              <w:t>«электронного правительства»</w:t>
            </w:r>
          </w:p>
          <w:p w14:paraId="1D339CFA"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Архитектурным порталом "электронного правительства" является </w:t>
            </w:r>
            <w:r w:rsidRPr="00425F3F">
              <w:rPr>
                <w:rFonts w:ascii="Times New Roman" w:eastAsia="Times New Roman" w:hAnsi="Times New Roman" w:cs="Times New Roman"/>
                <w:b/>
                <w:sz w:val="28"/>
                <w:szCs w:val="28"/>
              </w:rPr>
              <w:t>информационная система</w:t>
            </w:r>
            <w:r w:rsidRPr="00425F3F">
              <w:rPr>
                <w:rFonts w:ascii="Times New Roman" w:eastAsia="Times New Roman" w:hAnsi="Times New Roman" w:cs="Times New Roman"/>
                <w:sz w:val="28"/>
                <w:szCs w:val="28"/>
              </w:rPr>
              <w:t>, предназначенная для осуществления учета, хранения и систематизации сведений об объектах информатизации "электронного правительства" в соответствии с классификатором и дальнейшего использования государственными органами для мониторинга, анализа и планирования в сфере информатизации.</w:t>
            </w:r>
          </w:p>
        </w:tc>
        <w:tc>
          <w:tcPr>
            <w:tcW w:w="4678" w:type="dxa"/>
          </w:tcPr>
          <w:p w14:paraId="6019D8B1" w14:textId="0A1C19BA"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w:t>
            </w:r>
            <w:r w:rsidR="009A1138">
              <w:rPr>
                <w:rFonts w:ascii="Times New Roman" w:eastAsia="Times New Roman" w:hAnsi="Times New Roman" w:cs="Times New Roman"/>
                <w:sz w:val="28"/>
                <w:szCs w:val="28"/>
              </w:rPr>
              <w:t>татья 31. Архитектурный портал «</w:t>
            </w:r>
            <w:r w:rsidRPr="00425F3F">
              <w:rPr>
                <w:rFonts w:ascii="Times New Roman" w:eastAsia="Times New Roman" w:hAnsi="Times New Roman" w:cs="Times New Roman"/>
                <w:sz w:val="28"/>
                <w:szCs w:val="28"/>
              </w:rPr>
              <w:t>электронн</w:t>
            </w:r>
            <w:r w:rsidR="009A1138">
              <w:rPr>
                <w:rFonts w:ascii="Times New Roman" w:eastAsia="Times New Roman" w:hAnsi="Times New Roman" w:cs="Times New Roman"/>
                <w:sz w:val="28"/>
                <w:szCs w:val="28"/>
              </w:rPr>
              <w:t>ого правительства»</w:t>
            </w:r>
          </w:p>
          <w:p w14:paraId="5A9AEF24" w14:textId="7E6E0C89"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1. Архитектурным порталом «электронного правительства» является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в целях дальнейшего использования государственными органами для мониторинга, анализа и планирования в сфере информатизации.</w:t>
            </w:r>
          </w:p>
        </w:tc>
        <w:tc>
          <w:tcPr>
            <w:tcW w:w="4785" w:type="dxa"/>
          </w:tcPr>
          <w:p w14:paraId="04D5270D" w14:textId="4C26D5FB" w:rsidR="00D24750" w:rsidRPr="00425F3F" w:rsidRDefault="00D24750" w:rsidP="00550F60">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 xml:space="preserve">В соответствии с Посланием </w:t>
            </w:r>
            <w:r w:rsidR="00550F60">
              <w:rPr>
                <w:rFonts w:ascii="Times New Roman" w:eastAsia="Times New Roman" w:hAnsi="Times New Roman" w:cs="Times New Roman"/>
                <w:sz w:val="28"/>
                <w:szCs w:val="28"/>
              </w:rPr>
              <w:t>Г</w:t>
            </w:r>
            <w:r w:rsidRPr="00425F3F">
              <w:rPr>
                <w:rFonts w:ascii="Times New Roman" w:eastAsia="Times New Roman" w:hAnsi="Times New Roman" w:cs="Times New Roman"/>
                <w:sz w:val="28"/>
                <w:szCs w:val="28"/>
              </w:rPr>
              <w:t>лавы государства народу Казахстана «Единство народа и системные реформы – прочная основа процветания страны»</w:t>
            </w:r>
            <w:r w:rsidR="00550F60">
              <w:rPr>
                <w:rFonts w:ascii="Times New Roman" w:eastAsia="Times New Roman" w:hAnsi="Times New Roman" w:cs="Times New Roman"/>
                <w:sz w:val="28"/>
                <w:szCs w:val="28"/>
              </w:rPr>
              <w:t xml:space="preserve"> от 1 сентября 2021 года</w:t>
            </w:r>
            <w:r w:rsidRPr="00425F3F">
              <w:rPr>
                <w:rFonts w:ascii="Times New Roman" w:eastAsia="Times New Roman" w:hAnsi="Times New Roman" w:cs="Times New Roman"/>
                <w:sz w:val="28"/>
                <w:szCs w:val="28"/>
              </w:rPr>
              <w:t xml:space="preserve"> предстоит выстроить принципиально новую архитектуру «цифрового правительства». Все IT-инициативы госсектора будут основываться исключительно на новой платформе казахстанского гостеха. Она исключит дублирование, неэффективные затраты и бюрократию, 100% госуслуг станут доступны гражданам со смартфонов, таким образом с переходом на платформенную модель требуется ввести уточнения в понятийные аппарат.</w:t>
            </w:r>
          </w:p>
        </w:tc>
      </w:tr>
      <w:tr w:rsidR="00D24750" w:rsidRPr="00425F3F" w14:paraId="4223EA40" w14:textId="77777777" w:rsidTr="00CD1BCB">
        <w:tc>
          <w:tcPr>
            <w:tcW w:w="836" w:type="dxa"/>
          </w:tcPr>
          <w:p w14:paraId="5E3FC28D"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F17865F" w14:textId="0AA3A39D"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Новая часть </w:t>
            </w:r>
            <w:r w:rsidRPr="00425F3F">
              <w:rPr>
                <w:rFonts w:ascii="Times New Roman" w:eastAsia="Times New Roman" w:hAnsi="Times New Roman" w:cs="Times New Roman"/>
                <w:sz w:val="28"/>
                <w:szCs w:val="28"/>
              </w:rPr>
              <w:lastRenderedPageBreak/>
              <w:t>вторая пункта 4 статьи 33</w:t>
            </w:r>
          </w:p>
        </w:tc>
        <w:tc>
          <w:tcPr>
            <w:tcW w:w="4204" w:type="dxa"/>
          </w:tcPr>
          <w:p w14:paraId="548AC8F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33. Правовой режим электронных информационных </w:t>
            </w:r>
            <w:r w:rsidRPr="00425F3F">
              <w:rPr>
                <w:rFonts w:ascii="Times New Roman" w:eastAsia="Times New Roman" w:hAnsi="Times New Roman" w:cs="Times New Roman"/>
                <w:sz w:val="28"/>
                <w:szCs w:val="28"/>
              </w:rPr>
              <w:lastRenderedPageBreak/>
              <w:t>ресурсов</w:t>
            </w:r>
          </w:p>
          <w:p w14:paraId="6B4DBA5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FF2CEC3" w14:textId="4BF889C5" w:rsidR="00D24750" w:rsidRPr="00425F3F" w:rsidRDefault="00D24750" w:rsidP="00BB0CD7">
            <w:pPr>
              <w:shd w:val="clear" w:color="auto" w:fill="FFFFFF" w:themeFill="background1"/>
              <w:tabs>
                <w:tab w:val="left" w:pos="742"/>
              </w:tabs>
              <w:spacing w:after="0" w:line="240" w:lineRule="auto"/>
              <w:ind w:firstLine="329"/>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Право собственности на программное обеспечение, информационные системы и интернет-ресурсы не создает права собственности на создаваемые с их помощью и (или) размещенные в них электронные информационные ресурсы, принадлежащие другим собственникам или владельцам, если иное не предусмотрено законодательством Республики Казахстан или соглашением между ними.</w:t>
            </w:r>
          </w:p>
          <w:p w14:paraId="40F2CE01"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Отсутствует </w:t>
            </w:r>
          </w:p>
        </w:tc>
        <w:tc>
          <w:tcPr>
            <w:tcW w:w="4678" w:type="dxa"/>
          </w:tcPr>
          <w:p w14:paraId="3DD5DAE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33. Правовой режим электронных информационных </w:t>
            </w:r>
            <w:r w:rsidRPr="00425F3F">
              <w:rPr>
                <w:rFonts w:ascii="Times New Roman" w:eastAsia="Times New Roman" w:hAnsi="Times New Roman" w:cs="Times New Roman"/>
                <w:sz w:val="28"/>
                <w:szCs w:val="28"/>
              </w:rPr>
              <w:lastRenderedPageBreak/>
              <w:t>ресурсов</w:t>
            </w:r>
          </w:p>
          <w:p w14:paraId="503C726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9FE2ED0" w14:textId="77777777" w:rsidR="00D24750" w:rsidRPr="00425F3F" w:rsidRDefault="00D24750" w:rsidP="001276CB">
            <w:pPr>
              <w:pStyle w:val="a4"/>
              <w:numPr>
                <w:ilvl w:val="0"/>
                <w:numId w:val="21"/>
              </w:numPr>
              <w:shd w:val="clear" w:color="auto" w:fill="FFFFFF" w:themeFill="background1"/>
              <w:tabs>
                <w:tab w:val="left" w:pos="718"/>
              </w:tabs>
              <w:spacing w:after="0" w:line="240" w:lineRule="auto"/>
              <w:ind w:left="0"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Право собственности на программное обеспечение, информационные системы и интернет-ресурсы не создает права собственности на создаваемые с их помощью и (или) размещенные в них электронные информационные ресурсы, принадлежащие другим собственникам или владельцам, если иное не предусмотрено законодательством Республики Казахстан или соглашением между ними.</w:t>
            </w:r>
          </w:p>
          <w:p w14:paraId="6756C763" w14:textId="64C09AD2"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 xml:space="preserve">Собственник или владелец электронного информационного ресурса имеют право изъять принадлежащие ему электронные информационные ресурсы, создаваемые и (или) размещенные в объектах информатизации, принадлежащих другому лицу в структурированном, машиночитаемом формате, если это технически осуществимо, в целях передачи их иному лицу, если иное не предусмотрено законодательством Республики </w:t>
            </w:r>
            <w:r w:rsidRPr="00425F3F">
              <w:rPr>
                <w:rFonts w:ascii="Times New Roman" w:eastAsia="Calibri" w:hAnsi="Times New Roman" w:cs="Times New Roman"/>
                <w:b/>
                <w:bCs/>
                <w:sz w:val="28"/>
                <w:szCs w:val="28"/>
                <w:lang w:eastAsia="ru-RU"/>
              </w:rPr>
              <w:lastRenderedPageBreak/>
              <w:t>Казахстан или соглашением между ними.</w:t>
            </w:r>
          </w:p>
        </w:tc>
        <w:tc>
          <w:tcPr>
            <w:tcW w:w="4785" w:type="dxa"/>
          </w:tcPr>
          <w:p w14:paraId="072C1B67" w14:textId="47A5F0B5" w:rsidR="00D24750" w:rsidRPr="00425F3F" w:rsidRDefault="00D24750" w:rsidP="00550F60">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bCs/>
                <w:sz w:val="28"/>
                <w:szCs w:val="28"/>
                <w:bdr w:val="none" w:sz="0" w:space="0" w:color="auto" w:frame="1"/>
                <w:shd w:val="clear" w:color="auto" w:fill="FFFFFF"/>
                <w:lang w:val="kk-KZ"/>
              </w:rPr>
              <w:lastRenderedPageBreak/>
              <w:t xml:space="preserve">В целях </w:t>
            </w:r>
            <w:r w:rsidRPr="00425F3F">
              <w:rPr>
                <w:rFonts w:ascii="Times New Roman" w:hAnsi="Times New Roman" w:cs="Times New Roman"/>
                <w:bCs/>
                <w:sz w:val="28"/>
                <w:szCs w:val="28"/>
                <w:bdr w:val="none" w:sz="0" w:space="0" w:color="auto" w:frame="1"/>
                <w:shd w:val="clear" w:color="auto" w:fill="FFFFFF"/>
              </w:rPr>
              <w:t xml:space="preserve"> закрепления прав собственников </w:t>
            </w:r>
            <w:r w:rsidR="00550F60" w:rsidRPr="00550F60">
              <w:rPr>
                <w:rFonts w:ascii="Times New Roman" w:eastAsia="Calibri" w:hAnsi="Times New Roman" w:cs="Times New Roman"/>
                <w:bCs/>
                <w:sz w:val="28"/>
                <w:szCs w:val="28"/>
                <w:lang w:eastAsia="ru-RU"/>
              </w:rPr>
              <w:t xml:space="preserve">электронного </w:t>
            </w:r>
            <w:r w:rsidR="00550F60" w:rsidRPr="00550F60">
              <w:rPr>
                <w:rFonts w:ascii="Times New Roman" w:eastAsia="Calibri" w:hAnsi="Times New Roman" w:cs="Times New Roman"/>
                <w:bCs/>
                <w:sz w:val="28"/>
                <w:szCs w:val="28"/>
                <w:lang w:eastAsia="ru-RU"/>
              </w:rPr>
              <w:lastRenderedPageBreak/>
              <w:t>информационного ресурса</w:t>
            </w:r>
          </w:p>
        </w:tc>
      </w:tr>
      <w:tr w:rsidR="00D24750" w:rsidRPr="00425F3F" w14:paraId="30150E54" w14:textId="77777777" w:rsidTr="00CD1BCB">
        <w:tc>
          <w:tcPr>
            <w:tcW w:w="836" w:type="dxa"/>
          </w:tcPr>
          <w:p w14:paraId="76DE7D0D"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07059D4" w14:textId="068EEF83" w:rsidR="00D24750" w:rsidRPr="00425F3F" w:rsidRDefault="00D24750" w:rsidP="00BB0CD7">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пункт 1-1 статьи 34</w:t>
            </w:r>
          </w:p>
        </w:tc>
        <w:tc>
          <w:tcPr>
            <w:tcW w:w="4204" w:type="dxa"/>
          </w:tcPr>
          <w:p w14:paraId="0132E87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34. Формирование и использование электронных информационных ресурсов</w:t>
            </w:r>
          </w:p>
          <w:p w14:paraId="190CFDE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274D37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1 -1. Отсутствует. </w:t>
            </w:r>
          </w:p>
        </w:tc>
        <w:tc>
          <w:tcPr>
            <w:tcW w:w="4678" w:type="dxa"/>
          </w:tcPr>
          <w:p w14:paraId="76E0838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34. Формирование и использование электронных информационных ресурсов</w:t>
            </w:r>
          </w:p>
          <w:p w14:paraId="1E23DD8E"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AAA1817" w14:textId="4A8AA34F" w:rsidR="00D24750" w:rsidRPr="00425F3F" w:rsidRDefault="00D24750" w:rsidP="00BB0CD7">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t xml:space="preserve">1-1. Управление данными, содержащимися в электронных информационных ресурсах, в рамках осуществления государственных функций и оказание вытекающих из их реализации государственных услуг осуществляются в соответствии с требованиями по управлению данными, утвержденными </w:t>
            </w:r>
            <w:r w:rsidRPr="00425F3F">
              <w:rPr>
                <w:rFonts w:ascii="Times New Roman" w:eastAsia="Times New Roman" w:hAnsi="Times New Roman" w:cs="Times New Roman"/>
                <w:b/>
                <w:bCs/>
                <w:sz w:val="28"/>
                <w:szCs w:val="28"/>
                <w:lang w:eastAsia="ru-RU"/>
              </w:rPr>
              <w:t>уполномоченным органом в сфере информатизации.</w:t>
            </w:r>
          </w:p>
        </w:tc>
        <w:tc>
          <w:tcPr>
            <w:tcW w:w="4785" w:type="dxa"/>
          </w:tcPr>
          <w:p w14:paraId="3A6AD909" w14:textId="31E1275D"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t xml:space="preserve">Приведение в соответствие с поправками, предлагаемыми в </w:t>
            </w:r>
            <w:r w:rsidRPr="00425F3F">
              <w:rPr>
                <w:rFonts w:ascii="Times New Roman" w:eastAsia="Times New Roman" w:hAnsi="Times New Roman" w:cs="Times New Roman"/>
                <w:sz w:val="28"/>
                <w:szCs w:val="28"/>
              </w:rPr>
              <w:t>Административный процедурно-процессуальный кодекс Республики Казахстан в части определений «информация», «данные», а также в связи с регламентированием требований по управлению данными , в которых будет приведена классификация, единая терминология. методология правления данными, а также в части введения уполномоченным органам по управлению данными в соответствии требованиями по управлению данными утвержденными  Правительством Республики Казахстан.</w:t>
            </w:r>
          </w:p>
        </w:tc>
      </w:tr>
      <w:tr w:rsidR="00D24750" w:rsidRPr="00425F3F" w14:paraId="149D1E31" w14:textId="77777777" w:rsidTr="00CD1BCB">
        <w:tc>
          <w:tcPr>
            <w:tcW w:w="836" w:type="dxa"/>
          </w:tcPr>
          <w:p w14:paraId="32D3811C"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70CEBC8" w14:textId="701D72EB"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Пункт 5 статьи 34</w:t>
            </w:r>
          </w:p>
        </w:tc>
        <w:tc>
          <w:tcPr>
            <w:tcW w:w="4204" w:type="dxa"/>
          </w:tcPr>
          <w:p w14:paraId="45BE44F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34. Формирование и использование электронных информационных ресурсов</w:t>
            </w:r>
          </w:p>
          <w:p w14:paraId="2F69054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AFB9808"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bCs/>
                <w:sz w:val="28"/>
                <w:szCs w:val="28"/>
              </w:rPr>
              <w:t xml:space="preserve">5. Электронные документы, необходимые для получения государственных услуг и иных услуг в электронной форме, а также при взаимодействии с </w:t>
            </w:r>
            <w:r w:rsidRPr="00425F3F">
              <w:rPr>
                <w:rFonts w:ascii="Times New Roman" w:eastAsia="Times New Roman" w:hAnsi="Times New Roman" w:cs="Times New Roman"/>
                <w:b/>
                <w:bCs/>
                <w:sz w:val="28"/>
                <w:szCs w:val="28"/>
              </w:rPr>
              <w:lastRenderedPageBreak/>
              <w:t>физическими и юридическими лицами, формируются, проверяются и используются посредством сервиса цифровых документов в порядке, определенном уполномоченным органом.</w:t>
            </w:r>
          </w:p>
        </w:tc>
        <w:tc>
          <w:tcPr>
            <w:tcW w:w="4678" w:type="dxa"/>
          </w:tcPr>
          <w:p w14:paraId="510449B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34. Формирование и использование электронных информационных ресурсов</w:t>
            </w:r>
          </w:p>
          <w:p w14:paraId="2C8BDC9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C9AB67F"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5. Исключить</w:t>
            </w:r>
          </w:p>
        </w:tc>
        <w:tc>
          <w:tcPr>
            <w:tcW w:w="4785" w:type="dxa"/>
          </w:tcPr>
          <w:p w14:paraId="2657E29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hAnsi="Times New Roman" w:cs="Times New Roman"/>
                <w:sz w:val="28"/>
                <w:szCs w:val="28"/>
              </w:rPr>
              <w:t xml:space="preserve">Излишняя детализация, законом уже предусмотрено понятие сервиса цифровых документов, в содержании имеются коллизии </w:t>
            </w:r>
          </w:p>
        </w:tc>
      </w:tr>
      <w:tr w:rsidR="00D24750" w:rsidRPr="00425F3F" w14:paraId="4559B168" w14:textId="77777777" w:rsidTr="00CD1BCB">
        <w:tc>
          <w:tcPr>
            <w:tcW w:w="836" w:type="dxa"/>
          </w:tcPr>
          <w:p w14:paraId="12DEB531"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4D9CF47" w14:textId="735D8F4F"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7 статьи 34</w:t>
            </w:r>
          </w:p>
        </w:tc>
        <w:tc>
          <w:tcPr>
            <w:tcW w:w="4204" w:type="dxa"/>
          </w:tcPr>
          <w:p w14:paraId="32F18C4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34. Формирование и использование электронных информационных ресурсов</w:t>
            </w:r>
          </w:p>
          <w:p w14:paraId="779FE73E"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C77391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7. Запрос на формирование электронных документов в сервисе цифровых документов и получение результатов обработки запроса осуществляются с использованием абонентского устройства сотовой связи.</w:t>
            </w:r>
          </w:p>
          <w:p w14:paraId="14D64C6D" w14:textId="70D92D7D"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уполномоченным органом.</w:t>
            </w:r>
          </w:p>
        </w:tc>
        <w:tc>
          <w:tcPr>
            <w:tcW w:w="4678" w:type="dxa"/>
          </w:tcPr>
          <w:p w14:paraId="7C3EAAF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34. Формирование и использование электронных информационных ресурсов</w:t>
            </w:r>
          </w:p>
          <w:p w14:paraId="0B32B15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w:t>
            </w:r>
          </w:p>
          <w:p w14:paraId="1CD54ECE" w14:textId="77777777" w:rsidR="00D24750" w:rsidRPr="00425F3F" w:rsidRDefault="00D24750" w:rsidP="00762A8B">
            <w:pPr>
              <w:tabs>
                <w:tab w:val="left" w:pos="1276"/>
                <w:tab w:val="left" w:pos="1418"/>
                <w:tab w:val="left" w:pos="3432"/>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7. Запрос на отображение электронных документов посредством сервиса цифровых документов и получение результатов обработки запроса осуществляются с использованием абонентского устройства сотовой связи.</w:t>
            </w:r>
          </w:p>
          <w:p w14:paraId="2B95ECDD" w14:textId="56B30C72"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31AC984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 xml:space="preserve">Уточняющая редакция </w:t>
            </w:r>
          </w:p>
        </w:tc>
      </w:tr>
      <w:tr w:rsidR="00D24750" w:rsidRPr="00425F3F" w14:paraId="255A3B27" w14:textId="77777777" w:rsidTr="00CD1BCB">
        <w:tc>
          <w:tcPr>
            <w:tcW w:w="836" w:type="dxa"/>
          </w:tcPr>
          <w:p w14:paraId="0AFFC8D2" w14:textId="77777777" w:rsidR="00D24750" w:rsidRPr="00425F3F" w:rsidRDefault="00D24750" w:rsidP="00BB0CD7">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1C7E06E" w14:textId="2B8A39D3"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8 статьи 34</w:t>
            </w:r>
          </w:p>
        </w:tc>
        <w:tc>
          <w:tcPr>
            <w:tcW w:w="4204" w:type="dxa"/>
          </w:tcPr>
          <w:p w14:paraId="772DF8B1" w14:textId="77777777" w:rsidR="00D24750" w:rsidRPr="00425F3F" w:rsidRDefault="00D24750" w:rsidP="00D24750">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34. Формирование и использование электронных информационных ресурсов</w:t>
            </w:r>
          </w:p>
          <w:p w14:paraId="39AA8AB9" w14:textId="77777777" w:rsidR="00D24750" w:rsidRPr="00425F3F" w:rsidRDefault="00D24750" w:rsidP="00D24750">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BF9A205" w14:textId="2274E9E6"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8. Доступ третьих лиц к электронным документам, </w:t>
            </w:r>
            <w:r w:rsidRPr="00425F3F">
              <w:rPr>
                <w:rFonts w:ascii="Times New Roman" w:eastAsia="Times New Roman" w:hAnsi="Times New Roman" w:cs="Times New Roman"/>
                <w:b/>
                <w:sz w:val="28"/>
                <w:szCs w:val="28"/>
              </w:rPr>
              <w:t xml:space="preserve">хранящимся </w:t>
            </w:r>
            <w:r w:rsidRPr="00425F3F">
              <w:rPr>
                <w:rFonts w:ascii="Times New Roman" w:eastAsia="Times New Roman" w:hAnsi="Times New Roman" w:cs="Times New Roman"/>
                <w:sz w:val="28"/>
                <w:szCs w:val="28"/>
              </w:rPr>
              <w:t xml:space="preserve">в сервисе цифровых документов, осуществляется с согласия </w:t>
            </w:r>
            <w:r w:rsidRPr="00425F3F">
              <w:rPr>
                <w:rFonts w:ascii="Times New Roman" w:eastAsia="Times New Roman" w:hAnsi="Times New Roman" w:cs="Times New Roman"/>
                <w:sz w:val="28"/>
                <w:szCs w:val="28"/>
              </w:rPr>
              <w:lastRenderedPageBreak/>
              <w:t>пользователя в порядке, определенном уполномоченным органом.</w:t>
            </w:r>
          </w:p>
        </w:tc>
        <w:tc>
          <w:tcPr>
            <w:tcW w:w="4678" w:type="dxa"/>
          </w:tcPr>
          <w:p w14:paraId="7A3DD07A" w14:textId="77777777" w:rsidR="00D24750" w:rsidRPr="00425F3F" w:rsidRDefault="00D24750" w:rsidP="00D24750">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34. Формирование и использование электронных информационных ресурсов</w:t>
            </w:r>
          </w:p>
          <w:p w14:paraId="3073D3CE" w14:textId="77777777" w:rsidR="00D24750" w:rsidRPr="00425F3F" w:rsidRDefault="00D24750" w:rsidP="00D24750">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w:t>
            </w:r>
          </w:p>
          <w:p w14:paraId="72C96D49" w14:textId="116F591D"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8. Доступ третьих лиц к электронным документам посредством сервиса цифровых документов осуществляется с согласия пользователя в порядке, </w:t>
            </w:r>
            <w:r w:rsidRPr="00425F3F">
              <w:rPr>
                <w:rFonts w:ascii="Times New Roman" w:eastAsia="Times New Roman" w:hAnsi="Times New Roman" w:cs="Times New Roman"/>
                <w:bCs/>
                <w:sz w:val="28"/>
                <w:szCs w:val="28"/>
                <w:lang w:eastAsia="ru-RU"/>
              </w:rPr>
              <w:lastRenderedPageBreak/>
              <w:t>определенном уполномоченным органом.</w:t>
            </w:r>
          </w:p>
        </w:tc>
        <w:tc>
          <w:tcPr>
            <w:tcW w:w="4785" w:type="dxa"/>
          </w:tcPr>
          <w:p w14:paraId="347270B2" w14:textId="38436972"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Уточняющая редакция </w:t>
            </w:r>
          </w:p>
        </w:tc>
      </w:tr>
      <w:tr w:rsidR="00D24750" w:rsidRPr="00425F3F" w14:paraId="3FDBD1B2" w14:textId="77777777" w:rsidTr="00CD1BCB">
        <w:tc>
          <w:tcPr>
            <w:tcW w:w="836" w:type="dxa"/>
          </w:tcPr>
          <w:p w14:paraId="1CF7BAAD" w14:textId="77777777" w:rsidR="00D24750" w:rsidRPr="00425F3F" w:rsidRDefault="00D24750" w:rsidP="00762A8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6C134CB"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2-1 статьи 35</w:t>
            </w:r>
          </w:p>
        </w:tc>
        <w:tc>
          <w:tcPr>
            <w:tcW w:w="4204" w:type="dxa"/>
          </w:tcPr>
          <w:p w14:paraId="1D13478F"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35. Доступ к электронным информационным ресурсам</w:t>
            </w:r>
          </w:p>
          <w:p w14:paraId="07ACFD70"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28365EA"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2-1. </w:t>
            </w:r>
            <w:r w:rsidRPr="00425F3F">
              <w:rPr>
                <w:rFonts w:ascii="Times New Roman" w:eastAsia="Times New Roman" w:hAnsi="Times New Roman" w:cs="Times New Roman"/>
                <w:b/>
                <w:sz w:val="28"/>
                <w:szCs w:val="28"/>
              </w:rPr>
              <w:t xml:space="preserve">Порядок </w:t>
            </w:r>
            <w:r w:rsidRPr="00425F3F">
              <w:rPr>
                <w:rFonts w:ascii="Times New Roman" w:eastAsia="Times New Roman" w:hAnsi="Times New Roman" w:cs="Times New Roman"/>
                <w:sz w:val="28"/>
                <w:szCs w:val="28"/>
              </w:rPr>
              <w:t>доступ</w:t>
            </w:r>
            <w:r w:rsidRPr="00425F3F">
              <w:rPr>
                <w:rFonts w:ascii="Times New Roman" w:eastAsia="Times New Roman" w:hAnsi="Times New Roman" w:cs="Times New Roman"/>
                <w:b/>
                <w:sz w:val="28"/>
                <w:szCs w:val="28"/>
              </w:rPr>
              <w:t>а</w:t>
            </w:r>
            <w:r w:rsidRPr="00425F3F">
              <w:rPr>
                <w:rFonts w:ascii="Times New Roman" w:eastAsia="Times New Roman" w:hAnsi="Times New Roman" w:cs="Times New Roman"/>
                <w:sz w:val="28"/>
                <w:szCs w:val="28"/>
              </w:rPr>
              <w:t xml:space="preserve"> к электронным информационным ресурсам, являющимся конфиденциальными, для осуществления аналитики данных </w:t>
            </w:r>
            <w:r w:rsidRPr="00425F3F">
              <w:rPr>
                <w:rFonts w:ascii="Times New Roman" w:eastAsia="Times New Roman" w:hAnsi="Times New Roman" w:cs="Times New Roman"/>
                <w:b/>
                <w:sz w:val="28"/>
                <w:szCs w:val="28"/>
              </w:rPr>
              <w:t>в целях реализации функций государственными органами осуществляется</w:t>
            </w:r>
            <w:r w:rsidRPr="00425F3F">
              <w:rPr>
                <w:rFonts w:ascii="Times New Roman" w:eastAsia="Times New Roman" w:hAnsi="Times New Roman" w:cs="Times New Roman"/>
                <w:sz w:val="28"/>
                <w:szCs w:val="28"/>
              </w:rPr>
              <w:t xml:space="preserve"> с учетом обеспечения обезличивания электронных информационных ресурсов. Данные предоставляются оператору в соответствии с </w:t>
            </w:r>
            <w:r w:rsidRPr="00425F3F">
              <w:rPr>
                <w:rFonts w:ascii="Times New Roman" w:eastAsia="Times New Roman" w:hAnsi="Times New Roman" w:cs="Times New Roman"/>
                <w:b/>
                <w:sz w:val="28"/>
                <w:szCs w:val="28"/>
              </w:rPr>
              <w:t>правилами по сбору, обработке, хранению, передаче электронных информационных ресурсов для осуществления аналитики данных в целях реализации функций государственными органами.</w:t>
            </w:r>
          </w:p>
        </w:tc>
        <w:tc>
          <w:tcPr>
            <w:tcW w:w="4678" w:type="dxa"/>
          </w:tcPr>
          <w:p w14:paraId="55E98CA3"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35. Доступ к электронным информационным ресурсам</w:t>
            </w:r>
          </w:p>
          <w:p w14:paraId="7BC51FC1"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4602772" w14:textId="40573D4F"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2-1. Доступ к электронным информационным ресурсам, являющимся конфиденциальными, для осуществления аналитики данных осуществляется с учетом обеспечения обезличивания электронных информационных ресурсов. Данные предоставляются оператору в соответствии с   требованиями по управлению данными, утвержденными </w:t>
            </w:r>
            <w:r w:rsidRPr="00425F3F">
              <w:rPr>
                <w:rFonts w:ascii="Times New Roman" w:eastAsia="Times New Roman" w:hAnsi="Times New Roman" w:cs="Times New Roman"/>
                <w:bCs/>
                <w:sz w:val="28"/>
                <w:szCs w:val="28"/>
                <w:lang w:eastAsia="ru-RU"/>
              </w:rPr>
              <w:t>уполномоченным органом в сфере информатизации.</w:t>
            </w:r>
          </w:p>
        </w:tc>
        <w:tc>
          <w:tcPr>
            <w:tcW w:w="4785" w:type="dxa"/>
          </w:tcPr>
          <w:p w14:paraId="07D635D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bdr w:val="none" w:sz="0" w:space="0" w:color="auto" w:frame="1"/>
                <w:shd w:val="clear" w:color="auto" w:fill="FFFFFF"/>
              </w:rPr>
              <w:t xml:space="preserve">Приведение в соответствие с поправками, предлагаемыми в </w:t>
            </w:r>
            <w:r w:rsidRPr="00425F3F">
              <w:rPr>
                <w:rFonts w:ascii="Times New Roman" w:eastAsia="Times New Roman" w:hAnsi="Times New Roman" w:cs="Times New Roman"/>
                <w:sz w:val="28"/>
                <w:szCs w:val="28"/>
              </w:rPr>
              <w:t xml:space="preserve">Административный процедурно-процессуальный кодекс Республики Казахстан в части определений «информация», «данные», а также в связи с регламентированием требований по управлению данными , в которых будет приведена классификация, единая терминология. методология правления данными, а также в части введения уполномоченным органам по управлению данными </w:t>
            </w:r>
          </w:p>
        </w:tc>
      </w:tr>
      <w:tr w:rsidR="00D24750" w:rsidRPr="00425F3F" w14:paraId="012DA612" w14:textId="77777777" w:rsidTr="00CD1BCB">
        <w:tc>
          <w:tcPr>
            <w:tcW w:w="836" w:type="dxa"/>
          </w:tcPr>
          <w:p w14:paraId="6F085EAC" w14:textId="77777777" w:rsidR="00D24750" w:rsidRPr="00425F3F" w:rsidRDefault="00D24750" w:rsidP="00762A8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F24D17D"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Пункт 7 </w:t>
            </w:r>
            <w:r w:rsidRPr="00425F3F">
              <w:rPr>
                <w:rFonts w:ascii="Times New Roman" w:eastAsia="Times New Roman" w:hAnsi="Times New Roman" w:cs="Times New Roman"/>
                <w:sz w:val="28"/>
                <w:szCs w:val="28"/>
              </w:rPr>
              <w:lastRenderedPageBreak/>
              <w:t xml:space="preserve">статьи 35 </w:t>
            </w:r>
          </w:p>
        </w:tc>
        <w:tc>
          <w:tcPr>
            <w:tcW w:w="4204" w:type="dxa"/>
          </w:tcPr>
          <w:p w14:paraId="32857C8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35. Доступ к </w:t>
            </w:r>
            <w:r w:rsidRPr="00425F3F">
              <w:rPr>
                <w:rFonts w:ascii="Times New Roman" w:eastAsia="Times New Roman" w:hAnsi="Times New Roman" w:cs="Times New Roman"/>
                <w:sz w:val="28"/>
                <w:szCs w:val="28"/>
              </w:rPr>
              <w:lastRenderedPageBreak/>
              <w:t>электронным информационным ресурсам</w:t>
            </w:r>
          </w:p>
          <w:p w14:paraId="46082CC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2A9A16F"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7. В случае распространения по сетям телекоммуникаций информации, запрещенной вступившим в законную силу решением суда или законами Республики Казахстан, а также доступ к которой был временно приостановлен внесенным в уполномоченный орган предписанием Генерального Прокурора Республики Казахстан или его заместителей об устранении нарушений закона, уполномоченные органы, собственники или владельцы интернет-ресурсов обязаны принять незамедлительные меры по ограничению доступа к запрещенной информации.</w:t>
            </w:r>
          </w:p>
        </w:tc>
        <w:tc>
          <w:tcPr>
            <w:tcW w:w="4678" w:type="dxa"/>
          </w:tcPr>
          <w:p w14:paraId="00A2F77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35. Доступ к электронным </w:t>
            </w:r>
            <w:r w:rsidRPr="00425F3F">
              <w:rPr>
                <w:rFonts w:ascii="Times New Roman" w:eastAsia="Times New Roman" w:hAnsi="Times New Roman" w:cs="Times New Roman"/>
                <w:sz w:val="28"/>
                <w:szCs w:val="28"/>
              </w:rPr>
              <w:lastRenderedPageBreak/>
              <w:t>информационным ресурсам</w:t>
            </w:r>
          </w:p>
          <w:p w14:paraId="06FB74E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7C0AD5D" w14:textId="7519F3B9"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7. Уполномоченные органы, собственники или владельцы интернет-ресурсов обязаны принять незамедлительные меры по ограничению доступа к запрещенной информации в случае распространения по сетям телекоммуникаций информации, запрещенной вступившим в законную силу судебным актом или законами Республики Казахстан, а также доступ к которой был временно приостановлен внесенным в уполномоченный орган представлением Генерального Прокурора Республики Казахстан или его заместителей об устранении нарушений законности.</w:t>
            </w:r>
          </w:p>
        </w:tc>
        <w:tc>
          <w:tcPr>
            <w:tcW w:w="4785" w:type="dxa"/>
          </w:tcPr>
          <w:p w14:paraId="35C7C04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приведения в соответствие </w:t>
            </w:r>
            <w:r w:rsidRPr="00425F3F">
              <w:rPr>
                <w:rFonts w:ascii="Times New Roman" w:eastAsia="Times New Roman" w:hAnsi="Times New Roman" w:cs="Times New Roman"/>
                <w:sz w:val="28"/>
                <w:szCs w:val="28"/>
              </w:rPr>
              <w:lastRenderedPageBreak/>
              <w:t>со ст.23 Закона Республики Казахстан «О прокуратуре».</w:t>
            </w:r>
          </w:p>
          <w:p w14:paraId="4B2782C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Предписание не относится к правовым актам прокуратуры.</w:t>
            </w:r>
          </w:p>
          <w:p w14:paraId="45D0441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Для устранения нарушений законности вносится представление.</w:t>
            </w:r>
          </w:p>
          <w:p w14:paraId="61CFEFC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Также редакция пункта в целях упрощения понимания нормы.</w:t>
            </w:r>
          </w:p>
        </w:tc>
      </w:tr>
      <w:tr w:rsidR="00D24750" w:rsidRPr="00425F3F" w14:paraId="45B60473" w14:textId="77777777" w:rsidTr="00CD1BCB">
        <w:tc>
          <w:tcPr>
            <w:tcW w:w="836" w:type="dxa"/>
          </w:tcPr>
          <w:p w14:paraId="7AE5AF40" w14:textId="77777777" w:rsidR="00D24750" w:rsidRPr="00425F3F" w:rsidRDefault="00D24750" w:rsidP="00762A8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8812B46"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Пункт 4 статьи 36</w:t>
            </w:r>
          </w:p>
        </w:tc>
        <w:tc>
          <w:tcPr>
            <w:tcW w:w="4204" w:type="dxa"/>
          </w:tcPr>
          <w:p w14:paraId="6E66148A"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Cs/>
                <w:spacing w:val="2"/>
                <w:sz w:val="28"/>
                <w:szCs w:val="28"/>
                <w:bdr w:val="none" w:sz="0" w:space="0" w:color="auto" w:frame="1"/>
                <w:shd w:val="clear" w:color="auto" w:fill="FFFFFF"/>
              </w:rPr>
              <w:t>Статья 36. Электронные информационные ресурсы, содержащие персональные данные</w:t>
            </w:r>
          </w:p>
          <w:p w14:paraId="5D2ED27D"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Cs/>
                <w:spacing w:val="2"/>
                <w:sz w:val="28"/>
                <w:szCs w:val="28"/>
                <w:bdr w:val="none" w:sz="0" w:space="0" w:color="auto" w:frame="1"/>
                <w:shd w:val="clear" w:color="auto" w:fill="FFFFFF"/>
              </w:rPr>
              <w:t>...</w:t>
            </w:r>
          </w:p>
          <w:p w14:paraId="684DF606"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Cs/>
                <w:spacing w:val="2"/>
                <w:sz w:val="28"/>
                <w:szCs w:val="28"/>
                <w:bdr w:val="none" w:sz="0" w:space="0" w:color="auto" w:frame="1"/>
                <w:shd w:val="clear" w:color="auto" w:fill="FFFFFF"/>
              </w:rPr>
              <w:t xml:space="preserve">4. Собственники или владельцы информационных </w:t>
            </w:r>
            <w:r w:rsidRPr="00425F3F">
              <w:rPr>
                <w:rFonts w:ascii="Times New Roman" w:hAnsi="Times New Roman" w:cs="Times New Roman"/>
                <w:bCs/>
                <w:spacing w:val="2"/>
                <w:sz w:val="28"/>
                <w:szCs w:val="28"/>
                <w:bdr w:val="none" w:sz="0" w:space="0" w:color="auto" w:frame="1"/>
                <w:shd w:val="clear" w:color="auto" w:fill="FFFFFF"/>
              </w:rPr>
              <w:lastRenderedPageBreak/>
              <w:t>систем государственных органов обязаны уведомлять субъектов персональных данных через кабинет пользователя на веб-портале "электронного правительства" в автоматическом режиме обо всех случаях использования, изменения и дополнения персональных данных в рамках информационного взаимодействия,  при условии регистрации субъектов персональных данных на веб-портале "электронного правительства".</w:t>
            </w:r>
          </w:p>
          <w:p w14:paraId="11E4449C"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p>
        </w:tc>
        <w:tc>
          <w:tcPr>
            <w:tcW w:w="4678" w:type="dxa"/>
          </w:tcPr>
          <w:p w14:paraId="7D28D4E2"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Cs/>
                <w:spacing w:val="2"/>
                <w:sz w:val="28"/>
                <w:szCs w:val="28"/>
                <w:bdr w:val="none" w:sz="0" w:space="0" w:color="auto" w:frame="1"/>
                <w:shd w:val="clear" w:color="auto" w:fill="FFFFFF"/>
              </w:rPr>
              <w:lastRenderedPageBreak/>
              <w:t>Статья 36. Электронные информационные ресурсы, содержащие персональные данные</w:t>
            </w:r>
          </w:p>
          <w:p w14:paraId="227BD57E"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Cs/>
                <w:spacing w:val="2"/>
                <w:sz w:val="28"/>
                <w:szCs w:val="28"/>
                <w:bdr w:val="none" w:sz="0" w:space="0" w:color="auto" w:frame="1"/>
                <w:shd w:val="clear" w:color="auto" w:fill="FFFFFF"/>
              </w:rPr>
              <w:t>...</w:t>
            </w:r>
          </w:p>
          <w:p w14:paraId="03BA1220" w14:textId="2EFAB658"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4. Собственники или владельцы информационных систем государственных органов обязаны </w:t>
            </w:r>
            <w:r w:rsidRPr="00425F3F">
              <w:rPr>
                <w:rFonts w:ascii="Times New Roman" w:eastAsia="Times New Roman" w:hAnsi="Times New Roman" w:cs="Times New Roman"/>
                <w:bCs/>
                <w:sz w:val="28"/>
                <w:szCs w:val="28"/>
                <w:lang w:eastAsia="ru-RU"/>
              </w:rPr>
              <w:lastRenderedPageBreak/>
              <w:t xml:space="preserve">уведомлять субъектов персональных данных через кабинет пользователя на веб-портале «электронного правительства» в автоматическом режиме обо всех случаях использования, изменения и дополнения персональных данных в рамках информационного взаимодействия,  </w:t>
            </w:r>
            <w:r w:rsidRPr="00425F3F">
              <w:rPr>
                <w:rFonts w:ascii="Times New Roman" w:eastAsia="Times New Roman" w:hAnsi="Times New Roman" w:cs="Times New Roman"/>
                <w:b/>
                <w:bCs/>
                <w:sz w:val="28"/>
                <w:szCs w:val="28"/>
                <w:lang w:eastAsia="ru-RU"/>
              </w:rPr>
              <w:t xml:space="preserve">за исключением осуществления деятельности  правоохранительных, специальных государственных органов и судов, исполнительного производства, </w:t>
            </w:r>
            <w:r w:rsidRPr="00425F3F">
              <w:rPr>
                <w:rFonts w:ascii="Times New Roman" w:eastAsia="Times New Roman" w:hAnsi="Times New Roman" w:cs="Times New Roman"/>
                <w:bCs/>
                <w:sz w:val="28"/>
                <w:szCs w:val="28"/>
                <w:lang w:eastAsia="ru-RU"/>
              </w:rPr>
              <w:t>при условии регистрации субъектов персональных данных на веб-портале «электронного правительства».</w:t>
            </w:r>
          </w:p>
        </w:tc>
        <w:tc>
          <w:tcPr>
            <w:tcW w:w="4785" w:type="dxa"/>
          </w:tcPr>
          <w:p w14:paraId="145616D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heme="majorEastAsia" w:hAnsi="Times New Roman" w:cs="Times New Roman"/>
                <w:bCs/>
                <w:sz w:val="28"/>
                <w:szCs w:val="28"/>
              </w:rPr>
              <w:lastRenderedPageBreak/>
              <w:t xml:space="preserve">Для приведения в соответствие со статьей 9 Закона РК «О персональных данных и их защите». </w:t>
            </w:r>
          </w:p>
        </w:tc>
      </w:tr>
      <w:tr w:rsidR="00D24750" w:rsidRPr="00425F3F" w14:paraId="2358FA35" w14:textId="77777777" w:rsidTr="00CD1BCB">
        <w:tc>
          <w:tcPr>
            <w:tcW w:w="836" w:type="dxa"/>
          </w:tcPr>
          <w:p w14:paraId="72D59647" w14:textId="77777777" w:rsidR="00D24750" w:rsidRPr="00425F3F" w:rsidRDefault="00D24750" w:rsidP="00762A8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6F30E38" w14:textId="0363E32A"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5-1 статьи 36</w:t>
            </w:r>
          </w:p>
        </w:tc>
        <w:tc>
          <w:tcPr>
            <w:tcW w:w="4204" w:type="dxa"/>
          </w:tcPr>
          <w:p w14:paraId="35752787"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Cs/>
                <w:spacing w:val="2"/>
                <w:sz w:val="28"/>
                <w:szCs w:val="28"/>
                <w:bdr w:val="none" w:sz="0" w:space="0" w:color="auto" w:frame="1"/>
                <w:shd w:val="clear" w:color="auto" w:fill="FFFFFF"/>
              </w:rPr>
              <w:t>Статья 36. Электронные информационные ресурсы, содержащие персональные данные</w:t>
            </w:r>
          </w:p>
          <w:p w14:paraId="6A7A2DD2"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Cs/>
                <w:spacing w:val="2"/>
                <w:sz w:val="28"/>
                <w:szCs w:val="28"/>
                <w:bdr w:val="none" w:sz="0" w:space="0" w:color="auto" w:frame="1"/>
                <w:shd w:val="clear" w:color="auto" w:fill="FFFFFF"/>
              </w:rPr>
              <w:t>...</w:t>
            </w:r>
          </w:p>
          <w:p w14:paraId="6C3CD1F0"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sz w:val="28"/>
                <w:szCs w:val="28"/>
              </w:rPr>
              <w:t xml:space="preserve">5-1. Оказание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w:t>
            </w:r>
            <w:r w:rsidRPr="00425F3F">
              <w:rPr>
                <w:rFonts w:ascii="Times New Roman" w:hAnsi="Times New Roman" w:cs="Times New Roman"/>
                <w:sz w:val="28"/>
                <w:szCs w:val="28"/>
              </w:rPr>
              <w:lastRenderedPageBreak/>
              <w:t>соглашения, заключаемого в письменной форме (в том числе электронной), с идентификацией на портале «электронного правительства» или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содержащего одноразовый пароль, для заключения соглашения.</w:t>
            </w:r>
          </w:p>
          <w:p w14:paraId="744EDFA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Размещение информации пользователем осуществляется под своим именем или псевдонимом (вымышленным именем). Обезличивание персональных данных осуществляется на основании и в порядке, определенных соглашением. </w:t>
            </w:r>
          </w:p>
          <w:p w14:paraId="10E78A27"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Собственник или владелец электронного информационного ресурса обязан хранить информацию, используемую при </w:t>
            </w:r>
            <w:r w:rsidRPr="00425F3F">
              <w:rPr>
                <w:rFonts w:ascii="Times New Roman" w:hAnsi="Times New Roman" w:cs="Times New Roman"/>
                <w:sz w:val="28"/>
                <w:szCs w:val="28"/>
              </w:rPr>
              <w:lastRenderedPageBreak/>
              <w:t>заключении соглашения, весь период действия, а также в течение трех месяцев после расторжения соглашения</w:t>
            </w:r>
          </w:p>
        </w:tc>
        <w:tc>
          <w:tcPr>
            <w:tcW w:w="4678" w:type="dxa"/>
          </w:tcPr>
          <w:p w14:paraId="1DABA45B"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Cs/>
                <w:spacing w:val="2"/>
                <w:sz w:val="28"/>
                <w:szCs w:val="28"/>
                <w:bdr w:val="none" w:sz="0" w:space="0" w:color="auto" w:frame="1"/>
                <w:shd w:val="clear" w:color="auto" w:fill="FFFFFF"/>
              </w:rPr>
              <w:lastRenderedPageBreak/>
              <w:t>Статья 36. Электронные информационные ресурсы, содержащие персональные данные</w:t>
            </w:r>
          </w:p>
          <w:p w14:paraId="5CCCF4A6" w14:textId="77777777" w:rsidR="00D24750" w:rsidRPr="00425F3F" w:rsidRDefault="00D24750" w:rsidP="001276CB">
            <w:pPr>
              <w:spacing w:after="0" w:line="240" w:lineRule="auto"/>
              <w:ind w:firstLine="327"/>
              <w:jc w:val="both"/>
              <w:rPr>
                <w:rFonts w:ascii="Times New Roman" w:hAnsi="Times New Roman" w:cs="Times New Roman"/>
                <w:bCs/>
                <w:spacing w:val="2"/>
                <w:sz w:val="28"/>
                <w:szCs w:val="28"/>
                <w:bdr w:val="none" w:sz="0" w:space="0" w:color="auto" w:frame="1"/>
                <w:shd w:val="clear" w:color="auto" w:fill="FFFFFF"/>
              </w:rPr>
            </w:pPr>
            <w:r w:rsidRPr="00425F3F">
              <w:rPr>
                <w:rFonts w:ascii="Times New Roman" w:hAnsi="Times New Roman" w:cs="Times New Roman"/>
                <w:bCs/>
                <w:spacing w:val="2"/>
                <w:sz w:val="28"/>
                <w:szCs w:val="28"/>
                <w:bdr w:val="none" w:sz="0" w:space="0" w:color="auto" w:frame="1"/>
                <w:shd w:val="clear" w:color="auto" w:fill="FFFFFF"/>
              </w:rPr>
              <w:t>...</w:t>
            </w:r>
          </w:p>
          <w:p w14:paraId="3DD269FC" w14:textId="192F526A" w:rsidR="00D24750" w:rsidRPr="00425F3F" w:rsidRDefault="00D24750" w:rsidP="00C51FB9">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5-1. Оказание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соглашения, заключаемого в </w:t>
            </w:r>
            <w:r w:rsidRPr="00425F3F">
              <w:rPr>
                <w:rFonts w:ascii="Times New Roman" w:eastAsia="Calibri" w:hAnsi="Times New Roman" w:cs="Times New Roman"/>
                <w:bCs/>
                <w:sz w:val="28"/>
                <w:szCs w:val="28"/>
                <w:lang w:eastAsia="ru-RU"/>
              </w:rPr>
              <w:lastRenderedPageBreak/>
              <w:t xml:space="preserve">письменной форме (в том числе электронной), с идентификацией на портале «электронного правительства»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или </w:t>
            </w:r>
            <w:r w:rsidRPr="00CD1BCB">
              <w:rPr>
                <w:rFonts w:ascii="Times New Roman" w:eastAsia="Calibri" w:hAnsi="Times New Roman" w:cs="Times New Roman"/>
                <w:b/>
                <w:bCs/>
                <w:sz w:val="28"/>
                <w:szCs w:val="28"/>
                <w:lang w:eastAsia="ru-RU"/>
              </w:rPr>
              <w:t>использованием интернет-сервисов, информационно-коммуникационная инфраструктура которых расположена на территории Республики Казахстан</w:t>
            </w:r>
            <w:r w:rsidRPr="00425F3F">
              <w:rPr>
                <w:rFonts w:ascii="Times New Roman" w:eastAsia="Calibri" w:hAnsi="Times New Roman" w:cs="Times New Roman"/>
                <w:bCs/>
                <w:sz w:val="28"/>
                <w:szCs w:val="28"/>
                <w:lang w:eastAsia="ru-RU"/>
              </w:rPr>
              <w:t>, содержащими одноразовый пароль, для заключения соглашения. Размещение информации пользователем осуществляется под своим именем или псевдонимом</w:t>
            </w:r>
            <w:r w:rsidRPr="00425F3F">
              <w:rPr>
                <w:rFonts w:ascii="Times New Roman" w:eastAsia="Calibri" w:hAnsi="Times New Roman" w:cs="Times New Roman"/>
                <w:bCs/>
                <w:sz w:val="28"/>
                <w:szCs w:val="28"/>
                <w:lang w:val="kk-KZ" w:eastAsia="ru-RU"/>
              </w:rPr>
              <w:t xml:space="preserve"> </w:t>
            </w:r>
            <w:r w:rsidRPr="00425F3F">
              <w:rPr>
                <w:rFonts w:ascii="Times New Roman" w:eastAsia="Calibri" w:hAnsi="Times New Roman" w:cs="Times New Roman"/>
                <w:bCs/>
                <w:sz w:val="28"/>
                <w:szCs w:val="28"/>
                <w:lang w:eastAsia="ru-RU"/>
              </w:rPr>
              <w:t xml:space="preserve">(вымышленным именем). Обезличивание персональных данных осуществляется на основании и в порядке, определенных соглашением. Собственник или владелец электронного информационного ресурса обязаны хранить </w:t>
            </w:r>
            <w:r w:rsidRPr="00425F3F">
              <w:rPr>
                <w:rFonts w:ascii="Times New Roman" w:eastAsia="Calibri" w:hAnsi="Times New Roman" w:cs="Times New Roman"/>
                <w:bCs/>
                <w:sz w:val="28"/>
                <w:szCs w:val="28"/>
                <w:lang w:eastAsia="ru-RU"/>
              </w:rPr>
              <w:lastRenderedPageBreak/>
              <w:t>информацию, используемую при заключении соглашения, весь период действия, а также в   течение трех месяцев после расторжения.</w:t>
            </w:r>
          </w:p>
        </w:tc>
        <w:tc>
          <w:tcPr>
            <w:tcW w:w="4785" w:type="dxa"/>
          </w:tcPr>
          <w:p w14:paraId="4C38AEAE"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shd w:val="clear" w:color="auto" w:fill="FFFFFF"/>
              </w:rPr>
            </w:pPr>
            <w:r w:rsidRPr="00425F3F">
              <w:rPr>
                <w:spacing w:val="2"/>
                <w:sz w:val="28"/>
                <w:szCs w:val="28"/>
                <w:shd w:val="clear" w:color="auto" w:fill="FFFFFF"/>
              </w:rPr>
              <w:lastRenderedPageBreak/>
              <w:t>В целях повышения привлекательности отечественных почтовых сервисов и мессенджеров предлагается внести изменения в подпункт 5-1) статьи 36 ЗРК «Об информатизации»,</w:t>
            </w:r>
          </w:p>
          <w:p w14:paraId="359223A6" w14:textId="77777777" w:rsidR="00D24750" w:rsidRPr="00425F3F" w:rsidRDefault="00D24750" w:rsidP="001276CB">
            <w:pPr>
              <w:pStyle w:val="a8"/>
              <w:shd w:val="clear" w:color="auto" w:fill="FFFFFF"/>
              <w:spacing w:before="0" w:beforeAutospacing="0" w:after="0" w:afterAutospacing="0"/>
              <w:ind w:firstLine="327"/>
              <w:jc w:val="both"/>
              <w:textAlignment w:val="baseline"/>
              <w:rPr>
                <w:spacing w:val="2"/>
                <w:sz w:val="28"/>
                <w:szCs w:val="28"/>
                <w:shd w:val="clear" w:color="auto" w:fill="FFFFFF"/>
              </w:rPr>
            </w:pPr>
            <w:r w:rsidRPr="00425F3F">
              <w:rPr>
                <w:spacing w:val="2"/>
                <w:sz w:val="28"/>
                <w:szCs w:val="28"/>
                <w:shd w:val="clear" w:color="auto" w:fill="FFFFFF"/>
              </w:rPr>
              <w:t>в части расширения способов  пользователей помимо СМС-сообщений идентификации.</w:t>
            </w:r>
          </w:p>
          <w:p w14:paraId="426E7A5C"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39F9E5C9" w14:textId="77777777" w:rsidTr="00CD1BCB">
        <w:tc>
          <w:tcPr>
            <w:tcW w:w="836" w:type="dxa"/>
          </w:tcPr>
          <w:p w14:paraId="2783947A" w14:textId="77777777" w:rsidR="00D24750" w:rsidRPr="00425F3F" w:rsidRDefault="00D24750" w:rsidP="00762A8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DE3E242"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6 статьи 34</w:t>
            </w:r>
          </w:p>
        </w:tc>
        <w:tc>
          <w:tcPr>
            <w:tcW w:w="4204" w:type="dxa"/>
          </w:tcPr>
          <w:p w14:paraId="2A6C0B4B" w14:textId="77777777" w:rsidR="00D24750" w:rsidRPr="00425F3F" w:rsidRDefault="00D24750" w:rsidP="001276CB">
            <w:pPr>
              <w:spacing w:after="0" w:line="240" w:lineRule="auto"/>
              <w:ind w:firstLine="327"/>
              <w:jc w:val="both"/>
              <w:textAlignment w:val="baseline"/>
              <w:rPr>
                <w:rFonts w:ascii="Times New Roman" w:hAnsi="Times New Roman" w:cs="Times New Roman"/>
                <w:sz w:val="28"/>
                <w:szCs w:val="28"/>
              </w:rPr>
            </w:pPr>
            <w:r w:rsidRPr="00425F3F">
              <w:rPr>
                <w:rFonts w:ascii="Times New Roman" w:hAnsi="Times New Roman" w:cs="Times New Roman"/>
                <w:sz w:val="28"/>
                <w:szCs w:val="28"/>
              </w:rPr>
              <w:t>Статья 36. Электронные информационные ресурсы, содержащие персональные данные</w:t>
            </w:r>
          </w:p>
          <w:p w14:paraId="0DFA05E7" w14:textId="77777777" w:rsidR="00D24750" w:rsidRPr="00425F3F" w:rsidRDefault="00D24750" w:rsidP="001276CB">
            <w:pPr>
              <w:spacing w:after="0" w:line="240" w:lineRule="auto"/>
              <w:ind w:firstLine="327"/>
              <w:jc w:val="both"/>
              <w:textAlignment w:val="baseline"/>
              <w:rPr>
                <w:rFonts w:ascii="Times New Roman" w:hAnsi="Times New Roman" w:cs="Times New Roman"/>
                <w:sz w:val="28"/>
                <w:szCs w:val="28"/>
              </w:rPr>
            </w:pPr>
            <w:r w:rsidRPr="00425F3F">
              <w:rPr>
                <w:rFonts w:ascii="Times New Roman" w:hAnsi="Times New Roman" w:cs="Times New Roman"/>
                <w:sz w:val="28"/>
                <w:szCs w:val="28"/>
              </w:rPr>
              <w:t>…</w:t>
            </w:r>
          </w:p>
          <w:p w14:paraId="4BC1379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Не допускается использование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гарантированных законами Республики Казахстан.</w:t>
            </w:r>
          </w:p>
          <w:p w14:paraId="6E6D78F4" w14:textId="6BC31F00" w:rsidR="00D24750" w:rsidRPr="00425F3F" w:rsidRDefault="00D24750" w:rsidP="00762A8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b/>
                <w:sz w:val="28"/>
                <w:szCs w:val="28"/>
              </w:rPr>
            </w:pPr>
          </w:p>
        </w:tc>
        <w:tc>
          <w:tcPr>
            <w:tcW w:w="4678" w:type="dxa"/>
          </w:tcPr>
          <w:p w14:paraId="78C61BA7" w14:textId="77777777" w:rsidR="00D24750" w:rsidRPr="00425F3F" w:rsidRDefault="00D24750" w:rsidP="001276CB">
            <w:pPr>
              <w:spacing w:after="0" w:line="240" w:lineRule="auto"/>
              <w:ind w:firstLine="327"/>
              <w:jc w:val="both"/>
              <w:textAlignment w:val="baseline"/>
              <w:rPr>
                <w:rFonts w:ascii="Times New Roman" w:hAnsi="Times New Roman" w:cs="Times New Roman"/>
                <w:sz w:val="28"/>
                <w:szCs w:val="28"/>
              </w:rPr>
            </w:pPr>
            <w:r w:rsidRPr="00425F3F">
              <w:rPr>
                <w:rFonts w:ascii="Times New Roman" w:hAnsi="Times New Roman" w:cs="Times New Roman"/>
                <w:sz w:val="28"/>
                <w:szCs w:val="28"/>
              </w:rPr>
              <w:t>Статья 36. Электронные информационные ресурсы, содержащие персональные данные</w:t>
            </w:r>
          </w:p>
          <w:p w14:paraId="631FCEFA" w14:textId="77777777" w:rsidR="00D24750" w:rsidRPr="00425F3F" w:rsidRDefault="00D24750" w:rsidP="001276CB">
            <w:pPr>
              <w:spacing w:after="0" w:line="240" w:lineRule="auto"/>
              <w:ind w:firstLine="327"/>
              <w:jc w:val="both"/>
              <w:textAlignment w:val="baseline"/>
              <w:rPr>
                <w:rFonts w:ascii="Times New Roman" w:hAnsi="Times New Roman" w:cs="Times New Roman"/>
                <w:sz w:val="28"/>
                <w:szCs w:val="28"/>
              </w:rPr>
            </w:pPr>
            <w:r w:rsidRPr="00425F3F">
              <w:rPr>
                <w:rFonts w:ascii="Times New Roman" w:hAnsi="Times New Roman" w:cs="Times New Roman"/>
                <w:sz w:val="28"/>
                <w:szCs w:val="28"/>
              </w:rPr>
              <w:t>…</w:t>
            </w:r>
          </w:p>
          <w:p w14:paraId="565429A8" w14:textId="77777777" w:rsidR="00D24750" w:rsidRPr="00425F3F" w:rsidRDefault="00D24750" w:rsidP="001276CB">
            <w:pPr>
              <w:tabs>
                <w:tab w:val="left" w:pos="3432"/>
              </w:tabs>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Не допускается использование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гарантированных законами Республики Казахстан.</w:t>
            </w:r>
          </w:p>
          <w:p w14:paraId="16D14B92" w14:textId="77777777" w:rsidR="00D24750" w:rsidRPr="00425F3F" w:rsidRDefault="00D24750" w:rsidP="00762A8B">
            <w:pPr>
              <w:pBdr>
                <w:top w:val="nil"/>
                <w:left w:val="nil"/>
                <w:bottom w:val="nil"/>
                <w:right w:val="nil"/>
                <w:between w:val="nil"/>
              </w:pBdr>
              <w:shd w:val="clear" w:color="auto" w:fill="FFFFFF"/>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Собственникам или владельцам электронных информационных ресурсов запрещается принятие решений на основании исключительно автоматизированной обработки электронных информационных ресурсов, в том числе посредством интеллектуального робота, порождающих юридические последствия в отношении субъектов персональных данных  </w:t>
            </w:r>
            <w:r w:rsidRPr="00425F3F">
              <w:rPr>
                <w:rFonts w:ascii="Times New Roman" w:eastAsia="Calibri" w:hAnsi="Times New Roman" w:cs="Times New Roman"/>
                <w:b/>
                <w:bCs/>
                <w:sz w:val="28"/>
                <w:szCs w:val="28"/>
                <w:lang w:eastAsia="ru-RU"/>
              </w:rPr>
              <w:lastRenderedPageBreak/>
              <w:t>или иным образом затрагивающих его права и законные интересы, за исключением случаев, когда указанное решение принимается с согласия субъекта персональных данных или в случаях, предусмотренных законодательством Республики Казахстан.</w:t>
            </w:r>
          </w:p>
          <w:p w14:paraId="764CEDF6" w14:textId="77777777" w:rsidR="00D24750" w:rsidRPr="00425F3F" w:rsidRDefault="00D24750" w:rsidP="00762A8B">
            <w:pPr>
              <w:pBdr>
                <w:top w:val="nil"/>
                <w:left w:val="nil"/>
                <w:bottom w:val="nil"/>
                <w:right w:val="nil"/>
                <w:between w:val="nil"/>
              </w:pBdr>
              <w:shd w:val="clear" w:color="auto" w:fill="FFFFFF"/>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Собственники или владельцы электронных информационных ресурсов обязаны разъяснить субъекту персональных данных порядок принятия решения на основании исключительно автоматизированной обработки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пользователем электронных информационных ресурсов   своих прав и законных интересов.</w:t>
            </w:r>
          </w:p>
          <w:p w14:paraId="0051F2FA" w14:textId="77777777" w:rsidR="00D24750" w:rsidRPr="00425F3F" w:rsidRDefault="00D24750" w:rsidP="00762A8B">
            <w:pPr>
              <w:pBdr>
                <w:top w:val="nil"/>
                <w:left w:val="nil"/>
                <w:bottom w:val="nil"/>
                <w:right w:val="nil"/>
                <w:between w:val="nil"/>
              </w:pBdr>
              <w:shd w:val="clear" w:color="auto" w:fill="FFFFFF"/>
              <w:tabs>
                <w:tab w:val="left" w:pos="1276"/>
                <w:tab w:val="left" w:pos="1418"/>
              </w:tabs>
              <w:spacing w:after="0" w:line="240" w:lineRule="auto"/>
              <w:ind w:firstLine="329"/>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 xml:space="preserve">Собственники или владельцы электронных информационных ресурсов  обязаны рассмотреть возражение в течение тридцати </w:t>
            </w:r>
            <w:r w:rsidRPr="00425F3F">
              <w:rPr>
                <w:rFonts w:ascii="Times New Roman" w:eastAsia="Calibri" w:hAnsi="Times New Roman" w:cs="Times New Roman"/>
                <w:b/>
                <w:bCs/>
                <w:sz w:val="28"/>
                <w:szCs w:val="28"/>
                <w:lang w:eastAsia="ru-RU"/>
              </w:rPr>
              <w:lastRenderedPageBreak/>
              <w:t>дней со дня его получения и уведомить субъекта персональных данных   о результатах рассмотрения такого возражения.</w:t>
            </w:r>
          </w:p>
          <w:p w14:paraId="015A644E" w14:textId="62E316FE" w:rsidR="00D24750" w:rsidRPr="00425F3F" w:rsidRDefault="00D24750" w:rsidP="00762A8B">
            <w:pPr>
              <w:shd w:val="clear" w:color="auto" w:fill="FFFFFF" w:themeFill="background1"/>
              <w:tabs>
                <w:tab w:val="left" w:pos="2587"/>
              </w:tabs>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
                <w:bCs/>
                <w:sz w:val="28"/>
                <w:szCs w:val="28"/>
                <w:lang w:eastAsia="ru-RU"/>
              </w:rPr>
              <w:t>Субъект персональных данных вправе обжаловать действия или бездействие собственников или владельцев электронных информационных ресурсов в уполномоченном органе в сфере защиты персональных данных  или в судебном порядке.</w:t>
            </w:r>
          </w:p>
        </w:tc>
        <w:tc>
          <w:tcPr>
            <w:tcW w:w="4785" w:type="dxa"/>
          </w:tcPr>
          <w:p w14:paraId="03C6B99D"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В целях защите субъекта персональных данных от решений порождающих юридические последствия в отношении субъектов персональных данных  или иным образом затрагивающих его права и законные интересы, за исключением случаев, когда  указанное решение, принимается  с согласия субъекта персональных данных  или в случаях, предусмотренных законодательством Республики Казахстан в соответствии с рекомендациями Всемирного банка</w:t>
            </w:r>
          </w:p>
          <w:p w14:paraId="79CB752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sz w:val="28"/>
                <w:szCs w:val="28"/>
              </w:rPr>
            </w:pPr>
          </w:p>
          <w:p w14:paraId="0D596810"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6C32D75B" w14:textId="77777777" w:rsidTr="00CD1BCB">
        <w:tc>
          <w:tcPr>
            <w:tcW w:w="836" w:type="dxa"/>
          </w:tcPr>
          <w:p w14:paraId="42F11DCC" w14:textId="77777777" w:rsidR="00D24750" w:rsidRPr="00425F3F" w:rsidRDefault="00D24750" w:rsidP="00762A8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710E36B" w14:textId="0D22571B" w:rsidR="00D24750" w:rsidRPr="00425F3F" w:rsidRDefault="00D24750" w:rsidP="00762A8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2) пункта 2 статьи 38</w:t>
            </w:r>
          </w:p>
        </w:tc>
        <w:tc>
          <w:tcPr>
            <w:tcW w:w="4204" w:type="dxa"/>
          </w:tcPr>
          <w:p w14:paraId="1DF13E3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38. Требования к информационной системе государственного органа</w:t>
            </w:r>
          </w:p>
          <w:p w14:paraId="4AEC7C4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D678CE5"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Информационная система государственного органа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с учетом обеспечения:</w:t>
            </w:r>
          </w:p>
          <w:p w14:paraId="389531BE" w14:textId="062E32D4"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EA205F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2) требований по развитию </w:t>
            </w:r>
            <w:r w:rsidRPr="00425F3F">
              <w:rPr>
                <w:rFonts w:ascii="Times New Roman" w:eastAsia="Times New Roman" w:hAnsi="Times New Roman" w:cs="Times New Roman"/>
                <w:sz w:val="28"/>
                <w:szCs w:val="28"/>
              </w:rPr>
              <w:lastRenderedPageBreak/>
              <w:t xml:space="preserve">архитектуры "электронного правительства" </w:t>
            </w:r>
            <w:r w:rsidRPr="00425F3F">
              <w:rPr>
                <w:rFonts w:ascii="Times New Roman" w:eastAsia="Times New Roman" w:hAnsi="Times New Roman" w:cs="Times New Roman"/>
                <w:b/>
                <w:sz w:val="28"/>
                <w:szCs w:val="28"/>
              </w:rPr>
              <w:t>и типовой архитектуры "электронного акимата";</w:t>
            </w:r>
          </w:p>
          <w:p w14:paraId="38CA9FB4" w14:textId="4A038D88"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p>
        </w:tc>
        <w:tc>
          <w:tcPr>
            <w:tcW w:w="4678" w:type="dxa"/>
          </w:tcPr>
          <w:p w14:paraId="505D9C3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38. Требования к информационной системе государственного органа</w:t>
            </w:r>
          </w:p>
          <w:p w14:paraId="323F1CC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A3F277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Информационная система государственного органа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с учетом обеспечения:</w:t>
            </w:r>
          </w:p>
          <w:p w14:paraId="356096BB" w14:textId="2D366F6A"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C8E296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Calibri" w:hAnsi="Times New Roman" w:cs="Times New Roman"/>
                <w:bCs/>
                <w:sz w:val="28"/>
                <w:szCs w:val="28"/>
                <w:lang w:eastAsia="ru-RU"/>
              </w:rPr>
            </w:pPr>
            <w:r w:rsidRPr="00425F3F">
              <w:rPr>
                <w:rFonts w:ascii="Times New Roman" w:eastAsia="Calibri" w:hAnsi="Times New Roman" w:cs="Times New Roman"/>
                <w:bCs/>
                <w:sz w:val="28"/>
                <w:szCs w:val="28"/>
                <w:lang w:eastAsia="ru-RU"/>
              </w:rPr>
              <w:t xml:space="preserve">2) требований по развитию архитектуры «электронного </w:t>
            </w:r>
            <w:r w:rsidRPr="00425F3F">
              <w:rPr>
                <w:rFonts w:ascii="Times New Roman" w:eastAsia="Calibri" w:hAnsi="Times New Roman" w:cs="Times New Roman"/>
                <w:bCs/>
                <w:sz w:val="28"/>
                <w:szCs w:val="28"/>
                <w:lang w:eastAsia="ru-RU"/>
              </w:rPr>
              <w:lastRenderedPageBreak/>
              <w:t>правительства», требованиям по управлению данными в рамках осуществления государственных функций и оказание вытекающих из их реализации государственных услуг;</w:t>
            </w:r>
          </w:p>
          <w:p w14:paraId="1629B05E" w14:textId="77777777" w:rsidR="00D24750" w:rsidRPr="00425F3F" w:rsidRDefault="00D24750" w:rsidP="00762A8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585FBF18" w14:textId="77777777" w:rsidR="00D24750" w:rsidRPr="00425F3F" w:rsidRDefault="00D24750" w:rsidP="001276CB">
            <w:pPr>
              <w:spacing w:after="0" w:line="240" w:lineRule="auto"/>
              <w:ind w:firstLine="327"/>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lastRenderedPageBreak/>
              <w:t>В связи с введением единой архитектуры Правительства</w:t>
            </w:r>
          </w:p>
        </w:tc>
      </w:tr>
      <w:tr w:rsidR="00D24750" w:rsidRPr="00425F3F" w14:paraId="0F5DE716" w14:textId="77777777" w:rsidTr="00CD1BCB">
        <w:tc>
          <w:tcPr>
            <w:tcW w:w="836" w:type="dxa"/>
          </w:tcPr>
          <w:p w14:paraId="10DCD8AE" w14:textId="77777777" w:rsidR="00D24750" w:rsidRPr="00425F3F" w:rsidRDefault="00D24750" w:rsidP="00762A8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371413D" w14:textId="40F1B81B" w:rsidR="00D24750" w:rsidRPr="00425F3F" w:rsidRDefault="00D24750" w:rsidP="00762A8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Подпункт 3) пункта 2 статьи 38</w:t>
            </w:r>
          </w:p>
        </w:tc>
        <w:tc>
          <w:tcPr>
            <w:tcW w:w="4204" w:type="dxa"/>
          </w:tcPr>
          <w:p w14:paraId="1ABEDFED"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38. Требования к информационной системе государственного органа</w:t>
            </w:r>
          </w:p>
          <w:p w14:paraId="27A145D0"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10017AC"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Информационная система государственного органа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с учетом обеспечения:</w:t>
            </w:r>
          </w:p>
          <w:p w14:paraId="1430C6A4" w14:textId="1C756DCB"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w:t>
            </w:r>
          </w:p>
          <w:p w14:paraId="2AE07337" w14:textId="1FA756EF"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3) утвержденной архитектуры государственного органа;</w:t>
            </w:r>
          </w:p>
        </w:tc>
        <w:tc>
          <w:tcPr>
            <w:tcW w:w="4678" w:type="dxa"/>
          </w:tcPr>
          <w:p w14:paraId="71BEC0F3"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38. Требования к информационной системе государственного органа</w:t>
            </w:r>
          </w:p>
          <w:p w14:paraId="3DFD17F9"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18D824D"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Информационная система государственного органа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с учетом обеспечения:</w:t>
            </w:r>
          </w:p>
          <w:p w14:paraId="1CCC8B75"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E0EC5EB" w14:textId="17FFC3B4"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Calibri" w:hAnsi="Times New Roman" w:cs="Times New Roman"/>
                <w:b/>
                <w:bCs/>
                <w:sz w:val="28"/>
                <w:szCs w:val="28"/>
                <w:lang w:eastAsia="ru-RU"/>
              </w:rPr>
            </w:pPr>
            <w:r w:rsidRPr="00425F3F">
              <w:rPr>
                <w:rFonts w:ascii="Times New Roman" w:eastAsia="Calibri" w:hAnsi="Times New Roman" w:cs="Times New Roman"/>
                <w:b/>
                <w:bCs/>
                <w:sz w:val="28"/>
                <w:szCs w:val="28"/>
                <w:lang w:eastAsia="ru-RU"/>
              </w:rPr>
              <w:t>3) Исключить.</w:t>
            </w:r>
          </w:p>
          <w:p w14:paraId="7FB0C55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3B8F9BEF" w14:textId="47CBADF9" w:rsidR="00D24750" w:rsidRPr="00425F3F" w:rsidRDefault="00D24750" w:rsidP="001276CB">
            <w:pPr>
              <w:spacing w:after="0" w:line="240" w:lineRule="auto"/>
              <w:ind w:firstLine="327"/>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 связи с введением единой архитектуры Правительства</w:t>
            </w:r>
          </w:p>
        </w:tc>
      </w:tr>
      <w:tr w:rsidR="00D24750" w:rsidRPr="00425F3F" w14:paraId="479F5C41" w14:textId="77777777" w:rsidTr="00CD1BCB">
        <w:tc>
          <w:tcPr>
            <w:tcW w:w="836" w:type="dxa"/>
          </w:tcPr>
          <w:p w14:paraId="757C9D84" w14:textId="77777777" w:rsidR="00D24750" w:rsidRPr="00425F3F" w:rsidRDefault="00D24750" w:rsidP="00762A8B">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8B3BAAD"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Пункт 4 статьи 38</w:t>
            </w:r>
          </w:p>
        </w:tc>
        <w:tc>
          <w:tcPr>
            <w:tcW w:w="4204" w:type="dxa"/>
          </w:tcPr>
          <w:p w14:paraId="320D6414" w14:textId="77777777" w:rsidR="00D24750" w:rsidRPr="00425F3F" w:rsidRDefault="00D24750" w:rsidP="001276CB">
            <w:pPr>
              <w:pStyle w:val="a8"/>
              <w:tabs>
                <w:tab w:val="left" w:pos="3432"/>
              </w:tabs>
              <w:spacing w:before="0" w:beforeAutospacing="0" w:after="0" w:afterAutospacing="0"/>
              <w:ind w:firstLine="327"/>
              <w:jc w:val="both"/>
              <w:rPr>
                <w:bCs/>
                <w:sz w:val="28"/>
                <w:szCs w:val="28"/>
              </w:rPr>
            </w:pPr>
            <w:r w:rsidRPr="00425F3F">
              <w:rPr>
                <w:bCs/>
                <w:sz w:val="28"/>
                <w:szCs w:val="28"/>
              </w:rPr>
              <w:t>Статья 38. Требования к информационной системе государственного органа</w:t>
            </w:r>
          </w:p>
          <w:p w14:paraId="46C515F4" w14:textId="77777777" w:rsidR="00D24750" w:rsidRPr="00425F3F" w:rsidRDefault="00D24750" w:rsidP="001276CB">
            <w:pPr>
              <w:pStyle w:val="a8"/>
              <w:tabs>
                <w:tab w:val="left" w:pos="3432"/>
              </w:tabs>
              <w:spacing w:before="0" w:beforeAutospacing="0" w:after="0" w:afterAutospacing="0"/>
              <w:ind w:firstLine="327"/>
              <w:jc w:val="both"/>
              <w:rPr>
                <w:bCs/>
                <w:sz w:val="28"/>
                <w:szCs w:val="28"/>
              </w:rPr>
            </w:pPr>
            <w:r w:rsidRPr="00425F3F">
              <w:rPr>
                <w:bCs/>
                <w:sz w:val="28"/>
                <w:szCs w:val="28"/>
              </w:rPr>
              <w:lastRenderedPageBreak/>
              <w:t>…</w:t>
            </w:r>
          </w:p>
          <w:p w14:paraId="11E7FE7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rPr>
              <w:t xml:space="preserve">4. Собственник или владелец информационной системы государственного органа или уполномоченное им лицо </w:t>
            </w:r>
            <w:r w:rsidRPr="00425F3F">
              <w:rPr>
                <w:rFonts w:ascii="Times New Roman" w:hAnsi="Times New Roman" w:cs="Times New Roman"/>
                <w:b/>
                <w:bCs/>
                <w:sz w:val="28"/>
                <w:szCs w:val="28"/>
              </w:rPr>
              <w:t xml:space="preserve">после ее ввода в </w:t>
            </w:r>
            <w:r w:rsidRPr="00425F3F">
              <w:rPr>
                <w:rFonts w:ascii="Times New Roman" w:hAnsi="Times New Roman" w:cs="Times New Roman"/>
                <w:b/>
                <w:sz w:val="28"/>
                <w:szCs w:val="28"/>
              </w:rPr>
              <w:t>промышленную</w:t>
            </w:r>
            <w:r w:rsidRPr="00425F3F">
              <w:rPr>
                <w:rFonts w:ascii="Times New Roman" w:hAnsi="Times New Roman" w:cs="Times New Roman"/>
                <w:b/>
                <w:bCs/>
                <w:sz w:val="28"/>
                <w:szCs w:val="28"/>
              </w:rPr>
              <w:t xml:space="preserve"> эксплуатацию</w:t>
            </w:r>
            <w:r w:rsidRPr="00425F3F">
              <w:rPr>
                <w:rFonts w:ascii="Times New Roman" w:hAnsi="Times New Roman" w:cs="Times New Roman"/>
                <w:bCs/>
                <w:sz w:val="28"/>
                <w:szCs w:val="28"/>
              </w:rPr>
              <w:t xml:space="preserve"> обеспечивает Национальному координационному центру информационной безопасности доступ к информационной системе государственного органа по месту ее нахождения для проведения мониторинга обеспечения информационной безопасности.</w:t>
            </w:r>
          </w:p>
        </w:tc>
        <w:tc>
          <w:tcPr>
            <w:tcW w:w="4678" w:type="dxa"/>
          </w:tcPr>
          <w:p w14:paraId="0C1915DD"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lastRenderedPageBreak/>
              <w:t>Статья 38. Требования к информационной системе государственного органа</w:t>
            </w:r>
          </w:p>
          <w:p w14:paraId="39686679" w14:textId="77777777" w:rsidR="00D24750" w:rsidRPr="00425F3F" w:rsidRDefault="00D24750" w:rsidP="001276CB">
            <w:pPr>
              <w:tabs>
                <w:tab w:val="left" w:pos="3432"/>
              </w:tabs>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lastRenderedPageBreak/>
              <w:t>…</w:t>
            </w:r>
          </w:p>
          <w:p w14:paraId="753009B8" w14:textId="2E36F478" w:rsidR="00D24750" w:rsidRPr="00425F3F" w:rsidRDefault="00D24750" w:rsidP="00E97AF8">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Cs/>
                <w:sz w:val="28"/>
                <w:szCs w:val="28"/>
              </w:rPr>
              <w:t>4</w:t>
            </w:r>
            <w:r w:rsidRPr="00425F3F">
              <w:rPr>
                <w:rFonts w:ascii="Times New Roman" w:eastAsia="Calibri" w:hAnsi="Times New Roman" w:cs="Times New Roman"/>
                <w:bCs/>
                <w:sz w:val="28"/>
                <w:szCs w:val="28"/>
                <w:lang w:eastAsia="ru-RU"/>
              </w:rPr>
              <w:t>. Собственник или владелец информационной системы государственного органа или уполномоченное им лицо обеспечивают национальному координационному центру информационной безопасности доступ к информационной системе государственного органа по месту ее нахождения для проведения мониторинга обеспечения информационной безопасности.</w:t>
            </w:r>
          </w:p>
        </w:tc>
        <w:tc>
          <w:tcPr>
            <w:tcW w:w="4785" w:type="dxa"/>
          </w:tcPr>
          <w:p w14:paraId="4EF1C8E9" w14:textId="77777777" w:rsidR="00D24750" w:rsidRPr="00425F3F" w:rsidRDefault="00D24750" w:rsidP="001276CB">
            <w:pPr>
              <w:shd w:val="clear" w:color="auto" w:fill="FFFFFF" w:themeFill="background1"/>
              <w:tabs>
                <w:tab w:val="left" w:pos="742"/>
              </w:tabs>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Вносится в целях устранения правового пробела в части отсутствия у НКЦИБ возможности наблюдения </w:t>
            </w:r>
            <w:r w:rsidRPr="00425F3F">
              <w:rPr>
                <w:rFonts w:ascii="Times New Roman" w:hAnsi="Times New Roman" w:cs="Times New Roman"/>
                <w:sz w:val="28"/>
                <w:szCs w:val="28"/>
              </w:rPr>
              <w:lastRenderedPageBreak/>
              <w:t>за принимаемыми собственниками или владельцами ИС ГО мерами по обеспечению ИБ в отношении  ОИ ЭП, находящихся в опытной эксплуатации в течение ряда лет (исторически наследуемых) и фактически используемых в режиме промышленной эксплуатации (осуществляется обработка и хранение реальных данных). Также исключена детализация, которая раскрывается в соответствующем подзаконном НПА.</w:t>
            </w:r>
          </w:p>
          <w:p w14:paraId="2CB5703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p>
        </w:tc>
      </w:tr>
      <w:tr w:rsidR="00D24750" w:rsidRPr="00425F3F" w14:paraId="7056AC35" w14:textId="77777777" w:rsidTr="00CD1BCB">
        <w:tc>
          <w:tcPr>
            <w:tcW w:w="836" w:type="dxa"/>
          </w:tcPr>
          <w:p w14:paraId="47A2F4C4"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194E429" w14:textId="1B8505D0" w:rsidR="00D24750" w:rsidRPr="00425F3F" w:rsidRDefault="00D24750" w:rsidP="00E97AF8">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Часть вторую пункта 1 статьи 40</w:t>
            </w:r>
          </w:p>
        </w:tc>
        <w:tc>
          <w:tcPr>
            <w:tcW w:w="4204" w:type="dxa"/>
          </w:tcPr>
          <w:p w14:paraId="5801D46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40. Промышленная эксплуатация объекта информатизации "электронного правительства"</w:t>
            </w:r>
          </w:p>
          <w:p w14:paraId="593D851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Ввод в промышленную эксплуатацию объекта информатизации "электронного правительства" осуществляется в соответствии с требованиями технической документации при условии положительного завершения опытной эксплуатации объекта </w:t>
            </w:r>
            <w:r w:rsidRPr="00425F3F">
              <w:rPr>
                <w:rFonts w:ascii="Times New Roman" w:eastAsia="Times New Roman" w:hAnsi="Times New Roman" w:cs="Times New Roman"/>
                <w:sz w:val="28"/>
                <w:szCs w:val="28"/>
              </w:rPr>
              <w:lastRenderedPageBreak/>
              <w:t>информатизации "электронного правительства", наличия акта с положительным результатом испытаний на соответствие требованиям информационной безопасности.</w:t>
            </w:r>
          </w:p>
          <w:p w14:paraId="2828E814"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Государственные органы</w:t>
            </w:r>
            <w:r w:rsidRPr="00425F3F">
              <w:rPr>
                <w:rFonts w:ascii="Times New Roman" w:eastAsia="Times New Roman" w:hAnsi="Times New Roman" w:cs="Times New Roman"/>
                <w:sz w:val="28"/>
                <w:szCs w:val="28"/>
              </w:rPr>
              <w:t xml:space="preserve"> с момента ввода в промышленную эксплуатацию объекта информатизации "электронного правительства" обеспечивают передачу </w:t>
            </w:r>
            <w:r w:rsidRPr="00425F3F">
              <w:rPr>
                <w:rFonts w:ascii="Times New Roman" w:eastAsia="Times New Roman" w:hAnsi="Times New Roman" w:cs="Times New Roman"/>
                <w:b/>
                <w:sz w:val="28"/>
                <w:szCs w:val="28"/>
              </w:rPr>
              <w:t>сервисному интегратору "электронного правительства"</w:t>
            </w:r>
            <w:r w:rsidRPr="00425F3F">
              <w:rPr>
                <w:rFonts w:ascii="Times New Roman" w:eastAsia="Times New Roman" w:hAnsi="Times New Roman" w:cs="Times New Roman"/>
                <w:sz w:val="28"/>
                <w:szCs w:val="28"/>
              </w:rPr>
              <w:t xml:space="preserve"> для учета и хранения всех версий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 в соответствии с правилами учета и хранения разработанного программного обеспечения, исходных программных кодов (при наличии), комплекса настроек лицензионного программного </w:t>
            </w:r>
            <w:r w:rsidRPr="00425F3F">
              <w:rPr>
                <w:rFonts w:ascii="Times New Roman" w:eastAsia="Times New Roman" w:hAnsi="Times New Roman" w:cs="Times New Roman"/>
                <w:sz w:val="28"/>
                <w:szCs w:val="28"/>
              </w:rPr>
              <w:lastRenderedPageBreak/>
              <w:t>обеспечения объектов информатизации "электронного правительства".</w:t>
            </w:r>
          </w:p>
        </w:tc>
        <w:tc>
          <w:tcPr>
            <w:tcW w:w="4678" w:type="dxa"/>
          </w:tcPr>
          <w:p w14:paraId="445C1DB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40. Промышленная эксплуатация объекта информатизации "электронного правительства"</w:t>
            </w:r>
          </w:p>
          <w:p w14:paraId="1CED804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Ввод в промышленную эксплуатацию объекта информатизации "электронного правительства" осуществляется в соответствии с требованиями технической документации при условии положительного завершения опытной эксплуатации объекта информатизации </w:t>
            </w:r>
            <w:r w:rsidRPr="00425F3F">
              <w:rPr>
                <w:rFonts w:ascii="Times New Roman" w:eastAsia="Times New Roman" w:hAnsi="Times New Roman" w:cs="Times New Roman"/>
                <w:sz w:val="28"/>
                <w:szCs w:val="28"/>
              </w:rPr>
              <w:lastRenderedPageBreak/>
              <w:t>"электронного правительства", наличия акта с положительным результатом испытаний на соответствие требованиям информационной безопасности.</w:t>
            </w:r>
          </w:p>
          <w:p w14:paraId="5E5FDCFE" w14:textId="3E2F865C"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Собственники и (или) владельцы с момента ввода в промышленную эксплуатацию объекта информатизации </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электронного правительства</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 xml:space="preserve"> обеспечивают передачу сервисному интегратору </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электронного правительства</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 xml:space="preserve"> для учета и хранения всех версий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электронного правительства</w:t>
            </w:r>
            <w:r w:rsidRPr="00425F3F">
              <w:rPr>
                <w:rFonts w:ascii="Times New Roman" w:eastAsia="Times New Roman" w:hAnsi="Times New Roman" w:cs="Times New Roman"/>
                <w:bCs/>
                <w:sz w:val="28"/>
                <w:szCs w:val="28"/>
                <w:lang w:val="kk-KZ" w:eastAsia="ru-RU"/>
              </w:rPr>
              <w:t>»</w:t>
            </w:r>
            <w:r w:rsidRPr="00425F3F">
              <w:rPr>
                <w:rFonts w:ascii="Times New Roman" w:eastAsia="Times New Roman" w:hAnsi="Times New Roman" w:cs="Times New Roman"/>
                <w:bCs/>
                <w:sz w:val="28"/>
                <w:szCs w:val="28"/>
                <w:lang w:eastAsia="ru-RU"/>
              </w:rPr>
              <w:t xml:space="preserve"> в соответствии с правилами учета и хранения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w:t>
            </w:r>
          </w:p>
        </w:tc>
        <w:tc>
          <w:tcPr>
            <w:tcW w:w="4785" w:type="dxa"/>
          </w:tcPr>
          <w:p w14:paraId="1EADE001" w14:textId="77777777" w:rsidR="00D24750" w:rsidRPr="00425F3F" w:rsidRDefault="00D24750" w:rsidP="001276CB">
            <w:pPr>
              <w:shd w:val="clear" w:color="auto" w:fill="FFFFFF" w:themeFill="background1"/>
              <w:tabs>
                <w:tab w:val="left" w:pos="74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К объектам информатизации «электронного правительства» отнесены не только объекты информатизации государственного органа, но и объекты информатизации иных лиц, предназначенная для формирования государственных электронных информационных ресурсов, осуществления государственных функций и оказания государственных услуг.</w:t>
            </w:r>
          </w:p>
          <w:p w14:paraId="0F775724"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 xml:space="preserve">В этой связи требуется </w:t>
            </w:r>
            <w:r w:rsidRPr="00425F3F">
              <w:rPr>
                <w:rFonts w:ascii="Times New Roman" w:eastAsia="Times New Roman" w:hAnsi="Times New Roman" w:cs="Times New Roman"/>
                <w:sz w:val="28"/>
                <w:szCs w:val="28"/>
              </w:rPr>
              <w:lastRenderedPageBreak/>
              <w:t>расширение применение абзаца второго пункта 1 статьи 40 на всех собственников и (или) владельцев объектов информатизации «электронного правительства».</w:t>
            </w:r>
          </w:p>
        </w:tc>
      </w:tr>
      <w:tr w:rsidR="00D24750" w:rsidRPr="00425F3F" w14:paraId="06E2686B" w14:textId="77777777" w:rsidTr="00CD1BCB">
        <w:tc>
          <w:tcPr>
            <w:tcW w:w="836" w:type="dxa"/>
          </w:tcPr>
          <w:p w14:paraId="48196CEE"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274D416"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41-1</w:t>
            </w:r>
          </w:p>
        </w:tc>
        <w:tc>
          <w:tcPr>
            <w:tcW w:w="4204" w:type="dxa"/>
          </w:tcPr>
          <w:p w14:paraId="26F8F98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41-1. Списание объектов информатизации "электронного правительства"</w:t>
            </w:r>
          </w:p>
          <w:p w14:paraId="38889577" w14:textId="4CDD487C"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1. Списание объектов информатизации "электронного правительства" осуществляется в соответствии с требованиями, установленными законодательством Республики Казахстан о бухгалтерском учете и финансовой отчетности, по решению, принятому собственником на основании рекомендации экспертного совета, или в соответствии с утвержденной </w:t>
            </w:r>
            <w:r w:rsidRPr="00425F3F">
              <w:rPr>
                <w:rFonts w:ascii="Times New Roman" w:eastAsia="Times New Roman" w:hAnsi="Times New Roman" w:cs="Times New Roman"/>
                <w:b/>
                <w:sz w:val="28"/>
                <w:szCs w:val="28"/>
              </w:rPr>
              <w:t>архитектурой государственного органа</w:t>
            </w:r>
            <w:r w:rsidRPr="00425F3F">
              <w:rPr>
                <w:rFonts w:ascii="Times New Roman" w:eastAsia="Times New Roman" w:hAnsi="Times New Roman" w:cs="Times New Roman"/>
                <w:sz w:val="28"/>
                <w:szCs w:val="28"/>
              </w:rPr>
              <w:t>.</w:t>
            </w:r>
          </w:p>
        </w:tc>
        <w:tc>
          <w:tcPr>
            <w:tcW w:w="4678" w:type="dxa"/>
          </w:tcPr>
          <w:p w14:paraId="6ADADAA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41-1. Списание объектов информатизации "электронного правительства"</w:t>
            </w:r>
          </w:p>
          <w:p w14:paraId="690261F9" w14:textId="641E03D7" w:rsidR="00D24750" w:rsidRPr="00425F3F" w:rsidRDefault="00D24750" w:rsidP="009A1138">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 Списание объектов информатизации «электронного правительства» осуществляется в соответствии с требованиями, установленными законодательством Республики Казахстан о бухгалтерском учете и финансовой отчетности, собственником на основании принятого им решения либо </w:t>
            </w:r>
            <w:r w:rsidRPr="00425F3F">
              <w:rPr>
                <w:rFonts w:ascii="Times New Roman" w:eastAsia="Times New Roman" w:hAnsi="Times New Roman" w:cs="Times New Roman"/>
                <w:b/>
                <w:bCs/>
                <w:sz w:val="28"/>
                <w:szCs w:val="28"/>
                <w:lang w:eastAsia="ru-RU"/>
              </w:rPr>
              <w:t>решения Офиса цифрового правительства Республики Казахстан.</w:t>
            </w:r>
          </w:p>
        </w:tc>
        <w:tc>
          <w:tcPr>
            <w:tcW w:w="4785" w:type="dxa"/>
          </w:tcPr>
          <w:p w14:paraId="1B7587AB"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t>В связи с введением единой архитектуры Правительства</w:t>
            </w:r>
          </w:p>
        </w:tc>
      </w:tr>
      <w:tr w:rsidR="00D24750" w:rsidRPr="00425F3F" w14:paraId="23F3F22A" w14:textId="77777777" w:rsidTr="00CD1BCB">
        <w:tc>
          <w:tcPr>
            <w:tcW w:w="836" w:type="dxa"/>
          </w:tcPr>
          <w:p w14:paraId="36CC7450"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C96F7AE"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43</w:t>
            </w:r>
          </w:p>
        </w:tc>
        <w:tc>
          <w:tcPr>
            <w:tcW w:w="4204" w:type="dxa"/>
          </w:tcPr>
          <w:p w14:paraId="26A8A727"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43. Интеграция объектов информатизации «электронного правительства»</w:t>
            </w:r>
          </w:p>
          <w:p w14:paraId="2F214DF3"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1. Интеграция </w:t>
            </w:r>
            <w:r w:rsidRPr="00425F3F">
              <w:rPr>
                <w:rFonts w:ascii="Times New Roman" w:eastAsia="Times New Roman" w:hAnsi="Times New Roman" w:cs="Times New Roman"/>
                <w:b/>
                <w:sz w:val="28"/>
                <w:szCs w:val="28"/>
              </w:rPr>
              <w:t>информационных систем государственных органов</w:t>
            </w:r>
            <w:r w:rsidRPr="00425F3F">
              <w:rPr>
                <w:rFonts w:ascii="Times New Roman" w:eastAsia="Times New Roman" w:hAnsi="Times New Roman" w:cs="Times New Roman"/>
                <w:sz w:val="28"/>
                <w:szCs w:val="28"/>
              </w:rPr>
              <w:t xml:space="preserve"> осуществляется в соответствии с правилами интеграции объектов информатизации "электронного </w:t>
            </w:r>
            <w:r w:rsidRPr="00425F3F">
              <w:rPr>
                <w:rFonts w:ascii="Times New Roman" w:eastAsia="Times New Roman" w:hAnsi="Times New Roman" w:cs="Times New Roman"/>
                <w:sz w:val="28"/>
                <w:szCs w:val="28"/>
              </w:rPr>
              <w:lastRenderedPageBreak/>
              <w:t>правительства" и при соблюдении требований информационной безопасности,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w:t>
            </w:r>
          </w:p>
        </w:tc>
        <w:tc>
          <w:tcPr>
            <w:tcW w:w="4678" w:type="dxa"/>
          </w:tcPr>
          <w:p w14:paraId="2BB8216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43. Интеграция объектов информатизации "электронного правительства</w:t>
            </w:r>
          </w:p>
          <w:p w14:paraId="51E5E96C" w14:textId="70DFCBAB" w:rsidR="00D24750" w:rsidRPr="00425F3F" w:rsidRDefault="00D24750" w:rsidP="00E97AF8">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 Интеграция </w:t>
            </w:r>
            <w:r w:rsidRPr="00425F3F">
              <w:rPr>
                <w:rFonts w:ascii="Times New Roman" w:eastAsia="Times New Roman" w:hAnsi="Times New Roman" w:cs="Times New Roman"/>
                <w:b/>
                <w:bCs/>
                <w:sz w:val="28"/>
                <w:szCs w:val="28"/>
                <w:lang w:eastAsia="ru-RU"/>
              </w:rPr>
              <w:t>объектов информатизации «электронного правительства»</w:t>
            </w:r>
            <w:r w:rsidRPr="00425F3F">
              <w:rPr>
                <w:rFonts w:ascii="Times New Roman" w:eastAsia="Times New Roman" w:hAnsi="Times New Roman" w:cs="Times New Roman"/>
                <w:bCs/>
                <w:sz w:val="28"/>
                <w:szCs w:val="28"/>
                <w:lang w:eastAsia="ru-RU"/>
              </w:rPr>
              <w:t xml:space="preserve"> осуществляется в соответствии с правилами интеграции объектов информатизации «электронного </w:t>
            </w:r>
            <w:r w:rsidRPr="00425F3F">
              <w:rPr>
                <w:rFonts w:ascii="Times New Roman" w:eastAsia="Times New Roman" w:hAnsi="Times New Roman" w:cs="Times New Roman"/>
                <w:bCs/>
                <w:sz w:val="28"/>
                <w:szCs w:val="28"/>
                <w:lang w:eastAsia="ru-RU"/>
              </w:rPr>
              <w:lastRenderedPageBreak/>
              <w:t>правительства» и при соблюдении требований информационной безопасности,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w:t>
            </w:r>
            <w:r w:rsidRPr="00425F3F">
              <w:rPr>
                <w:rFonts w:ascii="Times New Roman" w:eastAsia="Times New Roman" w:hAnsi="Times New Roman" w:cs="Times New Roman"/>
                <w:sz w:val="28"/>
                <w:szCs w:val="28"/>
              </w:rPr>
              <w:t>.</w:t>
            </w:r>
          </w:p>
        </w:tc>
        <w:tc>
          <w:tcPr>
            <w:tcW w:w="4785" w:type="dxa"/>
          </w:tcPr>
          <w:p w14:paraId="7C38A3E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hAnsi="Times New Roman" w:cs="Times New Roman"/>
                <w:bCs/>
                <w:sz w:val="28"/>
                <w:szCs w:val="28"/>
                <w:bdr w:val="none" w:sz="0" w:space="0" w:color="auto" w:frame="1"/>
                <w:shd w:val="clear" w:color="auto" w:fill="FFFFFF"/>
              </w:rPr>
            </w:pPr>
            <w:r w:rsidRPr="00425F3F">
              <w:rPr>
                <w:rFonts w:ascii="Times New Roman" w:eastAsia="Times New Roman" w:hAnsi="Times New Roman" w:cs="Times New Roman"/>
                <w:sz w:val="28"/>
                <w:szCs w:val="28"/>
              </w:rPr>
              <w:lastRenderedPageBreak/>
              <w:t>Предлагается регламентировать на уровне правил интеграции объектов информатизации</w:t>
            </w:r>
          </w:p>
        </w:tc>
      </w:tr>
      <w:tr w:rsidR="00D24750" w:rsidRPr="00425F3F" w14:paraId="332A8547" w14:textId="77777777" w:rsidTr="00CD1BCB">
        <w:tc>
          <w:tcPr>
            <w:tcW w:w="836" w:type="dxa"/>
          </w:tcPr>
          <w:p w14:paraId="609DFFCF"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86B9E23" w14:textId="57E2B676" w:rsidR="00D24750" w:rsidRPr="00425F3F" w:rsidRDefault="00D24750" w:rsidP="00E97AF8">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43</w:t>
            </w:r>
          </w:p>
        </w:tc>
        <w:tc>
          <w:tcPr>
            <w:tcW w:w="4204" w:type="dxa"/>
          </w:tcPr>
          <w:p w14:paraId="439E7AC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43. Интеграция объектов информатизации «электронного правительства»</w:t>
            </w:r>
          </w:p>
          <w:p w14:paraId="31DA25B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w:t>
            </w:r>
          </w:p>
          <w:p w14:paraId="18E611D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 Интеграция объектов информатизации «электронного правительства» осуществляется через шлюз «электронного правительства» или платежный шлюз «электронного правительства» (для целей осуществления платежей) в соответствии с правилами интеграции объектов информатизации «электронного правительства».</w:t>
            </w:r>
          </w:p>
          <w:p w14:paraId="4D46FA3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 xml:space="preserve">Интеграция через шлюз «электронного правительства» </w:t>
            </w:r>
            <w:r w:rsidRPr="00425F3F">
              <w:rPr>
                <w:rFonts w:ascii="Times New Roman" w:eastAsia="Times New Roman" w:hAnsi="Times New Roman" w:cs="Times New Roman"/>
                <w:b/>
                <w:sz w:val="28"/>
                <w:szCs w:val="28"/>
              </w:rPr>
              <w:lastRenderedPageBreak/>
              <w:t>не требуется:</w:t>
            </w:r>
          </w:p>
          <w:p w14:paraId="36FAB22E" w14:textId="77777777" w:rsidR="00D24750" w:rsidRPr="00425F3F" w:rsidRDefault="00D24750" w:rsidP="001276CB">
            <w:pPr>
              <w:pBdr>
                <w:top w:val="nil"/>
                <w:left w:val="nil"/>
                <w:bottom w:val="nil"/>
                <w:right w:val="nil"/>
                <w:between w:val="nil"/>
              </w:pBdr>
              <w:shd w:val="clear" w:color="auto" w:fill="FFFFFF" w:themeFill="background1"/>
              <w:tabs>
                <w:tab w:val="center" w:pos="1473"/>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Интеграция через шлюз "электронного правительства" не требуется:</w:t>
            </w:r>
          </w:p>
          <w:p w14:paraId="4A925525" w14:textId="77777777" w:rsidR="00D24750" w:rsidRPr="00425F3F" w:rsidRDefault="00D24750" w:rsidP="001276CB">
            <w:pPr>
              <w:pBdr>
                <w:top w:val="nil"/>
                <w:left w:val="nil"/>
                <w:bottom w:val="nil"/>
                <w:right w:val="nil"/>
                <w:between w:val="nil"/>
              </w:pBdr>
              <w:shd w:val="clear" w:color="auto" w:fill="FFFFFF" w:themeFill="background1"/>
              <w:tabs>
                <w:tab w:val="center" w:pos="1473"/>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 при проверке подлинности электронной цифровой подписи;</w:t>
            </w:r>
          </w:p>
          <w:p w14:paraId="6AD93C63" w14:textId="77777777" w:rsidR="00D24750" w:rsidRPr="00425F3F" w:rsidRDefault="00D24750" w:rsidP="001276CB">
            <w:pPr>
              <w:pBdr>
                <w:top w:val="nil"/>
                <w:left w:val="nil"/>
                <w:bottom w:val="nil"/>
                <w:right w:val="nil"/>
                <w:between w:val="nil"/>
              </w:pBdr>
              <w:shd w:val="clear" w:color="auto" w:fill="FFFFFF" w:themeFill="background1"/>
              <w:tabs>
                <w:tab w:val="center" w:pos="1473"/>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 при передаче электронных информационных ресурсов оператору для осуществления аналитики данных в целях реализации функций государственными органами.</w:t>
            </w:r>
          </w:p>
          <w:p w14:paraId="2AEE9AE7" w14:textId="77777777" w:rsidR="00D24750" w:rsidRPr="00425F3F" w:rsidRDefault="00D24750" w:rsidP="001276CB">
            <w:pPr>
              <w:pBdr>
                <w:top w:val="nil"/>
                <w:left w:val="nil"/>
                <w:bottom w:val="nil"/>
                <w:right w:val="nil"/>
                <w:between w:val="nil"/>
              </w:pBd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 xml:space="preserve">3. В случае интеграции негосударственной информационной системы с информационной системой государственного органа отдельно или одновременно с иной информационной системой государственного органа или другими объектами информатизации "электронного правительства" организация доступа к электронным информационным ресурсам осуществляется в </w:t>
            </w:r>
            <w:r w:rsidRPr="00425F3F">
              <w:rPr>
                <w:rFonts w:ascii="Times New Roman" w:eastAsia="Times New Roman" w:hAnsi="Times New Roman" w:cs="Times New Roman"/>
                <w:b/>
                <w:sz w:val="28"/>
                <w:szCs w:val="28"/>
              </w:rPr>
              <w:lastRenderedPageBreak/>
              <w:t>соответствии с правилами интеграции объектов информатизации "электронного правительства".</w:t>
            </w:r>
          </w:p>
        </w:tc>
        <w:tc>
          <w:tcPr>
            <w:tcW w:w="4678" w:type="dxa"/>
          </w:tcPr>
          <w:p w14:paraId="1EB949F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43. Интеграция объектов информатизации «электронного правительства»</w:t>
            </w:r>
          </w:p>
          <w:p w14:paraId="3E306594" w14:textId="77777777" w:rsidR="00D24750" w:rsidRPr="00425F3F" w:rsidRDefault="00D24750" w:rsidP="00E97AF8">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6ED066B" w14:textId="6F4DE492" w:rsidR="00D24750" w:rsidRPr="00425F3F" w:rsidRDefault="00D24750" w:rsidP="00E97AF8">
            <w:pPr>
              <w:pBdr>
                <w:top w:val="nil"/>
                <w:left w:val="nil"/>
                <w:bottom w:val="nil"/>
                <w:right w:val="nil"/>
                <w:between w:val="nil"/>
              </w:pBdr>
              <w:shd w:val="clear" w:color="auto" w:fill="FFFFFF" w:themeFill="background1"/>
              <w:spacing w:after="0" w:line="240" w:lineRule="auto"/>
              <w:ind w:firstLine="329"/>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2. Исключить</w:t>
            </w:r>
          </w:p>
        </w:tc>
        <w:tc>
          <w:tcPr>
            <w:tcW w:w="4785" w:type="dxa"/>
          </w:tcPr>
          <w:p w14:paraId="1E1BFFA1" w14:textId="77777777"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Предлагается регламентировать на уровне правил интеграции объектов информатизации</w:t>
            </w:r>
          </w:p>
        </w:tc>
      </w:tr>
      <w:tr w:rsidR="00D24750" w:rsidRPr="00425F3F" w14:paraId="1F4B0631" w14:textId="77777777" w:rsidTr="00CD1BCB">
        <w:tc>
          <w:tcPr>
            <w:tcW w:w="836" w:type="dxa"/>
          </w:tcPr>
          <w:p w14:paraId="74BE064D"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904B46E" w14:textId="057A4E05" w:rsidR="00D24750" w:rsidRPr="00425F3F" w:rsidRDefault="00D24750" w:rsidP="00E97AF8">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3 статьи 43</w:t>
            </w:r>
          </w:p>
        </w:tc>
        <w:tc>
          <w:tcPr>
            <w:tcW w:w="4204" w:type="dxa"/>
          </w:tcPr>
          <w:p w14:paraId="41DB058F"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43. Интеграция объектов информатизации «электронного правительства»</w:t>
            </w:r>
          </w:p>
          <w:p w14:paraId="0A7108D5"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w:t>
            </w:r>
          </w:p>
          <w:p w14:paraId="048AAE91" w14:textId="05B0B314"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3. В случае интеграции негосударственной информационной системы с информационной системой государственного органа отдельно или одновременно с иной информационной системой государственного органа или другими объектами информатизации "электронного правительства" организация доступа к электронным информационным ресурсам осуществляется в соответствии с правилами интеграции объектов информатизации "электронного правительства".</w:t>
            </w:r>
          </w:p>
        </w:tc>
        <w:tc>
          <w:tcPr>
            <w:tcW w:w="4678" w:type="dxa"/>
          </w:tcPr>
          <w:p w14:paraId="66D2AB5A"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43. Интеграция объектов информатизации «электронного правительства»</w:t>
            </w:r>
          </w:p>
          <w:p w14:paraId="3B049887" w14:textId="77777777" w:rsidR="00D24750" w:rsidRPr="00425F3F" w:rsidRDefault="00D24750" w:rsidP="00D24750">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5757928B" w14:textId="37FD9BAE"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sz w:val="28"/>
                <w:szCs w:val="28"/>
              </w:rPr>
              <w:t>3. Исключить</w:t>
            </w:r>
          </w:p>
        </w:tc>
        <w:tc>
          <w:tcPr>
            <w:tcW w:w="4785" w:type="dxa"/>
          </w:tcPr>
          <w:p w14:paraId="559DBC3B" w14:textId="7FC52560" w:rsidR="00D24750" w:rsidRPr="00425F3F" w:rsidRDefault="00D2475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Предлагается регламентировать на уровне правил интеграции объектов информатизации</w:t>
            </w:r>
          </w:p>
        </w:tc>
      </w:tr>
      <w:tr w:rsidR="00D24750" w:rsidRPr="00425F3F" w14:paraId="02D0B81A" w14:textId="77777777" w:rsidTr="00CD1BCB">
        <w:tc>
          <w:tcPr>
            <w:tcW w:w="836" w:type="dxa"/>
          </w:tcPr>
          <w:p w14:paraId="3ED2F52E"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E14ADF1" w14:textId="4BE6B9E8"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 статьи 44</w:t>
            </w:r>
          </w:p>
        </w:tc>
        <w:tc>
          <w:tcPr>
            <w:tcW w:w="4204" w:type="dxa"/>
          </w:tcPr>
          <w:p w14:paraId="6772FBC5" w14:textId="77777777" w:rsidR="00D24750" w:rsidRPr="00425F3F" w:rsidRDefault="00D24750" w:rsidP="006901FA">
            <w:pPr>
              <w:shd w:val="clear" w:color="auto" w:fill="FFFFFF"/>
              <w:spacing w:after="0" w:line="240" w:lineRule="auto"/>
              <w:ind w:firstLine="329"/>
              <w:jc w:val="both"/>
              <w:textAlignment w:val="baseline"/>
              <w:rPr>
                <w:rFonts w:ascii="Times New Roman" w:hAnsi="Times New Roman" w:cs="Times New Roman"/>
                <w:sz w:val="28"/>
                <w:szCs w:val="28"/>
              </w:rPr>
            </w:pPr>
            <w:r w:rsidRPr="00425F3F">
              <w:rPr>
                <w:rFonts w:ascii="Times New Roman" w:hAnsi="Times New Roman" w:cs="Times New Roman"/>
                <w:sz w:val="28"/>
                <w:szCs w:val="28"/>
              </w:rPr>
              <w:t>Статья 44. Требования к негосударственной информационной системе, интегрируемой с информационной системой государственного органа</w:t>
            </w:r>
          </w:p>
          <w:p w14:paraId="3A61D449" w14:textId="09AC1D89" w:rsidR="00D24750" w:rsidRPr="00425F3F" w:rsidRDefault="00D24750" w:rsidP="006901FA">
            <w:pPr>
              <w:shd w:val="clear" w:color="auto" w:fill="FFFFFF"/>
              <w:spacing w:after="0" w:line="240" w:lineRule="auto"/>
              <w:ind w:firstLine="329"/>
              <w:jc w:val="both"/>
              <w:textAlignment w:val="baseline"/>
              <w:rPr>
                <w:rFonts w:ascii="Times New Roman" w:hAnsi="Times New Roman" w:cs="Times New Roman"/>
                <w:b/>
                <w:sz w:val="28"/>
                <w:szCs w:val="28"/>
              </w:rPr>
            </w:pPr>
            <w:r w:rsidRPr="00425F3F">
              <w:rPr>
                <w:rFonts w:ascii="Times New Roman" w:hAnsi="Times New Roman" w:cs="Times New Roman"/>
                <w:b/>
                <w:sz w:val="28"/>
                <w:szCs w:val="28"/>
              </w:rPr>
              <w:t>1. Негосударственная информационная система интегрируется с информационной системой государственного органа исключительно через внешний шлюз «электронного правительства», введенный в промышленную эксплуатацию, или платежный шлюз «электронного правительства» (для целей осуществления платежей) в соответствии с правилами интеграции объектов информатизации «электронного правительства».</w:t>
            </w:r>
          </w:p>
        </w:tc>
        <w:tc>
          <w:tcPr>
            <w:tcW w:w="4678" w:type="dxa"/>
          </w:tcPr>
          <w:p w14:paraId="01A6EC77" w14:textId="77777777" w:rsidR="00D24750" w:rsidRPr="00425F3F" w:rsidRDefault="00D24750" w:rsidP="006901FA">
            <w:pPr>
              <w:shd w:val="clear" w:color="auto" w:fill="FFFFFF"/>
              <w:spacing w:after="0" w:line="240" w:lineRule="auto"/>
              <w:ind w:firstLine="329"/>
              <w:jc w:val="both"/>
              <w:textAlignment w:val="baseline"/>
              <w:rPr>
                <w:rFonts w:ascii="Times New Roman" w:hAnsi="Times New Roman" w:cs="Times New Roman"/>
                <w:sz w:val="28"/>
                <w:szCs w:val="28"/>
              </w:rPr>
            </w:pPr>
            <w:r w:rsidRPr="00425F3F">
              <w:rPr>
                <w:rFonts w:ascii="Times New Roman" w:hAnsi="Times New Roman" w:cs="Times New Roman"/>
                <w:sz w:val="28"/>
                <w:szCs w:val="28"/>
              </w:rPr>
              <w:t>Статья 44. Требования к негосударственной информационной системе, интегрируемой с информационной системой государственного органа</w:t>
            </w:r>
          </w:p>
          <w:p w14:paraId="5619D746" w14:textId="347BB3C5" w:rsidR="00D24750" w:rsidRPr="00425F3F" w:rsidRDefault="00D24750" w:rsidP="006901FA">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sz w:val="28"/>
                <w:szCs w:val="28"/>
              </w:rPr>
              <w:t>1. Исключить</w:t>
            </w:r>
          </w:p>
        </w:tc>
        <w:tc>
          <w:tcPr>
            <w:tcW w:w="4785" w:type="dxa"/>
          </w:tcPr>
          <w:p w14:paraId="386481B4" w14:textId="15FD0921" w:rsidR="00D24750" w:rsidRPr="00425F3F" w:rsidRDefault="00550F60" w:rsidP="001276CB">
            <w:pPr>
              <w:shd w:val="clear" w:color="auto" w:fill="FFFFFF" w:themeFill="background1"/>
              <w:tabs>
                <w:tab w:val="left" w:pos="3432"/>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Предлагается регламентировать на уровне правил интеграции объектов информатизации</w:t>
            </w:r>
          </w:p>
        </w:tc>
      </w:tr>
      <w:tr w:rsidR="00D24750" w:rsidRPr="00425F3F" w14:paraId="4CEEA4C9" w14:textId="77777777" w:rsidTr="00CD1BCB">
        <w:tc>
          <w:tcPr>
            <w:tcW w:w="836" w:type="dxa"/>
          </w:tcPr>
          <w:p w14:paraId="13222E30"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1529E23"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1</w:t>
            </w:r>
          </w:p>
          <w:p w14:paraId="79896F1E"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46</w:t>
            </w:r>
          </w:p>
        </w:tc>
        <w:tc>
          <w:tcPr>
            <w:tcW w:w="4204" w:type="dxa"/>
          </w:tcPr>
          <w:p w14:paraId="2878B9E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Статья 46. Оказание информационно-коммуникационных услуг</w:t>
            </w:r>
            <w:r w:rsidRPr="00425F3F">
              <w:rPr>
                <w:rFonts w:ascii="Times New Roman" w:eastAsia="Times New Roman" w:hAnsi="Times New Roman" w:cs="Times New Roman"/>
                <w:b/>
                <w:sz w:val="28"/>
                <w:szCs w:val="28"/>
              </w:rPr>
              <w:t xml:space="preserve"> государственным органам</w:t>
            </w:r>
          </w:p>
          <w:p w14:paraId="3A808AE4" w14:textId="77777777" w:rsidR="00D24750" w:rsidRPr="00425F3F" w:rsidRDefault="00D24750" w:rsidP="001276CB">
            <w:pPr>
              <w:shd w:val="clear" w:color="auto" w:fill="FFFFFF" w:themeFill="background1"/>
              <w:tabs>
                <w:tab w:val="left" w:pos="142"/>
                <w:tab w:val="left" w:pos="284"/>
                <w:tab w:val="left" w:pos="426"/>
                <w:tab w:val="left" w:pos="56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1. Оператор, собственники </w:t>
            </w:r>
            <w:r w:rsidRPr="00425F3F">
              <w:rPr>
                <w:rFonts w:ascii="Times New Roman" w:hAnsi="Times New Roman" w:cs="Times New Roman"/>
                <w:sz w:val="28"/>
                <w:szCs w:val="28"/>
              </w:rPr>
              <w:lastRenderedPageBreak/>
              <w:t xml:space="preserve">объектов информационно-коммуникационной инфраструктуры, сервисных программных продуктов не приобретают права пользования и распоряжения электронными информационными ресурсами </w:t>
            </w:r>
            <w:r w:rsidRPr="00425F3F">
              <w:rPr>
                <w:rFonts w:ascii="Times New Roman" w:hAnsi="Times New Roman" w:cs="Times New Roman"/>
                <w:b/>
                <w:sz w:val="28"/>
                <w:szCs w:val="28"/>
              </w:rPr>
              <w:t>государственных органов</w:t>
            </w:r>
            <w:r w:rsidRPr="00425F3F">
              <w:rPr>
                <w:rFonts w:ascii="Times New Roman" w:hAnsi="Times New Roman" w:cs="Times New Roman"/>
                <w:sz w:val="28"/>
                <w:szCs w:val="28"/>
              </w:rPr>
              <w:t>, размещенными на принадлежащих данным лицам объектах.</w:t>
            </w:r>
          </w:p>
        </w:tc>
        <w:tc>
          <w:tcPr>
            <w:tcW w:w="4678" w:type="dxa"/>
          </w:tcPr>
          <w:p w14:paraId="705D1A9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46. Оказание информационно-коммуникационных услуг </w:t>
            </w:r>
          </w:p>
          <w:p w14:paraId="2AD08FD1" w14:textId="0556BD29" w:rsidR="00D24750" w:rsidRPr="00425F3F" w:rsidRDefault="00D24750" w:rsidP="001276CB">
            <w:pPr>
              <w:shd w:val="clear" w:color="auto" w:fill="FFFFFF" w:themeFill="background1"/>
              <w:tabs>
                <w:tab w:val="left" w:pos="142"/>
                <w:tab w:val="left" w:pos="284"/>
                <w:tab w:val="left" w:pos="426"/>
                <w:tab w:val="left" w:pos="56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1. Оператор, собственники объектов информационно-</w:t>
            </w:r>
            <w:r w:rsidRPr="00425F3F">
              <w:rPr>
                <w:rFonts w:ascii="Times New Roman" w:eastAsia="Calibri" w:hAnsi="Times New Roman" w:cs="Times New Roman"/>
                <w:bCs/>
                <w:sz w:val="28"/>
                <w:szCs w:val="28"/>
                <w:lang w:eastAsia="ru-RU"/>
              </w:rPr>
              <w:lastRenderedPageBreak/>
              <w:t xml:space="preserve">коммуникационной инфраструктуры, сервисных программных продуктов не приобретают права пользования и распоряжения электронными информационными ресурсами, размещенными на объектах информатизации, принадлежащих </w:t>
            </w:r>
            <w:r w:rsidRPr="004C5E87">
              <w:rPr>
                <w:rFonts w:ascii="Times New Roman" w:eastAsia="Calibri" w:hAnsi="Times New Roman" w:cs="Times New Roman"/>
                <w:b/>
                <w:bCs/>
                <w:sz w:val="28"/>
                <w:szCs w:val="28"/>
                <w:lang w:eastAsia="ru-RU"/>
              </w:rPr>
              <w:t>заказчикам</w:t>
            </w:r>
            <w:r w:rsidRPr="00425F3F">
              <w:rPr>
                <w:rFonts w:ascii="Times New Roman" w:eastAsia="Calibri" w:hAnsi="Times New Roman" w:cs="Times New Roman"/>
                <w:bCs/>
                <w:sz w:val="28"/>
                <w:szCs w:val="28"/>
                <w:lang w:eastAsia="ru-RU"/>
              </w:rPr>
              <w:t xml:space="preserve"> информационно-коммуникационных услуг.</w:t>
            </w:r>
          </w:p>
        </w:tc>
        <w:tc>
          <w:tcPr>
            <w:tcW w:w="4785" w:type="dxa"/>
          </w:tcPr>
          <w:p w14:paraId="1E2A042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   В  связи с введением нового понятия «заказчик информационно-коммуникационной услуги» необходимо сделать пункт 1 применимым для всех лиц, входящих </w:t>
            </w:r>
            <w:r w:rsidRPr="00425F3F">
              <w:rPr>
                <w:rFonts w:ascii="Times New Roman" w:eastAsia="Times New Roman" w:hAnsi="Times New Roman" w:cs="Times New Roman"/>
                <w:sz w:val="28"/>
                <w:szCs w:val="28"/>
              </w:rPr>
              <w:lastRenderedPageBreak/>
              <w:t>в определение данного термина, а не только для государственных органов.</w:t>
            </w:r>
          </w:p>
        </w:tc>
      </w:tr>
      <w:tr w:rsidR="00D24750" w:rsidRPr="00425F3F" w14:paraId="2ACC4064" w14:textId="77777777" w:rsidTr="00CD1BCB">
        <w:tc>
          <w:tcPr>
            <w:tcW w:w="836" w:type="dxa"/>
          </w:tcPr>
          <w:p w14:paraId="7A349193"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DC1BD72"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3</w:t>
            </w:r>
          </w:p>
          <w:p w14:paraId="1C8DA0CC"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статьи 46</w:t>
            </w:r>
          </w:p>
        </w:tc>
        <w:tc>
          <w:tcPr>
            <w:tcW w:w="4204" w:type="dxa"/>
          </w:tcPr>
          <w:p w14:paraId="005E788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Статья 46. Оказание информационно-коммуникационных услуг</w:t>
            </w:r>
            <w:r w:rsidRPr="00425F3F">
              <w:rPr>
                <w:rFonts w:ascii="Times New Roman" w:eastAsia="Times New Roman" w:hAnsi="Times New Roman" w:cs="Times New Roman"/>
                <w:b/>
                <w:sz w:val="28"/>
                <w:szCs w:val="28"/>
              </w:rPr>
              <w:t xml:space="preserve"> государственным органам</w:t>
            </w:r>
          </w:p>
          <w:p w14:paraId="43433C7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572B3F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3. Описание информационно-коммуникационных услуг, оказываемых </w:t>
            </w:r>
            <w:r w:rsidRPr="00425F3F">
              <w:rPr>
                <w:rFonts w:ascii="Times New Roman" w:eastAsia="Times New Roman" w:hAnsi="Times New Roman" w:cs="Times New Roman"/>
                <w:b/>
                <w:sz w:val="28"/>
                <w:szCs w:val="28"/>
              </w:rPr>
              <w:t>государственным органам</w:t>
            </w:r>
            <w:r w:rsidRPr="00425F3F">
              <w:rPr>
                <w:rFonts w:ascii="Times New Roman" w:eastAsia="Times New Roman" w:hAnsi="Times New Roman" w:cs="Times New Roman"/>
                <w:sz w:val="28"/>
                <w:szCs w:val="28"/>
              </w:rPr>
              <w:t xml:space="preserve"> оператором, и информация об их стоимости размещаются на интернет-ресурсе оператора.</w:t>
            </w:r>
          </w:p>
        </w:tc>
        <w:tc>
          <w:tcPr>
            <w:tcW w:w="4678" w:type="dxa"/>
          </w:tcPr>
          <w:p w14:paraId="1C6FB93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Статья 46. Оказание информационно-коммуникационных услуг </w:t>
            </w:r>
          </w:p>
          <w:p w14:paraId="052157B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6B2DB335" w14:textId="2B38899C" w:rsidR="00D24750" w:rsidRPr="00425F3F" w:rsidRDefault="00D24750" w:rsidP="001276CB">
            <w:pPr>
              <w:shd w:val="clear" w:color="auto" w:fill="FFFFFF" w:themeFill="background1"/>
              <w:tabs>
                <w:tab w:val="left" w:pos="142"/>
                <w:tab w:val="left" w:pos="284"/>
                <w:tab w:val="left" w:pos="426"/>
                <w:tab w:val="left" w:pos="56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Calibri" w:hAnsi="Times New Roman" w:cs="Times New Roman"/>
                <w:bCs/>
                <w:sz w:val="28"/>
                <w:szCs w:val="28"/>
                <w:lang w:eastAsia="ru-RU"/>
              </w:rPr>
              <w:t xml:space="preserve">3. Описание информационно-коммуникационных услуг, оказываемых </w:t>
            </w:r>
            <w:r w:rsidRPr="004C5E87">
              <w:rPr>
                <w:rFonts w:ascii="Times New Roman" w:eastAsia="Calibri" w:hAnsi="Times New Roman" w:cs="Times New Roman"/>
                <w:b/>
                <w:bCs/>
                <w:sz w:val="28"/>
                <w:szCs w:val="28"/>
                <w:lang w:eastAsia="ru-RU"/>
              </w:rPr>
              <w:t>заказчикам</w:t>
            </w:r>
            <w:r w:rsidRPr="00425F3F">
              <w:rPr>
                <w:rFonts w:ascii="Times New Roman" w:eastAsia="Calibri" w:hAnsi="Times New Roman" w:cs="Times New Roman"/>
                <w:bCs/>
                <w:sz w:val="28"/>
                <w:szCs w:val="28"/>
                <w:lang w:eastAsia="ru-RU"/>
              </w:rPr>
              <w:t xml:space="preserve"> информационно-коммуникационных услуг оператором, информация об их </w:t>
            </w:r>
            <w:r w:rsidRPr="00425F3F">
              <w:rPr>
                <w:rFonts w:ascii="Times New Roman" w:eastAsia="Times New Roman" w:hAnsi="Times New Roman" w:cs="Times New Roman"/>
                <w:sz w:val="28"/>
                <w:szCs w:val="28"/>
                <w:lang w:eastAsia="ru-RU"/>
              </w:rPr>
              <w:t xml:space="preserve">стоимости </w:t>
            </w:r>
            <w:r w:rsidRPr="00425F3F">
              <w:rPr>
                <w:rFonts w:ascii="Times New Roman" w:eastAsia="Times New Roman" w:hAnsi="Times New Roman" w:cs="Times New Roman"/>
                <w:bCs/>
                <w:sz w:val="28"/>
                <w:szCs w:val="28"/>
                <w:lang w:eastAsia="ru-RU"/>
              </w:rPr>
              <w:t xml:space="preserve">размещаются </w:t>
            </w:r>
            <w:r w:rsidRPr="00425F3F">
              <w:rPr>
                <w:rFonts w:ascii="Times New Roman" w:eastAsia="Times New Roman" w:hAnsi="Times New Roman" w:cs="Times New Roman"/>
                <w:sz w:val="28"/>
                <w:szCs w:val="28"/>
                <w:lang w:eastAsia="ru-RU"/>
              </w:rPr>
              <w:t>на интернет-ресурсе оператора</w:t>
            </w:r>
            <w:r w:rsidRPr="00425F3F">
              <w:rPr>
                <w:rFonts w:ascii="Times New Roman" w:eastAsia="Calibri" w:hAnsi="Times New Roman" w:cs="Times New Roman"/>
                <w:bCs/>
                <w:sz w:val="28"/>
                <w:szCs w:val="28"/>
                <w:lang w:eastAsia="ru-RU"/>
              </w:rPr>
              <w:t>.</w:t>
            </w:r>
          </w:p>
        </w:tc>
        <w:tc>
          <w:tcPr>
            <w:tcW w:w="4785" w:type="dxa"/>
          </w:tcPr>
          <w:p w14:paraId="5340E1E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Редакционная правка в связи с введением нового понятия «заказчик информационно-коммуникационной услуги».</w:t>
            </w:r>
          </w:p>
          <w:p w14:paraId="7B27394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 Данное изменение касается только юридической техники, так как в тексте используется сокращение «заказчик информационно-коммуникационной инфраструктуры». Согласно перечня квазигосударственный сектор пользуется услугами ЕТС ГО, услугами связи. Услуга связи является ИК-услугой.</w:t>
            </w:r>
          </w:p>
        </w:tc>
      </w:tr>
      <w:tr w:rsidR="00D24750" w:rsidRPr="00425F3F" w14:paraId="0D7D6FEA" w14:textId="77777777" w:rsidTr="00CD1BCB">
        <w:tc>
          <w:tcPr>
            <w:tcW w:w="836" w:type="dxa"/>
          </w:tcPr>
          <w:p w14:paraId="78CF04C8"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8F75F4C"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пункт 7 статьи 46</w:t>
            </w:r>
          </w:p>
        </w:tc>
        <w:tc>
          <w:tcPr>
            <w:tcW w:w="4204" w:type="dxa"/>
          </w:tcPr>
          <w:p w14:paraId="050FBD2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46. Оказание информационно-коммуникационных услуг</w:t>
            </w:r>
            <w:r w:rsidRPr="00425F3F">
              <w:rPr>
                <w:rFonts w:ascii="Times New Roman" w:eastAsia="Times New Roman" w:hAnsi="Times New Roman" w:cs="Times New Roman"/>
                <w:b/>
                <w:sz w:val="28"/>
                <w:szCs w:val="28"/>
              </w:rPr>
              <w:t xml:space="preserve"> государственным органам</w:t>
            </w:r>
          </w:p>
          <w:p w14:paraId="47D8532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w:t>
            </w:r>
          </w:p>
          <w:p w14:paraId="50FA5AFA" w14:textId="77777777" w:rsidR="00D24750" w:rsidRPr="00425F3F" w:rsidRDefault="00D24750" w:rsidP="001276CB">
            <w:pPr>
              <w:shd w:val="clear" w:color="auto" w:fill="FFFFFF" w:themeFill="background1"/>
              <w:tabs>
                <w:tab w:val="left" w:pos="142"/>
                <w:tab w:val="left" w:pos="284"/>
                <w:tab w:val="left" w:pos="426"/>
                <w:tab w:val="left" w:pos="56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7. Отсутствует</w:t>
            </w:r>
          </w:p>
        </w:tc>
        <w:tc>
          <w:tcPr>
            <w:tcW w:w="4678" w:type="dxa"/>
          </w:tcPr>
          <w:p w14:paraId="2F810CE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lastRenderedPageBreak/>
              <w:t>Статья 46. Оказание информационно-коммуникационных услуг</w:t>
            </w:r>
          </w:p>
          <w:p w14:paraId="04D9AD5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2DDC1396" w14:textId="75887780" w:rsidR="00D24750" w:rsidRPr="00425F3F" w:rsidRDefault="00D24750" w:rsidP="001276CB">
            <w:pPr>
              <w:shd w:val="clear" w:color="auto" w:fill="FFFFFF" w:themeFill="background1"/>
              <w:tabs>
                <w:tab w:val="left" w:pos="142"/>
                <w:tab w:val="left" w:pos="284"/>
                <w:tab w:val="left" w:pos="426"/>
                <w:tab w:val="left" w:pos="56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Calibri" w:hAnsi="Times New Roman" w:cs="Times New Roman"/>
                <w:b/>
                <w:bCs/>
                <w:sz w:val="28"/>
                <w:szCs w:val="28"/>
                <w:lang w:eastAsia="ru-RU"/>
              </w:rPr>
              <w:lastRenderedPageBreak/>
              <w:t>7. В случае отсутствия необходимости в потребности информационно-коммуникационной услуги, заказчик информационно-коммуникационной услуги возмещает расходы оператора, связанные с работами по миграции электронных информационных ресурсов до прекращения промышленной эксплуатации объекта информатизации, в соответствии с соглашением сторон.</w:t>
            </w:r>
          </w:p>
        </w:tc>
        <w:tc>
          <w:tcPr>
            <w:tcW w:w="4785" w:type="dxa"/>
          </w:tcPr>
          <w:p w14:paraId="6EE83CA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   В целях распределения обязанностей и планирования средств государственного органа. На примере СПП Маркировка товаров на </w:t>
            </w:r>
            <w:r w:rsidRPr="00425F3F">
              <w:rPr>
                <w:rFonts w:ascii="Times New Roman" w:eastAsia="Times New Roman" w:hAnsi="Times New Roman" w:cs="Times New Roman"/>
                <w:sz w:val="28"/>
                <w:szCs w:val="28"/>
              </w:rPr>
              <w:lastRenderedPageBreak/>
              <w:t>текущий момент СПП передается Казахтелекому, оператор на законодательном уровне должен осуществлять эксплуатацию до ввода нового продукта, но при этом на сегодняшний день имеется риск того, что работы могут быть не оплачены, так как заказчик не запланировал на это свой бюджет.</w:t>
            </w:r>
          </w:p>
          <w:p w14:paraId="5E6CBB3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При этом данная поправка касается только юридической техники, так как в тексте используется сокращение «заказчик информационно-коммуникационной инфраструктуры».</w:t>
            </w:r>
          </w:p>
          <w:p w14:paraId="0C5755A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Согласно перечня квазигосударственный сектор пользуется услугами ЕТС ГО, услугами связи. Услуга связи является ИК-услугой.</w:t>
            </w:r>
          </w:p>
        </w:tc>
      </w:tr>
      <w:tr w:rsidR="00D24750" w:rsidRPr="00425F3F" w14:paraId="477E1267" w14:textId="77777777" w:rsidTr="00CD1BCB">
        <w:tc>
          <w:tcPr>
            <w:tcW w:w="836" w:type="dxa"/>
          </w:tcPr>
          <w:p w14:paraId="203B16BD"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5E40304"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пункт 2 статьи 49</w:t>
            </w:r>
          </w:p>
        </w:tc>
        <w:tc>
          <w:tcPr>
            <w:tcW w:w="4204" w:type="dxa"/>
          </w:tcPr>
          <w:p w14:paraId="6754665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49. Испытания на соответствие требованиям информационной безопасности, а также испытания с целью оценки качества</w:t>
            </w:r>
          </w:p>
          <w:p w14:paraId="2BE66EF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423CF53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2. К объектам испытаний, подлежащим обязательным испытаниям на соответствие </w:t>
            </w:r>
            <w:r w:rsidRPr="00425F3F">
              <w:rPr>
                <w:rFonts w:ascii="Times New Roman" w:eastAsia="Times New Roman" w:hAnsi="Times New Roman" w:cs="Times New Roman"/>
                <w:sz w:val="28"/>
                <w:szCs w:val="28"/>
              </w:rPr>
              <w:lastRenderedPageBreak/>
              <w:t>требованиям информационной безопасности, относятся:</w:t>
            </w:r>
          </w:p>
          <w:p w14:paraId="379925B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сервисный программный продукт;</w:t>
            </w:r>
          </w:p>
          <w:p w14:paraId="094991D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2) информационно-коммуникационная платформа «электронного правительства»;</w:t>
            </w:r>
          </w:p>
          <w:p w14:paraId="666B9D5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xml:space="preserve">3) интернет-ресурс </w:t>
            </w:r>
            <w:r w:rsidRPr="00425F3F">
              <w:rPr>
                <w:rFonts w:ascii="Times New Roman" w:eastAsia="Times New Roman" w:hAnsi="Times New Roman" w:cs="Times New Roman"/>
                <w:b/>
                <w:sz w:val="28"/>
                <w:szCs w:val="28"/>
              </w:rPr>
              <w:t>государственного органа;</w:t>
            </w:r>
          </w:p>
          <w:p w14:paraId="49802F6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4) информационная система </w:t>
            </w:r>
            <w:r w:rsidRPr="00425F3F">
              <w:rPr>
                <w:rFonts w:ascii="Times New Roman" w:eastAsia="Times New Roman" w:hAnsi="Times New Roman" w:cs="Times New Roman"/>
                <w:b/>
                <w:sz w:val="28"/>
                <w:szCs w:val="28"/>
              </w:rPr>
              <w:t>государственного органа;</w:t>
            </w:r>
          </w:p>
          <w:p w14:paraId="55A86F7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5) </w:t>
            </w:r>
            <w:r w:rsidRPr="00425F3F">
              <w:rPr>
                <w:rFonts w:ascii="Times New Roman" w:eastAsia="Times New Roman" w:hAnsi="Times New Roman" w:cs="Times New Roman"/>
                <w:b/>
                <w:sz w:val="28"/>
                <w:szCs w:val="28"/>
              </w:rPr>
              <w:t>информационная система,</w:t>
            </w:r>
            <w:r w:rsidRPr="00425F3F">
              <w:rPr>
                <w:rFonts w:ascii="Times New Roman" w:eastAsia="Times New Roman" w:hAnsi="Times New Roman" w:cs="Times New Roman"/>
                <w:sz w:val="28"/>
                <w:szCs w:val="28"/>
              </w:rPr>
              <w:t xml:space="preserve"> отнесенная к критически важным объектам информационно-коммуникационной инфраструктуры</w:t>
            </w:r>
          </w:p>
          <w:p w14:paraId="39C926A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негосударственная информационная система, предназначенная для формирования государственных электронных информационных ресурсов, осуществления государственных функций и оказания государственных услуг.</w:t>
            </w:r>
          </w:p>
        </w:tc>
        <w:tc>
          <w:tcPr>
            <w:tcW w:w="4678" w:type="dxa"/>
          </w:tcPr>
          <w:p w14:paraId="74DBFF1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49. Испытания на соответствие требованиям информационной безопасности, а также испытания с целью оценки качества</w:t>
            </w:r>
          </w:p>
          <w:p w14:paraId="36D651A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57BC839" w14:textId="77777777" w:rsidR="00D24750" w:rsidRPr="00425F3F" w:rsidRDefault="00D24750" w:rsidP="00E97AF8">
            <w:pPr>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 xml:space="preserve">2. К объектам испытаний, подлежащим обязательным испытаниям на соответствие </w:t>
            </w:r>
            <w:r w:rsidRPr="00425F3F">
              <w:rPr>
                <w:rFonts w:ascii="Times New Roman" w:eastAsia="Times New Roman" w:hAnsi="Times New Roman" w:cs="Times New Roman"/>
                <w:bCs/>
                <w:sz w:val="28"/>
                <w:szCs w:val="28"/>
                <w:lang w:eastAsia="ru-RU"/>
              </w:rPr>
              <w:lastRenderedPageBreak/>
              <w:t>требованиям информационной безопасности, относятся:</w:t>
            </w:r>
          </w:p>
          <w:p w14:paraId="68BD0D25" w14:textId="77777777" w:rsidR="00D24750" w:rsidRPr="00425F3F" w:rsidRDefault="00D24750" w:rsidP="00E97AF8">
            <w:pPr>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val="kk-KZ" w:eastAsia="ru-RU"/>
              </w:rPr>
            </w:pPr>
            <w:r w:rsidRPr="00425F3F">
              <w:rPr>
                <w:rFonts w:ascii="Times New Roman" w:eastAsia="Times New Roman" w:hAnsi="Times New Roman" w:cs="Times New Roman"/>
                <w:bCs/>
                <w:sz w:val="28"/>
                <w:szCs w:val="28"/>
                <w:lang w:eastAsia="ru-RU"/>
              </w:rPr>
              <w:t>1) сервисный программный продукт;</w:t>
            </w:r>
          </w:p>
          <w:p w14:paraId="37AE277F" w14:textId="77777777" w:rsidR="00D24750" w:rsidRPr="00425F3F" w:rsidRDefault="00D24750" w:rsidP="00E97AF8">
            <w:pPr>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2) информационно-коммуникационная платформа «электронного правительства»;</w:t>
            </w:r>
          </w:p>
          <w:p w14:paraId="2F2E11EC" w14:textId="77777777" w:rsidR="00D24750" w:rsidRPr="004C5E87" w:rsidRDefault="00D24750" w:rsidP="00E97AF8">
            <w:pPr>
              <w:tabs>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Cs/>
                <w:sz w:val="28"/>
                <w:szCs w:val="28"/>
                <w:lang w:val="kk-KZ" w:eastAsia="ru-RU"/>
              </w:rPr>
              <w:t xml:space="preserve">3) </w:t>
            </w:r>
            <w:r w:rsidRPr="00425F3F">
              <w:rPr>
                <w:rFonts w:ascii="Times New Roman" w:eastAsia="Times New Roman" w:hAnsi="Times New Roman" w:cs="Times New Roman"/>
                <w:bCs/>
                <w:sz w:val="28"/>
                <w:szCs w:val="28"/>
                <w:lang w:eastAsia="ru-RU"/>
              </w:rPr>
              <w:t xml:space="preserve">интернет-ресурс государственного органа, </w:t>
            </w:r>
            <w:r w:rsidRPr="004C5E87">
              <w:rPr>
                <w:rFonts w:ascii="Times New Roman" w:eastAsia="Times New Roman" w:hAnsi="Times New Roman" w:cs="Times New Roman"/>
                <w:b/>
                <w:bCs/>
                <w:sz w:val="28"/>
                <w:szCs w:val="28"/>
                <w:lang w:eastAsia="ru-RU"/>
              </w:rPr>
              <w:t>государственного юридического лица, субъекта квазигосударственного сектора;</w:t>
            </w:r>
          </w:p>
          <w:p w14:paraId="15725BF6" w14:textId="77777777" w:rsidR="00D24750" w:rsidRPr="004C5E87" w:rsidRDefault="00D24750" w:rsidP="00E97AF8">
            <w:pPr>
              <w:tabs>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Cs/>
                <w:sz w:val="28"/>
                <w:szCs w:val="28"/>
                <w:lang w:val="kk-KZ" w:eastAsia="ru-RU"/>
              </w:rPr>
              <w:t>4</w:t>
            </w:r>
            <w:r w:rsidRPr="00425F3F">
              <w:rPr>
                <w:rFonts w:ascii="Times New Roman" w:eastAsia="Times New Roman" w:hAnsi="Times New Roman" w:cs="Times New Roman"/>
                <w:bCs/>
                <w:sz w:val="28"/>
                <w:szCs w:val="28"/>
                <w:lang w:eastAsia="ru-RU"/>
              </w:rPr>
              <w:t xml:space="preserve">) информационная система государственного органа, </w:t>
            </w:r>
            <w:r w:rsidRPr="004C5E87">
              <w:rPr>
                <w:rFonts w:ascii="Times New Roman" w:eastAsia="Times New Roman" w:hAnsi="Times New Roman" w:cs="Times New Roman"/>
                <w:b/>
                <w:bCs/>
                <w:sz w:val="28"/>
                <w:szCs w:val="28"/>
                <w:lang w:eastAsia="ru-RU"/>
              </w:rPr>
              <w:t>государственного юридического лица, субъекта квазигосударственного сектора;</w:t>
            </w:r>
          </w:p>
          <w:p w14:paraId="5F3E9BF2" w14:textId="77777777" w:rsidR="00D24750" w:rsidRPr="00425F3F" w:rsidRDefault="00D24750" w:rsidP="00E97AF8">
            <w:pPr>
              <w:tabs>
                <w:tab w:val="left" w:pos="1276"/>
                <w:tab w:val="left" w:pos="1418"/>
              </w:tabs>
              <w:spacing w:after="0" w:line="240" w:lineRule="auto"/>
              <w:ind w:firstLine="329"/>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val="kk-KZ" w:eastAsia="ru-RU"/>
              </w:rPr>
              <w:t>5</w:t>
            </w:r>
            <w:r w:rsidRPr="00425F3F">
              <w:rPr>
                <w:rFonts w:ascii="Times New Roman" w:eastAsia="Times New Roman" w:hAnsi="Times New Roman" w:cs="Times New Roman"/>
                <w:bCs/>
                <w:sz w:val="28"/>
                <w:szCs w:val="28"/>
                <w:lang w:eastAsia="ru-RU"/>
              </w:rPr>
              <w:t>) критически важные объекты информационно-коммуникационной инфраструктуры;</w:t>
            </w:r>
          </w:p>
          <w:p w14:paraId="3AD78F9F" w14:textId="77777777" w:rsidR="00D24750" w:rsidRPr="00425F3F" w:rsidRDefault="00D24750" w:rsidP="00E97AF8">
            <w:pPr>
              <w:shd w:val="clear" w:color="auto" w:fill="FFFFFF" w:themeFill="background1"/>
              <w:tabs>
                <w:tab w:val="left" w:pos="142"/>
                <w:tab w:val="left" w:pos="284"/>
                <w:tab w:val="left" w:pos="426"/>
                <w:tab w:val="left" w:pos="567"/>
              </w:tabs>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6) негосударственная информационная система, предназначенная для формирования государственных электронных информационных ресурсов, осуществления государственных функций и оказания государственных услуг.</w:t>
            </w:r>
          </w:p>
        </w:tc>
        <w:tc>
          <w:tcPr>
            <w:tcW w:w="4785" w:type="dxa"/>
          </w:tcPr>
          <w:p w14:paraId="7AAD923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В целях определения владельца объектов информатизации отнесенных к государственной монополии в сфере информатизации.</w:t>
            </w:r>
          </w:p>
          <w:p w14:paraId="6FCF1E7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Так за 10 месяцев 2020 года ИС отнесенных к КВОИКИ</w:t>
            </w:r>
          </w:p>
          <w:p w14:paraId="77CFECE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АО «ГТС» – 11;</w:t>
            </w:r>
          </w:p>
          <w:p w14:paraId="7EC1477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АИЛ – 0;</w:t>
            </w:r>
          </w:p>
          <w:p w14:paraId="57E08F4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негосударственная ИС, </w:t>
            </w:r>
            <w:r w:rsidRPr="00425F3F">
              <w:rPr>
                <w:rFonts w:ascii="Times New Roman" w:eastAsia="Times New Roman" w:hAnsi="Times New Roman" w:cs="Times New Roman"/>
                <w:sz w:val="28"/>
                <w:szCs w:val="28"/>
              </w:rPr>
              <w:lastRenderedPageBreak/>
              <w:t>предназначенная для формирования государственных электронных информационных ресурсов, осуществления государственных функций и оказания государственных услуг</w:t>
            </w:r>
          </w:p>
          <w:p w14:paraId="5CE677C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АО»ГТС» - 8;</w:t>
            </w:r>
          </w:p>
          <w:p w14:paraId="108E0256"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АИЛ – 1.</w:t>
            </w:r>
          </w:p>
          <w:p w14:paraId="32FC461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Таким образом, АО «ГТС» за 10 месяцев провело 27 испытаний, что на 20 испытаний больше по отношения к АИЛ.</w:t>
            </w:r>
          </w:p>
          <w:p w14:paraId="131946E2"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Внесение вышеуказанных изменений в законодательные акты Республики Казахстан позволит развить рынок в сфере информационной безопасности и сократит участие государства в бизнесе.</w:t>
            </w:r>
          </w:p>
          <w:p w14:paraId="4BC108D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5D2A0A79" w14:textId="77777777" w:rsidTr="00CD1BCB">
        <w:tc>
          <w:tcPr>
            <w:tcW w:w="836" w:type="dxa"/>
          </w:tcPr>
          <w:p w14:paraId="4A94C685"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890B2A2"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xml:space="preserve">пункт 4 </w:t>
            </w:r>
            <w:r w:rsidRPr="00425F3F">
              <w:rPr>
                <w:rFonts w:ascii="Times New Roman" w:eastAsia="Times New Roman" w:hAnsi="Times New Roman" w:cs="Times New Roman"/>
                <w:sz w:val="28"/>
                <w:szCs w:val="28"/>
              </w:rPr>
              <w:lastRenderedPageBreak/>
              <w:t>статьи 49</w:t>
            </w:r>
          </w:p>
        </w:tc>
        <w:tc>
          <w:tcPr>
            <w:tcW w:w="4204" w:type="dxa"/>
          </w:tcPr>
          <w:p w14:paraId="7221D44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49. Испытания на </w:t>
            </w:r>
            <w:r w:rsidRPr="00425F3F">
              <w:rPr>
                <w:rFonts w:ascii="Times New Roman" w:eastAsia="Times New Roman" w:hAnsi="Times New Roman" w:cs="Times New Roman"/>
                <w:sz w:val="28"/>
                <w:szCs w:val="28"/>
              </w:rPr>
              <w:lastRenderedPageBreak/>
              <w:t>соответствие требованиям информационной безопасности, а также испытания с целью оценки качества</w:t>
            </w:r>
          </w:p>
          <w:p w14:paraId="16D9A96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745510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Испытания на соответствие требованиям информационной безопасности информационной системы, отнесенной к критически важным объектам информационно-коммуникационной инфраструктуры (за исключением являющихся объектами информатизации «электронного правительства»),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w:t>
            </w:r>
          </w:p>
        </w:tc>
        <w:tc>
          <w:tcPr>
            <w:tcW w:w="4678" w:type="dxa"/>
          </w:tcPr>
          <w:p w14:paraId="794152C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Статья 49. Испытания на </w:t>
            </w:r>
            <w:r w:rsidRPr="00425F3F">
              <w:rPr>
                <w:rFonts w:ascii="Times New Roman" w:eastAsia="Times New Roman" w:hAnsi="Times New Roman" w:cs="Times New Roman"/>
                <w:sz w:val="28"/>
                <w:szCs w:val="28"/>
              </w:rPr>
              <w:lastRenderedPageBreak/>
              <w:t>соответствие требованиям информационной безопасности, а также испытания с целью оценки качества</w:t>
            </w:r>
          </w:p>
          <w:p w14:paraId="5A10833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76945E9" w14:textId="4C24F9B2" w:rsidR="00D24750" w:rsidRPr="00425F3F" w:rsidRDefault="00D24750" w:rsidP="001276CB">
            <w:pPr>
              <w:shd w:val="clear" w:color="auto" w:fill="FFFFFF" w:themeFill="background1"/>
              <w:tabs>
                <w:tab w:val="left" w:pos="142"/>
                <w:tab w:val="left" w:pos="284"/>
                <w:tab w:val="left" w:pos="426"/>
                <w:tab w:val="left" w:pos="56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4. Испытания на соответствие требованиям информационной безопасности информационной системы, отнесенной к критически важным объектам информационно-коммуникационной инфраструктуры (за исключением являющихся объектами информатизации «электронного правительства»), </w:t>
            </w:r>
            <w:r w:rsidRPr="00425F3F">
              <w:rPr>
                <w:rFonts w:ascii="Times New Roman" w:eastAsia="Times New Roman" w:hAnsi="Times New Roman" w:cs="Times New Roman"/>
                <w:b/>
                <w:bCs/>
                <w:sz w:val="28"/>
                <w:szCs w:val="28"/>
                <w:lang w:eastAsia="ru-RU"/>
              </w:rPr>
              <w:t>государственного юридического лица, субъекта квазигосударственного сектора</w:t>
            </w:r>
            <w:r w:rsidRPr="00425F3F">
              <w:rPr>
                <w:rFonts w:ascii="Times New Roman" w:eastAsia="Times New Roman" w:hAnsi="Times New Roman" w:cs="Times New Roman"/>
                <w:bCs/>
                <w:sz w:val="28"/>
                <w:szCs w:val="28"/>
                <w:lang w:eastAsia="ru-RU"/>
              </w:rPr>
              <w:t>,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w:t>
            </w:r>
          </w:p>
        </w:tc>
        <w:tc>
          <w:tcPr>
            <w:tcW w:w="4785" w:type="dxa"/>
          </w:tcPr>
          <w:p w14:paraId="5CABD2C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целях определения владельца </w:t>
            </w:r>
            <w:r w:rsidRPr="00425F3F">
              <w:rPr>
                <w:rFonts w:ascii="Times New Roman" w:eastAsia="Times New Roman" w:hAnsi="Times New Roman" w:cs="Times New Roman"/>
                <w:sz w:val="28"/>
                <w:szCs w:val="28"/>
              </w:rPr>
              <w:lastRenderedPageBreak/>
              <w:t>объектов информатизации отнесенных к государственной монополии в сфере информатизации.</w:t>
            </w:r>
          </w:p>
          <w:p w14:paraId="46C24C6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Так за 10 месяцев 2020 года:</w:t>
            </w:r>
          </w:p>
          <w:p w14:paraId="26F8D32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ИС отнесенных к КВОИКИ</w:t>
            </w:r>
          </w:p>
          <w:p w14:paraId="32C9FFB9"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АО «ГТС» – 11;</w:t>
            </w:r>
          </w:p>
          <w:p w14:paraId="0A6433A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АИЛ – 0;</w:t>
            </w:r>
          </w:p>
          <w:p w14:paraId="411E402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негосударственная ИС, предназначенная для формирования государственных электронных информационных ресурсов, осуществления государственных функций и оказания государственных услуг</w:t>
            </w:r>
          </w:p>
          <w:p w14:paraId="40909BC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АО «ГТС» - 8;</w:t>
            </w:r>
          </w:p>
          <w:p w14:paraId="06B5A35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 АИЛ – 1.</w:t>
            </w:r>
          </w:p>
          <w:p w14:paraId="014856B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Таким образом, АО «ГТС» за 10 месяцев провело 27 испытаний, что на 20 испытаний больше по отношения к АИЛ.</w:t>
            </w:r>
          </w:p>
          <w:p w14:paraId="4F32711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Внесение вышеуказанных изменений в законодательные акты Республики Казахстан позволит развить рынок в сфере информационной безопасности и сократит участие государства в бизнесе.</w:t>
            </w:r>
          </w:p>
        </w:tc>
      </w:tr>
      <w:tr w:rsidR="00D24750" w:rsidRPr="00425F3F" w14:paraId="7C5BA895" w14:textId="77777777" w:rsidTr="00CD1BCB">
        <w:tc>
          <w:tcPr>
            <w:tcW w:w="15984" w:type="dxa"/>
            <w:gridSpan w:val="5"/>
          </w:tcPr>
          <w:p w14:paraId="30E0BE51"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38F1F4A8"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9 апреля 2016 года «О почте»</w:t>
            </w:r>
          </w:p>
          <w:p w14:paraId="35439298" w14:textId="77777777" w:rsidR="00D24750" w:rsidRPr="00425F3F" w:rsidRDefault="00D24750" w:rsidP="001276CB">
            <w:pPr>
              <w:shd w:val="clear" w:color="auto" w:fill="FFFFFF" w:themeFill="background1"/>
              <w:tabs>
                <w:tab w:val="left" w:pos="651"/>
                <w:tab w:val="left" w:pos="3432"/>
              </w:tabs>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65BA1532" w14:textId="77777777" w:rsidTr="00CD1BCB">
        <w:tc>
          <w:tcPr>
            <w:tcW w:w="836" w:type="dxa"/>
          </w:tcPr>
          <w:p w14:paraId="635F5463"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B354855"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подпункт 48) статьи 1</w:t>
            </w:r>
          </w:p>
        </w:tc>
        <w:tc>
          <w:tcPr>
            <w:tcW w:w="4204" w:type="dxa"/>
          </w:tcPr>
          <w:p w14:paraId="2624D413"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 Основные понятия, используемые в настоящем Законе</w:t>
            </w:r>
          </w:p>
          <w:p w14:paraId="6DE8A5A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настоящем Законе используются следующие основные понятия:</w:t>
            </w:r>
          </w:p>
          <w:p w14:paraId="1128062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4781FF22"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48) идентификация - действия работников оператора почты, Национального оператора почты, направленные на установление идентичности физического лица предъявленному документу, удостоверяющему его личность;</w:t>
            </w:r>
          </w:p>
        </w:tc>
        <w:tc>
          <w:tcPr>
            <w:tcW w:w="4678" w:type="dxa"/>
          </w:tcPr>
          <w:p w14:paraId="61258ED2"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 Основные понятия, используемые в настоящем Законе</w:t>
            </w:r>
          </w:p>
          <w:p w14:paraId="78E4F576"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настоящем Законе используются следующие основные понятия:</w:t>
            </w:r>
          </w:p>
          <w:p w14:paraId="02A9B4A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32425057" w14:textId="1AC885C8" w:rsidR="00D24750" w:rsidRPr="00425F3F" w:rsidRDefault="00D24750" w:rsidP="001276CB">
            <w:pPr>
              <w:shd w:val="clear" w:color="auto" w:fill="FFFFFF" w:themeFill="background1"/>
              <w:tabs>
                <w:tab w:val="left" w:pos="142"/>
                <w:tab w:val="left" w:pos="284"/>
                <w:tab w:val="left" w:pos="426"/>
                <w:tab w:val="left" w:pos="567"/>
              </w:tabs>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val="kk-KZ" w:eastAsia="ru-RU"/>
              </w:rPr>
              <w:t>48) идентификация – процедура сравнения предоставленных сведений со сведениями о физическом лице, необходимая для предоставления услуг;</w:t>
            </w:r>
          </w:p>
        </w:tc>
        <w:tc>
          <w:tcPr>
            <w:tcW w:w="4785" w:type="dxa"/>
          </w:tcPr>
          <w:p w14:paraId="3510EF5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В целях дальнейшего внедрения и развития цифровых технологий, услуг (сервисов) предусматривается идентификация пользователя услуг оператора почты с использованием автоматизированных (электронных) устройств, оборудования, информационных систем. </w:t>
            </w:r>
          </w:p>
        </w:tc>
      </w:tr>
      <w:tr w:rsidR="00D24750" w:rsidRPr="00425F3F" w14:paraId="1015E569" w14:textId="77777777" w:rsidTr="00CD1BCB">
        <w:tc>
          <w:tcPr>
            <w:tcW w:w="836" w:type="dxa"/>
          </w:tcPr>
          <w:p w14:paraId="2ECC1B66"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743D1AC"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51) статьи 1</w:t>
            </w:r>
          </w:p>
        </w:tc>
        <w:tc>
          <w:tcPr>
            <w:tcW w:w="4204" w:type="dxa"/>
          </w:tcPr>
          <w:p w14:paraId="2FCFA77A"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 Основные понятия, используемые в настоящем Законе</w:t>
            </w:r>
          </w:p>
          <w:p w14:paraId="4C58ADB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настоящем Законе используются следующие основные понятия:</w:t>
            </w:r>
          </w:p>
          <w:p w14:paraId="010C25E3"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4FC8B03D" w14:textId="2D878DD6" w:rsidR="00D24750" w:rsidRPr="00425F3F" w:rsidRDefault="00D24750" w:rsidP="00E878D9">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51) регистрируемое почтовое отправление - письменная корреспонденция, посылка, принимаемые с выдачей отправителю квитанции с присвоением почтовому </w:t>
            </w:r>
            <w:r w:rsidRPr="00425F3F">
              <w:rPr>
                <w:rFonts w:ascii="Times New Roman" w:hAnsi="Times New Roman" w:cs="Times New Roman"/>
                <w:sz w:val="28"/>
                <w:szCs w:val="28"/>
              </w:rPr>
              <w:lastRenderedPageBreak/>
              <w:t>отправлению номера почтовой регистрации (идентификационного буквенно-цифрового штрих-кода) и вручаемые адресату под расписку;</w:t>
            </w:r>
          </w:p>
        </w:tc>
        <w:tc>
          <w:tcPr>
            <w:tcW w:w="4678" w:type="dxa"/>
          </w:tcPr>
          <w:p w14:paraId="611E00A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1. Основные понятия, используемые в настоящем Законе</w:t>
            </w:r>
          </w:p>
          <w:p w14:paraId="570C077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настоящем Законе используются следующие основные понятия:</w:t>
            </w:r>
          </w:p>
          <w:p w14:paraId="038769A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7CECE416" w14:textId="222A4973" w:rsidR="00D24750" w:rsidRPr="00AF76B1" w:rsidRDefault="00D24750" w:rsidP="001276CB">
            <w:pPr>
              <w:spacing w:after="0" w:line="240" w:lineRule="auto"/>
              <w:ind w:firstLine="327"/>
              <w:jc w:val="both"/>
              <w:rPr>
                <w:rFonts w:ascii="Times New Roman" w:hAnsi="Times New Roman" w:cs="Times New Roman"/>
                <w:b/>
                <w:sz w:val="28"/>
                <w:szCs w:val="28"/>
              </w:rPr>
            </w:pPr>
            <w:r w:rsidRPr="00AF76B1">
              <w:rPr>
                <w:rFonts w:ascii="Times New Roman" w:eastAsia="Times New Roman" w:hAnsi="Times New Roman" w:cs="Times New Roman"/>
                <w:b/>
                <w:bCs/>
                <w:sz w:val="28"/>
                <w:szCs w:val="28"/>
                <w:lang w:eastAsia="ru-RU"/>
              </w:rPr>
              <w:t xml:space="preserve">51) регистрируемое почтовое отправление – письменная корреспонденция, посылка, принимаемые с выдачей отправителю подтверждающего документа на бумажном носителе, либо в электронном формате с </w:t>
            </w:r>
            <w:r w:rsidRPr="00AF76B1">
              <w:rPr>
                <w:rFonts w:ascii="Times New Roman" w:eastAsia="Times New Roman" w:hAnsi="Times New Roman" w:cs="Times New Roman"/>
                <w:b/>
                <w:bCs/>
                <w:sz w:val="28"/>
                <w:szCs w:val="28"/>
                <w:lang w:eastAsia="ru-RU"/>
              </w:rPr>
              <w:lastRenderedPageBreak/>
              <w:t>присвоением почтовому отправлению номера почтовой регистрации (идентификационного буквенно-цифрового штрих-кода) и вручаемые адресату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tc>
        <w:tc>
          <w:tcPr>
            <w:tcW w:w="4785" w:type="dxa"/>
          </w:tcPr>
          <w:p w14:paraId="26F7179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Поправки внесены с учетом подпункта 14) статьи 1 Закона “О защите прав потребителей” документ, подтверждающий факт приобретения товара (выполнения работы, оказания услуги).</w:t>
            </w:r>
          </w:p>
          <w:p w14:paraId="70505EB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Также предусматривается помимо традиционного вручения почтового отправления под расписку иным способом, c использованием автоматизированных (электронных) устройств, оборудования, информационных систем, которые </w:t>
            </w:r>
            <w:r w:rsidRPr="00425F3F">
              <w:rPr>
                <w:rFonts w:ascii="Times New Roman" w:hAnsi="Times New Roman" w:cs="Times New Roman"/>
                <w:sz w:val="28"/>
                <w:szCs w:val="28"/>
              </w:rPr>
              <w:lastRenderedPageBreak/>
              <w:t xml:space="preserve">позволят подтвердить такое вручение без получения расписки. </w:t>
            </w:r>
          </w:p>
          <w:p w14:paraId="564E2CB4"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629518F1" w14:textId="77777777" w:rsidTr="00CD1BCB">
        <w:tc>
          <w:tcPr>
            <w:tcW w:w="836" w:type="dxa"/>
          </w:tcPr>
          <w:p w14:paraId="330EB5D3"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66240D5"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63) статьи 1</w:t>
            </w:r>
          </w:p>
        </w:tc>
        <w:tc>
          <w:tcPr>
            <w:tcW w:w="4204" w:type="dxa"/>
          </w:tcPr>
          <w:p w14:paraId="125E1BC6"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 Основные понятия, используемые в настоящем Законе</w:t>
            </w:r>
          </w:p>
          <w:p w14:paraId="3F5C401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настоящем Законе используются следующие основные понятия:</w:t>
            </w:r>
          </w:p>
          <w:p w14:paraId="51137EE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414D537C" w14:textId="7A51C1DF" w:rsidR="00D24750" w:rsidRPr="00425F3F" w:rsidRDefault="00D24750" w:rsidP="00E878D9">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63) электронный абонентский почтовый ящик - </w:t>
            </w:r>
            <w:hyperlink r:id="rId10" w:tgtFrame="_blank" w:history="1">
              <w:r w:rsidRPr="00425F3F">
                <w:rPr>
                  <w:rStyle w:val="af4"/>
                  <w:rFonts w:ascii="Times New Roman" w:hAnsi="Times New Roman" w:cs="Times New Roman"/>
                  <w:color w:val="auto"/>
                  <w:sz w:val="28"/>
                  <w:szCs w:val="28"/>
                  <w:u w:val="none"/>
                </w:rPr>
                <w:t>доменное имя</w:t>
              </w:r>
            </w:hyperlink>
            <w:r w:rsidRPr="00425F3F">
              <w:rPr>
                <w:rFonts w:ascii="Times New Roman" w:hAnsi="Times New Roman" w:cs="Times New Roman"/>
                <w:sz w:val="28"/>
                <w:szCs w:val="28"/>
              </w:rPr>
              <w:t xml:space="preserve"> пользователя услуг оператора почты, создаваемое в информационной системе Национального оператора почты или оператора почты для приема и доставки электронных писем (сообщений) и документов;</w:t>
            </w:r>
          </w:p>
        </w:tc>
        <w:tc>
          <w:tcPr>
            <w:tcW w:w="4678" w:type="dxa"/>
          </w:tcPr>
          <w:p w14:paraId="4E8894B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 Основные понятия, используемые в настоящем Законе</w:t>
            </w:r>
          </w:p>
          <w:p w14:paraId="68BCF93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настоящем Законе используются следующие основные понятия:</w:t>
            </w:r>
          </w:p>
          <w:p w14:paraId="34B134D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3DF78C1E" w14:textId="5A8C1FED"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63) электронный абонентский почтовый ящик – доменное имя пользователя услуг оператора почты, являющееся адресом электронной почты и создаваемое в информационной системе оператора почты, Национального оператора почты для передачи электронных писем (сообщений), документов и (или) гибридных отправлений и их </w:t>
            </w:r>
            <w:r w:rsidRPr="00425F3F">
              <w:rPr>
                <w:rFonts w:ascii="Times New Roman" w:eastAsia="Times New Roman" w:hAnsi="Times New Roman" w:cs="Times New Roman"/>
                <w:bCs/>
                <w:sz w:val="28"/>
                <w:szCs w:val="28"/>
                <w:lang w:eastAsia="ru-RU"/>
              </w:rPr>
              <w:lastRenderedPageBreak/>
              <w:t>хранения;</w:t>
            </w:r>
          </w:p>
        </w:tc>
        <w:tc>
          <w:tcPr>
            <w:tcW w:w="4785" w:type="dxa"/>
          </w:tcPr>
          <w:p w14:paraId="5CC73DA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Термин дополнительно уточняется в связи с тем, что электронный абонентский почтовый ящик является адресом электронной почты, являющееся электронным информационным ресурсом информационной системы оператора почты, предназначенного для передачи электронных отправлений, а также дополнен с учетом положений статьи 18 Закона о почте гибридным оправлением. </w:t>
            </w:r>
          </w:p>
        </w:tc>
      </w:tr>
      <w:tr w:rsidR="00D24750" w:rsidRPr="00425F3F" w14:paraId="0D1EA1DC" w14:textId="77777777" w:rsidTr="00CD1BCB">
        <w:tc>
          <w:tcPr>
            <w:tcW w:w="836" w:type="dxa"/>
          </w:tcPr>
          <w:p w14:paraId="0CEAB743" w14:textId="77777777" w:rsidR="00D24750" w:rsidRPr="00425F3F" w:rsidRDefault="00D24750" w:rsidP="00E97AF8">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2385336C"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Новый подпункт 23-1) пункта 1 статьи 5</w:t>
            </w:r>
          </w:p>
        </w:tc>
        <w:tc>
          <w:tcPr>
            <w:tcW w:w="4204" w:type="dxa"/>
          </w:tcPr>
          <w:p w14:paraId="481284E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 Компетенция государственных органов в области почты</w:t>
            </w:r>
          </w:p>
          <w:p w14:paraId="0981ADD9"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Уполномоченный орган:</w:t>
            </w:r>
          </w:p>
          <w:p w14:paraId="4EF71115"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75735C2"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
                <w:sz w:val="28"/>
                <w:szCs w:val="28"/>
              </w:rPr>
              <w:t xml:space="preserve">23-1) отсутствует </w:t>
            </w:r>
          </w:p>
        </w:tc>
        <w:tc>
          <w:tcPr>
            <w:tcW w:w="4678" w:type="dxa"/>
          </w:tcPr>
          <w:p w14:paraId="67B6393A"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5. Компетенция государственных органов в области почты</w:t>
            </w:r>
          </w:p>
          <w:p w14:paraId="54BE59AF"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Уполномоченный орган:</w:t>
            </w:r>
          </w:p>
          <w:p w14:paraId="258372D5"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ED90A34" w14:textId="7FF99B72"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eastAsia="Times New Roman" w:hAnsi="Times New Roman" w:cs="Times New Roman"/>
                <w:b/>
                <w:bCs/>
                <w:sz w:val="28"/>
                <w:szCs w:val="28"/>
                <w:lang w:eastAsia="ru-RU"/>
              </w:rPr>
              <w:t>23-1) утверждает правила возмещения затрат по услугам, оказываемым Национальным оператором почты в сельских населенных пунктах;</w:t>
            </w:r>
          </w:p>
        </w:tc>
        <w:tc>
          <w:tcPr>
            <w:tcW w:w="4785" w:type="dxa"/>
          </w:tcPr>
          <w:p w14:paraId="276948E8"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Необходимо установить компетенцию уполномоченного органа в области почты в Законе РК “О почте” по утверждению правил возмещения затрат по услугам, оказываемым Национальным оператором почты в сельских населенных пунктах.</w:t>
            </w:r>
          </w:p>
        </w:tc>
      </w:tr>
      <w:tr w:rsidR="00D24750" w:rsidRPr="00425F3F" w14:paraId="60188340" w14:textId="77777777" w:rsidTr="00CD1BCB">
        <w:tc>
          <w:tcPr>
            <w:tcW w:w="836" w:type="dxa"/>
          </w:tcPr>
          <w:p w14:paraId="6B342386"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A43CB22"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1 статьи 11</w:t>
            </w:r>
          </w:p>
        </w:tc>
        <w:tc>
          <w:tcPr>
            <w:tcW w:w="4204" w:type="dxa"/>
          </w:tcPr>
          <w:p w14:paraId="25D4B02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11. Услуги по пересылке регистрируемых почтовых отправлений</w:t>
            </w:r>
          </w:p>
          <w:p w14:paraId="315A0EE1" w14:textId="10BCBF98"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Пересылка регистрируемого почтового отправления осуществляется путем документального подтверждения приема почтового отправления, выдачи отправителю квитанции и присвоения почтовому отправлению номера почтовой регистрации (идентификационного буквенно-цифрового штрих-кода), а также вручения адресату почтового отправления под расписку.</w:t>
            </w:r>
          </w:p>
        </w:tc>
        <w:tc>
          <w:tcPr>
            <w:tcW w:w="4678" w:type="dxa"/>
          </w:tcPr>
          <w:p w14:paraId="66F996C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11. Услуги по пересылке регистрируемых почтовых отправлений</w:t>
            </w:r>
          </w:p>
          <w:p w14:paraId="101AC769" w14:textId="59788C0A"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такого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адресату почтового отправления под роспись либо иным способом с использованием </w:t>
            </w:r>
            <w:r w:rsidRPr="00425F3F">
              <w:rPr>
                <w:rFonts w:ascii="Times New Roman" w:eastAsia="Times New Roman" w:hAnsi="Times New Roman" w:cs="Times New Roman"/>
                <w:bCs/>
                <w:sz w:val="28"/>
                <w:szCs w:val="28"/>
                <w:lang w:eastAsia="ru-RU"/>
              </w:rPr>
              <w:lastRenderedPageBreak/>
              <w:t>автоматизированных (электронных) устройств, оборудования, информационных систем, подтверждающих такое вручение.</w:t>
            </w:r>
          </w:p>
        </w:tc>
        <w:tc>
          <w:tcPr>
            <w:tcW w:w="4785" w:type="dxa"/>
          </w:tcPr>
          <w:p w14:paraId="6E60BC9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Поправки внесены с учетом подпункта 14) статьи 1 Закона Республики Казахстан «О защите прав потребителей» документ, подтверждающий факт приобретения товара (выполнения работы, оказания услуги).</w:t>
            </w:r>
          </w:p>
          <w:p w14:paraId="102EF413"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Также предусматривается помимо традиционного вручения почтового отправления под расписку иным способом, c использованием автоматизированных (электронных) устройств, оборудования, информационных систем, которые позволят подтвердить такое вручение без получения расписки. </w:t>
            </w:r>
          </w:p>
          <w:p w14:paraId="745637D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p w14:paraId="2AAA3DF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p>
        </w:tc>
      </w:tr>
      <w:tr w:rsidR="00D24750" w:rsidRPr="00425F3F" w14:paraId="0DC0E07D" w14:textId="77777777" w:rsidTr="00CD1BCB">
        <w:tc>
          <w:tcPr>
            <w:tcW w:w="836" w:type="dxa"/>
          </w:tcPr>
          <w:p w14:paraId="27700984"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56A6BDC" w14:textId="77777777" w:rsidR="00D24750" w:rsidRPr="00425F3F" w:rsidRDefault="00D24750" w:rsidP="002C47E4">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Новая статья </w:t>
            </w:r>
          </w:p>
          <w:p w14:paraId="1029C993" w14:textId="6EB8B40E" w:rsidR="00D24750" w:rsidRPr="00425F3F" w:rsidRDefault="00D24750" w:rsidP="002C47E4">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18-1</w:t>
            </w:r>
          </w:p>
        </w:tc>
        <w:tc>
          <w:tcPr>
            <w:tcW w:w="4204" w:type="dxa"/>
          </w:tcPr>
          <w:p w14:paraId="2E26BDD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
                <w:sz w:val="28"/>
                <w:szCs w:val="28"/>
              </w:rPr>
              <w:t xml:space="preserve">Статья 18-1. Отсутствует. </w:t>
            </w:r>
          </w:p>
        </w:tc>
        <w:tc>
          <w:tcPr>
            <w:tcW w:w="4678" w:type="dxa"/>
          </w:tcPr>
          <w:p w14:paraId="1C4276A0" w14:textId="77777777" w:rsidR="00D24750" w:rsidRPr="00425F3F" w:rsidRDefault="00D24750" w:rsidP="002C47E4">
            <w:pPr>
              <w:tabs>
                <w:tab w:val="left" w:pos="1276"/>
                <w:tab w:val="left" w:pos="1418"/>
                <w:tab w:val="left" w:pos="2520"/>
              </w:tabs>
              <w:spacing w:after="0" w:line="240" w:lineRule="auto"/>
              <w:ind w:right="-38"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Статья 18-1. Услуги электронной, гибридной почты</w:t>
            </w:r>
          </w:p>
          <w:p w14:paraId="3CCDAA66" w14:textId="77777777" w:rsidR="00D24750" w:rsidRPr="00425F3F" w:rsidRDefault="00D24750" w:rsidP="002C47E4">
            <w:pPr>
              <w:tabs>
                <w:tab w:val="left" w:pos="1276"/>
                <w:tab w:val="left" w:pos="1418"/>
                <w:tab w:val="left" w:pos="2520"/>
              </w:tabs>
              <w:spacing w:after="0" w:line="240" w:lineRule="auto"/>
              <w:ind w:right="-38"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Услуги электронной почты заключаются в электронной передаче сообщений, информации, писем и документов между аутентифицированными пользователями услуг с подтверждением отправки и доставки такой передачи и обеспечением безопасного хранения полученных сообщений, информации, писем и документов.</w:t>
            </w:r>
          </w:p>
          <w:p w14:paraId="390EDAF7" w14:textId="77777777" w:rsidR="00D24750" w:rsidRPr="00425F3F" w:rsidRDefault="00D24750" w:rsidP="002C47E4">
            <w:pPr>
              <w:tabs>
                <w:tab w:val="left" w:pos="1276"/>
                <w:tab w:val="left" w:pos="1418"/>
                <w:tab w:val="left" w:pos="2520"/>
              </w:tabs>
              <w:spacing w:after="0" w:line="240" w:lineRule="auto"/>
              <w:ind w:right="-38"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К услугам гибридной почты относятся услуги по пересылке гибридного отправления. </w:t>
            </w:r>
          </w:p>
          <w:p w14:paraId="09F3180A" w14:textId="77777777" w:rsidR="00D24750" w:rsidRPr="00425F3F" w:rsidRDefault="00D24750" w:rsidP="002C47E4">
            <w:pPr>
              <w:tabs>
                <w:tab w:val="left" w:pos="1276"/>
                <w:tab w:val="left" w:pos="1418"/>
                <w:tab w:val="left" w:pos="2520"/>
              </w:tabs>
              <w:spacing w:after="0" w:line="240" w:lineRule="auto"/>
              <w:ind w:right="-38"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Операторы почты применяют электронный почтовый штемпель, который является подтверждением передачи сообщений, информации, писем и документов в электронном виде и соответствующей форме подлинности операции, проведенной в определенное время </w:t>
            </w:r>
            <w:r w:rsidRPr="00425F3F">
              <w:rPr>
                <w:rFonts w:ascii="Times New Roman" w:eastAsia="Times New Roman" w:hAnsi="Times New Roman" w:cs="Times New Roman"/>
                <w:b/>
                <w:bCs/>
                <w:sz w:val="28"/>
                <w:szCs w:val="28"/>
                <w:lang w:eastAsia="ru-RU"/>
              </w:rPr>
              <w:lastRenderedPageBreak/>
              <w:t>одним или несколькими пользователями услуг.</w:t>
            </w:r>
          </w:p>
          <w:p w14:paraId="7549C5D4" w14:textId="4DEDF719" w:rsidR="00D24750" w:rsidRPr="00425F3F" w:rsidRDefault="00D24750" w:rsidP="002C47E4">
            <w:pPr>
              <w:spacing w:after="0" w:line="240" w:lineRule="auto"/>
              <w:ind w:firstLine="329"/>
              <w:jc w:val="both"/>
              <w:rPr>
                <w:rFonts w:ascii="Times New Roman" w:hAnsi="Times New Roman" w:cs="Times New Roman"/>
                <w:sz w:val="28"/>
                <w:szCs w:val="28"/>
              </w:rPr>
            </w:pPr>
            <w:r w:rsidRPr="00425F3F">
              <w:rPr>
                <w:rFonts w:ascii="Times New Roman" w:eastAsia="Times New Roman" w:hAnsi="Times New Roman" w:cs="Times New Roman"/>
                <w:b/>
                <w:bCs/>
                <w:sz w:val="28"/>
                <w:szCs w:val="28"/>
                <w:lang w:eastAsia="ru-RU"/>
              </w:rPr>
              <w:t>Услуги электронной, гибридной почты оказываются на платной или бесплатной основе. Тариф на услуги устанавливается операторами почты самостоятельно.</w:t>
            </w:r>
          </w:p>
        </w:tc>
        <w:tc>
          <w:tcPr>
            <w:tcW w:w="4785" w:type="dxa"/>
          </w:tcPr>
          <w:p w14:paraId="2A37510D" w14:textId="77777777" w:rsidR="00D24750" w:rsidRPr="00425F3F" w:rsidRDefault="00D24750" w:rsidP="001276CB">
            <w:pPr>
              <w:autoSpaceDE w:val="0"/>
              <w:autoSpaceDN w:val="0"/>
              <w:adjustRightInd w:val="0"/>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Согласно статье 37 Всемирной почтовой конвенции предусматривается возможность странам-членам Всемирного почтового союза или назначенным операторам договариваться между собой о предоставлении электронных почтовых услуг (электронная почта, являющаяся почтовой электронной услугой, в которой используется</w:t>
            </w:r>
          </w:p>
          <w:p w14:paraId="272D1D1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электронная передача назначенными операторами сообщений и информации).</w:t>
            </w:r>
          </w:p>
          <w:p w14:paraId="08C1CC22"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В этой связи, а также в связи возросшим рынком предоставления услуг электронной почты предлагается с учетом международной практики использования электронной почты закрепить нормы позволяющим операторам почты оказывать услуги электронной почты на платной или бесплатной основе. </w:t>
            </w:r>
          </w:p>
        </w:tc>
      </w:tr>
      <w:tr w:rsidR="00D24750" w:rsidRPr="00425F3F" w14:paraId="1CF0512A" w14:textId="77777777" w:rsidTr="00CD1BCB">
        <w:tc>
          <w:tcPr>
            <w:tcW w:w="836" w:type="dxa"/>
          </w:tcPr>
          <w:p w14:paraId="3B70CE5D"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1A98D0A"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статья 20</w:t>
            </w:r>
          </w:p>
        </w:tc>
        <w:tc>
          <w:tcPr>
            <w:tcW w:w="4204" w:type="dxa"/>
          </w:tcPr>
          <w:p w14:paraId="1094AEDF" w14:textId="77777777" w:rsidR="00D24750" w:rsidRPr="00425F3F" w:rsidRDefault="00D24750" w:rsidP="001276CB">
            <w:pPr>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Статья 20. Уведомление о получении почтового отправления</w:t>
            </w:r>
          </w:p>
          <w:p w14:paraId="33056CC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При пересылке регистрируемого почтового отправления отправителю по его желанию направляется уведомление о получении адресатом почтового отправления.</w:t>
            </w:r>
          </w:p>
          <w:p w14:paraId="722A672D"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2. Пересылка оператором почты уведомления о получении адресатом почтового отправления осуществляется на бумажном носителе и (или) в электронной форме и является дополнительной услугой почтовой связи, за которую взимается плата с отправителя.</w:t>
            </w:r>
          </w:p>
          <w:p w14:paraId="5FC5309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3. Тариф за уведомление о получении адресатом почтового </w:t>
            </w:r>
            <w:r w:rsidRPr="00425F3F">
              <w:rPr>
                <w:rFonts w:ascii="Times New Roman" w:hAnsi="Times New Roman" w:cs="Times New Roman"/>
                <w:sz w:val="28"/>
                <w:szCs w:val="28"/>
              </w:rPr>
              <w:lastRenderedPageBreak/>
              <w:t>отправления оплачивается отправителем предварительно с получением квитанции оператора почты.</w:t>
            </w:r>
          </w:p>
          <w:p w14:paraId="2AE60BD0" w14:textId="6438FEF5" w:rsidR="00D24750" w:rsidRPr="00425F3F" w:rsidRDefault="00D24750" w:rsidP="001276CB">
            <w:pPr>
              <w:spacing w:after="0" w:line="240" w:lineRule="auto"/>
              <w:ind w:firstLine="327"/>
              <w:jc w:val="both"/>
              <w:rPr>
                <w:rFonts w:ascii="Times New Roman" w:hAnsi="Times New Roman" w:cs="Times New Roman"/>
                <w:sz w:val="28"/>
                <w:szCs w:val="28"/>
              </w:rPr>
            </w:pPr>
          </w:p>
        </w:tc>
        <w:tc>
          <w:tcPr>
            <w:tcW w:w="4678" w:type="dxa"/>
          </w:tcPr>
          <w:p w14:paraId="5660072C" w14:textId="77777777" w:rsidR="00D24750" w:rsidRPr="00425F3F" w:rsidRDefault="00D24750" w:rsidP="001276CB">
            <w:pPr>
              <w:spacing w:after="0" w:line="240" w:lineRule="auto"/>
              <w:ind w:firstLine="327"/>
              <w:jc w:val="both"/>
              <w:rPr>
                <w:rFonts w:ascii="Times New Roman" w:hAnsi="Times New Roman" w:cs="Times New Roman"/>
                <w:b/>
                <w:bCs/>
                <w:sz w:val="28"/>
                <w:szCs w:val="28"/>
              </w:rPr>
            </w:pPr>
            <w:r w:rsidRPr="00425F3F">
              <w:rPr>
                <w:rFonts w:ascii="Times New Roman" w:hAnsi="Times New Roman" w:cs="Times New Roman"/>
                <w:b/>
                <w:bCs/>
                <w:sz w:val="28"/>
                <w:szCs w:val="28"/>
              </w:rPr>
              <w:lastRenderedPageBreak/>
              <w:t>Статья 20. Извещение, уведомление</w:t>
            </w:r>
          </w:p>
          <w:p w14:paraId="3D00104E" w14:textId="77777777"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 xml:space="preserve">1. Извещение о поступлении регистрируемого почтового отправления по месту назначения направляется электронным способом на электронный абонентский почтовый ящик получателя почтового отправления, в случае отсутствия электронного абонентского почтового ящика, извещение на абонентский номер сотовой связи при его наличии либо доставляется на бумажном носителе до абонентского почтового ящика и абонементного ящика. </w:t>
            </w:r>
          </w:p>
          <w:p w14:paraId="467E5AB3" w14:textId="77777777"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 xml:space="preserve">2. Уведомление о получении адресатом почтового отправления является дополнительной услугой </w:t>
            </w:r>
            <w:r w:rsidRPr="00425F3F">
              <w:rPr>
                <w:rFonts w:ascii="Times New Roman" w:hAnsi="Times New Roman" w:cs="Times New Roman"/>
                <w:b/>
                <w:sz w:val="28"/>
                <w:szCs w:val="28"/>
              </w:rPr>
              <w:lastRenderedPageBreak/>
              <w:t>почтовой связи, за которую взимается плата с отправителя при приеме регистрируемого почтового отправления и направляется обратно отправителю при вручении получателю регистрируемого почтового отправления.</w:t>
            </w:r>
          </w:p>
          <w:p w14:paraId="786A611C" w14:textId="77777777"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3. Оформление и пересылка уведомления о получении регистрируемого почтового отправления осуществляются на бумажном носителе либо в электронной форме с использованием электронного абонентского почтового ящика.</w:t>
            </w:r>
          </w:p>
          <w:p w14:paraId="241C787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
                <w:sz w:val="28"/>
                <w:szCs w:val="28"/>
              </w:rPr>
              <w:t>4. Тариф за уведомление о получении адресатом почтового отправления оплачивается отправителем предварительно с получением квитанции оператора почты.</w:t>
            </w:r>
          </w:p>
        </w:tc>
        <w:tc>
          <w:tcPr>
            <w:tcW w:w="4785" w:type="dxa"/>
          </w:tcPr>
          <w:p w14:paraId="734557E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20 Закона о почте излагается в новой редакции с дополнением положений об извещении получателя о поступлении почтового отправления в месте назначения.</w:t>
            </w:r>
          </w:p>
          <w:p w14:paraId="4649EC0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Также предусматривается направление извещений и уведомлений получателю в электроном виде на электронный абонентский почтовый ящик, в случае его отсутствия на абонентский номер сотовой связи указанный на почтовом адресе, либо традиционно на бумажном носителе. </w:t>
            </w:r>
          </w:p>
        </w:tc>
      </w:tr>
      <w:tr w:rsidR="00D24750" w:rsidRPr="00425F3F" w14:paraId="062E781E" w14:textId="77777777" w:rsidTr="00CD1BCB">
        <w:tc>
          <w:tcPr>
            <w:tcW w:w="836" w:type="dxa"/>
          </w:tcPr>
          <w:p w14:paraId="4A666776"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59C0457"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Новый подпункт 1-1)</w:t>
            </w:r>
          </w:p>
          <w:p w14:paraId="5D5F5BB7"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пункта 1 статьи 23</w:t>
            </w:r>
          </w:p>
        </w:tc>
        <w:tc>
          <w:tcPr>
            <w:tcW w:w="4204" w:type="dxa"/>
          </w:tcPr>
          <w:p w14:paraId="2E4E5AB7"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 Национальный оператор почты</w:t>
            </w:r>
          </w:p>
          <w:p w14:paraId="0EFAF327"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Национальный оператор почты несет следующие обязательства:</w:t>
            </w:r>
          </w:p>
          <w:p w14:paraId="4C4EDC62"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086984C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
                <w:sz w:val="28"/>
                <w:szCs w:val="28"/>
              </w:rPr>
              <w:t>1-1) отсутствует;</w:t>
            </w:r>
          </w:p>
        </w:tc>
        <w:tc>
          <w:tcPr>
            <w:tcW w:w="4678" w:type="dxa"/>
          </w:tcPr>
          <w:p w14:paraId="53188736"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23. Национальный оператор почты</w:t>
            </w:r>
          </w:p>
          <w:p w14:paraId="6F07FB2E"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Национальный оператор почты несет следующие обязательства:</w:t>
            </w:r>
          </w:p>
          <w:p w14:paraId="203C0860" w14:textId="77777777" w:rsidR="00D24750" w:rsidRPr="00425F3F" w:rsidRDefault="00D24750" w:rsidP="001276CB">
            <w:pPr>
              <w:shd w:val="clear" w:color="auto" w:fill="FFFFFF" w:themeFill="background1"/>
              <w:tabs>
                <w:tab w:val="left" w:pos="2587"/>
              </w:tabs>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A1A1DAC" w14:textId="18B045F0"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eastAsia="Times New Roman" w:hAnsi="Times New Roman" w:cs="Times New Roman"/>
                <w:b/>
                <w:bCs/>
                <w:sz w:val="28"/>
                <w:szCs w:val="28"/>
                <w:lang w:eastAsia="ru-RU"/>
              </w:rPr>
              <w:t xml:space="preserve">1-1) оказывает услуги в сельских населенных пунктах, </w:t>
            </w:r>
            <w:r w:rsidRPr="00425F3F">
              <w:rPr>
                <w:rFonts w:ascii="Times New Roman" w:eastAsia="Times New Roman" w:hAnsi="Times New Roman" w:cs="Times New Roman"/>
                <w:b/>
                <w:bCs/>
                <w:sz w:val="28"/>
                <w:szCs w:val="28"/>
                <w:lang w:eastAsia="ru-RU"/>
              </w:rPr>
              <w:lastRenderedPageBreak/>
              <w:t>предусмотренные статьей 23-1 настоящего Закона;</w:t>
            </w:r>
          </w:p>
        </w:tc>
        <w:tc>
          <w:tcPr>
            <w:tcW w:w="4785" w:type="dxa"/>
          </w:tcPr>
          <w:p w14:paraId="16F11E5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Принимая во внимание, что национальная почтовая сеть Национального оператора почты покрывает территорию страны, а также является единственным оператором, который физически присутствует на селе и оказывает </w:t>
            </w:r>
            <w:r w:rsidRPr="00425F3F">
              <w:rPr>
                <w:rFonts w:ascii="Times New Roman" w:eastAsia="Times New Roman" w:hAnsi="Times New Roman" w:cs="Times New Roman"/>
                <w:sz w:val="28"/>
                <w:szCs w:val="28"/>
              </w:rPr>
              <w:lastRenderedPageBreak/>
              <w:t xml:space="preserve">наравне с универсальными услугами почтовой связи и другие услуги. При этом, сельское население не имеет доступ к государственным услугам и вынуждено обращается в районные ЦОНы. В целях доступа к государственным услугам предлагается на базе инфраструктуры Национального оператора почты создать цифровые точки доступа населению к государственным услугам в сельских населенных пунктах. Затраты связанные с организацией доступа будут возмещаться из бюджета. Также в целях установления равного доступа пользователям, проживающим на селе к необходимо важным услугам предлагается для оперативного реагирования на потребность населения на определенные услуги возмещать затраты Национального оператора почты по их оказанию. </w:t>
            </w:r>
          </w:p>
          <w:p w14:paraId="3B2499D6"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В этой связи, на основе инфраструктуры Национального оператора почты предлагается оказывать населению услуги, которые на сегодняшний день не доступны из-за отсутствия </w:t>
            </w:r>
            <w:r w:rsidRPr="00425F3F">
              <w:rPr>
                <w:rFonts w:ascii="Times New Roman" w:eastAsia="Times New Roman" w:hAnsi="Times New Roman" w:cs="Times New Roman"/>
                <w:sz w:val="28"/>
                <w:szCs w:val="28"/>
              </w:rPr>
              <w:lastRenderedPageBreak/>
              <w:t>соответствующей инфраструктуры на селе. Предлагается оказывать различные услуги через Национального оператора почты, который в том числе выступит агентом для услугодателей. Для поддержания соответствующего сервиса по услугам необходимо создавать соответствующую инфраструктуру, учитывая, что у Национального оператора почты имеется необходимая инфраструктура на селе, предлагается использовать существующую структуру, а также в целях ее поддержания возмещать затраты Национального оператора почты, связанных с оказанием услуг на селе.</w:t>
            </w:r>
          </w:p>
        </w:tc>
      </w:tr>
      <w:tr w:rsidR="00D24750" w:rsidRPr="00425F3F" w14:paraId="049D8A06" w14:textId="77777777" w:rsidTr="00CD1BCB">
        <w:tc>
          <w:tcPr>
            <w:tcW w:w="836" w:type="dxa"/>
          </w:tcPr>
          <w:p w14:paraId="3FC2D46A"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305BC538"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подпункт 7) пункта 1 статьи 23</w:t>
            </w:r>
          </w:p>
        </w:tc>
        <w:tc>
          <w:tcPr>
            <w:tcW w:w="4204" w:type="dxa"/>
          </w:tcPr>
          <w:p w14:paraId="4BA9BF99"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Статья 23. Национальный оператор почты </w:t>
            </w:r>
          </w:p>
          <w:p w14:paraId="4A282AA5" w14:textId="77777777"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sz w:val="28"/>
                <w:szCs w:val="28"/>
              </w:rPr>
              <w:t>1. Национальный оператор почты несет следующие обязательства:</w:t>
            </w:r>
          </w:p>
          <w:p w14:paraId="01F8E286"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4416D55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
                <w:sz w:val="28"/>
                <w:szCs w:val="28"/>
              </w:rPr>
              <w:t>7) отсутствует.</w:t>
            </w:r>
            <w:r w:rsidRPr="00425F3F">
              <w:rPr>
                <w:rFonts w:ascii="Times New Roman" w:hAnsi="Times New Roman" w:cs="Times New Roman"/>
                <w:sz w:val="28"/>
                <w:szCs w:val="28"/>
              </w:rPr>
              <w:t xml:space="preserve"> </w:t>
            </w:r>
          </w:p>
        </w:tc>
        <w:tc>
          <w:tcPr>
            <w:tcW w:w="4678" w:type="dxa"/>
          </w:tcPr>
          <w:p w14:paraId="3B036052"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Статья 23. Национальный оператор почты </w:t>
            </w:r>
          </w:p>
          <w:p w14:paraId="0B9301FC"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Национальный оператор почты несет следующие обязательства:</w:t>
            </w:r>
          </w:p>
          <w:p w14:paraId="21BFCC02"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560229B0" w14:textId="0F467D60"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eastAsia="Times New Roman" w:hAnsi="Times New Roman" w:cs="Times New Roman"/>
                <w:b/>
                <w:bCs/>
                <w:sz w:val="28"/>
                <w:szCs w:val="28"/>
                <w:lang w:eastAsia="ru-RU"/>
              </w:rPr>
              <w:t>7) создает и обеспечивает функционирование единой системы электронных абонентских почтовых ящиков.</w:t>
            </w:r>
          </w:p>
        </w:tc>
        <w:tc>
          <w:tcPr>
            <w:tcW w:w="4785" w:type="dxa"/>
          </w:tcPr>
          <w:p w14:paraId="2C063149"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Единая система электронных абонентских почтовых ящиков является общедоступной информационной системой Национального оператора почты, в связи с чем, Национальный оператор почты должен нести соответствующие обязательства по ее функционированию. </w:t>
            </w:r>
          </w:p>
        </w:tc>
      </w:tr>
      <w:tr w:rsidR="00D24750" w:rsidRPr="00425F3F" w14:paraId="585E81FE" w14:textId="77777777" w:rsidTr="00CD1BCB">
        <w:tc>
          <w:tcPr>
            <w:tcW w:w="836" w:type="dxa"/>
          </w:tcPr>
          <w:p w14:paraId="2AC4CD1E"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AFDAF92"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4 статьи 33</w:t>
            </w:r>
          </w:p>
        </w:tc>
        <w:tc>
          <w:tcPr>
            <w:tcW w:w="4204" w:type="dxa"/>
          </w:tcPr>
          <w:p w14:paraId="51454C4E" w14:textId="340BA9EA"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rPr>
              <w:t>Статья 33. Национальный оператор почты</w:t>
            </w:r>
          </w:p>
          <w:p w14:paraId="6A8D252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w:t>
            </w:r>
          </w:p>
          <w:p w14:paraId="43D61FD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4. Операторы почты вправе при доставке гибридных отправлений использовать электронные абонентские почтовые ящики. Создание и использование электронных абонентских почтовых ящиков операторами почты осуществляются самостоятельно.</w:t>
            </w:r>
          </w:p>
          <w:p w14:paraId="15ACBFA5" w14:textId="4A500161" w:rsidR="00D24750" w:rsidRPr="00425F3F" w:rsidRDefault="00D24750" w:rsidP="00E878D9">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sz w:val="28"/>
                <w:szCs w:val="28"/>
              </w:rPr>
              <w:t>Электронные абонентские почтовые ящики предоставляются пользователям услуг оператора почты на основании заключенного абонентского договора с оператором почты.</w:t>
            </w:r>
          </w:p>
        </w:tc>
        <w:tc>
          <w:tcPr>
            <w:tcW w:w="4678" w:type="dxa"/>
          </w:tcPr>
          <w:p w14:paraId="1F40CD46" w14:textId="26DF5949"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rPr>
              <w:lastRenderedPageBreak/>
              <w:t>Статья 33. Национальный оператор почты</w:t>
            </w:r>
          </w:p>
          <w:p w14:paraId="140FAFFA"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w:t>
            </w:r>
          </w:p>
          <w:p w14:paraId="0050E641" w14:textId="77777777" w:rsidR="00D24750" w:rsidRPr="00425F3F" w:rsidRDefault="00D24750" w:rsidP="002C47E4">
            <w:pPr>
              <w:tabs>
                <w:tab w:val="left" w:pos="1276"/>
                <w:tab w:val="left" w:pos="1418"/>
                <w:tab w:val="left" w:pos="2520"/>
              </w:tabs>
              <w:spacing w:after="0" w:line="240" w:lineRule="auto"/>
              <w:ind w:right="-38"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4. Операторы почты при пересылке электронных писем (сообщений), документов и (или) гибридных отправлений используют электронные абонентские почтовые ящики. Создание и использование электронных абонентских почтовых ящиков операторами почты осуществляются самостоятельно. Электронные абонентские почтовые ящики предоставляются пользователям услуг оператора почты на основании пользовательского соглашения с оператором почты.</w:t>
            </w:r>
          </w:p>
          <w:p w14:paraId="56F0BD2C" w14:textId="3A9DFC9E" w:rsidR="00D24750" w:rsidRPr="00425F3F" w:rsidRDefault="00D24750" w:rsidP="002C47E4">
            <w:pPr>
              <w:spacing w:after="0" w:line="240" w:lineRule="auto"/>
              <w:ind w:firstLine="329"/>
              <w:jc w:val="both"/>
              <w:rPr>
                <w:rFonts w:ascii="Times New Roman" w:hAnsi="Times New Roman" w:cs="Times New Roman"/>
                <w:sz w:val="28"/>
                <w:szCs w:val="28"/>
              </w:rPr>
            </w:pPr>
            <w:r w:rsidRPr="00425F3F">
              <w:rPr>
                <w:rFonts w:ascii="Times New Roman" w:eastAsia="Times New Roman" w:hAnsi="Times New Roman" w:cs="Times New Roman"/>
                <w:b/>
                <w:bCs/>
                <w:sz w:val="28"/>
                <w:szCs w:val="28"/>
                <w:lang w:eastAsia="ru-RU"/>
              </w:rPr>
              <w:t>Операторы почты обеспечивают безопасность и конфиденциальность использования пользователями услуг оператора почты электронных абонентских почтовых ящиков, а также тайну личной переписки пользователя услуг оператора почты.</w:t>
            </w:r>
          </w:p>
        </w:tc>
        <w:tc>
          <w:tcPr>
            <w:tcW w:w="4785" w:type="dxa"/>
          </w:tcPr>
          <w:p w14:paraId="6C962D8E" w14:textId="77777777" w:rsidR="00D24750" w:rsidRPr="00425F3F" w:rsidRDefault="00D24750" w:rsidP="001276CB">
            <w:pPr>
              <w:autoSpaceDE w:val="0"/>
              <w:autoSpaceDN w:val="0"/>
              <w:adjustRightInd w:val="0"/>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Норма изложена с учетом положений пункта 1.4. статьи 37 </w:t>
            </w:r>
            <w:r w:rsidRPr="00425F3F">
              <w:rPr>
                <w:rFonts w:ascii="Times New Roman" w:hAnsi="Times New Roman" w:cs="Times New Roman"/>
                <w:sz w:val="28"/>
                <w:szCs w:val="28"/>
              </w:rPr>
              <w:lastRenderedPageBreak/>
              <w:t>Всемирной почтовой конвенции, где под электронным почтовым ящиком понимается возможность аутентифицированному отправителю направлять электронные сообщения, а также осуществлять доставку и хранение электронных сообщений и информации для аутентифицированного получателя.</w:t>
            </w:r>
          </w:p>
        </w:tc>
      </w:tr>
      <w:tr w:rsidR="00D24750" w:rsidRPr="00425F3F" w14:paraId="0EB93F93" w14:textId="77777777" w:rsidTr="00CD1BCB">
        <w:tc>
          <w:tcPr>
            <w:tcW w:w="836" w:type="dxa"/>
          </w:tcPr>
          <w:p w14:paraId="3CADCC35"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27FEC69"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Новая статья 23-1</w:t>
            </w:r>
          </w:p>
        </w:tc>
        <w:tc>
          <w:tcPr>
            <w:tcW w:w="4204" w:type="dxa"/>
          </w:tcPr>
          <w:p w14:paraId="309D6C36"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
                <w:sz w:val="28"/>
                <w:szCs w:val="28"/>
              </w:rPr>
              <w:t>Статья 23-1. Отсутствует.</w:t>
            </w:r>
          </w:p>
        </w:tc>
        <w:tc>
          <w:tcPr>
            <w:tcW w:w="4678" w:type="dxa"/>
          </w:tcPr>
          <w:p w14:paraId="403B7D99" w14:textId="77777777" w:rsidR="00D24750" w:rsidRPr="00425F3F" w:rsidRDefault="00D24750" w:rsidP="002C47E4">
            <w:pPr>
              <w:tabs>
                <w:tab w:val="left" w:pos="1276"/>
                <w:tab w:val="left" w:pos="1418"/>
                <w:tab w:val="left" w:pos="2520"/>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Статья 23-1. Возмещение затрат по услугам, оказываемым Национальным оператором почты </w:t>
            </w:r>
            <w:r w:rsidRPr="00425F3F">
              <w:rPr>
                <w:rFonts w:ascii="Times New Roman" w:eastAsia="Times New Roman" w:hAnsi="Times New Roman" w:cs="Times New Roman"/>
                <w:b/>
                <w:bCs/>
                <w:sz w:val="28"/>
                <w:szCs w:val="28"/>
                <w:lang w:eastAsia="ru-RU"/>
              </w:rPr>
              <w:lastRenderedPageBreak/>
              <w:t>в сельских населенных пунктах</w:t>
            </w:r>
          </w:p>
          <w:p w14:paraId="454E2242" w14:textId="77777777" w:rsidR="00D24750" w:rsidRPr="00425F3F" w:rsidRDefault="00D24750" w:rsidP="002C47E4">
            <w:pPr>
              <w:tabs>
                <w:tab w:val="left" w:pos="1276"/>
                <w:tab w:val="left" w:pos="1418"/>
                <w:tab w:val="left" w:pos="2520"/>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1. Затраты Национального оператора почты, связанные с созданием и обеспечением доступа населению, проживающему в сельских населенных пунктах, к государственным услугам, предусмотренным реестром государственных услуг, возмещаются в порядке, определенном уполномоченным органом.</w:t>
            </w:r>
          </w:p>
          <w:p w14:paraId="61852959" w14:textId="77777777" w:rsidR="00D24750" w:rsidRPr="00425F3F" w:rsidRDefault="00D24750" w:rsidP="002C47E4">
            <w:pPr>
              <w:tabs>
                <w:tab w:val="left" w:pos="1276"/>
                <w:tab w:val="left" w:pos="1418"/>
                <w:tab w:val="left" w:pos="2520"/>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2. Возмещаются затраты Национального оператора почты, связанные с оказанием необходимых и достаточных услуг для пользователей услуг Национального оператора почты, проживающих в сельских населенных пунктах.</w:t>
            </w:r>
          </w:p>
          <w:p w14:paraId="4C902056" w14:textId="77777777" w:rsidR="00D24750" w:rsidRPr="00425F3F" w:rsidRDefault="00D24750" w:rsidP="002C47E4">
            <w:pPr>
              <w:tabs>
                <w:tab w:val="left" w:pos="1276"/>
                <w:tab w:val="left" w:pos="1418"/>
                <w:tab w:val="left" w:pos="2520"/>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В такие услуги включаются наиболее социально необходимые и важные для обеспечения повседневной деятельности сельского населения, оказание которых обеспечивает доступность и равное положение пользователей услуг, проживающих в разных </w:t>
            </w:r>
            <w:r w:rsidRPr="00425F3F">
              <w:rPr>
                <w:rFonts w:ascii="Times New Roman" w:eastAsia="Times New Roman" w:hAnsi="Times New Roman" w:cs="Times New Roman"/>
                <w:b/>
                <w:bCs/>
                <w:sz w:val="28"/>
                <w:szCs w:val="28"/>
                <w:lang w:eastAsia="ru-RU"/>
              </w:rPr>
              <w:lastRenderedPageBreak/>
              <w:t>категориях населенных пунктов.</w:t>
            </w:r>
          </w:p>
          <w:p w14:paraId="1EEE52EC" w14:textId="50355763" w:rsidR="00D24750" w:rsidRPr="00425F3F" w:rsidRDefault="00D24750" w:rsidP="002C47E4">
            <w:pPr>
              <w:spacing w:after="0" w:line="240" w:lineRule="auto"/>
              <w:ind w:firstLine="329"/>
              <w:jc w:val="both"/>
              <w:rPr>
                <w:rFonts w:ascii="Times New Roman" w:hAnsi="Times New Roman" w:cs="Times New Roman"/>
                <w:sz w:val="28"/>
                <w:szCs w:val="28"/>
              </w:rPr>
            </w:pPr>
            <w:r w:rsidRPr="00425F3F">
              <w:rPr>
                <w:rFonts w:ascii="Times New Roman" w:eastAsia="Times New Roman" w:hAnsi="Times New Roman" w:cs="Times New Roman"/>
                <w:b/>
                <w:bCs/>
                <w:sz w:val="28"/>
                <w:szCs w:val="28"/>
                <w:lang w:eastAsia="ru-RU"/>
              </w:rPr>
              <w:t>3. Возмещение затрат по услугам, оказываемым Национальным оператором почты в сельских населенных пунктах, уполномоченным органом, осуществляется на основании договора.</w:t>
            </w:r>
          </w:p>
        </w:tc>
        <w:tc>
          <w:tcPr>
            <w:tcW w:w="4785" w:type="dxa"/>
          </w:tcPr>
          <w:p w14:paraId="37EFDF2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Принимая во внимание, что национальная почтовая сеть Национального оператора почты </w:t>
            </w:r>
            <w:r w:rsidRPr="00425F3F">
              <w:rPr>
                <w:rFonts w:ascii="Times New Roman" w:eastAsia="Times New Roman" w:hAnsi="Times New Roman" w:cs="Times New Roman"/>
                <w:sz w:val="28"/>
                <w:szCs w:val="28"/>
              </w:rPr>
              <w:lastRenderedPageBreak/>
              <w:t xml:space="preserve">покрывает территорию страны, а также является единственным оператором, который физически присутствует на селе и оказывает наравне с универсальными услугами почтовой связи и другие услуги. При этом, сельское население не имеет доступ к государственным услугам и вынуждено обращается в районные ЦОНы. В целях доступа к государственным услугам предлагается на базе инфраструктуры Национального оператора почты создать цифровые точки доступа населению к государственным услугам в сельских населенных пунктах. Затраты связанные с организацией доступа будут возмещаться из бюджета. Также в целях установления равного доступа пользователям, проживающим на селе к необходимо важным услугам предлагается для оперативного реагирования на потребность населения на определенные услуги возмещать затраты Национального оператора почты по их оказанию. </w:t>
            </w:r>
          </w:p>
          <w:p w14:paraId="0850618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sz w:val="28"/>
                <w:szCs w:val="28"/>
              </w:rPr>
              <w:t xml:space="preserve">В этой связи, на основе инфраструктуры Национального </w:t>
            </w:r>
            <w:r w:rsidRPr="00425F3F">
              <w:rPr>
                <w:rFonts w:ascii="Times New Roman" w:eastAsia="Times New Roman" w:hAnsi="Times New Roman" w:cs="Times New Roman"/>
                <w:sz w:val="28"/>
                <w:szCs w:val="28"/>
              </w:rPr>
              <w:lastRenderedPageBreak/>
              <w:t>оператора почты предлагается оказывать населению услуги, которые на сегодняшний день не доступны из-за отсутствия соответствующей инфраструктуры на селе. Предлагается оказывать различные услуги через Национального оператора почты, который в том числе выступит агентом для услугодателей. Для поддержания соответствующего сервиса по услугам необходимо создавать соответствующую инфраструктуру, учитывая, что у Национального оператора почты имеется необходимая инфраструктура на селе, предлагается использовать существующую структуру, а также в целях ее поддержания возмещать затраты Национального оператора почты, связанных с оказанием услуг на селе.</w:t>
            </w:r>
          </w:p>
        </w:tc>
      </w:tr>
      <w:tr w:rsidR="00D24750" w:rsidRPr="00425F3F" w14:paraId="62408A36" w14:textId="77777777" w:rsidTr="00CD1BCB">
        <w:tc>
          <w:tcPr>
            <w:tcW w:w="836" w:type="dxa"/>
          </w:tcPr>
          <w:p w14:paraId="73C8963C"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1385F99"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7 статьи 33</w:t>
            </w:r>
          </w:p>
        </w:tc>
        <w:tc>
          <w:tcPr>
            <w:tcW w:w="4204" w:type="dxa"/>
          </w:tcPr>
          <w:p w14:paraId="1AB86EB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rPr>
              <w:t>Статья 33. Абонентские почтовые ящики</w:t>
            </w:r>
          </w:p>
          <w:p w14:paraId="307B246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7F2FCA9E" w14:textId="77777777" w:rsidR="00D24750" w:rsidRPr="00425F3F" w:rsidRDefault="00D24750" w:rsidP="001276CB">
            <w:pPr>
              <w:pStyle w:val="a4"/>
              <w:numPr>
                <w:ilvl w:val="0"/>
                <w:numId w:val="16"/>
              </w:numPr>
              <w:spacing w:after="0" w:line="240" w:lineRule="auto"/>
              <w:jc w:val="both"/>
              <w:rPr>
                <w:rFonts w:ascii="Times New Roman" w:hAnsi="Times New Roman" w:cs="Times New Roman"/>
                <w:sz w:val="28"/>
                <w:szCs w:val="28"/>
              </w:rPr>
            </w:pPr>
            <w:r w:rsidRPr="00425F3F">
              <w:rPr>
                <w:rFonts w:ascii="Times New Roman" w:hAnsi="Times New Roman" w:cs="Times New Roman"/>
                <w:b/>
                <w:sz w:val="28"/>
                <w:szCs w:val="28"/>
              </w:rPr>
              <w:t xml:space="preserve">Отсутствует. </w:t>
            </w:r>
          </w:p>
        </w:tc>
        <w:tc>
          <w:tcPr>
            <w:tcW w:w="4678" w:type="dxa"/>
          </w:tcPr>
          <w:p w14:paraId="677D1BBD"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rPr>
              <w:t>Статья 33. Абонентские почтовые ящики</w:t>
            </w:r>
          </w:p>
          <w:p w14:paraId="459E03B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0195F146" w14:textId="77777777" w:rsidR="00D24750" w:rsidRPr="00425F3F" w:rsidRDefault="00D24750" w:rsidP="002C47E4">
            <w:pPr>
              <w:tabs>
                <w:tab w:val="left" w:pos="1276"/>
                <w:tab w:val="left" w:pos="1418"/>
                <w:tab w:val="left" w:pos="2520"/>
              </w:tabs>
              <w:spacing w:after="0" w:line="240" w:lineRule="auto"/>
              <w:ind w:right="-38" w:firstLine="329"/>
              <w:contextualSpacing/>
              <w:jc w:val="both"/>
              <w:rPr>
                <w:rFonts w:ascii="Times New Roman" w:eastAsia="Times New Roman" w:hAnsi="Times New Roman" w:cs="Times New Roman"/>
                <w:b/>
                <w:bCs/>
                <w:sz w:val="28"/>
                <w:szCs w:val="28"/>
                <w:lang w:val="kk-KZ" w:eastAsia="ru-RU"/>
              </w:rPr>
            </w:pPr>
            <w:r w:rsidRPr="00425F3F">
              <w:rPr>
                <w:rFonts w:ascii="Times New Roman" w:eastAsia="Times New Roman" w:hAnsi="Times New Roman" w:cs="Times New Roman"/>
                <w:b/>
                <w:bCs/>
                <w:sz w:val="28"/>
                <w:szCs w:val="28"/>
                <w:lang w:val="kk-KZ" w:eastAsia="ru-RU"/>
              </w:rPr>
              <w:t xml:space="preserve">7. Идентификация пользователей услуг оператора почты происходит согласно его персональным данным </w:t>
            </w:r>
            <w:r w:rsidRPr="00425F3F">
              <w:rPr>
                <w:rFonts w:ascii="Times New Roman" w:eastAsia="Times New Roman" w:hAnsi="Times New Roman" w:cs="Times New Roman"/>
                <w:b/>
                <w:bCs/>
                <w:sz w:val="28"/>
                <w:szCs w:val="28"/>
                <w:lang w:val="kk-KZ" w:eastAsia="ru-RU"/>
              </w:rPr>
              <w:lastRenderedPageBreak/>
              <w:t>(индивидуальный идентификационный номер), юридических лиц по бизнес-идентификационному номеру. В целях подтверждения данных пользователей услуг оператора почты Национальный оператор почты получает доступ к государственным базам данных физических и юридических лиц государственных органов.</w:t>
            </w:r>
          </w:p>
          <w:p w14:paraId="7055B5BC" w14:textId="77777777" w:rsidR="00D24750" w:rsidRPr="00425F3F" w:rsidRDefault="00D24750" w:rsidP="002C47E4">
            <w:pPr>
              <w:tabs>
                <w:tab w:val="left" w:pos="1276"/>
                <w:tab w:val="left" w:pos="1418"/>
                <w:tab w:val="left" w:pos="2520"/>
              </w:tabs>
              <w:spacing w:after="0" w:line="240" w:lineRule="auto"/>
              <w:ind w:right="-38" w:firstLine="329"/>
              <w:contextualSpacing/>
              <w:jc w:val="both"/>
              <w:rPr>
                <w:rFonts w:ascii="Times New Roman" w:eastAsia="Times New Roman" w:hAnsi="Times New Roman" w:cs="Times New Roman"/>
                <w:b/>
                <w:bCs/>
                <w:sz w:val="28"/>
                <w:szCs w:val="28"/>
                <w:lang w:val="kk-KZ" w:eastAsia="ru-RU"/>
              </w:rPr>
            </w:pPr>
            <w:r w:rsidRPr="00425F3F">
              <w:rPr>
                <w:rFonts w:ascii="Times New Roman" w:eastAsia="Times New Roman" w:hAnsi="Times New Roman" w:cs="Times New Roman"/>
                <w:b/>
                <w:bCs/>
                <w:sz w:val="28"/>
                <w:szCs w:val="28"/>
                <w:lang w:val="kk-KZ" w:eastAsia="ru-RU"/>
              </w:rPr>
              <w:t xml:space="preserve">Интеграция информационных систем между Национальным оператором почты и государственными органами осуществляется в соответствии с требованиями, установленными законом Республики Казахстан </w:t>
            </w:r>
            <w:r w:rsidRPr="00425F3F">
              <w:rPr>
                <w:rFonts w:ascii="Times New Roman" w:eastAsia="Times New Roman" w:hAnsi="Times New Roman" w:cs="Times New Roman"/>
                <w:b/>
                <w:bCs/>
                <w:sz w:val="28"/>
                <w:szCs w:val="28"/>
                <w:lang w:val="kk-KZ" w:eastAsia="ru-RU"/>
              </w:rPr>
              <w:br/>
              <w:t>«Об информатизации».</w:t>
            </w:r>
          </w:p>
          <w:p w14:paraId="54099B67" w14:textId="2329ED0E" w:rsidR="00D24750" w:rsidRPr="00425F3F" w:rsidRDefault="00D24750" w:rsidP="002C47E4">
            <w:pPr>
              <w:spacing w:after="0" w:line="240" w:lineRule="auto"/>
              <w:ind w:firstLine="329"/>
              <w:jc w:val="both"/>
              <w:rPr>
                <w:rFonts w:ascii="Times New Roman" w:hAnsi="Times New Roman" w:cs="Times New Roman"/>
                <w:sz w:val="28"/>
                <w:szCs w:val="28"/>
              </w:rPr>
            </w:pPr>
            <w:r w:rsidRPr="00425F3F">
              <w:rPr>
                <w:rFonts w:ascii="Times New Roman" w:eastAsia="Times New Roman" w:hAnsi="Times New Roman" w:cs="Times New Roman"/>
                <w:b/>
                <w:bCs/>
                <w:sz w:val="28"/>
                <w:szCs w:val="28"/>
                <w:lang w:val="kk-KZ" w:eastAsia="ru-RU"/>
              </w:rPr>
              <w:t>Передача электронных писем (сообщений), документов и(или) гибридных отправлений в рамках электронного документооборота осуществляется согласно закону Республики Казахстан «Об электронном документе и электронной цифровой подписи».</w:t>
            </w:r>
          </w:p>
        </w:tc>
        <w:tc>
          <w:tcPr>
            <w:tcW w:w="4785" w:type="dxa"/>
          </w:tcPr>
          <w:p w14:paraId="0F9BACCA"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Создание электронных абонентских почтовых ящиков для юридических и физических лиц и их идентификация будет привязана к индивидуальным идентификационным номерам физических лиц и бизнес-</w:t>
            </w:r>
            <w:r w:rsidRPr="00425F3F">
              <w:rPr>
                <w:rFonts w:ascii="Times New Roman" w:hAnsi="Times New Roman" w:cs="Times New Roman"/>
                <w:sz w:val="28"/>
                <w:szCs w:val="28"/>
              </w:rPr>
              <w:lastRenderedPageBreak/>
              <w:t>идентификационным номерам юридических лиц, что позволит осуществлять безопасную идентификацию, авторизацию пользователей по указанным идентификационным номерам. В связи с чем, потребуется интеграция между информационными системами Национального оператора почты и государственных органов.</w:t>
            </w:r>
          </w:p>
        </w:tc>
      </w:tr>
      <w:tr w:rsidR="00D24750" w:rsidRPr="00425F3F" w14:paraId="7A67ED19" w14:textId="77777777" w:rsidTr="00CD1BCB">
        <w:tc>
          <w:tcPr>
            <w:tcW w:w="836" w:type="dxa"/>
          </w:tcPr>
          <w:p w14:paraId="610328BC"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13E9C72"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пункт 3 статья 36</w:t>
            </w:r>
          </w:p>
        </w:tc>
        <w:tc>
          <w:tcPr>
            <w:tcW w:w="4204" w:type="dxa"/>
          </w:tcPr>
          <w:p w14:paraId="6A04ADA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rPr>
              <w:t>Статья 36. Качество услуг операторов почты</w:t>
            </w:r>
          </w:p>
          <w:p w14:paraId="5087FE7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w:t>
            </w:r>
          </w:p>
          <w:p w14:paraId="0C3A310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
                <w:sz w:val="28"/>
                <w:szCs w:val="28"/>
              </w:rPr>
              <w:t xml:space="preserve">3. Отсутствует. </w:t>
            </w:r>
          </w:p>
        </w:tc>
        <w:tc>
          <w:tcPr>
            <w:tcW w:w="4678" w:type="dxa"/>
          </w:tcPr>
          <w:p w14:paraId="2F771DC0" w14:textId="77777777" w:rsidR="00D24750" w:rsidRPr="00425F3F" w:rsidRDefault="00D24750" w:rsidP="001276CB">
            <w:pPr>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lastRenderedPageBreak/>
              <w:t>Статья 36. Качество услуг операторов почты</w:t>
            </w:r>
          </w:p>
          <w:p w14:paraId="07BD2A8A" w14:textId="77777777" w:rsidR="00D24750" w:rsidRPr="00425F3F" w:rsidRDefault="00D24750" w:rsidP="001276CB">
            <w:pPr>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lastRenderedPageBreak/>
              <w:t>...</w:t>
            </w:r>
          </w:p>
          <w:p w14:paraId="6DC67515" w14:textId="77777777" w:rsidR="00D24750" w:rsidRPr="00425F3F" w:rsidRDefault="00D24750" w:rsidP="002C47E4">
            <w:pPr>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3. Почтовое отправление, почтовый перевод денег принадлежат отправителю до момента доставки и (или) вручения их оператором почты адресату.</w:t>
            </w:r>
          </w:p>
          <w:p w14:paraId="71868BDB" w14:textId="77777777" w:rsidR="00D24750" w:rsidRPr="00425F3F" w:rsidRDefault="00D24750" w:rsidP="002C47E4">
            <w:pPr>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В случае невозможности вручения почтового отправления, такое отправление возвращается обратно отправителю. </w:t>
            </w:r>
          </w:p>
          <w:p w14:paraId="3FCFF284" w14:textId="51B039AF" w:rsidR="00D24750" w:rsidRPr="00425F3F" w:rsidRDefault="00D24750" w:rsidP="002C47E4">
            <w:pPr>
              <w:spacing w:after="0" w:line="240" w:lineRule="auto"/>
              <w:ind w:firstLine="329"/>
              <w:jc w:val="both"/>
              <w:rPr>
                <w:rFonts w:ascii="Times New Roman" w:hAnsi="Times New Roman" w:cs="Times New Roman"/>
                <w:sz w:val="28"/>
                <w:szCs w:val="28"/>
              </w:rPr>
            </w:pPr>
            <w:r w:rsidRPr="00425F3F">
              <w:rPr>
                <w:rFonts w:ascii="Times New Roman" w:eastAsia="Times New Roman" w:hAnsi="Times New Roman" w:cs="Times New Roman"/>
                <w:b/>
                <w:bCs/>
                <w:sz w:val="28"/>
                <w:szCs w:val="28"/>
                <w:lang w:eastAsia="ru-RU"/>
              </w:rPr>
              <w:t>При наличии заявления от отправителя об отказе в возврате почтового отправления такое отправление оператором почты используется либо уничтожается.</w:t>
            </w:r>
          </w:p>
        </w:tc>
        <w:tc>
          <w:tcPr>
            <w:tcW w:w="4785" w:type="dxa"/>
          </w:tcPr>
          <w:p w14:paraId="2797822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С ростом пересылки почтовых отправлений в рамках электронной </w:t>
            </w:r>
            <w:r w:rsidRPr="00425F3F">
              <w:rPr>
                <w:rFonts w:ascii="Times New Roman" w:hAnsi="Times New Roman" w:cs="Times New Roman"/>
                <w:sz w:val="28"/>
                <w:szCs w:val="28"/>
              </w:rPr>
              <w:lastRenderedPageBreak/>
              <w:t>торговли, коммерции увеличились случаи отказа получателями от товаров интернет-магазинов, индивидуальных предпринимателей, пересылаемые по почтовым сетям в виде почтовых отправлений. При этом, при возврате таких отправлений интернет-магазины, индивидуальные предприниматели отказываются оплачивать возврат таких товаров, которые по цене являются незначительными, что соответственно приводит к накоплению таких отправлений в производственных объектах операторов почты. В целях соблюдения законных имущественных интересов сторон предлагается разрешить проблемную ситуацию на уровне нормы законодательного акта.</w:t>
            </w:r>
          </w:p>
        </w:tc>
      </w:tr>
      <w:tr w:rsidR="00D24750" w:rsidRPr="00425F3F" w14:paraId="45BAA33B" w14:textId="77777777" w:rsidTr="00CD1BCB">
        <w:tc>
          <w:tcPr>
            <w:tcW w:w="836" w:type="dxa"/>
          </w:tcPr>
          <w:p w14:paraId="7FFFD25D"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4362469"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 xml:space="preserve">пункт 3 статьи 37 </w:t>
            </w:r>
          </w:p>
        </w:tc>
        <w:tc>
          <w:tcPr>
            <w:tcW w:w="4204" w:type="dxa"/>
          </w:tcPr>
          <w:p w14:paraId="7C1F95E6"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rPr>
              <w:t>Статья 37. Особенности обслуживания пользователей услуг оператора почты</w:t>
            </w:r>
          </w:p>
          <w:p w14:paraId="62C69CE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787D352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
                <w:sz w:val="28"/>
                <w:szCs w:val="28"/>
              </w:rPr>
              <w:t xml:space="preserve">3. Отсутствует. </w:t>
            </w:r>
          </w:p>
        </w:tc>
        <w:tc>
          <w:tcPr>
            <w:tcW w:w="4678" w:type="dxa"/>
          </w:tcPr>
          <w:p w14:paraId="766E36E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bCs/>
                <w:sz w:val="28"/>
                <w:szCs w:val="28"/>
              </w:rPr>
              <w:t>Статья 37. Особенности обслуживания пользователей услуг оператора почты</w:t>
            </w:r>
          </w:p>
          <w:p w14:paraId="7D3DD67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5C34AD23" w14:textId="77777777" w:rsidR="00D24750" w:rsidRPr="00425F3F" w:rsidRDefault="00D24750" w:rsidP="002C47E4">
            <w:pPr>
              <w:tabs>
                <w:tab w:val="left" w:pos="1276"/>
                <w:tab w:val="left" w:pos="1418"/>
                <w:tab w:val="left" w:pos="2520"/>
              </w:tabs>
              <w:spacing w:after="0" w:line="240" w:lineRule="auto"/>
              <w:ind w:right="-38"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3. При наличии информационной системы операторы почты вправе оказывать услуги в области почты </w:t>
            </w:r>
            <w:r w:rsidRPr="00425F3F">
              <w:rPr>
                <w:rFonts w:ascii="Times New Roman" w:eastAsia="Times New Roman" w:hAnsi="Times New Roman" w:cs="Times New Roman"/>
                <w:b/>
                <w:bCs/>
                <w:sz w:val="28"/>
                <w:szCs w:val="28"/>
                <w:lang w:eastAsia="ru-RU"/>
              </w:rPr>
              <w:lastRenderedPageBreak/>
              <w:t>посредством автоматизированных (электронных) устройств, оборудования, информационных систем, а также использовать их для автоматизации и оптимизации процессов оказания услуг в области почты.</w:t>
            </w:r>
          </w:p>
          <w:p w14:paraId="350B9AED" w14:textId="6BE2ECE8" w:rsidR="00D24750" w:rsidRPr="00425F3F" w:rsidRDefault="00D24750" w:rsidP="002C47E4">
            <w:pPr>
              <w:spacing w:after="0" w:line="240" w:lineRule="auto"/>
              <w:ind w:firstLine="329"/>
              <w:jc w:val="both"/>
              <w:rPr>
                <w:rFonts w:ascii="Times New Roman" w:hAnsi="Times New Roman" w:cs="Times New Roman"/>
                <w:sz w:val="28"/>
                <w:szCs w:val="28"/>
              </w:rPr>
            </w:pPr>
            <w:r w:rsidRPr="00425F3F">
              <w:rPr>
                <w:rFonts w:ascii="Times New Roman" w:eastAsia="Times New Roman" w:hAnsi="Times New Roman" w:cs="Times New Roman"/>
                <w:b/>
                <w:bCs/>
                <w:sz w:val="28"/>
                <w:szCs w:val="28"/>
                <w:lang w:eastAsia="ru-RU"/>
              </w:rPr>
              <w:t>Обслуживание пользователей услуг оператора почты возможно посредством использования абонентского устройства сотовой связи.</w:t>
            </w:r>
          </w:p>
        </w:tc>
        <w:tc>
          <w:tcPr>
            <w:tcW w:w="4785" w:type="dxa"/>
          </w:tcPr>
          <w:p w14:paraId="19434BA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В целях дальнейшего внедрения и развития цифровых технологий, услуг (сервисов) предусматривается возможность операторам почты при предоставлении традиционных услуг почтовой связи использовать автоматизированные (электронные) устройства, оборудования, </w:t>
            </w:r>
            <w:r w:rsidRPr="00425F3F">
              <w:rPr>
                <w:rFonts w:ascii="Times New Roman" w:hAnsi="Times New Roman" w:cs="Times New Roman"/>
                <w:sz w:val="28"/>
                <w:szCs w:val="28"/>
              </w:rPr>
              <w:lastRenderedPageBreak/>
              <w:t>информационные системы, либо переводить такие услуги по оказанию в онлайн режиме.</w:t>
            </w:r>
          </w:p>
        </w:tc>
      </w:tr>
      <w:tr w:rsidR="00D24750" w:rsidRPr="00425F3F" w14:paraId="390524DC" w14:textId="77777777" w:rsidTr="00CD1BCB">
        <w:tc>
          <w:tcPr>
            <w:tcW w:w="836" w:type="dxa"/>
          </w:tcPr>
          <w:p w14:paraId="2414EC8C"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1C36FBB" w14:textId="55E7F04C"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Новая часть третья пункта 2 статьи 38</w:t>
            </w:r>
          </w:p>
        </w:tc>
        <w:tc>
          <w:tcPr>
            <w:tcW w:w="4204" w:type="dxa"/>
          </w:tcPr>
          <w:p w14:paraId="51A22D9A" w14:textId="77777777" w:rsidR="00D24750" w:rsidRPr="00425F3F" w:rsidRDefault="00D24750" w:rsidP="001276CB">
            <w:pPr>
              <w:spacing w:after="0" w:line="240" w:lineRule="auto"/>
              <w:ind w:firstLine="327"/>
              <w:jc w:val="both"/>
              <w:rPr>
                <w:rFonts w:ascii="Times New Roman" w:hAnsi="Times New Roman" w:cs="Times New Roman"/>
                <w:b/>
                <w:bCs/>
                <w:sz w:val="28"/>
                <w:szCs w:val="28"/>
              </w:rPr>
            </w:pPr>
            <w:r w:rsidRPr="00425F3F">
              <w:rPr>
                <w:rFonts w:ascii="Times New Roman" w:hAnsi="Times New Roman" w:cs="Times New Roman"/>
                <w:bCs/>
                <w:sz w:val="28"/>
                <w:szCs w:val="28"/>
              </w:rPr>
              <w:t>Статья 38. Защита прав пользователей услуг оператора</w:t>
            </w:r>
            <w:r w:rsidRPr="00425F3F">
              <w:rPr>
                <w:rFonts w:ascii="Times New Roman" w:hAnsi="Times New Roman" w:cs="Times New Roman"/>
                <w:b/>
                <w:bCs/>
                <w:sz w:val="28"/>
                <w:szCs w:val="28"/>
              </w:rPr>
              <w:t xml:space="preserve"> </w:t>
            </w:r>
            <w:r w:rsidRPr="00425F3F">
              <w:rPr>
                <w:rFonts w:ascii="Times New Roman" w:hAnsi="Times New Roman" w:cs="Times New Roman"/>
                <w:bCs/>
                <w:sz w:val="28"/>
                <w:szCs w:val="28"/>
              </w:rPr>
              <w:t>почты</w:t>
            </w:r>
          </w:p>
          <w:p w14:paraId="55BC5086" w14:textId="77777777" w:rsidR="00D24750" w:rsidRPr="00425F3F" w:rsidRDefault="00D24750" w:rsidP="001276CB">
            <w:pPr>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w:t>
            </w:r>
          </w:p>
          <w:p w14:paraId="346A0DE1"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 xml:space="preserve">2. Оператор почты при оказании услуг почтовой связи осуществляет сбор, накопление, использование и хранение персональных данных пользователя услуг оператора почты согласно единому перечню персональных данных пользователей услуг оператора почты, необходимому и достаточному для оказания услуг оператором почты, утверждаемому </w:t>
            </w:r>
            <w:r w:rsidRPr="00425F3F">
              <w:rPr>
                <w:sz w:val="28"/>
                <w:szCs w:val="28"/>
              </w:rPr>
              <w:lastRenderedPageBreak/>
              <w:t>уполномоченным органом.</w:t>
            </w:r>
          </w:p>
          <w:p w14:paraId="0A935FE4" w14:textId="777B2539" w:rsidR="00D24750" w:rsidRPr="00425F3F" w:rsidRDefault="00D24750" w:rsidP="00E878D9">
            <w:pPr>
              <w:pStyle w:val="a8"/>
              <w:spacing w:before="0" w:beforeAutospacing="0" w:after="0" w:afterAutospacing="0"/>
              <w:ind w:firstLine="327"/>
              <w:jc w:val="both"/>
              <w:rPr>
                <w:sz w:val="28"/>
                <w:szCs w:val="28"/>
              </w:rPr>
            </w:pPr>
            <w:r w:rsidRPr="00425F3F">
              <w:rPr>
                <w:sz w:val="28"/>
                <w:szCs w:val="28"/>
              </w:rPr>
              <w:t>При оказании оператором почты универсальной услуги почтовой связи сбор, накопление, использование и хранение персональных данных производятся без согласия пользователя услуг оператора почты или его законного представителя.</w:t>
            </w:r>
          </w:p>
        </w:tc>
        <w:tc>
          <w:tcPr>
            <w:tcW w:w="4678" w:type="dxa"/>
          </w:tcPr>
          <w:p w14:paraId="52D255C4" w14:textId="77777777" w:rsidR="00D24750" w:rsidRPr="00425F3F" w:rsidRDefault="00D24750" w:rsidP="001276CB">
            <w:pPr>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lastRenderedPageBreak/>
              <w:t>Статья 38. Защита прав пользователей услуг оператора почты</w:t>
            </w:r>
          </w:p>
          <w:p w14:paraId="6A3112EC" w14:textId="77777777" w:rsidR="00D24750" w:rsidRPr="00425F3F" w:rsidRDefault="00D24750" w:rsidP="001276CB">
            <w:pPr>
              <w:spacing w:after="0" w:line="240" w:lineRule="auto"/>
              <w:ind w:firstLine="327"/>
              <w:jc w:val="both"/>
              <w:rPr>
                <w:rFonts w:ascii="Times New Roman" w:hAnsi="Times New Roman" w:cs="Times New Roman"/>
                <w:bCs/>
                <w:sz w:val="28"/>
                <w:szCs w:val="28"/>
              </w:rPr>
            </w:pPr>
            <w:r w:rsidRPr="00425F3F">
              <w:rPr>
                <w:rFonts w:ascii="Times New Roman" w:hAnsi="Times New Roman" w:cs="Times New Roman"/>
                <w:bCs/>
                <w:sz w:val="28"/>
                <w:szCs w:val="28"/>
              </w:rPr>
              <w:t>...</w:t>
            </w:r>
          </w:p>
          <w:p w14:paraId="77AFD5F3"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2. Оператор почты при оказании услуг почтовой связи осуществляет сбор, накопление, использование и хранение персональных данных пользователя услуг оператора почты согласно единому перечню персональных данных пользователей услуг оператора почты, необходимому и достаточному для оказания услуг оператором почты, утверждаемому уполномоченным органом.</w:t>
            </w:r>
          </w:p>
          <w:p w14:paraId="2FAFD2E6" w14:textId="77777777" w:rsidR="00D24750" w:rsidRPr="00425F3F" w:rsidRDefault="00D24750" w:rsidP="001276CB">
            <w:pPr>
              <w:pStyle w:val="a8"/>
              <w:spacing w:before="0" w:beforeAutospacing="0" w:after="0" w:afterAutospacing="0"/>
              <w:ind w:firstLine="327"/>
              <w:jc w:val="both"/>
              <w:rPr>
                <w:sz w:val="28"/>
                <w:szCs w:val="28"/>
              </w:rPr>
            </w:pPr>
            <w:r w:rsidRPr="00425F3F">
              <w:rPr>
                <w:sz w:val="28"/>
                <w:szCs w:val="28"/>
              </w:rPr>
              <w:t xml:space="preserve">При оказании оператором почты </w:t>
            </w:r>
            <w:r w:rsidRPr="00425F3F">
              <w:rPr>
                <w:sz w:val="28"/>
                <w:szCs w:val="28"/>
              </w:rPr>
              <w:lastRenderedPageBreak/>
              <w:t>универсальной услуги почтовой связи сбор, накопление, использование и хранение персональных данных производятся без согласия пользователя услуг оператора почты или его законного представителя.</w:t>
            </w:r>
          </w:p>
          <w:p w14:paraId="5F4FDE91" w14:textId="659E14E4" w:rsidR="00D24750" w:rsidRPr="00AF76B1" w:rsidRDefault="00D24750" w:rsidP="002C47E4">
            <w:pPr>
              <w:tabs>
                <w:tab w:val="left" w:pos="1276"/>
                <w:tab w:val="left" w:pos="1418"/>
                <w:tab w:val="left" w:pos="2520"/>
              </w:tabs>
              <w:spacing w:after="0" w:line="240" w:lineRule="auto"/>
              <w:ind w:right="-40" w:firstLine="329"/>
              <w:contextualSpacing/>
              <w:jc w:val="both"/>
              <w:rPr>
                <w:rFonts w:ascii="Times New Roman" w:eastAsia="Times New Roman" w:hAnsi="Times New Roman" w:cs="Times New Roman"/>
                <w:b/>
                <w:bCs/>
                <w:sz w:val="28"/>
                <w:szCs w:val="28"/>
                <w:lang w:eastAsia="ru-RU"/>
              </w:rPr>
            </w:pPr>
            <w:r w:rsidRPr="00AF76B1">
              <w:rPr>
                <w:rFonts w:ascii="Times New Roman" w:eastAsia="Times New Roman" w:hAnsi="Times New Roman" w:cs="Times New Roman"/>
                <w:b/>
                <w:bCs/>
                <w:sz w:val="28"/>
                <w:szCs w:val="28"/>
                <w:lang w:eastAsia="ru-RU"/>
              </w:rPr>
              <w:t>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которое подтверждает получение согласия, с использованием автоматизированных (электронных) устройств, оборудования или информационных систем, либо на</w:t>
            </w:r>
            <w:r w:rsidR="00AF76B1">
              <w:rPr>
                <w:rFonts w:ascii="Times New Roman" w:eastAsia="Times New Roman" w:hAnsi="Times New Roman" w:cs="Times New Roman"/>
                <w:b/>
                <w:bCs/>
                <w:sz w:val="28"/>
                <w:szCs w:val="28"/>
                <w:lang w:eastAsia="ru-RU"/>
              </w:rPr>
              <w:t xml:space="preserve"> бумажном носителе под роспись.</w:t>
            </w:r>
          </w:p>
          <w:p w14:paraId="073A92B5" w14:textId="17958D06" w:rsidR="00D24750" w:rsidRPr="00425F3F" w:rsidRDefault="00D24750" w:rsidP="001276CB">
            <w:pPr>
              <w:spacing w:after="0" w:line="240" w:lineRule="auto"/>
              <w:ind w:firstLine="327"/>
              <w:jc w:val="both"/>
              <w:rPr>
                <w:rFonts w:ascii="Times New Roman" w:hAnsi="Times New Roman" w:cs="Times New Roman"/>
                <w:sz w:val="28"/>
                <w:szCs w:val="28"/>
              </w:rPr>
            </w:pPr>
          </w:p>
        </w:tc>
        <w:tc>
          <w:tcPr>
            <w:tcW w:w="4785" w:type="dxa"/>
          </w:tcPr>
          <w:p w14:paraId="6D1AD25D"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В соответствии с действующими нормами закона о почте согласие отбирается на бумажном носителе, в связи с чем, для дальнейшего внедрения и развития цифровых технологий, услуг (сервисов) предусматривается возможность операторам почты получать такое согласие от пользователей услуг с использованием автоматизированных (электронных) устройств, оборудования, информационных систем.</w:t>
            </w:r>
          </w:p>
        </w:tc>
      </w:tr>
      <w:tr w:rsidR="00D24750" w:rsidRPr="00425F3F" w14:paraId="742C8364" w14:textId="77777777" w:rsidTr="00CD1BCB">
        <w:tc>
          <w:tcPr>
            <w:tcW w:w="15984" w:type="dxa"/>
            <w:gridSpan w:val="5"/>
          </w:tcPr>
          <w:p w14:paraId="1563D521"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31F41839" w14:textId="77777777" w:rsidR="00D24750" w:rsidRPr="00425F3F" w:rsidRDefault="00D24750" w:rsidP="001276CB">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t>Закон Республики Казахстан от 30 декабря 2016 года «О дактилоскопической и геномной регистрации»</w:t>
            </w:r>
          </w:p>
          <w:p w14:paraId="7C521640"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r>
      <w:tr w:rsidR="00D24750" w:rsidRPr="00425F3F" w14:paraId="4175C073" w14:textId="77777777" w:rsidTr="00CD1BCB">
        <w:tc>
          <w:tcPr>
            <w:tcW w:w="836" w:type="dxa"/>
          </w:tcPr>
          <w:p w14:paraId="6AB99421"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6C74991E" w14:textId="77777777" w:rsidR="00D24750" w:rsidRPr="00425F3F" w:rsidRDefault="00D24750" w:rsidP="001276CB">
            <w:pPr>
              <w:spacing w:after="0" w:line="240" w:lineRule="auto"/>
              <w:rPr>
                <w:rFonts w:ascii="Times New Roman" w:hAnsi="Times New Roman" w:cs="Times New Roman"/>
                <w:sz w:val="28"/>
                <w:szCs w:val="28"/>
              </w:rPr>
            </w:pPr>
            <w:r w:rsidRPr="00425F3F">
              <w:rPr>
                <w:rFonts w:ascii="Times New Roman" w:hAnsi="Times New Roman" w:cs="Times New Roman"/>
                <w:sz w:val="28"/>
                <w:szCs w:val="28"/>
              </w:rPr>
              <w:t>подпункт 4) статьи 1</w:t>
            </w:r>
          </w:p>
          <w:p w14:paraId="5022F9A7"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p>
        </w:tc>
        <w:tc>
          <w:tcPr>
            <w:tcW w:w="4204" w:type="dxa"/>
          </w:tcPr>
          <w:p w14:paraId="68D048E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 Основные понятия, используемые в настоящем Законе</w:t>
            </w:r>
          </w:p>
          <w:p w14:paraId="198A43A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настоящем Законе используются следующие основные понятия:</w:t>
            </w:r>
          </w:p>
          <w:p w14:paraId="68512C50"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D1DD51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4) геномная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биологического материала и геномной информации, установлению или подтверждению личности человека;</w:t>
            </w:r>
          </w:p>
        </w:tc>
        <w:tc>
          <w:tcPr>
            <w:tcW w:w="4678" w:type="dxa"/>
          </w:tcPr>
          <w:p w14:paraId="4C8415D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 Основные понятия, используемые в настоящем Законе</w:t>
            </w:r>
          </w:p>
          <w:p w14:paraId="0246AE1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В настоящем Законе используются следующие основные понятия:</w:t>
            </w:r>
          </w:p>
          <w:p w14:paraId="6C90E7FD"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E20D3FF" w14:textId="7E4F8A2D"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4) геномная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w:t>
            </w:r>
            <w:r w:rsidRPr="00425F3F">
              <w:rPr>
                <w:rFonts w:ascii="Times New Roman" w:eastAsia="Times New Roman" w:hAnsi="Times New Roman" w:cs="Times New Roman"/>
                <w:b/>
                <w:bCs/>
                <w:sz w:val="28"/>
                <w:szCs w:val="28"/>
                <w:lang w:eastAsia="ru-RU"/>
              </w:rPr>
              <w:t>геномной информации, отбору, хранению, использованию, уничтожению биологического материала,</w:t>
            </w:r>
            <w:r w:rsidRPr="00425F3F">
              <w:rPr>
                <w:rFonts w:ascii="Times New Roman" w:eastAsia="Times New Roman" w:hAnsi="Times New Roman" w:cs="Times New Roman"/>
                <w:bCs/>
                <w:sz w:val="28"/>
                <w:szCs w:val="28"/>
                <w:lang w:eastAsia="ru-RU"/>
              </w:rPr>
              <w:t xml:space="preserve"> установлению или подтверждению личности человека;</w:t>
            </w:r>
          </w:p>
        </w:tc>
        <w:tc>
          <w:tcPr>
            <w:tcW w:w="4785" w:type="dxa"/>
          </w:tcPr>
          <w:p w14:paraId="1C71843A"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Уточнение редакции и приведение в соответствие с пунктом 5 статьи 8, статьей 19, 21, 22, 23, 25 Закона, которые устанавливают порядок геномной регистрации, условия отбора, хранения, использования, уничтожения биологического материала при ее проведении.  </w:t>
            </w:r>
          </w:p>
          <w:p w14:paraId="49EA6D73" w14:textId="77777777" w:rsidR="00D24750" w:rsidRPr="00425F3F" w:rsidRDefault="00D24750" w:rsidP="001276CB">
            <w:pPr>
              <w:spacing w:after="0" w:line="240" w:lineRule="auto"/>
              <w:ind w:firstLine="327"/>
              <w:jc w:val="both"/>
              <w:rPr>
                <w:rFonts w:ascii="Times New Roman" w:hAnsi="Times New Roman" w:cs="Times New Roman"/>
                <w:sz w:val="28"/>
                <w:szCs w:val="28"/>
              </w:rPr>
            </w:pPr>
          </w:p>
        </w:tc>
      </w:tr>
      <w:tr w:rsidR="00D24750" w:rsidRPr="00425F3F" w14:paraId="234D2805" w14:textId="77777777" w:rsidTr="00CD1BCB">
        <w:tc>
          <w:tcPr>
            <w:tcW w:w="836" w:type="dxa"/>
          </w:tcPr>
          <w:p w14:paraId="5D64D64A"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07DBEE9" w14:textId="77777777" w:rsidR="00D24750" w:rsidRPr="00425F3F" w:rsidRDefault="00D24750" w:rsidP="001276CB">
            <w:pPr>
              <w:spacing w:after="0" w:line="240" w:lineRule="auto"/>
              <w:rPr>
                <w:rFonts w:ascii="Times New Roman" w:hAnsi="Times New Roman" w:cs="Times New Roman"/>
                <w:sz w:val="28"/>
                <w:szCs w:val="28"/>
              </w:rPr>
            </w:pPr>
            <w:r w:rsidRPr="00425F3F">
              <w:rPr>
                <w:rFonts w:ascii="Times New Roman" w:hAnsi="Times New Roman" w:cs="Times New Roman"/>
                <w:sz w:val="28"/>
                <w:szCs w:val="28"/>
              </w:rPr>
              <w:t>пункт 5 статьи 8</w:t>
            </w:r>
          </w:p>
          <w:p w14:paraId="7311A4F1"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p>
        </w:tc>
        <w:tc>
          <w:tcPr>
            <w:tcW w:w="4204" w:type="dxa"/>
          </w:tcPr>
          <w:p w14:paraId="06F1A98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8. Основные требования к сбору, обработке и защите дактилоскопической и геномной информации</w:t>
            </w:r>
          </w:p>
          <w:p w14:paraId="0000E4A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3D4FA66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5. Сбор, обработка, защита дактилоскопической и (или) геномной информации, отбор и использование биологического </w:t>
            </w:r>
            <w:r w:rsidRPr="00425F3F">
              <w:rPr>
                <w:rFonts w:ascii="Times New Roman" w:hAnsi="Times New Roman" w:cs="Times New Roman"/>
                <w:sz w:val="28"/>
                <w:szCs w:val="28"/>
              </w:rPr>
              <w:lastRenderedPageBreak/>
              <w:t>материала осуществляются в соответствии с правилами проведения дактилоскопической и геномной регистрации.</w:t>
            </w:r>
          </w:p>
        </w:tc>
        <w:tc>
          <w:tcPr>
            <w:tcW w:w="4678" w:type="dxa"/>
          </w:tcPr>
          <w:p w14:paraId="33AF231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8. Основные требования к сбору, обработке и защите дактилоскопической и геномной информации</w:t>
            </w:r>
          </w:p>
          <w:p w14:paraId="60E326E3"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557CF60" w14:textId="236FB4A2"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5. Сбор, обработка, защита дактилоскопической и (или) геномной информации, отбор, </w:t>
            </w:r>
            <w:r w:rsidRPr="00425F3F">
              <w:rPr>
                <w:rFonts w:ascii="Times New Roman" w:eastAsia="Times New Roman" w:hAnsi="Times New Roman" w:cs="Times New Roman"/>
                <w:b/>
                <w:bCs/>
                <w:sz w:val="28"/>
                <w:szCs w:val="28"/>
                <w:lang w:eastAsia="ru-RU"/>
              </w:rPr>
              <w:t>хранение,</w:t>
            </w:r>
            <w:r w:rsidRPr="00425F3F">
              <w:rPr>
                <w:rFonts w:ascii="Times New Roman" w:eastAsia="Times New Roman" w:hAnsi="Times New Roman" w:cs="Times New Roman"/>
                <w:bCs/>
                <w:sz w:val="28"/>
                <w:szCs w:val="28"/>
                <w:lang w:eastAsia="ru-RU"/>
              </w:rPr>
              <w:t xml:space="preserve"> использование, </w:t>
            </w:r>
            <w:r w:rsidRPr="00425F3F">
              <w:rPr>
                <w:rFonts w:ascii="Times New Roman" w:eastAsia="Times New Roman" w:hAnsi="Times New Roman" w:cs="Times New Roman"/>
                <w:b/>
                <w:bCs/>
                <w:sz w:val="28"/>
                <w:szCs w:val="28"/>
                <w:lang w:eastAsia="ru-RU"/>
              </w:rPr>
              <w:lastRenderedPageBreak/>
              <w:t>уничтожение</w:t>
            </w:r>
            <w:r w:rsidRPr="00425F3F">
              <w:rPr>
                <w:rFonts w:ascii="Times New Roman" w:eastAsia="Times New Roman" w:hAnsi="Times New Roman" w:cs="Times New Roman"/>
                <w:bCs/>
                <w:sz w:val="28"/>
                <w:szCs w:val="28"/>
                <w:lang w:eastAsia="ru-RU"/>
              </w:rPr>
              <w:t xml:space="preserve"> биологического материала осуществляются в соответствии с правилами проведения дактилоскопической и геномной регистрации.</w:t>
            </w:r>
          </w:p>
        </w:tc>
        <w:tc>
          <w:tcPr>
            <w:tcW w:w="4785" w:type="dxa"/>
          </w:tcPr>
          <w:p w14:paraId="14BB417C"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Уточнение редакции и приведение в соответствие с пунктом 5 статьи 8, статьей 19, 21, 22, 23, 25 Закона, которые устанавливают порядок геномной регистрации, условия отбора, хранения, использования, уничтожения биологического материала при ее проведении.  </w:t>
            </w:r>
          </w:p>
          <w:p w14:paraId="6ECC00F2" w14:textId="77777777" w:rsidR="00D24750" w:rsidRPr="00425F3F" w:rsidRDefault="00D24750" w:rsidP="001276CB">
            <w:pPr>
              <w:spacing w:after="0" w:line="240" w:lineRule="auto"/>
              <w:ind w:firstLine="327"/>
              <w:jc w:val="both"/>
              <w:rPr>
                <w:rFonts w:ascii="Times New Roman" w:hAnsi="Times New Roman" w:cs="Times New Roman"/>
                <w:sz w:val="28"/>
                <w:szCs w:val="28"/>
              </w:rPr>
            </w:pPr>
          </w:p>
        </w:tc>
      </w:tr>
      <w:tr w:rsidR="00D24750" w:rsidRPr="00425F3F" w14:paraId="61AFC787" w14:textId="77777777" w:rsidTr="00CD1BCB">
        <w:tc>
          <w:tcPr>
            <w:tcW w:w="836" w:type="dxa"/>
          </w:tcPr>
          <w:p w14:paraId="62051511"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806116D" w14:textId="77777777"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1)  пункта 1 статьи 10</w:t>
            </w:r>
          </w:p>
        </w:tc>
        <w:tc>
          <w:tcPr>
            <w:tcW w:w="4204" w:type="dxa"/>
          </w:tcPr>
          <w:p w14:paraId="1BD7842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Лица, подлежащие дактилоскопической регистрации</w:t>
            </w:r>
          </w:p>
          <w:p w14:paraId="35F581E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Обязательной дактилоскопической регистрации подлежат достигшие шестнадцатилетнего возраста:</w:t>
            </w:r>
          </w:p>
          <w:p w14:paraId="2684EAB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 1) граждане Республики Казахстан, обратившиеся для получения паспорта или удостоверения личности гражданина Республики Казахстан впервые, а также в случаях его восстановления,</w:t>
            </w:r>
            <w:r w:rsidRPr="00425F3F">
              <w:rPr>
                <w:rFonts w:ascii="Times New Roman" w:eastAsia="Times New Roman" w:hAnsi="Times New Roman" w:cs="Times New Roman"/>
                <w:b/>
                <w:sz w:val="28"/>
                <w:szCs w:val="28"/>
              </w:rPr>
              <w:t xml:space="preserve"> замены;</w:t>
            </w:r>
          </w:p>
          <w:p w14:paraId="7A162479" w14:textId="77777777" w:rsidR="00D24750" w:rsidRPr="00425F3F" w:rsidRDefault="00D24750" w:rsidP="002C47E4">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8"/>
                <w:szCs w:val="28"/>
              </w:rPr>
            </w:pPr>
          </w:p>
        </w:tc>
        <w:tc>
          <w:tcPr>
            <w:tcW w:w="4678" w:type="dxa"/>
          </w:tcPr>
          <w:p w14:paraId="3E8223F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10. Лица, подлежащие дактилоскопической регистрации</w:t>
            </w:r>
          </w:p>
          <w:p w14:paraId="21AA13FF"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1. Обязательной дактилоскопической регистрации подлежат достигшие шестнадцатилетнего возраста:</w:t>
            </w:r>
          </w:p>
          <w:p w14:paraId="5B7AB2B2" w14:textId="0F336F1C" w:rsidR="00D24750" w:rsidRPr="00425F3F" w:rsidRDefault="00D24750" w:rsidP="002C47E4">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 </w:t>
            </w:r>
            <w:r w:rsidRPr="00425F3F">
              <w:rPr>
                <w:rFonts w:ascii="Times New Roman" w:eastAsia="Times New Roman" w:hAnsi="Times New Roman" w:cs="Times New Roman"/>
                <w:bCs/>
                <w:sz w:val="28"/>
                <w:szCs w:val="28"/>
                <w:lang w:eastAsia="ru-RU"/>
              </w:rPr>
              <w:t xml:space="preserve">1) граждане Республики Казахстан, обратившиеся для получения паспорта или удостоверения личности гражданина Республики Казахстан впервые, а также в случаях его восстановления, </w:t>
            </w:r>
            <w:r w:rsidRPr="00425F3F">
              <w:rPr>
                <w:rFonts w:ascii="Times New Roman" w:eastAsia="Times New Roman" w:hAnsi="Times New Roman" w:cs="Times New Roman"/>
                <w:b/>
                <w:bCs/>
                <w:sz w:val="28"/>
                <w:szCs w:val="28"/>
                <w:lang w:eastAsia="ru-RU"/>
              </w:rPr>
              <w:t>замены гражданами, ранее не проходившими дактилоскопическую регистрацию;</w:t>
            </w:r>
          </w:p>
        </w:tc>
        <w:tc>
          <w:tcPr>
            <w:tcW w:w="4785" w:type="dxa"/>
          </w:tcPr>
          <w:p w14:paraId="0D263CC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Данной нормой подразумевается необходимость физического присутствия граждан при документировании, соответственно исключается возможность подать электронную заявку.</w:t>
            </w:r>
          </w:p>
          <w:p w14:paraId="0EF7015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sz w:val="28"/>
                <w:szCs w:val="28"/>
              </w:rPr>
              <w:t>При этом, Правилами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 предусмотрена подача заявки через портал «электронного правительства» (далее – ПЭП) при обмене документа, удостоверяющего личность, в связи с видоизменением документов, согласно новой технологии их изготовления.</w:t>
            </w:r>
          </w:p>
          <w:p w14:paraId="34FAB53B" w14:textId="77777777" w:rsidR="00D24750" w:rsidRPr="00425F3F" w:rsidRDefault="00D24750" w:rsidP="001276CB">
            <w:pPr>
              <w:pStyle w:val="1"/>
              <w:shd w:val="clear" w:color="auto" w:fill="FFFFFF" w:themeFill="background1"/>
              <w:spacing w:before="0" w:line="240" w:lineRule="auto"/>
              <w:ind w:firstLine="327"/>
              <w:contextualSpacing/>
              <w:jc w:val="both"/>
              <w:outlineLvl w:val="0"/>
              <w:rPr>
                <w:rFonts w:ascii="Times New Roman" w:eastAsia="Times New Roman" w:hAnsi="Times New Roman" w:cs="Times New Roman"/>
                <w:b/>
                <w:color w:val="auto"/>
                <w:sz w:val="28"/>
                <w:szCs w:val="28"/>
              </w:rPr>
            </w:pPr>
            <w:r w:rsidRPr="00425F3F">
              <w:rPr>
                <w:rFonts w:ascii="Times New Roman" w:eastAsia="Times New Roman" w:hAnsi="Times New Roman" w:cs="Times New Roman"/>
                <w:color w:val="auto"/>
                <w:sz w:val="28"/>
                <w:szCs w:val="28"/>
              </w:rPr>
              <w:t xml:space="preserve">Таким образом, предлагаем пп.1) п.1 статьи 10 изменить путем исключения слов «а также в случаях его восстановления, замены», что </w:t>
            </w:r>
            <w:r w:rsidRPr="00425F3F">
              <w:rPr>
                <w:rFonts w:ascii="Times New Roman" w:eastAsia="Times New Roman" w:hAnsi="Times New Roman" w:cs="Times New Roman"/>
                <w:color w:val="auto"/>
                <w:sz w:val="28"/>
                <w:szCs w:val="28"/>
              </w:rPr>
              <w:lastRenderedPageBreak/>
              <w:t>позволит обращаться за документированием через ПЭП и расширить перечень категории по электронным заявкам.</w:t>
            </w:r>
          </w:p>
          <w:p w14:paraId="1107576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sz w:val="28"/>
                <w:szCs w:val="28"/>
              </w:rPr>
              <w:t>Кроме того, предлагаем проводить сбор дактилоскопической информации единожды (при первичном обращении за документированием) и в дальнейшем использовать данные по дактилоскопии (биометрия) как один из видов идентификации.</w:t>
            </w:r>
          </w:p>
        </w:tc>
      </w:tr>
      <w:tr w:rsidR="00D24750" w:rsidRPr="00425F3F" w14:paraId="19803CB6" w14:textId="77777777" w:rsidTr="00CD1BCB">
        <w:tc>
          <w:tcPr>
            <w:tcW w:w="836" w:type="dxa"/>
          </w:tcPr>
          <w:p w14:paraId="2F867517"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446AE2C"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подпункт 4) пункта 1 статьи 10</w:t>
            </w:r>
          </w:p>
        </w:tc>
        <w:tc>
          <w:tcPr>
            <w:tcW w:w="4204" w:type="dxa"/>
          </w:tcPr>
          <w:p w14:paraId="3694BE6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10. Лица, подлежащие дактилоскопической регистрации</w:t>
            </w:r>
          </w:p>
          <w:p w14:paraId="0358546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Обязательной дактилоскопической регистрации подлежат достигшие шестнадцатилетнего возраста:</w:t>
            </w:r>
          </w:p>
          <w:p w14:paraId="6EAA99A1"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21D4A7C2"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4) иностранцы и лица без гражданства, обратившиеся для получения вида на жительство иностранца в Республике Казахстан, удостоверения лица без гражданства, </w:t>
            </w:r>
            <w:r w:rsidRPr="00425F3F">
              <w:rPr>
                <w:rFonts w:ascii="Times New Roman" w:hAnsi="Times New Roman" w:cs="Times New Roman"/>
                <w:b/>
                <w:sz w:val="28"/>
                <w:szCs w:val="28"/>
              </w:rPr>
              <w:t>удостоверения беженца впервые</w:t>
            </w:r>
            <w:r w:rsidRPr="00425F3F">
              <w:rPr>
                <w:rFonts w:ascii="Times New Roman" w:hAnsi="Times New Roman" w:cs="Times New Roman"/>
                <w:sz w:val="28"/>
                <w:szCs w:val="28"/>
              </w:rPr>
              <w:t xml:space="preserve"> или для его восстановления, замены;</w:t>
            </w:r>
          </w:p>
        </w:tc>
        <w:tc>
          <w:tcPr>
            <w:tcW w:w="4678" w:type="dxa"/>
          </w:tcPr>
          <w:p w14:paraId="76347119"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10. Лица, подлежащие дактилоскопической регистрации</w:t>
            </w:r>
          </w:p>
          <w:p w14:paraId="54E3D20E"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Обязательной дактилоскопической регистрации подлежат достигшие шестнадцатилетнего возраста:</w:t>
            </w:r>
          </w:p>
          <w:p w14:paraId="42FE343C"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2D26B0C6" w14:textId="373230F2"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4) иностранцы и лица без гражданства, обратившиеся для получения вида на жительство иностранца в Республике Казахстан, удостоверения лица без гражданства впервые или для его восстановления, замены;</w:t>
            </w:r>
          </w:p>
        </w:tc>
        <w:tc>
          <w:tcPr>
            <w:tcW w:w="4785" w:type="dxa"/>
          </w:tcPr>
          <w:p w14:paraId="405860A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В связи с включением в проездной документ беженца дактилоскопической информации предлагаем выделить иностранцев и лиц без гражданства, ходатайствующих о получении статуса лица, ищущего убежища, обратившихся для получения удостоверения беженца и (или) проездного документа беженца в отдельную категорию лиц, подлежащих дактилоскопической регистрацию.</w:t>
            </w:r>
          </w:p>
        </w:tc>
      </w:tr>
      <w:tr w:rsidR="00D24750" w:rsidRPr="00425F3F" w14:paraId="1C12E802" w14:textId="77777777" w:rsidTr="00CD1BCB">
        <w:tc>
          <w:tcPr>
            <w:tcW w:w="836" w:type="dxa"/>
          </w:tcPr>
          <w:p w14:paraId="67A5D061"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F381744" w14:textId="797CDC75"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Новый подпункт 4-1) пункта 1 статьи 10</w:t>
            </w:r>
          </w:p>
        </w:tc>
        <w:tc>
          <w:tcPr>
            <w:tcW w:w="4204" w:type="dxa"/>
          </w:tcPr>
          <w:p w14:paraId="05E1797A"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10. Лица, подлежащие дактилоскопической регистрации</w:t>
            </w:r>
          </w:p>
          <w:p w14:paraId="35FDF4C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1.Обязательной дактилоскопической регистрации подлежат достигшие шестнадцатилетнего возраста:</w:t>
            </w:r>
          </w:p>
          <w:p w14:paraId="6AA3ECED"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2DC5254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4-1) отсутствует</w:t>
            </w:r>
          </w:p>
        </w:tc>
        <w:tc>
          <w:tcPr>
            <w:tcW w:w="4678" w:type="dxa"/>
          </w:tcPr>
          <w:p w14:paraId="7F32EA5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10. Лица, подлежащие дактилоскопической регистрации</w:t>
            </w:r>
          </w:p>
          <w:p w14:paraId="5F548FCD"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Обязательной дактилоскопической регистрации подлежат достигшие шестнадцатилетнего возраста:</w:t>
            </w:r>
          </w:p>
          <w:p w14:paraId="4A1D8BE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6A8D145A" w14:textId="683D0F62"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
                <w:sz w:val="28"/>
                <w:szCs w:val="28"/>
              </w:rPr>
            </w:pPr>
            <w:r w:rsidRPr="00425F3F">
              <w:rPr>
                <w:rFonts w:ascii="Times New Roman" w:eastAsia="Times New Roman" w:hAnsi="Times New Roman" w:cs="Times New Roman"/>
                <w:b/>
                <w:bCs/>
                <w:sz w:val="28"/>
                <w:szCs w:val="28"/>
                <w:lang w:eastAsia="ru-RU"/>
              </w:rPr>
              <w:t>4-1) иностранцы и лица без гражданства, ходатайствующие о получении статуса лица, ищущего убежища, обратившиеся для получения удостоверения беженца и (или) проездного документа впервые или для его восстановления, замены;</w:t>
            </w:r>
          </w:p>
        </w:tc>
        <w:tc>
          <w:tcPr>
            <w:tcW w:w="4785" w:type="dxa"/>
          </w:tcPr>
          <w:p w14:paraId="4152AF1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В связи с включением в проездной документ беженца дактилоскопической информации предлагаем выделить иностранцев и лиц без гражданства, ходатайствующих о получении статуса лица, ищущего убежища, обратившихся для получения удостоверения беженца и (или) проездного документа беженца в отдельную категорию лиц, подлежащих дактилоскопической регистрацию.</w:t>
            </w:r>
          </w:p>
        </w:tc>
      </w:tr>
      <w:tr w:rsidR="00D24750" w:rsidRPr="00425F3F" w14:paraId="737FA66B" w14:textId="77777777" w:rsidTr="00CD1BCB">
        <w:tc>
          <w:tcPr>
            <w:tcW w:w="836" w:type="dxa"/>
          </w:tcPr>
          <w:p w14:paraId="5124C790"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B08B782" w14:textId="3A537565" w:rsidR="00D24750" w:rsidRPr="00425F3F" w:rsidRDefault="00D24750" w:rsidP="001276CB">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hAnsi="Times New Roman" w:cs="Times New Roman"/>
                <w:sz w:val="28"/>
                <w:szCs w:val="28"/>
              </w:rPr>
              <w:t>Новый пункт 1-1 статьи 10</w:t>
            </w:r>
          </w:p>
        </w:tc>
        <w:tc>
          <w:tcPr>
            <w:tcW w:w="4204" w:type="dxa"/>
          </w:tcPr>
          <w:p w14:paraId="24F03F99" w14:textId="77777777" w:rsidR="00D24750" w:rsidRPr="00425F3F" w:rsidRDefault="00D24750" w:rsidP="002C47E4">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10. Лица, подлежащие дактилоскопической регистрации</w:t>
            </w:r>
          </w:p>
          <w:p w14:paraId="2FC48F60" w14:textId="4AFA9A6E"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w:t>
            </w:r>
          </w:p>
          <w:p w14:paraId="6874A1AF" w14:textId="78BCCA85" w:rsidR="00D24750" w:rsidRPr="00425F3F" w:rsidRDefault="00D24750" w:rsidP="001276CB">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b/>
                <w:sz w:val="28"/>
                <w:szCs w:val="28"/>
              </w:rPr>
              <w:t xml:space="preserve">Отсутствует </w:t>
            </w:r>
          </w:p>
        </w:tc>
        <w:tc>
          <w:tcPr>
            <w:tcW w:w="4678" w:type="dxa"/>
          </w:tcPr>
          <w:p w14:paraId="176ABAB5" w14:textId="77777777" w:rsidR="00D24750" w:rsidRPr="00425F3F" w:rsidRDefault="00D24750" w:rsidP="002C47E4">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10. Лица, подлежащие дактилоскопической регистрации</w:t>
            </w:r>
          </w:p>
          <w:p w14:paraId="74897C88" w14:textId="1D8D085A" w:rsidR="00D24750" w:rsidRPr="00425F3F" w:rsidRDefault="00D24750" w:rsidP="001276CB">
            <w:pPr>
              <w:spacing w:after="0" w:line="240" w:lineRule="auto"/>
              <w:ind w:firstLine="327"/>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w:t>
            </w:r>
          </w:p>
          <w:p w14:paraId="5D6B9DE6" w14:textId="6A7AC6B2"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1-1.</w:t>
            </w:r>
            <w:r w:rsidRPr="00425F3F">
              <w:rPr>
                <w:rFonts w:ascii="Times New Roman" w:eastAsia="Times New Roman" w:hAnsi="Times New Roman" w:cs="Times New Roman"/>
                <w:bCs/>
                <w:sz w:val="28"/>
                <w:szCs w:val="28"/>
                <w:lang w:eastAsia="ru-RU"/>
              </w:rPr>
              <w:tab/>
              <w:t>Лица, прошедшие дактилоскопическую регистрацию при повторном обращении по вопросам, указанным в подпунктах 1), 3), 4), 5), 7) части 1 статьи 10 настоящего Закона, проходят процедуру верификации в порядке, определяемом Правительством Республики Казахстан.</w:t>
            </w:r>
          </w:p>
        </w:tc>
        <w:tc>
          <w:tcPr>
            <w:tcW w:w="4785" w:type="dxa"/>
          </w:tcPr>
          <w:p w14:paraId="04956CE8" w14:textId="0E997360"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В целях регламентации порядка проведения процедуры верификации при повторном обращении</w:t>
            </w:r>
          </w:p>
        </w:tc>
      </w:tr>
      <w:tr w:rsidR="00D24750" w:rsidRPr="00425F3F" w14:paraId="24A58FD6" w14:textId="77777777" w:rsidTr="00CD1BCB">
        <w:tc>
          <w:tcPr>
            <w:tcW w:w="836" w:type="dxa"/>
          </w:tcPr>
          <w:p w14:paraId="1C5B5D7C"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781E1FD5"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пункт 3 статьи 12</w:t>
            </w:r>
          </w:p>
        </w:tc>
        <w:tc>
          <w:tcPr>
            <w:tcW w:w="4204" w:type="dxa"/>
          </w:tcPr>
          <w:p w14:paraId="36B81AA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 xml:space="preserve">Статья 12. Сведения, содержащиеся на материальных </w:t>
            </w:r>
            <w:r w:rsidRPr="00425F3F">
              <w:rPr>
                <w:rFonts w:ascii="Times New Roman" w:hAnsi="Times New Roman" w:cs="Times New Roman"/>
                <w:sz w:val="28"/>
                <w:szCs w:val="28"/>
              </w:rPr>
              <w:lastRenderedPageBreak/>
              <w:t>носителях с дактилоскопической информацией</w:t>
            </w:r>
          </w:p>
          <w:p w14:paraId="4FE33E4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5BD8F9D1"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 xml:space="preserve">3. </w:t>
            </w:r>
            <w:r w:rsidRPr="00425F3F">
              <w:rPr>
                <w:rFonts w:ascii="Times New Roman" w:eastAsia="Times New Roman" w:hAnsi="Times New Roman" w:cs="Times New Roman"/>
                <w:b/>
                <w:sz w:val="28"/>
                <w:szCs w:val="28"/>
              </w:rPr>
              <w:t>Отсутствует</w:t>
            </w:r>
          </w:p>
        </w:tc>
        <w:tc>
          <w:tcPr>
            <w:tcW w:w="4678" w:type="dxa"/>
          </w:tcPr>
          <w:p w14:paraId="2DF4A07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 xml:space="preserve">Статья 12. Сведения, содержащиеся на материальных </w:t>
            </w:r>
            <w:r w:rsidRPr="00425F3F">
              <w:rPr>
                <w:rFonts w:ascii="Times New Roman" w:hAnsi="Times New Roman" w:cs="Times New Roman"/>
                <w:sz w:val="28"/>
                <w:szCs w:val="28"/>
              </w:rPr>
              <w:lastRenderedPageBreak/>
              <w:t>носителях с дактилоскопической информацией</w:t>
            </w:r>
          </w:p>
          <w:p w14:paraId="1CBCD16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4D6CF0B9" w14:textId="77777777" w:rsidR="00D24750" w:rsidRPr="00425F3F" w:rsidRDefault="00D24750" w:rsidP="002C47E4">
            <w:pPr>
              <w:pBdr>
                <w:top w:val="nil"/>
                <w:left w:val="nil"/>
                <w:bottom w:val="nil"/>
                <w:right w:val="nil"/>
                <w:between w:val="nil"/>
              </w:pBdr>
              <w:tabs>
                <w:tab w:val="left" w:pos="0"/>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3. Дактилоскопическая информация иностранцев и лиц без гражданства при выдаче разрешения трудовому иммигранту содержит сведения, установленные подпунктами 1), 2), 3), 4), 5), 6), 7), 9), 11) пункта 2 настоящей статьи, а также:</w:t>
            </w:r>
          </w:p>
          <w:p w14:paraId="675BCA89" w14:textId="77777777" w:rsidR="00D24750" w:rsidRPr="00425F3F" w:rsidRDefault="00D24750" w:rsidP="002C47E4">
            <w:pPr>
              <w:pBdr>
                <w:top w:val="nil"/>
                <w:left w:val="nil"/>
                <w:bottom w:val="nil"/>
                <w:right w:val="nil"/>
                <w:between w:val="nil"/>
              </w:pBdr>
              <w:tabs>
                <w:tab w:val="left" w:pos="0"/>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1) полный адрес места постоянного проживания;</w:t>
            </w:r>
          </w:p>
          <w:p w14:paraId="4775E819" w14:textId="77777777" w:rsidR="00D24750" w:rsidRPr="00425F3F" w:rsidRDefault="00D24750" w:rsidP="002C47E4">
            <w:pPr>
              <w:pBdr>
                <w:top w:val="nil"/>
                <w:left w:val="nil"/>
                <w:bottom w:val="nil"/>
                <w:right w:val="nil"/>
                <w:between w:val="nil"/>
              </w:pBdr>
              <w:tabs>
                <w:tab w:val="left" w:pos="0"/>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2) адрес временного проживания в Республике Казахстан;</w:t>
            </w:r>
          </w:p>
          <w:p w14:paraId="7683AEE7" w14:textId="4C4086C3" w:rsidR="00D24750" w:rsidRPr="00FD2B41" w:rsidRDefault="00FD2B41" w:rsidP="00FD2B41">
            <w:pPr>
              <w:pBdr>
                <w:top w:val="nil"/>
                <w:left w:val="nil"/>
                <w:bottom w:val="nil"/>
                <w:right w:val="nil"/>
                <w:between w:val="nil"/>
              </w:pBdr>
              <w:tabs>
                <w:tab w:val="left" w:pos="0"/>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 адрес работодателя.</w:t>
            </w:r>
          </w:p>
        </w:tc>
        <w:tc>
          <w:tcPr>
            <w:tcW w:w="4785" w:type="dxa"/>
          </w:tcPr>
          <w:p w14:paraId="34D9DAA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 xml:space="preserve">В целях правовой регламентации сведений, содержащихся на </w:t>
            </w:r>
            <w:r w:rsidRPr="00425F3F">
              <w:rPr>
                <w:rFonts w:ascii="Times New Roman" w:hAnsi="Times New Roman" w:cs="Times New Roman"/>
                <w:sz w:val="28"/>
                <w:szCs w:val="28"/>
              </w:rPr>
              <w:lastRenderedPageBreak/>
              <w:t>материальных носителях с дактилоскопической информацией иностранцев и лиц без гражданства при выдаче разрешения трудовому иммигранту</w:t>
            </w:r>
          </w:p>
        </w:tc>
      </w:tr>
      <w:tr w:rsidR="00D24750" w:rsidRPr="00425F3F" w14:paraId="094E7308" w14:textId="77777777" w:rsidTr="00CD1BCB">
        <w:tc>
          <w:tcPr>
            <w:tcW w:w="836" w:type="dxa"/>
          </w:tcPr>
          <w:p w14:paraId="7E8BB870"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12FADA0"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пункт 4 статьи 12</w:t>
            </w:r>
          </w:p>
        </w:tc>
        <w:tc>
          <w:tcPr>
            <w:tcW w:w="4204" w:type="dxa"/>
          </w:tcPr>
          <w:p w14:paraId="2D24C69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12. Сведения, содержащиеся на материальных носителях с дактилоскопической информацией</w:t>
            </w:r>
          </w:p>
          <w:p w14:paraId="76E3652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0CAD2C6B"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b/>
                <w:sz w:val="28"/>
                <w:szCs w:val="28"/>
              </w:rPr>
              <w:t>4. Отсутствует</w:t>
            </w:r>
          </w:p>
        </w:tc>
        <w:tc>
          <w:tcPr>
            <w:tcW w:w="4678" w:type="dxa"/>
          </w:tcPr>
          <w:p w14:paraId="6A8DB9D8"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12. Сведения, содержащиеся на материальных носителях с дактилоскопической информацией</w:t>
            </w:r>
          </w:p>
          <w:p w14:paraId="5A1F7D6B"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741670C2" w14:textId="77777777" w:rsidR="00D24750" w:rsidRPr="00425F3F" w:rsidRDefault="00D24750" w:rsidP="002C47E4">
            <w:pPr>
              <w:pBdr>
                <w:top w:val="nil"/>
                <w:left w:val="nil"/>
                <w:bottom w:val="nil"/>
                <w:right w:val="nil"/>
                <w:between w:val="nil"/>
              </w:pBdr>
              <w:tabs>
                <w:tab w:val="left" w:pos="0"/>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4. Дактилоскопическая информация иностранцев и лиц без гражданства, выдворяемых за пределы Республики Казахстан либо подпадающих под действие международных договоров о реадмиссии, ратифицированных </w:t>
            </w:r>
            <w:r w:rsidRPr="00425F3F">
              <w:rPr>
                <w:rFonts w:ascii="Times New Roman" w:eastAsia="Times New Roman" w:hAnsi="Times New Roman" w:cs="Times New Roman"/>
                <w:b/>
                <w:bCs/>
                <w:sz w:val="28"/>
                <w:szCs w:val="28"/>
                <w:lang w:eastAsia="ru-RU"/>
              </w:rPr>
              <w:lastRenderedPageBreak/>
              <w:t>Республикой Казахстан, содержит сведения, установленные подпунктами 1), 2), 3), 4), 5), 6), 7), 9), 11) пункта 2 настоящей статьи, а также:</w:t>
            </w:r>
          </w:p>
          <w:p w14:paraId="1BF0AD2D" w14:textId="77777777" w:rsidR="00D24750" w:rsidRPr="00425F3F" w:rsidRDefault="00D24750" w:rsidP="002C47E4">
            <w:pPr>
              <w:pBdr>
                <w:top w:val="nil"/>
                <w:left w:val="nil"/>
                <w:bottom w:val="nil"/>
                <w:right w:val="nil"/>
                <w:between w:val="nil"/>
              </w:pBdr>
              <w:tabs>
                <w:tab w:val="left" w:pos="0"/>
                <w:tab w:val="left" w:pos="1276"/>
                <w:tab w:val="left" w:pos="1418"/>
              </w:tabs>
              <w:spacing w:after="0" w:line="240" w:lineRule="auto"/>
              <w:ind w:firstLine="329"/>
              <w:contextualSpacing/>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1) дату и основания выдворения за пределы Республики Казахстан (вступившего в законную силу приговора или решения суда);</w:t>
            </w:r>
          </w:p>
          <w:p w14:paraId="376471BD" w14:textId="7B3063FF" w:rsidR="00D24750" w:rsidRPr="00425F3F" w:rsidRDefault="00D24750" w:rsidP="002C47E4">
            <w:pPr>
              <w:pBdr>
                <w:top w:val="nil"/>
                <w:left w:val="nil"/>
                <w:bottom w:val="nil"/>
                <w:right w:val="nil"/>
                <w:between w:val="nil"/>
              </w:pBdr>
              <w:shd w:val="clear" w:color="auto" w:fill="FFFFFF" w:themeFill="background1"/>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bCs/>
                <w:sz w:val="28"/>
                <w:szCs w:val="28"/>
                <w:lang w:eastAsia="ru-RU"/>
              </w:rPr>
              <w:t>2) дату, до истечения которой судом установлен запрет на въезд на территорию Республики Казахстан.</w:t>
            </w:r>
          </w:p>
        </w:tc>
        <w:tc>
          <w:tcPr>
            <w:tcW w:w="4785" w:type="dxa"/>
          </w:tcPr>
          <w:p w14:paraId="236C3588"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В целях правовой регламентации сведений, содержащихся на материальных носителях с дактилоскопической информацией иностранцев и лиц без гражданства,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w:t>
            </w:r>
          </w:p>
        </w:tc>
      </w:tr>
      <w:tr w:rsidR="00D24750" w:rsidRPr="00425F3F" w14:paraId="14C993AF" w14:textId="77777777" w:rsidTr="00CD1BCB">
        <w:tc>
          <w:tcPr>
            <w:tcW w:w="836" w:type="dxa"/>
          </w:tcPr>
          <w:p w14:paraId="219FBE78" w14:textId="77777777" w:rsidR="00D24750" w:rsidRPr="00425F3F" w:rsidRDefault="00D24750" w:rsidP="002C47E4">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085ABCCA"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абзац второй пункта 1 статьи 15</w:t>
            </w:r>
          </w:p>
        </w:tc>
        <w:tc>
          <w:tcPr>
            <w:tcW w:w="4204" w:type="dxa"/>
          </w:tcPr>
          <w:p w14:paraId="1C0957E5" w14:textId="77777777" w:rsidR="00D24750" w:rsidRPr="00425F3F" w:rsidRDefault="00D24750" w:rsidP="001276CB">
            <w:pPr>
              <w:spacing w:after="0" w:line="240" w:lineRule="auto"/>
              <w:ind w:firstLine="327"/>
              <w:rPr>
                <w:rFonts w:ascii="Times New Roman" w:hAnsi="Times New Roman" w:cs="Times New Roman"/>
                <w:sz w:val="28"/>
                <w:szCs w:val="28"/>
              </w:rPr>
            </w:pPr>
            <w:r w:rsidRPr="00425F3F">
              <w:rPr>
                <w:rFonts w:ascii="Times New Roman" w:hAnsi="Times New Roman" w:cs="Times New Roman"/>
                <w:sz w:val="28"/>
                <w:szCs w:val="28"/>
              </w:rPr>
              <w:t xml:space="preserve">Статья 15. Сроки хранения дактилоскопической информации </w:t>
            </w:r>
          </w:p>
          <w:p w14:paraId="2D7D9CBF"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Органы внутренних дел, уполномоченный государственный орган в области транспорта хранят дактилоскопическую информацию в базах данных о лицах, указанных:</w:t>
            </w:r>
          </w:p>
          <w:p w14:paraId="46F319D6"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в подпункте 1) пункта 1 статьи10 настоящего Закона, – до установления факта их смерти, в случаях признания гражданина безвестно отсутствующим или объявления </w:t>
            </w:r>
            <w:r w:rsidRPr="00425F3F">
              <w:rPr>
                <w:rFonts w:ascii="Times New Roman" w:hAnsi="Times New Roman" w:cs="Times New Roman"/>
                <w:sz w:val="28"/>
                <w:szCs w:val="28"/>
              </w:rPr>
              <w:lastRenderedPageBreak/>
              <w:t>гражданина умершим судом, утраты или выхода из гражданства Республики Казахстан до даты, когда им исполнилось бы сто лет;</w:t>
            </w:r>
          </w:p>
        </w:tc>
        <w:tc>
          <w:tcPr>
            <w:tcW w:w="4678" w:type="dxa"/>
          </w:tcPr>
          <w:p w14:paraId="77330766" w14:textId="77777777" w:rsidR="00D24750" w:rsidRPr="00425F3F" w:rsidRDefault="00D24750" w:rsidP="001276CB">
            <w:pPr>
              <w:spacing w:after="0" w:line="240" w:lineRule="auto"/>
              <w:ind w:firstLine="327"/>
              <w:rPr>
                <w:rFonts w:ascii="Times New Roman" w:hAnsi="Times New Roman" w:cs="Times New Roman"/>
                <w:sz w:val="28"/>
                <w:szCs w:val="28"/>
              </w:rPr>
            </w:pPr>
            <w:r w:rsidRPr="00425F3F">
              <w:rPr>
                <w:rFonts w:ascii="Times New Roman" w:hAnsi="Times New Roman" w:cs="Times New Roman"/>
                <w:sz w:val="28"/>
                <w:szCs w:val="28"/>
              </w:rPr>
              <w:lastRenderedPageBreak/>
              <w:t xml:space="preserve">Статья 15. Сроки хранения дактилоскопической информации </w:t>
            </w:r>
          </w:p>
          <w:p w14:paraId="7BAFBA0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1. Органы внутренних дел, уполномоченный государственный орган в области транспорта хранят дактилоскопическую информацию в базах данных о лицах, указанных:</w:t>
            </w:r>
          </w:p>
          <w:p w14:paraId="1F80A6FD" w14:textId="09F1BFCE"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в подпункте 1) пункта 1 статьи 10 настоящего Закона, – после установления факта их смерти, в случаях признания гражданина безвестно отсутствующим или объявления гражданина умершим судом, утраты или выхода из гражданства Республики Казахстан до даты, когда им исполнилось бы </w:t>
            </w:r>
            <w:r w:rsidRPr="00425F3F">
              <w:rPr>
                <w:rFonts w:ascii="Times New Roman" w:eastAsia="Times New Roman" w:hAnsi="Times New Roman" w:cs="Times New Roman"/>
                <w:bCs/>
                <w:sz w:val="28"/>
                <w:szCs w:val="28"/>
                <w:lang w:eastAsia="ru-RU"/>
              </w:rPr>
              <w:lastRenderedPageBreak/>
              <w:t>сто лет;</w:t>
            </w:r>
          </w:p>
        </w:tc>
        <w:tc>
          <w:tcPr>
            <w:tcW w:w="4785" w:type="dxa"/>
          </w:tcPr>
          <w:p w14:paraId="259308E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Для установления наибольшего срока хранения дактилоскопической информации умерших в целях исключения безвозвратного удаления дактилоскопической информации и утраты возможности подтверждения и установления личности человека по его биометрическим данным в случае ошибки.</w:t>
            </w:r>
          </w:p>
        </w:tc>
      </w:tr>
      <w:tr w:rsidR="00D24750" w:rsidRPr="00425F3F" w14:paraId="3FB0811F" w14:textId="77777777" w:rsidTr="00CD1BCB">
        <w:tc>
          <w:tcPr>
            <w:tcW w:w="836" w:type="dxa"/>
          </w:tcPr>
          <w:p w14:paraId="14336D87" w14:textId="77777777" w:rsidR="00D24750" w:rsidRPr="00425F3F" w:rsidRDefault="00D24750" w:rsidP="0077698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3FD9C6D" w14:textId="77777777" w:rsidR="00D24750" w:rsidRPr="00425F3F" w:rsidRDefault="00D24750" w:rsidP="001276CB">
            <w:pPr>
              <w:spacing w:after="0" w:line="240" w:lineRule="auto"/>
              <w:rPr>
                <w:rFonts w:ascii="Times New Roman" w:hAnsi="Times New Roman" w:cs="Times New Roman"/>
                <w:sz w:val="28"/>
                <w:szCs w:val="28"/>
              </w:rPr>
            </w:pPr>
            <w:r w:rsidRPr="00425F3F">
              <w:rPr>
                <w:rFonts w:ascii="Times New Roman" w:hAnsi="Times New Roman" w:cs="Times New Roman"/>
                <w:sz w:val="28"/>
                <w:szCs w:val="28"/>
              </w:rPr>
              <w:t>подпункт 4) пункт 3 статьи 20</w:t>
            </w:r>
          </w:p>
          <w:p w14:paraId="0366C6E9"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p>
        </w:tc>
        <w:tc>
          <w:tcPr>
            <w:tcW w:w="4204" w:type="dxa"/>
          </w:tcPr>
          <w:p w14:paraId="18E98CCC"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Статья 20. Сведения, получаемые при отборе биологического материала </w:t>
            </w:r>
          </w:p>
          <w:p w14:paraId="52CB31C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58412D3A"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3. При отборе биологического материала для геномной регистрации неустановленных лиц, биологический материал которых изъят в ходе досудебного расследования в порядке, установленном уголовно-процессуальным законом Республики Казахстан, органами дознания, следствия в информационную карту заносятся следующие сведения:</w:t>
            </w:r>
          </w:p>
          <w:p w14:paraId="6064C89F" w14:textId="661F0B54"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21635142" w14:textId="14B05884" w:rsidR="00D24750" w:rsidRPr="00FD2B41" w:rsidRDefault="00D24750" w:rsidP="00FD2B41">
            <w:pPr>
              <w:spacing w:after="0" w:line="240" w:lineRule="auto"/>
              <w:ind w:firstLine="327"/>
              <w:jc w:val="both"/>
              <w:rPr>
                <w:rFonts w:ascii="Times New Roman" w:hAnsi="Times New Roman" w:cs="Times New Roman"/>
                <w:b/>
                <w:sz w:val="28"/>
                <w:szCs w:val="28"/>
              </w:rPr>
            </w:pPr>
            <w:r w:rsidRPr="00425F3F">
              <w:rPr>
                <w:rFonts w:ascii="Times New Roman" w:hAnsi="Times New Roman" w:cs="Times New Roman"/>
                <w:sz w:val="28"/>
                <w:szCs w:val="28"/>
              </w:rPr>
              <w:t xml:space="preserve">4) фамилия, имя, отчество (при его наличии), должность и подпись должностного лица, </w:t>
            </w:r>
            <w:r w:rsidRPr="00425F3F">
              <w:rPr>
                <w:rFonts w:ascii="Times New Roman" w:hAnsi="Times New Roman" w:cs="Times New Roman"/>
                <w:b/>
                <w:sz w:val="28"/>
                <w:szCs w:val="28"/>
              </w:rPr>
              <w:t>полу</w:t>
            </w:r>
            <w:r w:rsidR="00FD2B41">
              <w:rPr>
                <w:rFonts w:ascii="Times New Roman" w:hAnsi="Times New Roman" w:cs="Times New Roman"/>
                <w:b/>
                <w:sz w:val="28"/>
                <w:szCs w:val="28"/>
              </w:rPr>
              <w:t>чившего биологический материал.</w:t>
            </w:r>
          </w:p>
        </w:tc>
        <w:tc>
          <w:tcPr>
            <w:tcW w:w="4678" w:type="dxa"/>
          </w:tcPr>
          <w:p w14:paraId="7A312019"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Статья 20. Сведения, получаемые при отборе биологического материала </w:t>
            </w:r>
          </w:p>
          <w:p w14:paraId="49A95817"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w:t>
            </w:r>
          </w:p>
          <w:p w14:paraId="00A551B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3. При отборе биологического материала для геномной регистрации неустановленных лиц, биологический материал которых изъят в ходе досудебного расследования в порядке, установленном уголовно-процессуальным законом Республики Казахстан, органами дознания, следствия в информационную карту заносятся следующие сведения:</w:t>
            </w:r>
          </w:p>
          <w:p w14:paraId="50F8C072" w14:textId="7BD3A612"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w:t>
            </w:r>
          </w:p>
          <w:p w14:paraId="0196F2CF" w14:textId="1EB25273"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bCs/>
                <w:sz w:val="28"/>
                <w:szCs w:val="28"/>
                <w:lang w:eastAsia="ru-RU"/>
              </w:rPr>
            </w:pPr>
            <w:r w:rsidRPr="00425F3F">
              <w:rPr>
                <w:rFonts w:ascii="Times New Roman" w:eastAsia="Times New Roman" w:hAnsi="Times New Roman" w:cs="Times New Roman"/>
                <w:bCs/>
                <w:sz w:val="28"/>
                <w:szCs w:val="28"/>
                <w:lang w:eastAsia="ru-RU"/>
              </w:rPr>
              <w:t>4) фамилия, имя, отчество (при его наличии), должность и подпись должностного лица.</w:t>
            </w:r>
          </w:p>
          <w:p w14:paraId="306923BA" w14:textId="59D68C6A"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p>
        </w:tc>
        <w:tc>
          <w:tcPr>
            <w:tcW w:w="4785" w:type="dxa"/>
          </w:tcPr>
          <w:p w14:paraId="4C8C5BF4"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В целях уточнения редакции в связи с тем, что информационную карту составляет следователь, а не то лицо, которое получило биологический материал (например, судебный медик).</w:t>
            </w:r>
          </w:p>
        </w:tc>
      </w:tr>
      <w:tr w:rsidR="00D24750" w:rsidRPr="00425F3F" w14:paraId="3B841FE4" w14:textId="77777777" w:rsidTr="00CD1BCB">
        <w:tc>
          <w:tcPr>
            <w:tcW w:w="836" w:type="dxa"/>
          </w:tcPr>
          <w:p w14:paraId="71566829" w14:textId="77777777" w:rsidR="00D24750" w:rsidRPr="00425F3F" w:rsidRDefault="00D24750" w:rsidP="0077698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1AE6EE4C"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Пункт 5 статьи 21</w:t>
            </w:r>
          </w:p>
        </w:tc>
        <w:tc>
          <w:tcPr>
            <w:tcW w:w="4204" w:type="dxa"/>
          </w:tcPr>
          <w:p w14:paraId="2850A7C3"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xml:space="preserve">Статья 21. Отбор и использование биологического </w:t>
            </w:r>
            <w:r w:rsidRPr="00425F3F">
              <w:rPr>
                <w:rFonts w:ascii="Times New Roman" w:hAnsi="Times New Roman" w:cs="Times New Roman"/>
                <w:sz w:val="28"/>
                <w:szCs w:val="28"/>
              </w:rPr>
              <w:lastRenderedPageBreak/>
              <w:t>материала     </w:t>
            </w:r>
          </w:p>
          <w:p w14:paraId="3940A8A0"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 …</w:t>
            </w:r>
          </w:p>
          <w:p w14:paraId="0091D23A"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5. Биологический материал для геномной регистрации не отбирается при </w:t>
            </w:r>
            <w:r w:rsidRPr="00425F3F">
              <w:rPr>
                <w:rFonts w:ascii="Times New Roman" w:hAnsi="Times New Roman" w:cs="Times New Roman"/>
                <w:b/>
                <w:sz w:val="28"/>
                <w:szCs w:val="28"/>
              </w:rPr>
              <w:t xml:space="preserve">повторном </w:t>
            </w:r>
            <w:r w:rsidRPr="00425F3F">
              <w:rPr>
                <w:rFonts w:ascii="Times New Roman" w:hAnsi="Times New Roman" w:cs="Times New Roman"/>
                <w:sz w:val="28"/>
                <w:szCs w:val="28"/>
              </w:rPr>
              <w:t>осуждении лица, прошедшего ее ранее.</w:t>
            </w:r>
          </w:p>
        </w:tc>
        <w:tc>
          <w:tcPr>
            <w:tcW w:w="4678" w:type="dxa"/>
          </w:tcPr>
          <w:p w14:paraId="753AB536"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21. Отбор и использование биологического материала</w:t>
            </w:r>
          </w:p>
          <w:p w14:paraId="6846D705"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w:t>
            </w:r>
          </w:p>
          <w:p w14:paraId="00B3D0AF" w14:textId="71386ECA"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5. Биологический материал для геномной регистрации не отбирается при осуждении лица, прошедшего ее ранее.</w:t>
            </w:r>
          </w:p>
        </w:tc>
        <w:tc>
          <w:tcPr>
            <w:tcW w:w="4785" w:type="dxa"/>
          </w:tcPr>
          <w:p w14:paraId="0D59725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 xml:space="preserve">В целях исключения повторной геномной регистрации лиц, </w:t>
            </w:r>
            <w:r w:rsidRPr="00425F3F">
              <w:rPr>
                <w:rFonts w:ascii="Times New Roman" w:hAnsi="Times New Roman" w:cs="Times New Roman"/>
                <w:sz w:val="28"/>
                <w:szCs w:val="28"/>
              </w:rPr>
              <w:lastRenderedPageBreak/>
              <w:t>прошедших ее ранее, из числа биологических родственников без вести пропавших граждан в случае их осуждения.</w:t>
            </w:r>
          </w:p>
        </w:tc>
      </w:tr>
      <w:tr w:rsidR="00D24750" w:rsidRPr="00425F3F" w14:paraId="64B618FA" w14:textId="77777777" w:rsidTr="00CD1BCB">
        <w:tc>
          <w:tcPr>
            <w:tcW w:w="836" w:type="dxa"/>
          </w:tcPr>
          <w:p w14:paraId="56C83A37" w14:textId="77777777" w:rsidR="00D24750" w:rsidRPr="00425F3F" w:rsidRDefault="00D24750" w:rsidP="0077698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A6E43F8"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Часть 2 статьи 39</w:t>
            </w:r>
          </w:p>
        </w:tc>
        <w:tc>
          <w:tcPr>
            <w:tcW w:w="4204" w:type="dxa"/>
          </w:tcPr>
          <w:p w14:paraId="533261D3"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39. Порядок введения в действие настоящего Закона</w:t>
            </w:r>
          </w:p>
          <w:p w14:paraId="4EDFC899"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Настоящий Закон вводится в действие с 1 января 2021 года.</w:t>
            </w:r>
          </w:p>
          <w:p w14:paraId="7A1F737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Приостановить до 1 января 2023 года действие главы 2 настоящего Закона.</w:t>
            </w:r>
          </w:p>
        </w:tc>
        <w:tc>
          <w:tcPr>
            <w:tcW w:w="4678" w:type="dxa"/>
          </w:tcPr>
          <w:p w14:paraId="239D8CED"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Статья 39. Порядок введения в действие настоящего Закона</w:t>
            </w:r>
          </w:p>
          <w:p w14:paraId="6E341AC4"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t>Настоящий Закон вводится в действие с 1 января 2021 года.</w:t>
            </w:r>
          </w:p>
          <w:p w14:paraId="63BDD4A6" w14:textId="77777777" w:rsidR="00D24750" w:rsidRPr="00425F3F" w:rsidRDefault="00D24750" w:rsidP="00776986">
            <w:pPr>
              <w:pBdr>
                <w:top w:val="nil"/>
                <w:left w:val="nil"/>
                <w:bottom w:val="nil"/>
                <w:right w:val="nil"/>
                <w:between w:val="nil"/>
              </w:pBdr>
              <w:tabs>
                <w:tab w:val="left" w:pos="0"/>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Приостановить до 1 января 2023 года действие:</w:t>
            </w:r>
          </w:p>
          <w:p w14:paraId="0493DA19" w14:textId="77777777" w:rsidR="00D24750" w:rsidRPr="00425F3F" w:rsidRDefault="00D24750" w:rsidP="00776986">
            <w:pPr>
              <w:pBdr>
                <w:top w:val="nil"/>
                <w:left w:val="nil"/>
                <w:bottom w:val="nil"/>
                <w:right w:val="nil"/>
                <w:between w:val="nil"/>
              </w:pBdr>
              <w:tabs>
                <w:tab w:val="left" w:pos="0"/>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1) подпункта 2) пункта 1 статьи 7 в части обжалования в вышестоящий орган (вышестоящему должностному лицу) или суд действий (бездействия) государственных органов и их должностных лиц, связанных со сбором и (или) обработкой, защитой их дактилоскопической информации или дактилоскопической информации лица, законные интересы которого они представляют;</w:t>
            </w:r>
          </w:p>
          <w:p w14:paraId="372292E0" w14:textId="77777777" w:rsidR="00D24750" w:rsidRPr="00425F3F" w:rsidRDefault="00D24750" w:rsidP="00776986">
            <w:pPr>
              <w:pBdr>
                <w:top w:val="nil"/>
                <w:left w:val="nil"/>
                <w:bottom w:val="nil"/>
                <w:right w:val="nil"/>
                <w:between w:val="nil"/>
              </w:pBdr>
              <w:tabs>
                <w:tab w:val="left" w:pos="0"/>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2) </w:t>
            </w:r>
            <w:r w:rsidRPr="00425F3F">
              <w:rPr>
                <w:rFonts w:ascii="Times New Roman" w:eastAsia="Times New Roman" w:hAnsi="Times New Roman" w:cs="Times New Roman"/>
                <w:b/>
                <w:bCs/>
                <w:sz w:val="28"/>
                <w:szCs w:val="28"/>
                <w:lang w:val="kk-KZ" w:eastAsia="ru-RU"/>
              </w:rPr>
              <w:t>г</w:t>
            </w:r>
            <w:r w:rsidRPr="00425F3F">
              <w:rPr>
                <w:rFonts w:ascii="Times New Roman" w:eastAsia="Times New Roman" w:hAnsi="Times New Roman" w:cs="Times New Roman"/>
                <w:b/>
                <w:bCs/>
                <w:sz w:val="28"/>
                <w:szCs w:val="28"/>
                <w:lang w:eastAsia="ru-RU"/>
              </w:rPr>
              <w:t>лавы 2 настоящего Закона;</w:t>
            </w:r>
          </w:p>
          <w:p w14:paraId="44697224" w14:textId="77777777" w:rsidR="00D24750" w:rsidRPr="00425F3F" w:rsidRDefault="00D24750" w:rsidP="00776986">
            <w:pPr>
              <w:pBdr>
                <w:top w:val="nil"/>
                <w:left w:val="nil"/>
                <w:bottom w:val="nil"/>
                <w:right w:val="nil"/>
                <w:between w:val="nil"/>
              </w:pBdr>
              <w:tabs>
                <w:tab w:val="left" w:pos="0"/>
                <w:tab w:val="left" w:pos="1276"/>
                <w:tab w:val="left" w:pos="1418"/>
              </w:tabs>
              <w:spacing w:after="0" w:line="240" w:lineRule="auto"/>
              <w:ind w:firstLine="329"/>
              <w:jc w:val="both"/>
              <w:rPr>
                <w:rFonts w:ascii="Times New Roman" w:eastAsia="Times New Roman" w:hAnsi="Times New Roman" w:cs="Times New Roman"/>
                <w:b/>
                <w:bCs/>
                <w:sz w:val="28"/>
                <w:szCs w:val="28"/>
                <w:lang w:eastAsia="ru-RU"/>
              </w:rPr>
            </w:pPr>
            <w:r w:rsidRPr="00425F3F">
              <w:rPr>
                <w:rFonts w:ascii="Times New Roman" w:eastAsia="Times New Roman" w:hAnsi="Times New Roman" w:cs="Times New Roman"/>
                <w:b/>
                <w:bCs/>
                <w:sz w:val="28"/>
                <w:szCs w:val="28"/>
                <w:lang w:eastAsia="ru-RU"/>
              </w:rPr>
              <w:t xml:space="preserve">3) статьи 37 настоящего Закона </w:t>
            </w:r>
            <w:r w:rsidRPr="00425F3F">
              <w:rPr>
                <w:rFonts w:ascii="Times New Roman" w:eastAsia="Times New Roman" w:hAnsi="Times New Roman" w:cs="Times New Roman"/>
                <w:b/>
                <w:bCs/>
                <w:sz w:val="28"/>
                <w:szCs w:val="28"/>
                <w:lang w:eastAsia="ru-RU"/>
              </w:rPr>
              <w:lastRenderedPageBreak/>
              <w:t>в части обжалования действий (бездействие) уполномоченных государственных органов в сфере дактилоскопической регистрации и их должностных лиц в вышестоящий орган (вышестоящему должностному лицу) или суд в порядке, установленном законодательством Республики Казахстан;</w:t>
            </w:r>
          </w:p>
          <w:p w14:paraId="6FCDBF97" w14:textId="1C4CB5F5" w:rsidR="00D24750" w:rsidRPr="00425F3F" w:rsidRDefault="00D24750" w:rsidP="00776986">
            <w:pPr>
              <w:pBdr>
                <w:top w:val="nil"/>
                <w:left w:val="nil"/>
                <w:bottom w:val="nil"/>
                <w:right w:val="nil"/>
                <w:between w:val="nil"/>
              </w:pBdr>
              <w:shd w:val="clear" w:color="auto" w:fill="FFFFFF" w:themeFill="background1"/>
              <w:spacing w:after="0" w:line="240" w:lineRule="auto"/>
              <w:ind w:firstLine="329"/>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
                <w:bCs/>
                <w:sz w:val="28"/>
                <w:szCs w:val="28"/>
                <w:lang w:eastAsia="ru-RU"/>
              </w:rPr>
              <w:t>4) статьи 38 настоящего Закона в части ответственности за нарушение законодательства Республики Казахстан о дактилоскопической регистрации.</w:t>
            </w:r>
          </w:p>
        </w:tc>
        <w:tc>
          <w:tcPr>
            <w:tcW w:w="4785" w:type="dxa"/>
          </w:tcPr>
          <w:p w14:paraId="433BFF0A" w14:textId="77777777" w:rsidR="00D24750" w:rsidRPr="00425F3F" w:rsidRDefault="00D24750" w:rsidP="001276CB">
            <w:pPr>
              <w:spacing w:after="0" w:line="240" w:lineRule="auto"/>
              <w:ind w:firstLine="327"/>
              <w:jc w:val="both"/>
              <w:rPr>
                <w:rFonts w:ascii="Times New Roman" w:hAnsi="Times New Roman" w:cs="Times New Roman"/>
                <w:sz w:val="28"/>
                <w:szCs w:val="28"/>
              </w:rPr>
            </w:pPr>
            <w:r w:rsidRPr="00425F3F">
              <w:rPr>
                <w:rFonts w:ascii="Times New Roman" w:hAnsi="Times New Roman" w:cs="Times New Roman"/>
                <w:sz w:val="28"/>
                <w:szCs w:val="28"/>
              </w:rPr>
              <w:lastRenderedPageBreak/>
              <w:t>Подпункт 2) пункта 1 статьи 7, статьи 37 и 38 этого закона содержат в себе нормы, затрагивающие вопросы обжалования, и ответственности о дактилоскопической регистрации.</w:t>
            </w:r>
          </w:p>
          <w:p w14:paraId="6FB3EDC9"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Поскольку выполнение обязанности по дактилоскопической регистрации приостановлено до 1 января 2023, то до этой даты юридически корректным является приостановление перечисленных пунктов.</w:t>
            </w:r>
          </w:p>
        </w:tc>
      </w:tr>
      <w:tr w:rsidR="00D24750" w:rsidRPr="00425F3F" w14:paraId="5FF0F3C4" w14:textId="77777777" w:rsidTr="00FD2B41">
        <w:trPr>
          <w:trHeight w:val="444"/>
        </w:trPr>
        <w:tc>
          <w:tcPr>
            <w:tcW w:w="15984" w:type="dxa"/>
            <w:gridSpan w:val="5"/>
            <w:vAlign w:val="center"/>
          </w:tcPr>
          <w:p w14:paraId="29E20BF1" w14:textId="72D600A1" w:rsidR="00D24750" w:rsidRPr="00FD2B41" w:rsidRDefault="00D24750" w:rsidP="00FD2B41">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425F3F">
              <w:rPr>
                <w:rFonts w:ascii="Times New Roman" w:hAnsi="Times New Roman" w:cs="Times New Roman"/>
                <w:b/>
                <w:sz w:val="28"/>
                <w:szCs w:val="28"/>
              </w:rPr>
              <w:lastRenderedPageBreak/>
              <w:t>Закон Республики Казахстан от 6 мая 2017 года</w:t>
            </w:r>
            <w:r w:rsidR="00FD2B41">
              <w:rPr>
                <w:rFonts w:ascii="Times New Roman" w:hAnsi="Times New Roman" w:cs="Times New Roman"/>
                <w:b/>
                <w:sz w:val="28"/>
                <w:szCs w:val="28"/>
              </w:rPr>
              <w:t xml:space="preserve"> «О коллекторской деятельности»</w:t>
            </w:r>
          </w:p>
        </w:tc>
      </w:tr>
      <w:tr w:rsidR="00D24750" w:rsidRPr="00425F3F" w14:paraId="5BB41AA3" w14:textId="77777777" w:rsidTr="00CD1BCB">
        <w:tc>
          <w:tcPr>
            <w:tcW w:w="836" w:type="dxa"/>
          </w:tcPr>
          <w:p w14:paraId="39C49087" w14:textId="77777777" w:rsidR="00D24750" w:rsidRPr="00425F3F" w:rsidRDefault="00D24750" w:rsidP="0077698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44E95B37" w14:textId="77777777" w:rsidR="00D24750" w:rsidRPr="00425F3F" w:rsidRDefault="00D24750" w:rsidP="001276CB">
            <w:pPr>
              <w:shd w:val="clear" w:color="auto" w:fill="FFFFFF" w:themeFill="background1"/>
              <w:spacing w:after="0" w:line="240" w:lineRule="auto"/>
              <w:contextualSpacing/>
              <w:jc w:val="center"/>
              <w:rPr>
                <w:rFonts w:ascii="Times New Roman" w:eastAsia="Times New Roman" w:hAnsi="Times New Roman" w:cs="Times New Roman"/>
                <w:sz w:val="28"/>
                <w:szCs w:val="28"/>
              </w:rPr>
            </w:pPr>
            <w:r w:rsidRPr="00425F3F">
              <w:rPr>
                <w:rFonts w:ascii="Times New Roman" w:hAnsi="Times New Roman" w:cs="Times New Roman"/>
                <w:sz w:val="28"/>
                <w:szCs w:val="28"/>
              </w:rPr>
              <w:t>Пункт 3 статьи 7</w:t>
            </w:r>
          </w:p>
        </w:tc>
        <w:tc>
          <w:tcPr>
            <w:tcW w:w="4204" w:type="dxa"/>
          </w:tcPr>
          <w:p w14:paraId="475D3475"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Статья 7. Учетная регистрация юридического лица, имеющего намерение осуществлять коллекторскую деятельность</w:t>
            </w:r>
          </w:p>
          <w:p w14:paraId="5DB2406C"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1A5E59DC"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t xml:space="preserve">3. Документы, указанные в пункте 2 настоящей статьи, представляются юридическим лицом, имеющим намерение осуществлять коллекторскую деятельность, </w:t>
            </w:r>
            <w:r w:rsidRPr="00425F3F">
              <w:rPr>
                <w:rFonts w:ascii="Times New Roman" w:hAnsi="Times New Roman" w:cs="Times New Roman"/>
                <w:b/>
                <w:sz w:val="28"/>
                <w:szCs w:val="28"/>
              </w:rPr>
              <w:t xml:space="preserve">на бумажном носителе или в электронной </w:t>
            </w:r>
            <w:r w:rsidRPr="00425F3F">
              <w:rPr>
                <w:rFonts w:ascii="Times New Roman" w:hAnsi="Times New Roman" w:cs="Times New Roman"/>
                <w:b/>
                <w:sz w:val="28"/>
                <w:szCs w:val="28"/>
              </w:rPr>
              <w:lastRenderedPageBreak/>
              <w:t xml:space="preserve">форме </w:t>
            </w:r>
            <w:r w:rsidRPr="00425F3F">
              <w:rPr>
                <w:rFonts w:ascii="Times New Roman" w:hAnsi="Times New Roman" w:cs="Times New Roman"/>
                <w:sz w:val="28"/>
                <w:szCs w:val="28"/>
              </w:rPr>
              <w:t>в соответствии с правилами прохождения учетной регистрации и ведения реестра коллекторских агентств, утвержденными уполномоченным органом.</w:t>
            </w:r>
          </w:p>
        </w:tc>
        <w:tc>
          <w:tcPr>
            <w:tcW w:w="4678" w:type="dxa"/>
          </w:tcPr>
          <w:p w14:paraId="30AA129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lastRenderedPageBreak/>
              <w:t>Статья 7. Учетная регистрация юридического лица, имеющего намерение осуществлять коллекторскую деятельность</w:t>
            </w:r>
          </w:p>
          <w:p w14:paraId="07989B4E"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hAnsi="Times New Roman" w:cs="Times New Roman"/>
                <w:sz w:val="28"/>
                <w:szCs w:val="28"/>
              </w:rPr>
              <w:t>…</w:t>
            </w:r>
          </w:p>
          <w:p w14:paraId="048AAE65" w14:textId="570BBA7C"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3. Документы, указанные в пункте 2 настоящей статьи, представляются юридическим лицом, имеющим намерение осуществлять коллекторскую деятельность, в электронной форме в соответствии с правилами прохождения учетной регистрации и ведения реестра </w:t>
            </w:r>
            <w:r w:rsidRPr="00425F3F">
              <w:rPr>
                <w:rFonts w:ascii="Times New Roman" w:eastAsia="Times New Roman" w:hAnsi="Times New Roman" w:cs="Times New Roman"/>
                <w:bCs/>
                <w:sz w:val="28"/>
                <w:szCs w:val="28"/>
                <w:lang w:eastAsia="ru-RU"/>
              </w:rPr>
              <w:lastRenderedPageBreak/>
              <w:t>коллекторских агентств, утвержденными уполномоченным органом.</w:t>
            </w:r>
          </w:p>
        </w:tc>
        <w:tc>
          <w:tcPr>
            <w:tcW w:w="4785" w:type="dxa"/>
          </w:tcPr>
          <w:p w14:paraId="57510EDD" w14:textId="19276DF6" w:rsidR="00D24750" w:rsidRPr="00425F3F" w:rsidRDefault="00D24750" w:rsidP="00776986">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hAnsi="Times New Roman" w:cs="Times New Roman"/>
                <w:sz w:val="28"/>
                <w:szCs w:val="28"/>
              </w:rPr>
              <w:lastRenderedPageBreak/>
              <w:t>В рамках проводимой работы по переходу на безальтернативную форму оказания</w:t>
            </w:r>
          </w:p>
        </w:tc>
      </w:tr>
      <w:tr w:rsidR="00D24750" w:rsidRPr="00425F3F" w14:paraId="4BCA5A50" w14:textId="77777777" w:rsidTr="00CD1BCB">
        <w:tc>
          <w:tcPr>
            <w:tcW w:w="836" w:type="dxa"/>
          </w:tcPr>
          <w:p w14:paraId="276EBDB4" w14:textId="77777777" w:rsidR="00D24750" w:rsidRPr="00425F3F" w:rsidRDefault="00D24750" w:rsidP="00776986">
            <w:pPr>
              <w:pStyle w:val="a4"/>
              <w:numPr>
                <w:ilvl w:val="0"/>
                <w:numId w:val="1"/>
              </w:numPr>
              <w:spacing w:after="0" w:line="240" w:lineRule="auto"/>
              <w:ind w:hanging="720"/>
              <w:rPr>
                <w:rFonts w:ascii="Times New Roman" w:hAnsi="Times New Roman" w:cs="Times New Roman"/>
                <w:sz w:val="28"/>
                <w:szCs w:val="28"/>
              </w:rPr>
            </w:pPr>
          </w:p>
        </w:tc>
        <w:tc>
          <w:tcPr>
            <w:tcW w:w="1481" w:type="dxa"/>
          </w:tcPr>
          <w:p w14:paraId="5E7057BD" w14:textId="587C197F" w:rsidR="00D24750" w:rsidRPr="00425F3F" w:rsidRDefault="00D24750" w:rsidP="00776986">
            <w:pPr>
              <w:shd w:val="clear" w:color="auto" w:fill="FFFFFF" w:themeFill="background1"/>
              <w:spacing w:after="0" w:line="240" w:lineRule="auto"/>
              <w:contextualSpacing/>
              <w:jc w:val="center"/>
              <w:rPr>
                <w:rFonts w:ascii="Times New Roman" w:hAnsi="Times New Roman" w:cs="Times New Roman"/>
                <w:sz w:val="28"/>
                <w:szCs w:val="28"/>
              </w:rPr>
            </w:pPr>
            <w:r w:rsidRPr="00425F3F">
              <w:rPr>
                <w:rFonts w:ascii="Times New Roman" w:eastAsia="Times New Roman" w:hAnsi="Times New Roman" w:cs="Times New Roman"/>
                <w:sz w:val="28"/>
                <w:szCs w:val="28"/>
              </w:rPr>
              <w:t>Подпункт 2) пункта 4 статьи 11</w:t>
            </w:r>
          </w:p>
        </w:tc>
        <w:tc>
          <w:tcPr>
            <w:tcW w:w="4204" w:type="dxa"/>
          </w:tcPr>
          <w:p w14:paraId="16E2D41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Статья 11. Тайна коллекторской деятельности</w:t>
            </w:r>
          </w:p>
          <w:p w14:paraId="16EF357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71E22E0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Сведения о должнике, кредиторе, третьих лицах, связанных обязательствами с кредитором в рамках договора банковского займа или договора о предоставлении микрокредита, задолженности,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 отношении должника, помимо лиц, предусмотренных в пункте 3 настоящей статьи, также выдаются на основании письменного запроса:</w:t>
            </w:r>
          </w:p>
          <w:p w14:paraId="0D0BC32B"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174B0431"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2) нотариусам: по находящимся в их производстве наследственным делам на основании письменного запроса нотариуса, заверенного его печатью (к письменному запросу нотариуса должна быть приложена </w:t>
            </w:r>
            <w:r w:rsidRPr="00425F3F">
              <w:rPr>
                <w:rFonts w:ascii="Times New Roman" w:eastAsia="Times New Roman" w:hAnsi="Times New Roman" w:cs="Times New Roman"/>
                <w:b/>
                <w:sz w:val="28"/>
                <w:szCs w:val="28"/>
              </w:rPr>
              <w:t xml:space="preserve">копия свидетельства </w:t>
            </w:r>
            <w:r w:rsidRPr="00425F3F">
              <w:rPr>
                <w:rFonts w:ascii="Times New Roman" w:eastAsia="Times New Roman" w:hAnsi="Times New Roman" w:cs="Times New Roman"/>
                <w:sz w:val="28"/>
                <w:szCs w:val="28"/>
              </w:rPr>
              <w:t>о смерти);</w:t>
            </w:r>
          </w:p>
        </w:tc>
        <w:tc>
          <w:tcPr>
            <w:tcW w:w="4678" w:type="dxa"/>
          </w:tcPr>
          <w:p w14:paraId="33EC8ECA"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Статья 11. Тайна коллекторской деятельности</w:t>
            </w:r>
          </w:p>
          <w:p w14:paraId="152E9DB3"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86485FD"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4. Сведения о должнике, кредиторе, третьих лицах, связанных обязательствами с кредитором в рамках договора банковского займа или договора о предоставлении микрокредита, задолженности,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 отношении должника, помимо лиц, предусмотренных в пункте 3 настоящей статьи, также выдаются на основании письменного запроса:</w:t>
            </w:r>
          </w:p>
          <w:p w14:paraId="037509F7"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t>…</w:t>
            </w:r>
          </w:p>
          <w:p w14:paraId="3C0BEE0C" w14:textId="52A020FA" w:rsidR="00D24750" w:rsidRPr="00425F3F" w:rsidRDefault="00D24750" w:rsidP="001276CB">
            <w:pP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bCs/>
                <w:sz w:val="28"/>
                <w:szCs w:val="28"/>
                <w:lang w:eastAsia="ru-RU"/>
              </w:rPr>
              <w:t xml:space="preserve">2) нотариусам: по находящимся в их производстве наследственным делам на основании письменного </w:t>
            </w:r>
            <w:r w:rsidRPr="00425F3F">
              <w:rPr>
                <w:rFonts w:ascii="Times New Roman" w:eastAsia="Times New Roman" w:hAnsi="Times New Roman" w:cs="Times New Roman"/>
                <w:bCs/>
                <w:sz w:val="28"/>
                <w:szCs w:val="28"/>
                <w:lang w:eastAsia="ru-RU"/>
              </w:rPr>
              <w:lastRenderedPageBreak/>
              <w:t>запроса нота</w:t>
            </w:r>
            <w:r w:rsidR="009A1138">
              <w:rPr>
                <w:rFonts w:ascii="Times New Roman" w:eastAsia="Times New Roman" w:hAnsi="Times New Roman" w:cs="Times New Roman"/>
                <w:bCs/>
                <w:sz w:val="28"/>
                <w:szCs w:val="28"/>
                <w:lang w:eastAsia="ru-RU"/>
              </w:rPr>
              <w:t xml:space="preserve">риуса, заверенного его печатью </w:t>
            </w:r>
            <w:r w:rsidRPr="00425F3F">
              <w:rPr>
                <w:rFonts w:ascii="Times New Roman" w:eastAsia="Times New Roman" w:hAnsi="Times New Roman" w:cs="Times New Roman"/>
                <w:bCs/>
                <w:sz w:val="28"/>
                <w:szCs w:val="28"/>
                <w:lang w:eastAsia="ru-RU"/>
              </w:rPr>
              <w:t>(к письменному запросу нотариуса должна быть приложена копия свидетельства или уведомления о смерти);</w:t>
            </w:r>
          </w:p>
        </w:tc>
        <w:tc>
          <w:tcPr>
            <w:tcW w:w="4785" w:type="dxa"/>
          </w:tcPr>
          <w:p w14:paraId="30B8075F" w14:textId="77777777" w:rsidR="00D24750" w:rsidRPr="00425F3F" w:rsidRDefault="00D24750" w:rsidP="001276CB">
            <w:pPr>
              <w:shd w:val="clear" w:color="auto" w:fill="FFFFFF" w:themeFill="background1"/>
              <w:spacing w:after="0" w:line="240" w:lineRule="auto"/>
              <w:ind w:firstLine="327"/>
              <w:contextualSpacing/>
              <w:jc w:val="both"/>
              <w:rPr>
                <w:rFonts w:ascii="Times New Roman" w:eastAsia="Times New Roman" w:hAnsi="Times New Roman" w:cs="Times New Roman"/>
                <w:sz w:val="28"/>
                <w:szCs w:val="28"/>
              </w:rPr>
            </w:pPr>
            <w:r w:rsidRPr="00425F3F">
              <w:rPr>
                <w:rFonts w:ascii="Times New Roman" w:eastAsia="Times New Roman" w:hAnsi="Times New Roman" w:cs="Times New Roman"/>
                <w:sz w:val="28"/>
                <w:szCs w:val="28"/>
              </w:rPr>
              <w:lastRenderedPageBreak/>
              <w:t xml:space="preserve">В связи с введением свидетельств в электронном виде. Свидетельства после государственной регистрации акта регистрирующими органами (орган РАГС) будут поступать в личный кабинет на портале «электронного правительства». </w:t>
            </w:r>
          </w:p>
          <w:p w14:paraId="1EFF8627" w14:textId="77777777" w:rsidR="00D24750" w:rsidRPr="00425F3F" w:rsidRDefault="00D24750" w:rsidP="001276CB">
            <w:pPr>
              <w:pBdr>
                <w:top w:val="nil"/>
                <w:left w:val="nil"/>
                <w:bottom w:val="nil"/>
                <w:right w:val="nil"/>
                <w:between w:val="nil"/>
              </w:pBdr>
              <w:shd w:val="clear" w:color="auto" w:fill="FFFFFF" w:themeFill="background1"/>
              <w:spacing w:after="0" w:line="240" w:lineRule="auto"/>
              <w:ind w:firstLine="327"/>
              <w:contextualSpacing/>
              <w:jc w:val="both"/>
              <w:rPr>
                <w:rFonts w:ascii="Times New Roman" w:hAnsi="Times New Roman" w:cs="Times New Roman"/>
                <w:sz w:val="28"/>
                <w:szCs w:val="28"/>
              </w:rPr>
            </w:pPr>
            <w:r w:rsidRPr="00425F3F">
              <w:rPr>
                <w:rFonts w:ascii="Times New Roman" w:eastAsia="Times New Roman" w:hAnsi="Times New Roman" w:cs="Times New Roman"/>
                <w:sz w:val="28"/>
                <w:szCs w:val="28"/>
              </w:rPr>
              <w:t>Следует отметить, что в настоящее время (с 12 октября 2020 года) успешно реализован пилотный проект по исключению выдачи бумажных свидетельств о смерти, уведомление о смерти можно получать на портале электронного правительства.</w:t>
            </w:r>
          </w:p>
        </w:tc>
      </w:tr>
    </w:tbl>
    <w:p w14:paraId="2CF7883B" w14:textId="77777777" w:rsidR="00A957B5" w:rsidRPr="00425F3F" w:rsidRDefault="00A957B5" w:rsidP="001276CB">
      <w:pPr>
        <w:spacing w:after="0" w:line="240" w:lineRule="auto"/>
        <w:rPr>
          <w:rFonts w:ascii="Times New Roman" w:hAnsi="Times New Roman" w:cs="Times New Roman"/>
          <w:sz w:val="28"/>
          <w:szCs w:val="28"/>
        </w:rPr>
      </w:pPr>
    </w:p>
    <w:p w14:paraId="44590E1A" w14:textId="77777777" w:rsidR="00E878D9" w:rsidRPr="00425F3F" w:rsidRDefault="00E878D9" w:rsidP="001276CB">
      <w:pPr>
        <w:spacing w:after="0" w:line="240" w:lineRule="auto"/>
        <w:rPr>
          <w:rFonts w:ascii="Times New Roman" w:hAnsi="Times New Roman" w:cs="Times New Roman"/>
          <w:sz w:val="28"/>
          <w:szCs w:val="28"/>
        </w:rPr>
      </w:pPr>
    </w:p>
    <w:p w14:paraId="0C99231E" w14:textId="60F606E9" w:rsidR="00B12522" w:rsidRPr="00425F3F" w:rsidRDefault="00E878D9" w:rsidP="00582F6B">
      <w:pPr>
        <w:spacing w:after="0" w:line="240" w:lineRule="auto"/>
        <w:ind w:firstLine="709"/>
        <w:rPr>
          <w:rFonts w:ascii="Times New Roman" w:hAnsi="Times New Roman" w:cs="Times New Roman"/>
          <w:b/>
          <w:sz w:val="28"/>
          <w:szCs w:val="28"/>
        </w:rPr>
      </w:pPr>
      <w:r w:rsidRPr="00425F3F">
        <w:rPr>
          <w:rFonts w:ascii="Times New Roman" w:hAnsi="Times New Roman" w:cs="Times New Roman"/>
          <w:b/>
          <w:sz w:val="28"/>
          <w:szCs w:val="28"/>
        </w:rPr>
        <w:t xml:space="preserve">Министр цифрового развития, </w:t>
      </w:r>
    </w:p>
    <w:p w14:paraId="56EF218E" w14:textId="77777777" w:rsidR="00582F6B" w:rsidRDefault="00E878D9" w:rsidP="00582F6B">
      <w:pPr>
        <w:spacing w:after="0" w:line="240" w:lineRule="auto"/>
        <w:ind w:firstLine="709"/>
        <w:rPr>
          <w:rFonts w:ascii="Times New Roman" w:hAnsi="Times New Roman" w:cs="Times New Roman"/>
          <w:b/>
          <w:sz w:val="28"/>
          <w:szCs w:val="28"/>
          <w:lang w:val="en-US"/>
        </w:rPr>
      </w:pPr>
      <w:r w:rsidRPr="00425F3F">
        <w:rPr>
          <w:rFonts w:ascii="Times New Roman" w:hAnsi="Times New Roman" w:cs="Times New Roman"/>
          <w:b/>
          <w:sz w:val="28"/>
          <w:szCs w:val="28"/>
        </w:rPr>
        <w:t xml:space="preserve">инноваций и </w:t>
      </w:r>
    </w:p>
    <w:p w14:paraId="597401B2" w14:textId="2EE73AE6" w:rsidR="00E878D9" w:rsidRPr="00425F3F" w:rsidRDefault="00E878D9" w:rsidP="00582F6B">
      <w:pPr>
        <w:spacing w:after="0" w:line="240" w:lineRule="auto"/>
        <w:ind w:firstLine="709"/>
        <w:rPr>
          <w:rFonts w:ascii="Times New Roman" w:hAnsi="Times New Roman" w:cs="Times New Roman"/>
          <w:b/>
          <w:sz w:val="28"/>
          <w:szCs w:val="28"/>
        </w:rPr>
      </w:pPr>
      <w:r w:rsidRPr="00425F3F">
        <w:rPr>
          <w:rFonts w:ascii="Times New Roman" w:hAnsi="Times New Roman" w:cs="Times New Roman"/>
          <w:b/>
          <w:sz w:val="28"/>
          <w:szCs w:val="28"/>
        </w:rPr>
        <w:t xml:space="preserve">аэрокосмической промышленности </w:t>
      </w:r>
    </w:p>
    <w:p w14:paraId="3AE6C90A" w14:textId="07AA1BF3" w:rsidR="00E878D9" w:rsidRPr="00425F3F" w:rsidRDefault="00E878D9" w:rsidP="00582F6B">
      <w:pPr>
        <w:spacing w:after="0" w:line="240" w:lineRule="auto"/>
        <w:ind w:firstLine="709"/>
        <w:rPr>
          <w:rFonts w:ascii="Times New Roman" w:hAnsi="Times New Roman" w:cs="Times New Roman"/>
          <w:b/>
          <w:sz w:val="28"/>
          <w:szCs w:val="28"/>
        </w:rPr>
      </w:pPr>
      <w:r w:rsidRPr="00425F3F">
        <w:rPr>
          <w:rFonts w:ascii="Times New Roman" w:hAnsi="Times New Roman" w:cs="Times New Roman"/>
          <w:b/>
          <w:sz w:val="28"/>
          <w:szCs w:val="28"/>
        </w:rPr>
        <w:t xml:space="preserve">Республики Казахстан </w:t>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r>
      <w:r w:rsidRPr="00425F3F">
        <w:rPr>
          <w:rFonts w:ascii="Times New Roman" w:hAnsi="Times New Roman" w:cs="Times New Roman"/>
          <w:b/>
          <w:sz w:val="28"/>
          <w:szCs w:val="28"/>
        </w:rPr>
        <w:tab/>
        <w:t>Б. Мусин</w:t>
      </w:r>
    </w:p>
    <w:sectPr w:rsidR="00E878D9" w:rsidRPr="00425F3F" w:rsidSect="00CD1BCB">
      <w:headerReference w:type="default" r:id="rId11"/>
      <w:pgSz w:w="16838" w:h="11906" w:orient="landscape"/>
      <w:pgMar w:top="1134" w:right="567"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D03CA" w14:textId="77777777" w:rsidR="00DC581E" w:rsidRDefault="00DC581E">
      <w:pPr>
        <w:spacing w:after="0" w:line="240" w:lineRule="auto"/>
      </w:pPr>
      <w:r>
        <w:separator/>
      </w:r>
    </w:p>
  </w:endnote>
  <w:endnote w:type="continuationSeparator" w:id="0">
    <w:p w14:paraId="4801377A" w14:textId="77777777" w:rsidR="00DC581E" w:rsidRDefault="00DC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7AE0F" w14:textId="77777777" w:rsidR="00DC581E" w:rsidRDefault="00DC581E">
      <w:pPr>
        <w:spacing w:after="0" w:line="240" w:lineRule="auto"/>
      </w:pPr>
      <w:r>
        <w:separator/>
      </w:r>
    </w:p>
  </w:footnote>
  <w:footnote w:type="continuationSeparator" w:id="0">
    <w:p w14:paraId="0C9B3E46" w14:textId="77777777" w:rsidR="00DC581E" w:rsidRDefault="00DC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2838"/>
      <w:docPartObj>
        <w:docPartGallery w:val="Page Numbers (Top of Page)"/>
        <w:docPartUnique/>
      </w:docPartObj>
    </w:sdtPr>
    <w:sdtEndPr>
      <w:rPr>
        <w:rFonts w:ascii="Times New Roman" w:hAnsi="Times New Roman" w:cs="Times New Roman"/>
        <w:sz w:val="24"/>
        <w:szCs w:val="24"/>
      </w:rPr>
    </w:sdtEndPr>
    <w:sdtContent>
      <w:p w14:paraId="2F31F8C1" w14:textId="33985789" w:rsidR="00160321" w:rsidRPr="00544979" w:rsidRDefault="00160321">
        <w:pPr>
          <w:pStyle w:val="af"/>
          <w:jc w:val="center"/>
          <w:rPr>
            <w:rFonts w:ascii="Times New Roman" w:hAnsi="Times New Roman" w:cs="Times New Roman"/>
            <w:sz w:val="24"/>
            <w:szCs w:val="24"/>
          </w:rPr>
        </w:pPr>
        <w:r w:rsidRPr="00544979">
          <w:rPr>
            <w:rFonts w:ascii="Times New Roman" w:hAnsi="Times New Roman" w:cs="Times New Roman"/>
            <w:sz w:val="24"/>
            <w:szCs w:val="24"/>
          </w:rPr>
          <w:fldChar w:fldCharType="begin"/>
        </w:r>
        <w:r w:rsidRPr="00544979">
          <w:rPr>
            <w:rFonts w:ascii="Times New Roman" w:hAnsi="Times New Roman" w:cs="Times New Roman"/>
            <w:sz w:val="24"/>
            <w:szCs w:val="24"/>
          </w:rPr>
          <w:instrText>PAGE   \* MERGEFORMAT</w:instrText>
        </w:r>
        <w:r w:rsidRPr="00544979">
          <w:rPr>
            <w:rFonts w:ascii="Times New Roman" w:hAnsi="Times New Roman" w:cs="Times New Roman"/>
            <w:sz w:val="24"/>
            <w:szCs w:val="24"/>
          </w:rPr>
          <w:fldChar w:fldCharType="separate"/>
        </w:r>
        <w:r w:rsidR="00582F6B">
          <w:rPr>
            <w:rFonts w:ascii="Times New Roman" w:hAnsi="Times New Roman" w:cs="Times New Roman"/>
            <w:noProof/>
            <w:sz w:val="24"/>
            <w:szCs w:val="24"/>
          </w:rPr>
          <w:t>159</w:t>
        </w:r>
        <w:r w:rsidRPr="00544979">
          <w:rPr>
            <w:rFonts w:ascii="Times New Roman" w:hAnsi="Times New Roman" w:cs="Times New Roman"/>
            <w:noProof/>
            <w:sz w:val="24"/>
            <w:szCs w:val="24"/>
          </w:rPr>
          <w:fldChar w:fldCharType="end"/>
        </w:r>
      </w:p>
    </w:sdtContent>
  </w:sdt>
  <w:p w14:paraId="2B20DC3B" w14:textId="77777777" w:rsidR="00160321" w:rsidRDefault="0016032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5793"/>
    <w:multiLevelType w:val="multilevel"/>
    <w:tmpl w:val="B5DA0EA0"/>
    <w:lvl w:ilvl="0">
      <w:start w:val="1"/>
      <w:numFmt w:val="decimal"/>
      <w:lvlText w:val="%1-"/>
      <w:lvlJc w:val="left"/>
      <w:pPr>
        <w:ind w:left="380" w:hanging="380"/>
      </w:pPr>
      <w:rPr>
        <w:rFonts w:hint="default"/>
      </w:rPr>
    </w:lvl>
    <w:lvl w:ilvl="1">
      <w:start w:val="1"/>
      <w:numFmt w:val="decimal"/>
      <w:lvlText w:val="%1-%2."/>
      <w:lvlJc w:val="left"/>
      <w:pPr>
        <w:ind w:left="1047" w:hanging="720"/>
      </w:pPr>
      <w:rPr>
        <w:rFonts w:hint="default"/>
      </w:rPr>
    </w:lvl>
    <w:lvl w:ilvl="2">
      <w:start w:val="1"/>
      <w:numFmt w:val="decimal"/>
      <w:lvlText w:val="%1-%2.%3."/>
      <w:lvlJc w:val="left"/>
      <w:pPr>
        <w:ind w:left="1374" w:hanging="720"/>
      </w:pPr>
      <w:rPr>
        <w:rFonts w:hint="default"/>
      </w:rPr>
    </w:lvl>
    <w:lvl w:ilvl="3">
      <w:start w:val="1"/>
      <w:numFmt w:val="decimal"/>
      <w:lvlText w:val="%1-%2.%3.%4."/>
      <w:lvlJc w:val="left"/>
      <w:pPr>
        <w:ind w:left="2061" w:hanging="108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3075" w:hanging="1440"/>
      </w:pPr>
      <w:rPr>
        <w:rFonts w:hint="default"/>
      </w:rPr>
    </w:lvl>
    <w:lvl w:ilvl="6">
      <w:start w:val="1"/>
      <w:numFmt w:val="decimal"/>
      <w:lvlText w:val="%1-%2.%3.%4.%5.%6.%7."/>
      <w:lvlJc w:val="left"/>
      <w:pPr>
        <w:ind w:left="3402" w:hanging="1440"/>
      </w:pPr>
      <w:rPr>
        <w:rFonts w:hint="default"/>
      </w:rPr>
    </w:lvl>
    <w:lvl w:ilvl="7">
      <w:start w:val="1"/>
      <w:numFmt w:val="decimal"/>
      <w:lvlText w:val="%1-%2.%3.%4.%5.%6.%7.%8."/>
      <w:lvlJc w:val="left"/>
      <w:pPr>
        <w:ind w:left="4089" w:hanging="1800"/>
      </w:pPr>
      <w:rPr>
        <w:rFonts w:hint="default"/>
      </w:rPr>
    </w:lvl>
    <w:lvl w:ilvl="8">
      <w:start w:val="1"/>
      <w:numFmt w:val="decimal"/>
      <w:lvlText w:val="%1-%2.%3.%4.%5.%6.%7.%8.%9."/>
      <w:lvlJc w:val="left"/>
      <w:pPr>
        <w:ind w:left="4416" w:hanging="1800"/>
      </w:pPr>
      <w:rPr>
        <w:rFonts w:hint="default"/>
      </w:rPr>
    </w:lvl>
  </w:abstractNum>
  <w:abstractNum w:abstractNumId="1">
    <w:nsid w:val="063E2750"/>
    <w:multiLevelType w:val="hybridMultilevel"/>
    <w:tmpl w:val="853AA2AA"/>
    <w:lvl w:ilvl="0" w:tplc="1FAA287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nsid w:val="0CE446BF"/>
    <w:multiLevelType w:val="hybridMultilevel"/>
    <w:tmpl w:val="8C480BE8"/>
    <w:lvl w:ilvl="0" w:tplc="48623506">
      <w:start w:val="1"/>
      <w:numFmt w:val="decimal"/>
      <w:lvlText w:val="%1)"/>
      <w:lvlJc w:val="left"/>
      <w:pPr>
        <w:ind w:left="750" w:hanging="360"/>
      </w:pPr>
      <w:rPr>
        <w:rFonts w:hint="default"/>
      </w:rPr>
    </w:lvl>
    <w:lvl w:ilvl="1" w:tplc="20000019" w:tentative="1">
      <w:start w:val="1"/>
      <w:numFmt w:val="lowerLetter"/>
      <w:lvlText w:val="%2."/>
      <w:lvlJc w:val="left"/>
      <w:pPr>
        <w:ind w:left="1470" w:hanging="360"/>
      </w:pPr>
    </w:lvl>
    <w:lvl w:ilvl="2" w:tplc="2000001B" w:tentative="1">
      <w:start w:val="1"/>
      <w:numFmt w:val="lowerRoman"/>
      <w:lvlText w:val="%3."/>
      <w:lvlJc w:val="right"/>
      <w:pPr>
        <w:ind w:left="2190" w:hanging="180"/>
      </w:pPr>
    </w:lvl>
    <w:lvl w:ilvl="3" w:tplc="2000000F" w:tentative="1">
      <w:start w:val="1"/>
      <w:numFmt w:val="decimal"/>
      <w:lvlText w:val="%4."/>
      <w:lvlJc w:val="left"/>
      <w:pPr>
        <w:ind w:left="2910" w:hanging="360"/>
      </w:pPr>
    </w:lvl>
    <w:lvl w:ilvl="4" w:tplc="20000019" w:tentative="1">
      <w:start w:val="1"/>
      <w:numFmt w:val="lowerLetter"/>
      <w:lvlText w:val="%5."/>
      <w:lvlJc w:val="left"/>
      <w:pPr>
        <w:ind w:left="3630" w:hanging="360"/>
      </w:pPr>
    </w:lvl>
    <w:lvl w:ilvl="5" w:tplc="2000001B" w:tentative="1">
      <w:start w:val="1"/>
      <w:numFmt w:val="lowerRoman"/>
      <w:lvlText w:val="%6."/>
      <w:lvlJc w:val="right"/>
      <w:pPr>
        <w:ind w:left="4350" w:hanging="180"/>
      </w:pPr>
    </w:lvl>
    <w:lvl w:ilvl="6" w:tplc="2000000F" w:tentative="1">
      <w:start w:val="1"/>
      <w:numFmt w:val="decimal"/>
      <w:lvlText w:val="%7."/>
      <w:lvlJc w:val="left"/>
      <w:pPr>
        <w:ind w:left="5070" w:hanging="360"/>
      </w:pPr>
    </w:lvl>
    <w:lvl w:ilvl="7" w:tplc="20000019" w:tentative="1">
      <w:start w:val="1"/>
      <w:numFmt w:val="lowerLetter"/>
      <w:lvlText w:val="%8."/>
      <w:lvlJc w:val="left"/>
      <w:pPr>
        <w:ind w:left="5790" w:hanging="360"/>
      </w:pPr>
    </w:lvl>
    <w:lvl w:ilvl="8" w:tplc="2000001B" w:tentative="1">
      <w:start w:val="1"/>
      <w:numFmt w:val="lowerRoman"/>
      <w:lvlText w:val="%9."/>
      <w:lvlJc w:val="right"/>
      <w:pPr>
        <w:ind w:left="6510" w:hanging="180"/>
      </w:pPr>
    </w:lvl>
  </w:abstractNum>
  <w:abstractNum w:abstractNumId="3">
    <w:nsid w:val="0E8E12BF"/>
    <w:multiLevelType w:val="hybridMultilevel"/>
    <w:tmpl w:val="853AA2AA"/>
    <w:lvl w:ilvl="0" w:tplc="1FAA287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11965828"/>
    <w:multiLevelType w:val="hybridMultilevel"/>
    <w:tmpl w:val="4F76F6F2"/>
    <w:lvl w:ilvl="0" w:tplc="31B0A85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11CF6647"/>
    <w:multiLevelType w:val="hybridMultilevel"/>
    <w:tmpl w:val="99C8F5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9A1930"/>
    <w:multiLevelType w:val="hybridMultilevel"/>
    <w:tmpl w:val="B8BEDCF0"/>
    <w:lvl w:ilvl="0" w:tplc="58ECAB64">
      <w:start w:val="4"/>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7">
    <w:nsid w:val="1F1D48F3"/>
    <w:multiLevelType w:val="multilevel"/>
    <w:tmpl w:val="997EFD10"/>
    <w:lvl w:ilvl="0">
      <w:start w:val="1"/>
      <w:numFmt w:val="bullet"/>
      <w:lvlText w:val="−"/>
      <w:lvlJc w:val="left"/>
      <w:pPr>
        <w:ind w:left="-310" w:hanging="360"/>
      </w:pPr>
      <w:rPr>
        <w:rFonts w:ascii="Noto Sans Symbols" w:eastAsia="Noto Sans Symbols" w:hAnsi="Noto Sans Symbols" w:cs="Noto Sans Symbols"/>
      </w:rPr>
    </w:lvl>
    <w:lvl w:ilvl="1">
      <w:start w:val="1"/>
      <w:numFmt w:val="bullet"/>
      <w:lvlText w:val="o"/>
      <w:lvlJc w:val="left"/>
      <w:pPr>
        <w:ind w:left="410" w:hanging="360"/>
      </w:pPr>
      <w:rPr>
        <w:rFonts w:ascii="Courier New" w:eastAsia="Courier New" w:hAnsi="Courier New" w:cs="Courier New"/>
      </w:rPr>
    </w:lvl>
    <w:lvl w:ilvl="2">
      <w:start w:val="1"/>
      <w:numFmt w:val="bullet"/>
      <w:lvlText w:val="▪"/>
      <w:lvlJc w:val="left"/>
      <w:pPr>
        <w:ind w:left="1130" w:hanging="360"/>
      </w:pPr>
      <w:rPr>
        <w:rFonts w:ascii="Noto Sans Symbols" w:eastAsia="Noto Sans Symbols" w:hAnsi="Noto Sans Symbols" w:cs="Noto Sans Symbols"/>
      </w:rPr>
    </w:lvl>
    <w:lvl w:ilvl="3">
      <w:start w:val="1"/>
      <w:numFmt w:val="bullet"/>
      <w:lvlText w:val="●"/>
      <w:lvlJc w:val="left"/>
      <w:pPr>
        <w:ind w:left="1850" w:hanging="360"/>
      </w:pPr>
      <w:rPr>
        <w:rFonts w:ascii="Noto Sans Symbols" w:eastAsia="Noto Sans Symbols" w:hAnsi="Noto Sans Symbols" w:cs="Noto Sans Symbols"/>
      </w:rPr>
    </w:lvl>
    <w:lvl w:ilvl="4">
      <w:start w:val="1"/>
      <w:numFmt w:val="bullet"/>
      <w:lvlText w:val="o"/>
      <w:lvlJc w:val="left"/>
      <w:pPr>
        <w:ind w:left="2570" w:hanging="360"/>
      </w:pPr>
      <w:rPr>
        <w:rFonts w:ascii="Courier New" w:eastAsia="Courier New" w:hAnsi="Courier New" w:cs="Courier New"/>
      </w:rPr>
    </w:lvl>
    <w:lvl w:ilvl="5">
      <w:start w:val="1"/>
      <w:numFmt w:val="bullet"/>
      <w:lvlText w:val="▪"/>
      <w:lvlJc w:val="left"/>
      <w:pPr>
        <w:ind w:left="3290" w:hanging="360"/>
      </w:pPr>
      <w:rPr>
        <w:rFonts w:ascii="Noto Sans Symbols" w:eastAsia="Noto Sans Symbols" w:hAnsi="Noto Sans Symbols" w:cs="Noto Sans Symbols"/>
      </w:rPr>
    </w:lvl>
    <w:lvl w:ilvl="6">
      <w:start w:val="1"/>
      <w:numFmt w:val="bullet"/>
      <w:lvlText w:val="●"/>
      <w:lvlJc w:val="left"/>
      <w:pPr>
        <w:ind w:left="4010" w:hanging="360"/>
      </w:pPr>
      <w:rPr>
        <w:rFonts w:ascii="Noto Sans Symbols" w:eastAsia="Noto Sans Symbols" w:hAnsi="Noto Sans Symbols" w:cs="Noto Sans Symbols"/>
      </w:rPr>
    </w:lvl>
    <w:lvl w:ilvl="7">
      <w:start w:val="1"/>
      <w:numFmt w:val="bullet"/>
      <w:lvlText w:val="o"/>
      <w:lvlJc w:val="left"/>
      <w:pPr>
        <w:ind w:left="4730" w:hanging="360"/>
      </w:pPr>
      <w:rPr>
        <w:rFonts w:ascii="Courier New" w:eastAsia="Courier New" w:hAnsi="Courier New" w:cs="Courier New"/>
      </w:rPr>
    </w:lvl>
    <w:lvl w:ilvl="8">
      <w:start w:val="1"/>
      <w:numFmt w:val="bullet"/>
      <w:lvlText w:val="▪"/>
      <w:lvlJc w:val="left"/>
      <w:pPr>
        <w:ind w:left="5450" w:hanging="360"/>
      </w:pPr>
      <w:rPr>
        <w:rFonts w:ascii="Noto Sans Symbols" w:eastAsia="Noto Sans Symbols" w:hAnsi="Noto Sans Symbols" w:cs="Noto Sans Symbols"/>
      </w:rPr>
    </w:lvl>
  </w:abstractNum>
  <w:abstractNum w:abstractNumId="8">
    <w:nsid w:val="24A86B91"/>
    <w:multiLevelType w:val="multilevel"/>
    <w:tmpl w:val="F6944F3A"/>
    <w:lvl w:ilvl="0">
      <w:start w:val="1"/>
      <w:numFmt w:val="decimal"/>
      <w:lvlText w:val="%1-"/>
      <w:lvlJc w:val="left"/>
      <w:pPr>
        <w:ind w:left="465" w:hanging="465"/>
      </w:pPr>
      <w:rPr>
        <w:rFonts w:hint="default"/>
        <w:b/>
      </w:rPr>
    </w:lvl>
    <w:lvl w:ilvl="1">
      <w:start w:val="1"/>
      <w:numFmt w:val="decimal"/>
      <w:lvlText w:val="%1-%2."/>
      <w:lvlJc w:val="left"/>
      <w:pPr>
        <w:ind w:left="1047" w:hanging="720"/>
      </w:pPr>
      <w:rPr>
        <w:rFonts w:hint="default"/>
        <w:b/>
      </w:rPr>
    </w:lvl>
    <w:lvl w:ilvl="2">
      <w:start w:val="1"/>
      <w:numFmt w:val="decimal"/>
      <w:lvlText w:val="%1-%2.%3."/>
      <w:lvlJc w:val="left"/>
      <w:pPr>
        <w:ind w:left="1374" w:hanging="720"/>
      </w:pPr>
      <w:rPr>
        <w:rFonts w:hint="default"/>
        <w:b/>
      </w:rPr>
    </w:lvl>
    <w:lvl w:ilvl="3">
      <w:start w:val="1"/>
      <w:numFmt w:val="decimal"/>
      <w:lvlText w:val="%1-%2.%3.%4."/>
      <w:lvlJc w:val="left"/>
      <w:pPr>
        <w:ind w:left="2061" w:hanging="1080"/>
      </w:pPr>
      <w:rPr>
        <w:rFonts w:hint="default"/>
        <w:b/>
      </w:rPr>
    </w:lvl>
    <w:lvl w:ilvl="4">
      <w:start w:val="1"/>
      <w:numFmt w:val="decimal"/>
      <w:lvlText w:val="%1-%2.%3.%4.%5."/>
      <w:lvlJc w:val="left"/>
      <w:pPr>
        <w:ind w:left="2388" w:hanging="1080"/>
      </w:pPr>
      <w:rPr>
        <w:rFonts w:hint="default"/>
        <w:b/>
      </w:rPr>
    </w:lvl>
    <w:lvl w:ilvl="5">
      <w:start w:val="1"/>
      <w:numFmt w:val="decimal"/>
      <w:lvlText w:val="%1-%2.%3.%4.%5.%6."/>
      <w:lvlJc w:val="left"/>
      <w:pPr>
        <w:ind w:left="3075" w:hanging="1440"/>
      </w:pPr>
      <w:rPr>
        <w:rFonts w:hint="default"/>
        <w:b/>
      </w:rPr>
    </w:lvl>
    <w:lvl w:ilvl="6">
      <w:start w:val="1"/>
      <w:numFmt w:val="decimal"/>
      <w:lvlText w:val="%1-%2.%3.%4.%5.%6.%7."/>
      <w:lvlJc w:val="left"/>
      <w:pPr>
        <w:ind w:left="3762" w:hanging="1800"/>
      </w:pPr>
      <w:rPr>
        <w:rFonts w:hint="default"/>
        <w:b/>
      </w:rPr>
    </w:lvl>
    <w:lvl w:ilvl="7">
      <w:start w:val="1"/>
      <w:numFmt w:val="decimal"/>
      <w:lvlText w:val="%1-%2.%3.%4.%5.%6.%7.%8."/>
      <w:lvlJc w:val="left"/>
      <w:pPr>
        <w:ind w:left="4089" w:hanging="1800"/>
      </w:pPr>
      <w:rPr>
        <w:rFonts w:hint="default"/>
        <w:b/>
      </w:rPr>
    </w:lvl>
    <w:lvl w:ilvl="8">
      <w:start w:val="1"/>
      <w:numFmt w:val="decimal"/>
      <w:lvlText w:val="%1-%2.%3.%4.%5.%6.%7.%8.%9."/>
      <w:lvlJc w:val="left"/>
      <w:pPr>
        <w:ind w:left="4776" w:hanging="2160"/>
      </w:pPr>
      <w:rPr>
        <w:rFonts w:hint="default"/>
        <w:b/>
      </w:rPr>
    </w:lvl>
  </w:abstractNum>
  <w:abstractNum w:abstractNumId="9">
    <w:nsid w:val="26C51971"/>
    <w:multiLevelType w:val="hybridMultilevel"/>
    <w:tmpl w:val="E8BE4ACA"/>
    <w:lvl w:ilvl="0" w:tplc="F1CEF8AE">
      <w:start w:val="1"/>
      <w:numFmt w:val="decimal"/>
      <w:lvlText w:val="%1."/>
      <w:lvlJc w:val="left"/>
      <w:pPr>
        <w:ind w:left="677" w:hanging="360"/>
      </w:pPr>
      <w:rPr>
        <w:rFonts w:hint="default"/>
        <w:color w:val="000000" w:themeColor="text1"/>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0">
    <w:nsid w:val="27356204"/>
    <w:multiLevelType w:val="hybridMultilevel"/>
    <w:tmpl w:val="07361750"/>
    <w:lvl w:ilvl="0" w:tplc="13B8C8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F667D4"/>
    <w:multiLevelType w:val="hybridMultilevel"/>
    <w:tmpl w:val="43DCAC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52E8A"/>
    <w:multiLevelType w:val="hybridMultilevel"/>
    <w:tmpl w:val="FDCAEA8E"/>
    <w:lvl w:ilvl="0" w:tplc="371A28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F016780"/>
    <w:multiLevelType w:val="hybridMultilevel"/>
    <w:tmpl w:val="CCF681E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C05CBD"/>
    <w:multiLevelType w:val="hybridMultilevel"/>
    <w:tmpl w:val="7D20AAF6"/>
    <w:lvl w:ilvl="0" w:tplc="F6C2096A">
      <w:start w:val="4"/>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5">
    <w:nsid w:val="32B63F7D"/>
    <w:multiLevelType w:val="hybridMultilevel"/>
    <w:tmpl w:val="0F2E984A"/>
    <w:lvl w:ilvl="0" w:tplc="281E77C4">
      <w:start w:val="1"/>
      <w:numFmt w:val="decimal"/>
      <w:lvlText w:val="%1)"/>
      <w:lvlJc w:val="left"/>
      <w:pPr>
        <w:ind w:left="687" w:hanging="360"/>
      </w:pPr>
      <w:rPr>
        <w:rFonts w:hint="default"/>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16">
    <w:nsid w:val="38B64D32"/>
    <w:multiLevelType w:val="hybridMultilevel"/>
    <w:tmpl w:val="03ECAF08"/>
    <w:lvl w:ilvl="0" w:tplc="300E0B4E">
      <w:start w:val="1"/>
      <w:numFmt w:val="decimal"/>
      <w:lvlText w:val="%1."/>
      <w:lvlJc w:val="left"/>
      <w:pPr>
        <w:ind w:left="687" w:hanging="360"/>
      </w:pPr>
      <w:rPr>
        <w:rFonts w:hint="default"/>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17">
    <w:nsid w:val="38C229C5"/>
    <w:multiLevelType w:val="hybridMultilevel"/>
    <w:tmpl w:val="936C22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DA3D32"/>
    <w:multiLevelType w:val="hybridMultilevel"/>
    <w:tmpl w:val="A3265112"/>
    <w:lvl w:ilvl="0" w:tplc="BA50262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3B753271"/>
    <w:multiLevelType w:val="hybridMultilevel"/>
    <w:tmpl w:val="C09215A0"/>
    <w:lvl w:ilvl="0" w:tplc="5F00EE5C">
      <w:start w:val="1"/>
      <w:numFmt w:val="decimal"/>
      <w:lvlText w:val="%1."/>
      <w:lvlJc w:val="left"/>
      <w:pPr>
        <w:ind w:left="687" w:hanging="360"/>
      </w:pPr>
      <w:rPr>
        <w:rFonts w:hint="default"/>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20">
    <w:nsid w:val="40A35D1C"/>
    <w:multiLevelType w:val="multilevel"/>
    <w:tmpl w:val="A66E3FF2"/>
    <w:lvl w:ilvl="0">
      <w:start w:val="1"/>
      <w:numFmt w:val="decimal"/>
      <w:lvlText w:val="%1-"/>
      <w:lvlJc w:val="left"/>
      <w:pPr>
        <w:ind w:left="1019"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77E7D82"/>
    <w:multiLevelType w:val="multilevel"/>
    <w:tmpl w:val="8B22FB3C"/>
    <w:lvl w:ilvl="0">
      <w:start w:val="1"/>
      <w:numFmt w:val="decimal"/>
      <w:lvlText w:val="%1-"/>
      <w:lvlJc w:val="left"/>
      <w:pPr>
        <w:ind w:left="375" w:hanging="375"/>
      </w:pPr>
      <w:rPr>
        <w:rFonts w:hint="default"/>
      </w:rPr>
    </w:lvl>
    <w:lvl w:ilvl="1">
      <w:start w:val="1"/>
      <w:numFmt w:val="decimal"/>
      <w:lvlText w:val="%1-%2."/>
      <w:lvlJc w:val="left"/>
      <w:pPr>
        <w:ind w:left="1047" w:hanging="720"/>
      </w:pPr>
      <w:rPr>
        <w:rFonts w:hint="default"/>
      </w:rPr>
    </w:lvl>
    <w:lvl w:ilvl="2">
      <w:start w:val="1"/>
      <w:numFmt w:val="decimal"/>
      <w:lvlText w:val="%1-%2.%3."/>
      <w:lvlJc w:val="left"/>
      <w:pPr>
        <w:ind w:left="1374" w:hanging="720"/>
      </w:pPr>
      <w:rPr>
        <w:rFonts w:hint="default"/>
      </w:rPr>
    </w:lvl>
    <w:lvl w:ilvl="3">
      <w:start w:val="1"/>
      <w:numFmt w:val="decimal"/>
      <w:lvlText w:val="%1-%2.%3.%4."/>
      <w:lvlJc w:val="left"/>
      <w:pPr>
        <w:ind w:left="2061" w:hanging="108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3075" w:hanging="1440"/>
      </w:pPr>
      <w:rPr>
        <w:rFonts w:hint="default"/>
      </w:rPr>
    </w:lvl>
    <w:lvl w:ilvl="6">
      <w:start w:val="1"/>
      <w:numFmt w:val="decimal"/>
      <w:lvlText w:val="%1-%2.%3.%4.%5.%6.%7."/>
      <w:lvlJc w:val="left"/>
      <w:pPr>
        <w:ind w:left="3402" w:hanging="1440"/>
      </w:pPr>
      <w:rPr>
        <w:rFonts w:hint="default"/>
      </w:rPr>
    </w:lvl>
    <w:lvl w:ilvl="7">
      <w:start w:val="1"/>
      <w:numFmt w:val="decimal"/>
      <w:lvlText w:val="%1-%2.%3.%4.%5.%6.%7.%8."/>
      <w:lvlJc w:val="left"/>
      <w:pPr>
        <w:ind w:left="4089" w:hanging="1800"/>
      </w:pPr>
      <w:rPr>
        <w:rFonts w:hint="default"/>
      </w:rPr>
    </w:lvl>
    <w:lvl w:ilvl="8">
      <w:start w:val="1"/>
      <w:numFmt w:val="decimal"/>
      <w:lvlText w:val="%1-%2.%3.%4.%5.%6.%7.%8.%9."/>
      <w:lvlJc w:val="left"/>
      <w:pPr>
        <w:ind w:left="4416" w:hanging="1800"/>
      </w:pPr>
      <w:rPr>
        <w:rFonts w:hint="default"/>
      </w:rPr>
    </w:lvl>
  </w:abstractNum>
  <w:abstractNum w:abstractNumId="22">
    <w:nsid w:val="48924EEB"/>
    <w:multiLevelType w:val="multilevel"/>
    <w:tmpl w:val="807A5316"/>
    <w:lvl w:ilvl="0">
      <w:start w:val="1"/>
      <w:numFmt w:val="decimal"/>
      <w:lvlText w:val="%1."/>
      <w:lvlJc w:val="left"/>
      <w:pPr>
        <w:ind w:left="880" w:hanging="705"/>
      </w:p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23">
    <w:nsid w:val="59AE2C9F"/>
    <w:multiLevelType w:val="hybridMultilevel"/>
    <w:tmpl w:val="38F6C238"/>
    <w:lvl w:ilvl="0" w:tplc="8D6CEFFC">
      <w:start w:val="1"/>
      <w:numFmt w:val="decimal"/>
      <w:lvlText w:val="%1."/>
      <w:lvlJc w:val="left"/>
      <w:pPr>
        <w:ind w:left="677" w:hanging="360"/>
      </w:pPr>
      <w:rPr>
        <w:rFonts w:hint="default"/>
        <w:b w:val="0"/>
        <w:bCs w:val="0"/>
        <w:color w:val="000000" w:themeColor="text1"/>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4">
    <w:nsid w:val="5B033A5E"/>
    <w:multiLevelType w:val="hybridMultilevel"/>
    <w:tmpl w:val="D3CA9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B28B9"/>
    <w:multiLevelType w:val="hybridMultilevel"/>
    <w:tmpl w:val="AD342452"/>
    <w:lvl w:ilvl="0" w:tplc="B1A0F67C">
      <w:start w:val="1"/>
      <w:numFmt w:val="decimal"/>
      <w:lvlText w:val="%1."/>
      <w:lvlJc w:val="left"/>
      <w:pPr>
        <w:ind w:left="768" w:hanging="4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66064DAB"/>
    <w:multiLevelType w:val="hybridMultilevel"/>
    <w:tmpl w:val="D1FC6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F31108"/>
    <w:multiLevelType w:val="multilevel"/>
    <w:tmpl w:val="2E443B0E"/>
    <w:lvl w:ilvl="0">
      <w:start w:val="2"/>
      <w:numFmt w:val="decimal"/>
      <w:lvlText w:val="%1."/>
      <w:lvlJc w:val="left"/>
      <w:pPr>
        <w:ind w:left="535" w:hanging="360"/>
      </w:p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28">
    <w:nsid w:val="70FC3F10"/>
    <w:multiLevelType w:val="hybridMultilevel"/>
    <w:tmpl w:val="CCF681E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CF537A"/>
    <w:multiLevelType w:val="multilevel"/>
    <w:tmpl w:val="2E443B0E"/>
    <w:lvl w:ilvl="0">
      <w:start w:val="2"/>
      <w:numFmt w:val="decimal"/>
      <w:lvlText w:val="%1."/>
      <w:lvlJc w:val="left"/>
      <w:pPr>
        <w:ind w:left="535" w:hanging="360"/>
      </w:p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30">
    <w:nsid w:val="759B194F"/>
    <w:multiLevelType w:val="hybridMultilevel"/>
    <w:tmpl w:val="5CAEF0FC"/>
    <w:lvl w:ilvl="0" w:tplc="B8FC43A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7C7F8D"/>
    <w:multiLevelType w:val="hybridMultilevel"/>
    <w:tmpl w:val="97285A54"/>
    <w:lvl w:ilvl="0" w:tplc="BC2C7AC0">
      <w:numFmt w:val="decimal"/>
      <w:lvlText w:val="%1)"/>
      <w:lvlJc w:val="left"/>
      <w:pPr>
        <w:ind w:left="687" w:hanging="360"/>
      </w:pPr>
      <w:rPr>
        <w:rFonts w:eastAsia="Times New Roman" w:hint="default"/>
        <w:b/>
        <w:color w:val="000000" w:themeColor="text1"/>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32">
    <w:nsid w:val="7D1C6AB0"/>
    <w:multiLevelType w:val="hybridMultilevel"/>
    <w:tmpl w:val="69045F66"/>
    <w:lvl w:ilvl="0" w:tplc="2F867AF4">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32"/>
  </w:num>
  <w:num w:numId="3">
    <w:abstractNumId w:val="25"/>
  </w:num>
  <w:num w:numId="4">
    <w:abstractNumId w:val="2"/>
  </w:num>
  <w:num w:numId="5">
    <w:abstractNumId w:val="7"/>
  </w:num>
  <w:num w:numId="6">
    <w:abstractNumId w:val="22"/>
  </w:num>
  <w:num w:numId="7">
    <w:abstractNumId w:val="17"/>
  </w:num>
  <w:num w:numId="8">
    <w:abstractNumId w:val="11"/>
  </w:num>
  <w:num w:numId="9">
    <w:abstractNumId w:val="20"/>
  </w:num>
  <w:num w:numId="10">
    <w:abstractNumId w:val="10"/>
  </w:num>
  <w:num w:numId="11">
    <w:abstractNumId w:val="27"/>
  </w:num>
  <w:num w:numId="12">
    <w:abstractNumId w:val="0"/>
  </w:num>
  <w:num w:numId="13">
    <w:abstractNumId w:val="15"/>
  </w:num>
  <w:num w:numId="14">
    <w:abstractNumId w:val="21"/>
  </w:num>
  <w:num w:numId="15">
    <w:abstractNumId w:val="5"/>
  </w:num>
  <w:num w:numId="16">
    <w:abstractNumId w:val="30"/>
  </w:num>
  <w:num w:numId="17">
    <w:abstractNumId w:val="18"/>
  </w:num>
  <w:num w:numId="18">
    <w:abstractNumId w:val="4"/>
  </w:num>
  <w:num w:numId="19">
    <w:abstractNumId w:val="24"/>
  </w:num>
  <w:num w:numId="20">
    <w:abstractNumId w:val="29"/>
  </w:num>
  <w:num w:numId="21">
    <w:abstractNumId w:val="6"/>
  </w:num>
  <w:num w:numId="22">
    <w:abstractNumId w:val="31"/>
  </w:num>
  <w:num w:numId="23">
    <w:abstractNumId w:val="1"/>
  </w:num>
  <w:num w:numId="24">
    <w:abstractNumId w:val="3"/>
  </w:num>
  <w:num w:numId="25">
    <w:abstractNumId w:val="9"/>
  </w:num>
  <w:num w:numId="26">
    <w:abstractNumId w:val="23"/>
  </w:num>
  <w:num w:numId="27">
    <w:abstractNumId w:val="14"/>
  </w:num>
  <w:num w:numId="28">
    <w:abstractNumId w:val="16"/>
  </w:num>
  <w:num w:numId="29">
    <w:abstractNumId w:val="19"/>
  </w:num>
  <w:num w:numId="30">
    <w:abstractNumId w:val="13"/>
  </w:num>
  <w:num w:numId="31">
    <w:abstractNumId w:val="28"/>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B5"/>
    <w:rsid w:val="00011088"/>
    <w:rsid w:val="00041BCE"/>
    <w:rsid w:val="0004380C"/>
    <w:rsid w:val="000615A9"/>
    <w:rsid w:val="00065826"/>
    <w:rsid w:val="00066F98"/>
    <w:rsid w:val="000B3ADA"/>
    <w:rsid w:val="000B521B"/>
    <w:rsid w:val="000C7ADF"/>
    <w:rsid w:val="000D749A"/>
    <w:rsid w:val="000E1941"/>
    <w:rsid w:val="000E68E3"/>
    <w:rsid w:val="001151A2"/>
    <w:rsid w:val="00117A1F"/>
    <w:rsid w:val="001276CB"/>
    <w:rsid w:val="00154609"/>
    <w:rsid w:val="00160321"/>
    <w:rsid w:val="00170C58"/>
    <w:rsid w:val="001739B4"/>
    <w:rsid w:val="001802F1"/>
    <w:rsid w:val="00183671"/>
    <w:rsid w:val="001A5EE5"/>
    <w:rsid w:val="001B2295"/>
    <w:rsid w:val="001B4522"/>
    <w:rsid w:val="001C2387"/>
    <w:rsid w:val="001F099E"/>
    <w:rsid w:val="002012C8"/>
    <w:rsid w:val="002359DA"/>
    <w:rsid w:val="00245595"/>
    <w:rsid w:val="0025013F"/>
    <w:rsid w:val="0028201E"/>
    <w:rsid w:val="002C0347"/>
    <w:rsid w:val="002C2F90"/>
    <w:rsid w:val="002C47E4"/>
    <w:rsid w:val="002D0CBF"/>
    <w:rsid w:val="002E0F38"/>
    <w:rsid w:val="002E4757"/>
    <w:rsid w:val="00315095"/>
    <w:rsid w:val="003236E7"/>
    <w:rsid w:val="00341EA1"/>
    <w:rsid w:val="00342819"/>
    <w:rsid w:val="003504C9"/>
    <w:rsid w:val="00356BD6"/>
    <w:rsid w:val="00387A68"/>
    <w:rsid w:val="003D5B73"/>
    <w:rsid w:val="003E1453"/>
    <w:rsid w:val="003F08FF"/>
    <w:rsid w:val="003F6B27"/>
    <w:rsid w:val="0041145D"/>
    <w:rsid w:val="004173D6"/>
    <w:rsid w:val="00425F3F"/>
    <w:rsid w:val="00430753"/>
    <w:rsid w:val="00431116"/>
    <w:rsid w:val="004525D8"/>
    <w:rsid w:val="00457BFB"/>
    <w:rsid w:val="004718D2"/>
    <w:rsid w:val="00495A45"/>
    <w:rsid w:val="00496BBA"/>
    <w:rsid w:val="004B3208"/>
    <w:rsid w:val="004C5E87"/>
    <w:rsid w:val="004E60DC"/>
    <w:rsid w:val="004F1032"/>
    <w:rsid w:val="00536915"/>
    <w:rsid w:val="00550F60"/>
    <w:rsid w:val="00571BFE"/>
    <w:rsid w:val="00582F6B"/>
    <w:rsid w:val="00585A4F"/>
    <w:rsid w:val="005949CA"/>
    <w:rsid w:val="005A0BE4"/>
    <w:rsid w:val="005A7BE2"/>
    <w:rsid w:val="005C0EA9"/>
    <w:rsid w:val="005E1483"/>
    <w:rsid w:val="005E6EE9"/>
    <w:rsid w:val="005F240B"/>
    <w:rsid w:val="0062139C"/>
    <w:rsid w:val="00662AB3"/>
    <w:rsid w:val="00682DDF"/>
    <w:rsid w:val="006901FA"/>
    <w:rsid w:val="006C52D4"/>
    <w:rsid w:val="006F6B94"/>
    <w:rsid w:val="00700DC3"/>
    <w:rsid w:val="00710898"/>
    <w:rsid w:val="00720A29"/>
    <w:rsid w:val="007404B6"/>
    <w:rsid w:val="00762A8B"/>
    <w:rsid w:val="00771D39"/>
    <w:rsid w:val="00776986"/>
    <w:rsid w:val="00782F99"/>
    <w:rsid w:val="007922AC"/>
    <w:rsid w:val="007A71FB"/>
    <w:rsid w:val="007B2EF1"/>
    <w:rsid w:val="007B7D1E"/>
    <w:rsid w:val="007C0236"/>
    <w:rsid w:val="007E357D"/>
    <w:rsid w:val="007E3C65"/>
    <w:rsid w:val="007F5C38"/>
    <w:rsid w:val="0080569D"/>
    <w:rsid w:val="008071AB"/>
    <w:rsid w:val="00836EFF"/>
    <w:rsid w:val="008373CC"/>
    <w:rsid w:val="00837EFD"/>
    <w:rsid w:val="00840EA3"/>
    <w:rsid w:val="00864D82"/>
    <w:rsid w:val="008757B9"/>
    <w:rsid w:val="0087581D"/>
    <w:rsid w:val="00877890"/>
    <w:rsid w:val="008800CE"/>
    <w:rsid w:val="00884031"/>
    <w:rsid w:val="008862F3"/>
    <w:rsid w:val="008A7A21"/>
    <w:rsid w:val="008B5A31"/>
    <w:rsid w:val="008D25EC"/>
    <w:rsid w:val="008D73D7"/>
    <w:rsid w:val="008E675F"/>
    <w:rsid w:val="008F026F"/>
    <w:rsid w:val="00906AB1"/>
    <w:rsid w:val="0091030F"/>
    <w:rsid w:val="00913473"/>
    <w:rsid w:val="0093411E"/>
    <w:rsid w:val="0095594A"/>
    <w:rsid w:val="00965153"/>
    <w:rsid w:val="009818F1"/>
    <w:rsid w:val="009827FC"/>
    <w:rsid w:val="00990DBF"/>
    <w:rsid w:val="00992651"/>
    <w:rsid w:val="00992882"/>
    <w:rsid w:val="009A1138"/>
    <w:rsid w:val="009A6300"/>
    <w:rsid w:val="009C1FF6"/>
    <w:rsid w:val="009C3B2C"/>
    <w:rsid w:val="009C71E1"/>
    <w:rsid w:val="009D42F1"/>
    <w:rsid w:val="009D7EB8"/>
    <w:rsid w:val="009E0449"/>
    <w:rsid w:val="009E26F7"/>
    <w:rsid w:val="00A23937"/>
    <w:rsid w:val="00A3418A"/>
    <w:rsid w:val="00A40285"/>
    <w:rsid w:val="00A53A7A"/>
    <w:rsid w:val="00A66D2A"/>
    <w:rsid w:val="00A67AB4"/>
    <w:rsid w:val="00A851EF"/>
    <w:rsid w:val="00A93696"/>
    <w:rsid w:val="00A957B5"/>
    <w:rsid w:val="00AC1C28"/>
    <w:rsid w:val="00AD5CD5"/>
    <w:rsid w:val="00AF76B1"/>
    <w:rsid w:val="00B00B89"/>
    <w:rsid w:val="00B12522"/>
    <w:rsid w:val="00B20D79"/>
    <w:rsid w:val="00B268A2"/>
    <w:rsid w:val="00B55CC7"/>
    <w:rsid w:val="00B60382"/>
    <w:rsid w:val="00B640F5"/>
    <w:rsid w:val="00B72595"/>
    <w:rsid w:val="00B72EBE"/>
    <w:rsid w:val="00B735E3"/>
    <w:rsid w:val="00B83428"/>
    <w:rsid w:val="00B91972"/>
    <w:rsid w:val="00B91CDF"/>
    <w:rsid w:val="00BA4A18"/>
    <w:rsid w:val="00BB0CD7"/>
    <w:rsid w:val="00BF3DD7"/>
    <w:rsid w:val="00C0651B"/>
    <w:rsid w:val="00C1528F"/>
    <w:rsid w:val="00C159E6"/>
    <w:rsid w:val="00C2474A"/>
    <w:rsid w:val="00C36C45"/>
    <w:rsid w:val="00C51FB9"/>
    <w:rsid w:val="00C537A7"/>
    <w:rsid w:val="00C629B6"/>
    <w:rsid w:val="00C645B6"/>
    <w:rsid w:val="00CC62D9"/>
    <w:rsid w:val="00CD1BCB"/>
    <w:rsid w:val="00CE67B0"/>
    <w:rsid w:val="00D113E6"/>
    <w:rsid w:val="00D16481"/>
    <w:rsid w:val="00D24750"/>
    <w:rsid w:val="00D34DF2"/>
    <w:rsid w:val="00D354FA"/>
    <w:rsid w:val="00D45C76"/>
    <w:rsid w:val="00D60744"/>
    <w:rsid w:val="00D61A95"/>
    <w:rsid w:val="00DB034F"/>
    <w:rsid w:val="00DB3E16"/>
    <w:rsid w:val="00DC4B79"/>
    <w:rsid w:val="00DC5656"/>
    <w:rsid w:val="00DC581E"/>
    <w:rsid w:val="00DD3927"/>
    <w:rsid w:val="00DD6F7A"/>
    <w:rsid w:val="00DE14B8"/>
    <w:rsid w:val="00DF4734"/>
    <w:rsid w:val="00E21658"/>
    <w:rsid w:val="00E33659"/>
    <w:rsid w:val="00E5523B"/>
    <w:rsid w:val="00E559B8"/>
    <w:rsid w:val="00E70ACA"/>
    <w:rsid w:val="00E800F9"/>
    <w:rsid w:val="00E878D9"/>
    <w:rsid w:val="00E93800"/>
    <w:rsid w:val="00E97AF8"/>
    <w:rsid w:val="00EB540E"/>
    <w:rsid w:val="00EC019F"/>
    <w:rsid w:val="00ED1446"/>
    <w:rsid w:val="00F21740"/>
    <w:rsid w:val="00F23AAE"/>
    <w:rsid w:val="00F42730"/>
    <w:rsid w:val="00F533FF"/>
    <w:rsid w:val="00F83FA0"/>
    <w:rsid w:val="00FA36A0"/>
    <w:rsid w:val="00FA4999"/>
    <w:rsid w:val="00FA548F"/>
    <w:rsid w:val="00FC1FBF"/>
    <w:rsid w:val="00FC3DFE"/>
    <w:rsid w:val="00FD2B41"/>
    <w:rsid w:val="00FE6209"/>
    <w:rsid w:val="00FF0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7B5"/>
    <w:pPr>
      <w:spacing w:after="200" w:line="276" w:lineRule="auto"/>
    </w:pPr>
    <w:rPr>
      <w:sz w:val="22"/>
      <w:szCs w:val="22"/>
    </w:rPr>
  </w:style>
  <w:style w:type="paragraph" w:styleId="1">
    <w:name w:val="heading 1"/>
    <w:basedOn w:val="a"/>
    <w:next w:val="a"/>
    <w:link w:val="10"/>
    <w:uiPriority w:val="9"/>
    <w:qFormat/>
    <w:rsid w:val="00A957B5"/>
    <w:pPr>
      <w:keepNext/>
      <w:keepLines/>
      <w:spacing w:before="240" w:after="0"/>
      <w:outlineLvl w:val="0"/>
    </w:pPr>
    <w:rPr>
      <w:rFonts w:ascii="Cambria" w:eastAsia="Cambria" w:hAnsi="Cambria" w:cs="Cambria"/>
      <w:color w:val="366091"/>
      <w:sz w:val="32"/>
      <w:szCs w:val="32"/>
      <w:lang w:eastAsia="ru-RU"/>
    </w:rPr>
  </w:style>
  <w:style w:type="paragraph" w:styleId="3">
    <w:name w:val="heading 3"/>
    <w:basedOn w:val="a"/>
    <w:next w:val="a"/>
    <w:link w:val="30"/>
    <w:uiPriority w:val="9"/>
    <w:qFormat/>
    <w:rsid w:val="00A957B5"/>
    <w:pPr>
      <w:keepNext/>
      <w:keepLines/>
      <w:spacing w:before="40" w:after="0" w:line="259" w:lineRule="auto"/>
      <w:outlineLvl w:val="2"/>
    </w:pPr>
    <w:rPr>
      <w:rFonts w:ascii="Calibri" w:eastAsia="Calibri" w:hAnsi="Calibri" w:cs="Calibri"/>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7B5"/>
    <w:rPr>
      <w:rFonts w:ascii="Cambria" w:eastAsia="Cambria" w:hAnsi="Cambria" w:cs="Cambria"/>
      <w:color w:val="366091"/>
      <w:sz w:val="32"/>
      <w:szCs w:val="32"/>
      <w:lang w:val="ru-RU" w:eastAsia="ru-RU"/>
    </w:rPr>
  </w:style>
  <w:style w:type="character" w:customStyle="1" w:styleId="30">
    <w:name w:val="Заголовок 3 Знак"/>
    <w:basedOn w:val="a0"/>
    <w:link w:val="3"/>
    <w:uiPriority w:val="9"/>
    <w:qFormat/>
    <w:rsid w:val="00A957B5"/>
    <w:rPr>
      <w:rFonts w:ascii="Calibri" w:eastAsia="Calibri" w:hAnsi="Calibri" w:cs="Calibri"/>
      <w:color w:val="1F4D78"/>
      <w:lang w:val="ru-RU" w:eastAsia="ru-RU"/>
    </w:rPr>
  </w:style>
  <w:style w:type="table" w:styleId="a3">
    <w:name w:val="Table Grid"/>
    <w:basedOn w:val="a1"/>
    <w:uiPriority w:val="59"/>
    <w:rsid w:val="00A957B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5"/>
    <w:uiPriority w:val="34"/>
    <w:qFormat/>
    <w:rsid w:val="00A957B5"/>
    <w:pPr>
      <w:ind w:left="720"/>
      <w:contextualSpacing/>
    </w:pPr>
  </w:style>
  <w:style w:type="character" w:customStyle="1" w:styleId="a5">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4"/>
    <w:uiPriority w:val="34"/>
    <w:qFormat/>
    <w:rsid w:val="00A957B5"/>
    <w:rPr>
      <w:sz w:val="22"/>
      <w:szCs w:val="22"/>
      <w:lang w:val="ru-RU"/>
    </w:rPr>
  </w:style>
  <w:style w:type="paragraph" w:styleId="a6">
    <w:name w:val="Balloon Text"/>
    <w:basedOn w:val="a"/>
    <w:link w:val="a7"/>
    <w:uiPriority w:val="99"/>
    <w:semiHidden/>
    <w:unhideWhenUsed/>
    <w:rsid w:val="00A957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7B5"/>
    <w:rPr>
      <w:rFonts w:ascii="Tahoma" w:hAnsi="Tahoma" w:cs="Tahoma"/>
      <w:sz w:val="16"/>
      <w:szCs w:val="16"/>
      <w:lang w:val="ru-RU"/>
    </w:rPr>
  </w:style>
  <w:style w:type="paragraph" w:styleId="a8">
    <w:name w:val="Normal (Web)"/>
    <w:aliases w:val="Обычный (Web)1,Обычный (веб) Знак2,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Знак4,Зн"/>
    <w:basedOn w:val="a"/>
    <w:link w:val="a9"/>
    <w:uiPriority w:val="99"/>
    <w:unhideWhenUsed/>
    <w:qFormat/>
    <w:rsid w:val="00A95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2 Знак,Обычный (веб) Знак Знак1 Знак,Обычный (веб) Знак1 Знак Знак1 Знак,Обычный (веб) Знак Знак Знак Знак1 Знак,Обычный (веб) Знак1 Знак Знак Знак Знак,Обычный (веб) Знак Знак Знак Знак Знак Знак"/>
    <w:link w:val="a8"/>
    <w:uiPriority w:val="99"/>
    <w:qFormat/>
    <w:rsid w:val="00A957B5"/>
    <w:rPr>
      <w:rFonts w:ascii="Times New Roman" w:eastAsia="Times New Roman" w:hAnsi="Times New Roman" w:cs="Times New Roman"/>
      <w:lang w:val="ru-RU" w:eastAsia="ru-RU"/>
    </w:rPr>
  </w:style>
  <w:style w:type="paragraph" w:styleId="aa">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b"/>
    <w:uiPriority w:val="1"/>
    <w:qFormat/>
    <w:rsid w:val="00A957B5"/>
    <w:rPr>
      <w:rFonts w:ascii="Calibri" w:eastAsia="Yu Mincho" w:hAnsi="Calibri" w:cs="Times New Roman"/>
      <w:sz w:val="22"/>
      <w:szCs w:val="22"/>
      <w:lang w:val="en-US" w:eastAsia="ja-JP"/>
    </w:rPr>
  </w:style>
  <w:style w:type="character" w:customStyle="1" w:styleId="ab">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a"/>
    <w:uiPriority w:val="1"/>
    <w:qFormat/>
    <w:locked/>
    <w:rsid w:val="00A957B5"/>
    <w:rPr>
      <w:rFonts w:ascii="Calibri" w:eastAsia="Yu Mincho" w:hAnsi="Calibri" w:cs="Times New Roman"/>
      <w:sz w:val="22"/>
      <w:szCs w:val="22"/>
      <w:lang w:val="en-US" w:eastAsia="ja-JP"/>
    </w:rPr>
  </w:style>
  <w:style w:type="character" w:customStyle="1" w:styleId="11">
    <w:name w:val="Заголовок №1_"/>
    <w:link w:val="12"/>
    <w:locked/>
    <w:rsid w:val="00A957B5"/>
    <w:rPr>
      <w:b/>
      <w:sz w:val="27"/>
      <w:shd w:val="clear" w:color="auto" w:fill="FFFFFF"/>
    </w:rPr>
  </w:style>
  <w:style w:type="paragraph" w:customStyle="1" w:styleId="12">
    <w:name w:val="Заголовок №1"/>
    <w:basedOn w:val="a"/>
    <w:link w:val="11"/>
    <w:rsid w:val="00A957B5"/>
    <w:pPr>
      <w:widowControl w:val="0"/>
      <w:shd w:val="clear" w:color="auto" w:fill="FFFFFF"/>
      <w:spacing w:before="1980" w:after="240" w:line="326" w:lineRule="exact"/>
      <w:ind w:hanging="1580"/>
      <w:outlineLvl w:val="0"/>
    </w:pPr>
    <w:rPr>
      <w:b/>
      <w:sz w:val="27"/>
      <w:szCs w:val="24"/>
    </w:rPr>
  </w:style>
  <w:style w:type="paragraph" w:customStyle="1" w:styleId="13">
    <w:name w:val="Стиль1"/>
    <w:basedOn w:val="a"/>
    <w:link w:val="14"/>
    <w:qFormat/>
    <w:rsid w:val="00A957B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alibri" w:eastAsia="Calibri" w:hAnsi="Calibri" w:cs="Calibri"/>
      <w:sz w:val="28"/>
    </w:rPr>
  </w:style>
  <w:style w:type="character" w:customStyle="1" w:styleId="14">
    <w:name w:val="Стиль1 Знак"/>
    <w:link w:val="13"/>
    <w:locked/>
    <w:rsid w:val="00A957B5"/>
    <w:rPr>
      <w:rFonts w:ascii="Calibri" w:eastAsia="Calibri" w:hAnsi="Calibri" w:cs="Calibri"/>
      <w:sz w:val="28"/>
      <w:szCs w:val="22"/>
      <w:lang w:val="ru-RU"/>
    </w:rPr>
  </w:style>
  <w:style w:type="character" w:customStyle="1" w:styleId="ac">
    <w:name w:val="Текст примечания Знак"/>
    <w:basedOn w:val="a0"/>
    <w:link w:val="ad"/>
    <w:uiPriority w:val="99"/>
    <w:rsid w:val="00A957B5"/>
    <w:rPr>
      <w:rFonts w:ascii="Calibri" w:eastAsia="Calibri" w:hAnsi="Calibri" w:cs="Calibri"/>
      <w:sz w:val="20"/>
      <w:szCs w:val="20"/>
      <w:lang w:val="ru-RU" w:eastAsia="ru-RU"/>
    </w:rPr>
  </w:style>
  <w:style w:type="paragraph" w:customStyle="1" w:styleId="15">
    <w:name w:val="Обычный1"/>
    <w:rsid w:val="00A957B5"/>
    <w:rPr>
      <w:rFonts w:ascii="Calibri" w:eastAsia="Calibri" w:hAnsi="Calibri" w:cs="Calibri"/>
      <w:sz w:val="20"/>
      <w:szCs w:val="20"/>
      <w:lang w:eastAsia="ru-RU"/>
    </w:rPr>
  </w:style>
  <w:style w:type="character" w:customStyle="1" w:styleId="s0">
    <w:name w:val="s0"/>
    <w:qFormat/>
    <w:rsid w:val="00A957B5"/>
  </w:style>
  <w:style w:type="character" w:customStyle="1" w:styleId="currentdocdiv">
    <w:name w:val="currentdocdiv"/>
    <w:basedOn w:val="a0"/>
    <w:rsid w:val="00A957B5"/>
  </w:style>
  <w:style w:type="paragraph" w:customStyle="1" w:styleId="Default">
    <w:name w:val="Default"/>
    <w:rsid w:val="00A957B5"/>
    <w:pPr>
      <w:autoSpaceDE w:val="0"/>
      <w:autoSpaceDN w:val="0"/>
      <w:adjustRightInd w:val="0"/>
    </w:pPr>
    <w:rPr>
      <w:rFonts w:ascii="Times New Roman" w:hAnsi="Times New Roman" w:cs="Times New Roman"/>
      <w:color w:val="000000"/>
    </w:rPr>
  </w:style>
  <w:style w:type="paragraph" w:styleId="ad">
    <w:name w:val="annotation text"/>
    <w:basedOn w:val="a"/>
    <w:link w:val="ac"/>
    <w:uiPriority w:val="99"/>
    <w:unhideWhenUsed/>
    <w:rsid w:val="00A957B5"/>
    <w:pPr>
      <w:spacing w:line="240" w:lineRule="auto"/>
    </w:pPr>
    <w:rPr>
      <w:rFonts w:ascii="Calibri" w:eastAsia="Calibri" w:hAnsi="Calibri" w:cs="Calibri"/>
      <w:sz w:val="20"/>
      <w:szCs w:val="20"/>
      <w:lang w:eastAsia="ru-RU"/>
    </w:rPr>
  </w:style>
  <w:style w:type="character" w:customStyle="1" w:styleId="16">
    <w:name w:val="Текст примечания Знак1"/>
    <w:basedOn w:val="a0"/>
    <w:uiPriority w:val="99"/>
    <w:semiHidden/>
    <w:rsid w:val="00A957B5"/>
    <w:rPr>
      <w:sz w:val="20"/>
      <w:szCs w:val="20"/>
      <w:lang w:val="ru-RU"/>
    </w:rPr>
  </w:style>
  <w:style w:type="character" w:styleId="ae">
    <w:name w:val="annotation reference"/>
    <w:basedOn w:val="a0"/>
    <w:uiPriority w:val="99"/>
    <w:semiHidden/>
    <w:unhideWhenUsed/>
    <w:rsid w:val="00A957B5"/>
    <w:rPr>
      <w:sz w:val="16"/>
      <w:szCs w:val="16"/>
    </w:rPr>
  </w:style>
  <w:style w:type="character" w:customStyle="1" w:styleId="s1">
    <w:name w:val="s1"/>
    <w:qFormat/>
    <w:rsid w:val="00A957B5"/>
    <w:rPr>
      <w:color w:val="000000"/>
    </w:rPr>
  </w:style>
  <w:style w:type="paragraph" w:styleId="af">
    <w:name w:val="header"/>
    <w:basedOn w:val="a"/>
    <w:link w:val="af0"/>
    <w:uiPriority w:val="99"/>
    <w:unhideWhenUsed/>
    <w:rsid w:val="00A957B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957B5"/>
    <w:rPr>
      <w:sz w:val="22"/>
      <w:szCs w:val="22"/>
      <w:lang w:val="ru-RU"/>
    </w:rPr>
  </w:style>
  <w:style w:type="paragraph" w:styleId="af1">
    <w:name w:val="footer"/>
    <w:basedOn w:val="a"/>
    <w:link w:val="af2"/>
    <w:uiPriority w:val="99"/>
    <w:unhideWhenUsed/>
    <w:rsid w:val="00A957B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957B5"/>
    <w:rPr>
      <w:sz w:val="22"/>
      <w:szCs w:val="22"/>
      <w:lang w:val="ru-RU"/>
    </w:rPr>
  </w:style>
  <w:style w:type="paragraph" w:customStyle="1" w:styleId="pj">
    <w:name w:val="pj"/>
    <w:basedOn w:val="a"/>
    <w:rsid w:val="00A95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a"/>
    <w:basedOn w:val="a0"/>
    <w:rsid w:val="00A957B5"/>
  </w:style>
  <w:style w:type="character" w:customStyle="1" w:styleId="None">
    <w:name w:val="None"/>
    <w:rsid w:val="00A957B5"/>
  </w:style>
  <w:style w:type="character" w:customStyle="1" w:styleId="Hyperlink2">
    <w:name w:val="Hyperlink.2"/>
    <w:basedOn w:val="None"/>
    <w:rsid w:val="00A957B5"/>
    <w:rPr>
      <w:color w:val="333399"/>
      <w:u w:val="single" w:color="333399"/>
      <w:lang w:val="ru-RU"/>
      <w14:textOutline w14:w="0" w14:cap="rnd" w14:cmpd="sng" w14:algn="ctr">
        <w14:noFill/>
        <w14:prstDash w14:val="solid"/>
        <w14:bevel/>
      </w14:textOutline>
    </w:rPr>
  </w:style>
  <w:style w:type="character" w:customStyle="1" w:styleId="Hyperlink3">
    <w:name w:val="Hyperlink.3"/>
    <w:basedOn w:val="a0"/>
    <w:rsid w:val="00A957B5"/>
    <w:rPr>
      <w:rFonts w:ascii="Times New Roman" w:eastAsia="Times New Roman" w:hAnsi="Times New Roman" w:cs="Times New Roman"/>
      <w:color w:val="0000FF"/>
      <w:u w:val="single" w:color="0000FF"/>
      <w:lang w:val="ru-RU"/>
      <w14:textOutline w14:w="0" w14:cap="rnd" w14:cmpd="sng" w14:algn="ctr">
        <w14:noFill/>
        <w14:prstDash w14:val="solid"/>
        <w14:bevel/>
      </w14:textOutline>
    </w:rPr>
  </w:style>
  <w:style w:type="character" w:customStyle="1" w:styleId="Hyperlink1">
    <w:name w:val="Hyperlink.1"/>
    <w:basedOn w:val="a0"/>
    <w:rsid w:val="00A957B5"/>
    <w:rPr>
      <w:rFonts w:ascii="Times New Roman" w:eastAsia="Times New Roman" w:hAnsi="Times New Roman" w:cs="Times New Roman"/>
      <w:color w:val="333399"/>
      <w:u w:val="single" w:color="333399"/>
      <w:lang w:val="ru-RU"/>
      <w14:textOutline w14:w="0" w14:cap="rnd" w14:cmpd="sng" w14:algn="ctr">
        <w14:noFill/>
        <w14:prstDash w14:val="solid"/>
        <w14:bevel/>
      </w14:textOutline>
    </w:rPr>
  </w:style>
  <w:style w:type="paragraph" w:customStyle="1" w:styleId="2">
    <w:name w:val="Знак2"/>
    <w:basedOn w:val="a"/>
    <w:autoRedefine/>
    <w:rsid w:val="00A957B5"/>
    <w:pPr>
      <w:spacing w:after="160" w:line="240" w:lineRule="exact"/>
    </w:pPr>
    <w:rPr>
      <w:rFonts w:ascii="Times New Roman" w:eastAsia="SimSun" w:hAnsi="Times New Roman" w:cs="Times New Roman"/>
      <w:b/>
      <w:sz w:val="28"/>
      <w:szCs w:val="24"/>
      <w:lang w:val="en-US"/>
    </w:rPr>
  </w:style>
  <w:style w:type="character" w:styleId="af4">
    <w:name w:val="Hyperlink"/>
    <w:basedOn w:val="a0"/>
    <w:uiPriority w:val="99"/>
    <w:unhideWhenUsed/>
    <w:rsid w:val="00A957B5"/>
    <w:rPr>
      <w:color w:val="0000FF"/>
      <w:u w:val="single"/>
    </w:rPr>
  </w:style>
  <w:style w:type="paragraph" w:styleId="HTML">
    <w:name w:val="HTML Preformatted"/>
    <w:basedOn w:val="a"/>
    <w:link w:val="HTML0"/>
    <w:uiPriority w:val="99"/>
    <w:unhideWhenUsed/>
    <w:rsid w:val="00A95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A957B5"/>
    <w:rPr>
      <w:rFonts w:ascii="Courier New" w:eastAsia="Times New Roman" w:hAnsi="Courier New" w:cs="Courier New"/>
      <w:sz w:val="20"/>
      <w:szCs w:val="20"/>
      <w:lang w:val="en-US"/>
    </w:rPr>
  </w:style>
  <w:style w:type="character" w:customStyle="1" w:styleId="apple-converted-space">
    <w:name w:val="apple-converted-space"/>
    <w:rsid w:val="00A957B5"/>
  </w:style>
  <w:style w:type="paragraph" w:customStyle="1" w:styleId="Web">
    <w:name w:val="Обычный (Web)"/>
    <w:aliases w:val="Обычный (веб)1,Обычный (веб)1 Знак Знак Зн,Знак Знак,Знак4 Знак Знак,Знак4 Знак Знак Знак Знак,Знак4 Знак,Обычный (Web) Знак Знак Знак Знак,Обычный (Web) Знак Знак Знак Знак Знак Знак Знак Знак Знак,Char,З"/>
    <w:basedOn w:val="a"/>
    <w:next w:val="a8"/>
    <w:uiPriority w:val="99"/>
    <w:unhideWhenUsed/>
    <w:qFormat/>
    <w:rsid w:val="00A957B5"/>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af5">
    <w:name w:val="БИ"/>
    <w:basedOn w:val="aa"/>
    <w:link w:val="af6"/>
    <w:qFormat/>
    <w:rsid w:val="00A957B5"/>
    <w:pPr>
      <w:shd w:val="clear" w:color="auto" w:fill="FFFFFF"/>
      <w:jc w:val="both"/>
      <w:textAlignment w:val="baseline"/>
    </w:pPr>
    <w:rPr>
      <w:rFonts w:ascii="Times New Roman" w:eastAsia="Times New Roman" w:hAnsi="Times New Roman"/>
      <w:sz w:val="24"/>
      <w:szCs w:val="24"/>
      <w:lang w:val="ru-RU" w:eastAsia="ru-RU"/>
    </w:rPr>
  </w:style>
  <w:style w:type="character" w:customStyle="1" w:styleId="af6">
    <w:name w:val="БИ Знак"/>
    <w:link w:val="af5"/>
    <w:rsid w:val="00A957B5"/>
    <w:rPr>
      <w:rFonts w:ascii="Times New Roman" w:eastAsia="Times New Roman" w:hAnsi="Times New Roman" w:cs="Times New Roman"/>
      <w:shd w:val="clear" w:color="auto" w:fill="FFFFFF"/>
      <w:lang w:val="ru-RU" w:eastAsia="ru-RU"/>
    </w:rPr>
  </w:style>
  <w:style w:type="character" w:customStyle="1" w:styleId="note">
    <w:name w:val="note"/>
    <w:basedOn w:val="a0"/>
    <w:rsid w:val="007B2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7B5"/>
    <w:pPr>
      <w:spacing w:after="200" w:line="276" w:lineRule="auto"/>
    </w:pPr>
    <w:rPr>
      <w:sz w:val="22"/>
      <w:szCs w:val="22"/>
    </w:rPr>
  </w:style>
  <w:style w:type="paragraph" w:styleId="1">
    <w:name w:val="heading 1"/>
    <w:basedOn w:val="a"/>
    <w:next w:val="a"/>
    <w:link w:val="10"/>
    <w:uiPriority w:val="9"/>
    <w:qFormat/>
    <w:rsid w:val="00A957B5"/>
    <w:pPr>
      <w:keepNext/>
      <w:keepLines/>
      <w:spacing w:before="240" w:after="0"/>
      <w:outlineLvl w:val="0"/>
    </w:pPr>
    <w:rPr>
      <w:rFonts w:ascii="Cambria" w:eastAsia="Cambria" w:hAnsi="Cambria" w:cs="Cambria"/>
      <w:color w:val="366091"/>
      <w:sz w:val="32"/>
      <w:szCs w:val="32"/>
      <w:lang w:eastAsia="ru-RU"/>
    </w:rPr>
  </w:style>
  <w:style w:type="paragraph" w:styleId="3">
    <w:name w:val="heading 3"/>
    <w:basedOn w:val="a"/>
    <w:next w:val="a"/>
    <w:link w:val="30"/>
    <w:uiPriority w:val="9"/>
    <w:qFormat/>
    <w:rsid w:val="00A957B5"/>
    <w:pPr>
      <w:keepNext/>
      <w:keepLines/>
      <w:spacing w:before="40" w:after="0" w:line="259" w:lineRule="auto"/>
      <w:outlineLvl w:val="2"/>
    </w:pPr>
    <w:rPr>
      <w:rFonts w:ascii="Calibri" w:eastAsia="Calibri" w:hAnsi="Calibri" w:cs="Calibri"/>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7B5"/>
    <w:rPr>
      <w:rFonts w:ascii="Cambria" w:eastAsia="Cambria" w:hAnsi="Cambria" w:cs="Cambria"/>
      <w:color w:val="366091"/>
      <w:sz w:val="32"/>
      <w:szCs w:val="32"/>
      <w:lang w:val="ru-RU" w:eastAsia="ru-RU"/>
    </w:rPr>
  </w:style>
  <w:style w:type="character" w:customStyle="1" w:styleId="30">
    <w:name w:val="Заголовок 3 Знак"/>
    <w:basedOn w:val="a0"/>
    <w:link w:val="3"/>
    <w:uiPriority w:val="9"/>
    <w:qFormat/>
    <w:rsid w:val="00A957B5"/>
    <w:rPr>
      <w:rFonts w:ascii="Calibri" w:eastAsia="Calibri" w:hAnsi="Calibri" w:cs="Calibri"/>
      <w:color w:val="1F4D78"/>
      <w:lang w:val="ru-RU" w:eastAsia="ru-RU"/>
    </w:rPr>
  </w:style>
  <w:style w:type="table" w:styleId="a3">
    <w:name w:val="Table Grid"/>
    <w:basedOn w:val="a1"/>
    <w:uiPriority w:val="59"/>
    <w:rsid w:val="00A957B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5"/>
    <w:uiPriority w:val="34"/>
    <w:qFormat/>
    <w:rsid w:val="00A957B5"/>
    <w:pPr>
      <w:ind w:left="720"/>
      <w:contextualSpacing/>
    </w:pPr>
  </w:style>
  <w:style w:type="character" w:customStyle="1" w:styleId="a5">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4"/>
    <w:uiPriority w:val="34"/>
    <w:qFormat/>
    <w:rsid w:val="00A957B5"/>
    <w:rPr>
      <w:sz w:val="22"/>
      <w:szCs w:val="22"/>
      <w:lang w:val="ru-RU"/>
    </w:rPr>
  </w:style>
  <w:style w:type="paragraph" w:styleId="a6">
    <w:name w:val="Balloon Text"/>
    <w:basedOn w:val="a"/>
    <w:link w:val="a7"/>
    <w:uiPriority w:val="99"/>
    <w:semiHidden/>
    <w:unhideWhenUsed/>
    <w:rsid w:val="00A957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7B5"/>
    <w:rPr>
      <w:rFonts w:ascii="Tahoma" w:hAnsi="Tahoma" w:cs="Tahoma"/>
      <w:sz w:val="16"/>
      <w:szCs w:val="16"/>
      <w:lang w:val="ru-RU"/>
    </w:rPr>
  </w:style>
  <w:style w:type="paragraph" w:styleId="a8">
    <w:name w:val="Normal (Web)"/>
    <w:aliases w:val="Обычный (Web)1,Обычный (веб) Знак2,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Знак4,Зн"/>
    <w:basedOn w:val="a"/>
    <w:link w:val="a9"/>
    <w:uiPriority w:val="99"/>
    <w:unhideWhenUsed/>
    <w:qFormat/>
    <w:rsid w:val="00A95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2 Знак,Обычный (веб) Знак Знак1 Знак,Обычный (веб) Знак1 Знак Знак1 Знак,Обычный (веб) Знак Знак Знак Знак1 Знак,Обычный (веб) Знак1 Знак Знак Знак Знак,Обычный (веб) Знак Знак Знак Знак Знак Знак"/>
    <w:link w:val="a8"/>
    <w:uiPriority w:val="99"/>
    <w:qFormat/>
    <w:rsid w:val="00A957B5"/>
    <w:rPr>
      <w:rFonts w:ascii="Times New Roman" w:eastAsia="Times New Roman" w:hAnsi="Times New Roman" w:cs="Times New Roman"/>
      <w:lang w:val="ru-RU" w:eastAsia="ru-RU"/>
    </w:rPr>
  </w:style>
  <w:style w:type="paragraph" w:styleId="aa">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b"/>
    <w:uiPriority w:val="1"/>
    <w:qFormat/>
    <w:rsid w:val="00A957B5"/>
    <w:rPr>
      <w:rFonts w:ascii="Calibri" w:eastAsia="Yu Mincho" w:hAnsi="Calibri" w:cs="Times New Roman"/>
      <w:sz w:val="22"/>
      <w:szCs w:val="22"/>
      <w:lang w:val="en-US" w:eastAsia="ja-JP"/>
    </w:rPr>
  </w:style>
  <w:style w:type="character" w:customStyle="1" w:styleId="ab">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a"/>
    <w:uiPriority w:val="1"/>
    <w:qFormat/>
    <w:locked/>
    <w:rsid w:val="00A957B5"/>
    <w:rPr>
      <w:rFonts w:ascii="Calibri" w:eastAsia="Yu Mincho" w:hAnsi="Calibri" w:cs="Times New Roman"/>
      <w:sz w:val="22"/>
      <w:szCs w:val="22"/>
      <w:lang w:val="en-US" w:eastAsia="ja-JP"/>
    </w:rPr>
  </w:style>
  <w:style w:type="character" w:customStyle="1" w:styleId="11">
    <w:name w:val="Заголовок №1_"/>
    <w:link w:val="12"/>
    <w:locked/>
    <w:rsid w:val="00A957B5"/>
    <w:rPr>
      <w:b/>
      <w:sz w:val="27"/>
      <w:shd w:val="clear" w:color="auto" w:fill="FFFFFF"/>
    </w:rPr>
  </w:style>
  <w:style w:type="paragraph" w:customStyle="1" w:styleId="12">
    <w:name w:val="Заголовок №1"/>
    <w:basedOn w:val="a"/>
    <w:link w:val="11"/>
    <w:rsid w:val="00A957B5"/>
    <w:pPr>
      <w:widowControl w:val="0"/>
      <w:shd w:val="clear" w:color="auto" w:fill="FFFFFF"/>
      <w:spacing w:before="1980" w:after="240" w:line="326" w:lineRule="exact"/>
      <w:ind w:hanging="1580"/>
      <w:outlineLvl w:val="0"/>
    </w:pPr>
    <w:rPr>
      <w:b/>
      <w:sz w:val="27"/>
      <w:szCs w:val="24"/>
    </w:rPr>
  </w:style>
  <w:style w:type="paragraph" w:customStyle="1" w:styleId="13">
    <w:name w:val="Стиль1"/>
    <w:basedOn w:val="a"/>
    <w:link w:val="14"/>
    <w:qFormat/>
    <w:rsid w:val="00A957B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alibri" w:eastAsia="Calibri" w:hAnsi="Calibri" w:cs="Calibri"/>
      <w:sz w:val="28"/>
    </w:rPr>
  </w:style>
  <w:style w:type="character" w:customStyle="1" w:styleId="14">
    <w:name w:val="Стиль1 Знак"/>
    <w:link w:val="13"/>
    <w:locked/>
    <w:rsid w:val="00A957B5"/>
    <w:rPr>
      <w:rFonts w:ascii="Calibri" w:eastAsia="Calibri" w:hAnsi="Calibri" w:cs="Calibri"/>
      <w:sz w:val="28"/>
      <w:szCs w:val="22"/>
      <w:lang w:val="ru-RU"/>
    </w:rPr>
  </w:style>
  <w:style w:type="character" w:customStyle="1" w:styleId="ac">
    <w:name w:val="Текст примечания Знак"/>
    <w:basedOn w:val="a0"/>
    <w:link w:val="ad"/>
    <w:uiPriority w:val="99"/>
    <w:rsid w:val="00A957B5"/>
    <w:rPr>
      <w:rFonts w:ascii="Calibri" w:eastAsia="Calibri" w:hAnsi="Calibri" w:cs="Calibri"/>
      <w:sz w:val="20"/>
      <w:szCs w:val="20"/>
      <w:lang w:val="ru-RU" w:eastAsia="ru-RU"/>
    </w:rPr>
  </w:style>
  <w:style w:type="paragraph" w:customStyle="1" w:styleId="15">
    <w:name w:val="Обычный1"/>
    <w:rsid w:val="00A957B5"/>
    <w:rPr>
      <w:rFonts w:ascii="Calibri" w:eastAsia="Calibri" w:hAnsi="Calibri" w:cs="Calibri"/>
      <w:sz w:val="20"/>
      <w:szCs w:val="20"/>
      <w:lang w:eastAsia="ru-RU"/>
    </w:rPr>
  </w:style>
  <w:style w:type="character" w:customStyle="1" w:styleId="s0">
    <w:name w:val="s0"/>
    <w:qFormat/>
    <w:rsid w:val="00A957B5"/>
  </w:style>
  <w:style w:type="character" w:customStyle="1" w:styleId="currentdocdiv">
    <w:name w:val="currentdocdiv"/>
    <w:basedOn w:val="a0"/>
    <w:rsid w:val="00A957B5"/>
  </w:style>
  <w:style w:type="paragraph" w:customStyle="1" w:styleId="Default">
    <w:name w:val="Default"/>
    <w:rsid w:val="00A957B5"/>
    <w:pPr>
      <w:autoSpaceDE w:val="0"/>
      <w:autoSpaceDN w:val="0"/>
      <w:adjustRightInd w:val="0"/>
    </w:pPr>
    <w:rPr>
      <w:rFonts w:ascii="Times New Roman" w:hAnsi="Times New Roman" w:cs="Times New Roman"/>
      <w:color w:val="000000"/>
    </w:rPr>
  </w:style>
  <w:style w:type="paragraph" w:styleId="ad">
    <w:name w:val="annotation text"/>
    <w:basedOn w:val="a"/>
    <w:link w:val="ac"/>
    <w:uiPriority w:val="99"/>
    <w:unhideWhenUsed/>
    <w:rsid w:val="00A957B5"/>
    <w:pPr>
      <w:spacing w:line="240" w:lineRule="auto"/>
    </w:pPr>
    <w:rPr>
      <w:rFonts w:ascii="Calibri" w:eastAsia="Calibri" w:hAnsi="Calibri" w:cs="Calibri"/>
      <w:sz w:val="20"/>
      <w:szCs w:val="20"/>
      <w:lang w:eastAsia="ru-RU"/>
    </w:rPr>
  </w:style>
  <w:style w:type="character" w:customStyle="1" w:styleId="16">
    <w:name w:val="Текст примечания Знак1"/>
    <w:basedOn w:val="a0"/>
    <w:uiPriority w:val="99"/>
    <w:semiHidden/>
    <w:rsid w:val="00A957B5"/>
    <w:rPr>
      <w:sz w:val="20"/>
      <w:szCs w:val="20"/>
      <w:lang w:val="ru-RU"/>
    </w:rPr>
  </w:style>
  <w:style w:type="character" w:styleId="ae">
    <w:name w:val="annotation reference"/>
    <w:basedOn w:val="a0"/>
    <w:uiPriority w:val="99"/>
    <w:semiHidden/>
    <w:unhideWhenUsed/>
    <w:rsid w:val="00A957B5"/>
    <w:rPr>
      <w:sz w:val="16"/>
      <w:szCs w:val="16"/>
    </w:rPr>
  </w:style>
  <w:style w:type="character" w:customStyle="1" w:styleId="s1">
    <w:name w:val="s1"/>
    <w:qFormat/>
    <w:rsid w:val="00A957B5"/>
    <w:rPr>
      <w:color w:val="000000"/>
    </w:rPr>
  </w:style>
  <w:style w:type="paragraph" w:styleId="af">
    <w:name w:val="header"/>
    <w:basedOn w:val="a"/>
    <w:link w:val="af0"/>
    <w:uiPriority w:val="99"/>
    <w:unhideWhenUsed/>
    <w:rsid w:val="00A957B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957B5"/>
    <w:rPr>
      <w:sz w:val="22"/>
      <w:szCs w:val="22"/>
      <w:lang w:val="ru-RU"/>
    </w:rPr>
  </w:style>
  <w:style w:type="paragraph" w:styleId="af1">
    <w:name w:val="footer"/>
    <w:basedOn w:val="a"/>
    <w:link w:val="af2"/>
    <w:uiPriority w:val="99"/>
    <w:unhideWhenUsed/>
    <w:rsid w:val="00A957B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957B5"/>
    <w:rPr>
      <w:sz w:val="22"/>
      <w:szCs w:val="22"/>
      <w:lang w:val="ru-RU"/>
    </w:rPr>
  </w:style>
  <w:style w:type="paragraph" w:customStyle="1" w:styleId="pj">
    <w:name w:val="pj"/>
    <w:basedOn w:val="a"/>
    <w:rsid w:val="00A95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a"/>
    <w:basedOn w:val="a0"/>
    <w:rsid w:val="00A957B5"/>
  </w:style>
  <w:style w:type="character" w:customStyle="1" w:styleId="None">
    <w:name w:val="None"/>
    <w:rsid w:val="00A957B5"/>
  </w:style>
  <w:style w:type="character" w:customStyle="1" w:styleId="Hyperlink2">
    <w:name w:val="Hyperlink.2"/>
    <w:basedOn w:val="None"/>
    <w:rsid w:val="00A957B5"/>
    <w:rPr>
      <w:color w:val="333399"/>
      <w:u w:val="single" w:color="333399"/>
      <w:lang w:val="ru-RU"/>
      <w14:textOutline w14:w="0" w14:cap="rnd" w14:cmpd="sng" w14:algn="ctr">
        <w14:noFill/>
        <w14:prstDash w14:val="solid"/>
        <w14:bevel/>
      </w14:textOutline>
    </w:rPr>
  </w:style>
  <w:style w:type="character" w:customStyle="1" w:styleId="Hyperlink3">
    <w:name w:val="Hyperlink.3"/>
    <w:basedOn w:val="a0"/>
    <w:rsid w:val="00A957B5"/>
    <w:rPr>
      <w:rFonts w:ascii="Times New Roman" w:eastAsia="Times New Roman" w:hAnsi="Times New Roman" w:cs="Times New Roman"/>
      <w:color w:val="0000FF"/>
      <w:u w:val="single" w:color="0000FF"/>
      <w:lang w:val="ru-RU"/>
      <w14:textOutline w14:w="0" w14:cap="rnd" w14:cmpd="sng" w14:algn="ctr">
        <w14:noFill/>
        <w14:prstDash w14:val="solid"/>
        <w14:bevel/>
      </w14:textOutline>
    </w:rPr>
  </w:style>
  <w:style w:type="character" w:customStyle="1" w:styleId="Hyperlink1">
    <w:name w:val="Hyperlink.1"/>
    <w:basedOn w:val="a0"/>
    <w:rsid w:val="00A957B5"/>
    <w:rPr>
      <w:rFonts w:ascii="Times New Roman" w:eastAsia="Times New Roman" w:hAnsi="Times New Roman" w:cs="Times New Roman"/>
      <w:color w:val="333399"/>
      <w:u w:val="single" w:color="333399"/>
      <w:lang w:val="ru-RU"/>
      <w14:textOutline w14:w="0" w14:cap="rnd" w14:cmpd="sng" w14:algn="ctr">
        <w14:noFill/>
        <w14:prstDash w14:val="solid"/>
        <w14:bevel/>
      </w14:textOutline>
    </w:rPr>
  </w:style>
  <w:style w:type="paragraph" w:customStyle="1" w:styleId="2">
    <w:name w:val="Знак2"/>
    <w:basedOn w:val="a"/>
    <w:autoRedefine/>
    <w:rsid w:val="00A957B5"/>
    <w:pPr>
      <w:spacing w:after="160" w:line="240" w:lineRule="exact"/>
    </w:pPr>
    <w:rPr>
      <w:rFonts w:ascii="Times New Roman" w:eastAsia="SimSun" w:hAnsi="Times New Roman" w:cs="Times New Roman"/>
      <w:b/>
      <w:sz w:val="28"/>
      <w:szCs w:val="24"/>
      <w:lang w:val="en-US"/>
    </w:rPr>
  </w:style>
  <w:style w:type="character" w:styleId="af4">
    <w:name w:val="Hyperlink"/>
    <w:basedOn w:val="a0"/>
    <w:uiPriority w:val="99"/>
    <w:unhideWhenUsed/>
    <w:rsid w:val="00A957B5"/>
    <w:rPr>
      <w:color w:val="0000FF"/>
      <w:u w:val="single"/>
    </w:rPr>
  </w:style>
  <w:style w:type="paragraph" w:styleId="HTML">
    <w:name w:val="HTML Preformatted"/>
    <w:basedOn w:val="a"/>
    <w:link w:val="HTML0"/>
    <w:uiPriority w:val="99"/>
    <w:unhideWhenUsed/>
    <w:rsid w:val="00A95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A957B5"/>
    <w:rPr>
      <w:rFonts w:ascii="Courier New" w:eastAsia="Times New Roman" w:hAnsi="Courier New" w:cs="Courier New"/>
      <w:sz w:val="20"/>
      <w:szCs w:val="20"/>
      <w:lang w:val="en-US"/>
    </w:rPr>
  </w:style>
  <w:style w:type="character" w:customStyle="1" w:styleId="apple-converted-space">
    <w:name w:val="apple-converted-space"/>
    <w:rsid w:val="00A957B5"/>
  </w:style>
  <w:style w:type="paragraph" w:customStyle="1" w:styleId="Web">
    <w:name w:val="Обычный (Web)"/>
    <w:aliases w:val="Обычный (веб)1,Обычный (веб)1 Знак Знак Зн,Знак Знак,Знак4 Знак Знак,Знак4 Знак Знак Знак Знак,Знак4 Знак,Обычный (Web) Знак Знак Знак Знак,Обычный (Web) Знак Знак Знак Знак Знак Знак Знак Знак Знак,Char,З"/>
    <w:basedOn w:val="a"/>
    <w:next w:val="a8"/>
    <w:uiPriority w:val="99"/>
    <w:unhideWhenUsed/>
    <w:qFormat/>
    <w:rsid w:val="00A957B5"/>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af5">
    <w:name w:val="БИ"/>
    <w:basedOn w:val="aa"/>
    <w:link w:val="af6"/>
    <w:qFormat/>
    <w:rsid w:val="00A957B5"/>
    <w:pPr>
      <w:shd w:val="clear" w:color="auto" w:fill="FFFFFF"/>
      <w:jc w:val="both"/>
      <w:textAlignment w:val="baseline"/>
    </w:pPr>
    <w:rPr>
      <w:rFonts w:ascii="Times New Roman" w:eastAsia="Times New Roman" w:hAnsi="Times New Roman"/>
      <w:sz w:val="24"/>
      <w:szCs w:val="24"/>
      <w:lang w:val="ru-RU" w:eastAsia="ru-RU"/>
    </w:rPr>
  </w:style>
  <w:style w:type="character" w:customStyle="1" w:styleId="af6">
    <w:name w:val="БИ Знак"/>
    <w:link w:val="af5"/>
    <w:rsid w:val="00A957B5"/>
    <w:rPr>
      <w:rFonts w:ascii="Times New Roman" w:eastAsia="Times New Roman" w:hAnsi="Times New Roman" w:cs="Times New Roman"/>
      <w:shd w:val="clear" w:color="auto" w:fill="FFFFFF"/>
      <w:lang w:val="ru-RU" w:eastAsia="ru-RU"/>
    </w:rPr>
  </w:style>
  <w:style w:type="character" w:customStyle="1" w:styleId="note">
    <w:name w:val="note"/>
    <w:basedOn w:val="a0"/>
    <w:rsid w:val="007B2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7696">
      <w:bodyDiv w:val="1"/>
      <w:marLeft w:val="0"/>
      <w:marRight w:val="0"/>
      <w:marTop w:val="0"/>
      <w:marBottom w:val="0"/>
      <w:divBdr>
        <w:top w:val="none" w:sz="0" w:space="0" w:color="auto"/>
        <w:left w:val="none" w:sz="0" w:space="0" w:color="auto"/>
        <w:bottom w:val="none" w:sz="0" w:space="0" w:color="auto"/>
        <w:right w:val="none" w:sz="0" w:space="0" w:color="auto"/>
      </w:divBdr>
    </w:div>
    <w:div w:id="345719146">
      <w:bodyDiv w:val="1"/>
      <w:marLeft w:val="0"/>
      <w:marRight w:val="0"/>
      <w:marTop w:val="0"/>
      <w:marBottom w:val="0"/>
      <w:divBdr>
        <w:top w:val="none" w:sz="0" w:space="0" w:color="auto"/>
        <w:left w:val="none" w:sz="0" w:space="0" w:color="auto"/>
        <w:bottom w:val="none" w:sz="0" w:space="0" w:color="auto"/>
        <w:right w:val="none" w:sz="0" w:space="0" w:color="auto"/>
      </w:divBdr>
    </w:div>
    <w:div w:id="540047740">
      <w:bodyDiv w:val="1"/>
      <w:marLeft w:val="0"/>
      <w:marRight w:val="0"/>
      <w:marTop w:val="0"/>
      <w:marBottom w:val="0"/>
      <w:divBdr>
        <w:top w:val="none" w:sz="0" w:space="0" w:color="auto"/>
        <w:left w:val="none" w:sz="0" w:space="0" w:color="auto"/>
        <w:bottom w:val="none" w:sz="0" w:space="0" w:color="auto"/>
        <w:right w:val="none" w:sz="0" w:space="0" w:color="auto"/>
      </w:divBdr>
    </w:div>
    <w:div w:id="580409713">
      <w:bodyDiv w:val="1"/>
      <w:marLeft w:val="0"/>
      <w:marRight w:val="0"/>
      <w:marTop w:val="0"/>
      <w:marBottom w:val="0"/>
      <w:divBdr>
        <w:top w:val="none" w:sz="0" w:space="0" w:color="auto"/>
        <w:left w:val="none" w:sz="0" w:space="0" w:color="auto"/>
        <w:bottom w:val="none" w:sz="0" w:space="0" w:color="auto"/>
        <w:right w:val="none" w:sz="0" w:space="0" w:color="auto"/>
      </w:divBdr>
    </w:div>
    <w:div w:id="679936585">
      <w:bodyDiv w:val="1"/>
      <w:marLeft w:val="0"/>
      <w:marRight w:val="0"/>
      <w:marTop w:val="0"/>
      <w:marBottom w:val="0"/>
      <w:divBdr>
        <w:top w:val="none" w:sz="0" w:space="0" w:color="auto"/>
        <w:left w:val="none" w:sz="0" w:space="0" w:color="auto"/>
        <w:bottom w:val="none" w:sz="0" w:space="0" w:color="auto"/>
        <w:right w:val="none" w:sz="0" w:space="0" w:color="auto"/>
      </w:divBdr>
    </w:div>
    <w:div w:id="1591812730">
      <w:bodyDiv w:val="1"/>
      <w:marLeft w:val="0"/>
      <w:marRight w:val="0"/>
      <w:marTop w:val="0"/>
      <w:marBottom w:val="0"/>
      <w:divBdr>
        <w:top w:val="none" w:sz="0" w:space="0" w:color="auto"/>
        <w:left w:val="none" w:sz="0" w:space="0" w:color="auto"/>
        <w:bottom w:val="none" w:sz="0" w:space="0" w:color="auto"/>
        <w:right w:val="none" w:sz="0" w:space="0" w:color="auto"/>
      </w:divBdr>
    </w:div>
    <w:div w:id="204532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estprofi.com/home/section/663377891" TargetMode="External"/><Relationship Id="rId4" Type="http://schemas.microsoft.com/office/2007/relationships/stylesWithEffects" Target="stylesWithEffects.xml"/><Relationship Id="rId9" Type="http://schemas.openxmlformats.org/officeDocument/2006/relationships/hyperlink" Target="https://online.zakon.kz/Document/?doc_id=382419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03BC-0C04-4FB5-920F-A12F545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403</Pages>
  <Words>86591</Words>
  <Characters>493575</Characters>
  <Application>Microsoft Office Word</Application>
  <DocSecurity>0</DocSecurity>
  <Lines>4113</Lines>
  <Paragraphs>1158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Daurenbek Kistauov</dc:creator>
  <cp:lastModifiedBy>Максат Ешенов</cp:lastModifiedBy>
  <cp:revision>2</cp:revision>
  <cp:lastPrinted>2021-12-07T09:31:00Z</cp:lastPrinted>
  <dcterms:created xsi:type="dcterms:W3CDTF">2021-12-08T04:11:00Z</dcterms:created>
  <dcterms:modified xsi:type="dcterms:W3CDTF">2021-12-08T04:11:00Z</dcterms:modified>
</cp:coreProperties>
</file>