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794A" w14:textId="68376E68" w:rsidR="003502D9" w:rsidRPr="005C49E8" w:rsidRDefault="003502D9" w:rsidP="003502D9">
      <w:pPr>
        <w:widowControl w:val="0"/>
        <w:shd w:val="clear" w:color="auto" w:fill="FFFFFF"/>
        <w:ind w:firstLine="567"/>
        <w:jc w:val="right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49E8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AF338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РОЕКТ</w:t>
      </w:r>
    </w:p>
    <w:p w14:paraId="212BEAD2" w14:textId="77777777" w:rsidR="003502D9" w:rsidRPr="005C49E8" w:rsidRDefault="003502D9" w:rsidP="003502D9">
      <w:pPr>
        <w:widowControl w:val="0"/>
        <w:shd w:val="clear" w:color="auto" w:fill="FFFFFF"/>
        <w:ind w:firstLine="567"/>
        <w:jc w:val="center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CDC3316" w14:textId="77777777" w:rsidR="003502D9" w:rsidRPr="005C49E8" w:rsidRDefault="003502D9" w:rsidP="003502D9">
      <w:pPr>
        <w:widowControl w:val="0"/>
        <w:shd w:val="clear" w:color="auto" w:fill="FFFFFF"/>
        <w:ind w:firstLine="567"/>
        <w:jc w:val="center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6A0A0B2" w14:textId="77777777" w:rsidR="003502D9" w:rsidRPr="005C49E8" w:rsidRDefault="003502D9" w:rsidP="003502D9">
      <w:pPr>
        <w:widowControl w:val="0"/>
        <w:shd w:val="clear" w:color="auto" w:fill="FFFFFF"/>
        <w:ind w:firstLine="567"/>
        <w:jc w:val="center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B418E01" w14:textId="77777777" w:rsidR="003502D9" w:rsidRPr="002E3DF3" w:rsidRDefault="003502D9" w:rsidP="002E3DF3">
      <w:pPr>
        <w:widowControl w:val="0"/>
        <w:shd w:val="clear" w:color="auto" w:fill="FFFFFF"/>
        <w:ind w:firstLine="567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CF17ED4" w14:textId="77777777" w:rsidR="003502D9" w:rsidRPr="002E3DF3" w:rsidRDefault="003502D9" w:rsidP="002E3DF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80B5B" w14:textId="1925F1E3" w:rsidR="003502D9" w:rsidRDefault="00FB016B" w:rsidP="002E3DF3">
      <w:pPr>
        <w:pStyle w:val="3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1D63AC">
        <w:rPr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совершенствования исполнительного производства</w:t>
      </w:r>
    </w:p>
    <w:p w14:paraId="55FD6538" w14:textId="7520FCF7" w:rsidR="002E3DF3" w:rsidRDefault="002E3DF3" w:rsidP="002E3DF3">
      <w:pPr>
        <w:pStyle w:val="3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14:paraId="0D9597F4" w14:textId="77777777" w:rsidR="002E3DF3" w:rsidRPr="002E3DF3" w:rsidRDefault="002E3DF3" w:rsidP="002E3DF3">
      <w:pPr>
        <w:pStyle w:val="3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14:paraId="11786007" w14:textId="7B2497AD" w:rsidR="003502D9" w:rsidRPr="005C49E8" w:rsidRDefault="003502D9" w:rsidP="003502D9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C6B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5C49E8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и дополнения в</w:t>
      </w:r>
      <w:r w:rsidR="0067122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5C49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BE86817" w14:textId="51E2C657" w:rsidR="003502D9" w:rsidRPr="005C49E8" w:rsidRDefault="003502D9" w:rsidP="003502D9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C49E8">
        <w:rPr>
          <w:rFonts w:ascii="Times New Roman" w:hAnsi="Times New Roman" w:cs="Times New Roman"/>
          <w:bCs/>
          <w:sz w:val="28"/>
          <w:szCs w:val="28"/>
        </w:rPr>
        <w:t xml:space="preserve">В Закон Республики Казахстан от 2 апреля 2010 года                                 </w:t>
      </w:r>
      <w:proofErr w:type="gramStart"/>
      <w:r w:rsidRPr="005C4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38C" w:rsidRPr="005C49E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End"/>
      <w:r w:rsidRPr="005C49E8">
        <w:rPr>
          <w:rFonts w:ascii="Times New Roman" w:hAnsi="Times New Roman" w:cs="Times New Roman"/>
          <w:bCs/>
          <w:sz w:val="28"/>
          <w:szCs w:val="28"/>
        </w:rPr>
        <w:t>Об исполнительном производстве и статусе судебных исполнителей»:</w:t>
      </w:r>
    </w:p>
    <w:p w14:paraId="4DEE1AF0" w14:textId="2F3EE610" w:rsidR="003502D9" w:rsidRPr="00AF338C" w:rsidRDefault="003502D9" w:rsidP="003502D9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 xml:space="preserve">1)  пункт 1 </w:t>
      </w:r>
      <w:r w:rsidRPr="00AF338C">
        <w:rPr>
          <w:rFonts w:ascii="Times New Roman" w:eastAsia="Times New Roman" w:hAnsi="Times New Roman" w:cs="Times New Roman"/>
          <w:bCs/>
          <w:sz w:val="28"/>
          <w:szCs w:val="28"/>
        </w:rPr>
        <w:t>статьи 27</w:t>
      </w:r>
      <w:r w:rsidRPr="00AF338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51A27AB9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F338C">
        <w:rPr>
          <w:rFonts w:ascii="Times New Roman" w:hAnsi="Times New Roman" w:cs="Times New Roman"/>
          <w:bCs/>
          <w:sz w:val="28"/>
          <w:szCs w:val="28"/>
        </w:rPr>
        <w:t>1. Участники исполнительного производства информируются об исполнительных действиях и о мерах принудительного исполнения извещением.</w:t>
      </w:r>
    </w:p>
    <w:p w14:paraId="614AF2FB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>В случаях, когда исполнительный документ подлежит немедленному исполнению, а также при наложении ареста на имущество и принятии иных мер обеспечения судебный исполнитель вправе совершить исполнительные действия и принять меры принудительного исполнения без предварительного уведомления об этом участников исполнительного производства.</w:t>
      </w:r>
    </w:p>
    <w:p w14:paraId="135876FB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 xml:space="preserve">В случаях, требующих личного участия должника, судебный исполнитель вправе вызвать его на место совершения исполнительных действий путем направления повестки. </w:t>
      </w:r>
    </w:p>
    <w:p w14:paraId="43D92EF6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>В повестке указываются:</w:t>
      </w:r>
    </w:p>
    <w:p w14:paraId="7DEB5A8C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>1) фамилия, имя, отчество (если оно указано в документе, удостоверяющем личность) судебного исполнителя, к которому вызывается лицо, его адрес;</w:t>
      </w:r>
    </w:p>
    <w:p w14:paraId="48FD9C21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>2) фамилия, имя, отчество (если оно указано в документе, удостоверяющем личность) вызываемого физического лица либо наименование юридического лица;</w:t>
      </w:r>
    </w:p>
    <w:p w14:paraId="445B6DC9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>3) указание места и времени явки;</w:t>
      </w:r>
    </w:p>
    <w:p w14:paraId="028FA305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>4) основание вызова, номер исполнительного производства, по которому лицо вызывается;</w:t>
      </w:r>
    </w:p>
    <w:p w14:paraId="5B6DB8FA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>5) предложение лицу представить имеющиеся у него документы, необходимые для исполнения исполнительного документа;</w:t>
      </w:r>
    </w:p>
    <w:p w14:paraId="1B5E3793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>6) указание на права и обязанности, предусмотренные статьей 16 настоящего Закона;</w:t>
      </w:r>
    </w:p>
    <w:p w14:paraId="0886CA56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>7) указание на последствия неявки извещаемого или вызываемого лица и на его обязанность сообщить причины неявки;</w:t>
      </w:r>
    </w:p>
    <w:p w14:paraId="360D071B" w14:textId="77777777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>8) подпись лица, направившего повестку или извещение, вызов.</w:t>
      </w:r>
    </w:p>
    <w:p w14:paraId="428C4846" w14:textId="1FA1FE21" w:rsidR="003502D9" w:rsidRPr="00AF338C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lastRenderedPageBreak/>
        <w:t>Повестка должна быть направлена с таким расчетом, чтобы вызываемое лицо имело достаточный срок для своевременной явки на место совершения исполнительных действий.»;</w:t>
      </w:r>
    </w:p>
    <w:p w14:paraId="47264499" w14:textId="6535D961" w:rsidR="003502D9" w:rsidRPr="00AF338C" w:rsidRDefault="003502D9" w:rsidP="00AF338C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ab/>
      </w:r>
      <w:r w:rsidR="00AF338C" w:rsidRPr="00AF338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AF338C">
        <w:rPr>
          <w:rFonts w:ascii="Times New Roman" w:eastAsia="Times New Roman" w:hAnsi="Times New Roman" w:cs="Times New Roman"/>
          <w:bCs/>
          <w:sz w:val="28"/>
          <w:szCs w:val="28"/>
        </w:rPr>
        <w:t>в статье 37:</w:t>
      </w:r>
    </w:p>
    <w:p w14:paraId="22226E29" w14:textId="77777777" w:rsidR="003502D9" w:rsidRPr="00AF338C" w:rsidRDefault="003502D9" w:rsidP="003502D9">
      <w:pPr>
        <w:pStyle w:val="a4"/>
        <w:tabs>
          <w:tab w:val="left" w:pos="851"/>
          <w:tab w:val="left" w:pos="930"/>
        </w:tabs>
        <w:ind w:left="0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2 </w:t>
      </w:r>
      <w:r w:rsidRPr="00AF338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1DE8E6CD" w14:textId="6D3ADA2E" w:rsidR="003502D9" w:rsidRPr="00AF338C" w:rsidRDefault="003502D9" w:rsidP="00AF338C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«</w:t>
      </w:r>
      <w:r w:rsidR="00AF338C"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2. Заявление подписывается взыскателем либо его представителем. Представитель прилагает к заявлению доверенность или иной документ, удостоверяющий его полномочия. В заявлении указывается информация о наличии долга, о частичном исполнении исполнительного документа должником, а также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требований, а также об установлении для должника ограничений, предусмотренных настоящим Законом.</w:t>
      </w:r>
      <w:r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»</w:t>
      </w:r>
      <w:r w:rsidR="00AF338C"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;</w:t>
      </w:r>
    </w:p>
    <w:p w14:paraId="0AEAFA07" w14:textId="42041CED" w:rsidR="003502D9" w:rsidRPr="00AF338C" w:rsidRDefault="003502D9" w:rsidP="003502D9">
      <w:pPr>
        <w:pStyle w:val="a4"/>
        <w:tabs>
          <w:tab w:val="left" w:pos="851"/>
        </w:tabs>
        <w:ind w:left="0" w:right="-2"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</w:pPr>
      <w:r w:rsidRPr="00AF33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4 </w:t>
      </w:r>
      <w:r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дополнить абзацем следующего содержания:</w:t>
      </w:r>
    </w:p>
    <w:p w14:paraId="738690D1" w14:textId="23B2846B" w:rsidR="003502D9" w:rsidRPr="00AF338C" w:rsidRDefault="003502D9" w:rsidP="003502D9">
      <w:pPr>
        <w:pStyle w:val="a4"/>
        <w:tabs>
          <w:tab w:val="left" w:pos="851"/>
        </w:tabs>
        <w:ind w:left="0" w:right="-2"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</w:pPr>
      <w:r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«</w:t>
      </w:r>
      <w:r w:rsidR="00AF338C"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Извещение с приложением постанов</w:t>
      </w:r>
      <w:r w:rsidR="00AF338C"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val="kk-KZ"/>
        </w:rPr>
        <w:t>л</w:t>
      </w:r>
      <w:proofErr w:type="spellStart"/>
      <w:r w:rsidR="00AF338C"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ения</w:t>
      </w:r>
      <w:proofErr w:type="spellEnd"/>
      <w:r w:rsidR="00AF338C"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о возбуждении исполнительного производства направляется должнику не позднее трех рабочих дней с момента принятия мер по обеспечению исполнения исполнительного документа.</w:t>
      </w:r>
      <w:r w:rsidRPr="00AF338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»;</w:t>
      </w:r>
    </w:p>
    <w:p w14:paraId="077020F7" w14:textId="3873341B" w:rsidR="003502D9" w:rsidRPr="00AF338C" w:rsidRDefault="00AF338C" w:rsidP="003502D9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502D9" w:rsidRPr="00AF338C">
        <w:rPr>
          <w:rFonts w:ascii="Times New Roman" w:hAnsi="Times New Roman" w:cs="Times New Roman"/>
          <w:bCs/>
          <w:sz w:val="28"/>
          <w:szCs w:val="28"/>
        </w:rPr>
        <w:t xml:space="preserve">пункт 2 </w:t>
      </w:r>
      <w:r w:rsidRPr="00AF338C">
        <w:rPr>
          <w:rFonts w:ascii="Times New Roman" w:hAnsi="Times New Roman" w:cs="Times New Roman"/>
          <w:bCs/>
          <w:sz w:val="28"/>
          <w:szCs w:val="28"/>
        </w:rPr>
        <w:t xml:space="preserve">статьи 47 </w:t>
      </w:r>
      <w:r w:rsidR="003502D9" w:rsidRPr="00AF338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4DCD7E4C" w14:textId="1D779063" w:rsidR="00AF338C" w:rsidRPr="00AF338C" w:rsidRDefault="003502D9" w:rsidP="00AF338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3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338C" w:rsidRPr="00AF338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F338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F338C" w:rsidRPr="00AF338C">
        <w:rPr>
          <w:rFonts w:ascii="Times New Roman" w:eastAsia="Times New Roman" w:hAnsi="Times New Roman" w:cs="Times New Roman"/>
          <w:bCs/>
          <w:sz w:val="28"/>
          <w:szCs w:val="28"/>
        </w:rPr>
        <w:t>2. В случаях прекращения исполнительного производства судебный исполнитель в течение суток выносит об этом постановление. Исполнительный документ либо его копия с соответствующей отметкой направляется судебным исполнителем в суд или другой орган, выдавший документ.</w:t>
      </w:r>
    </w:p>
    <w:p w14:paraId="5A5C506B" w14:textId="1C418C72" w:rsidR="003502D9" w:rsidRPr="00AF338C" w:rsidRDefault="00AF338C" w:rsidP="00AF338C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Одновременно с прекращением исполнительного производства подлежат отмене меры принудительного исполнения, в том числе, принятые другими судебными исполнителями по данному исполнительному документу. По исполнительным документам, прекращенным на основании подпунктов 1), 2), 2-1) и 7) пункта 1 настоящей статьи, после исполнения которых подлежат взысканию исполнительская санкция, расходы по исполнению, пени и сумма оплаты деятельности частного судебного исполнителя, меры принудительного исполнения подлежат отмене только после их взыскания.</w:t>
      </w:r>
      <w:r w:rsidR="003502D9" w:rsidRPr="00AF338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3F8DBFB8" w14:textId="77777777" w:rsidR="003502D9" w:rsidRDefault="003502D9" w:rsidP="003502D9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0C0FF" w14:textId="77777777" w:rsidR="003502D9" w:rsidRPr="005447E4" w:rsidRDefault="003502D9" w:rsidP="003502D9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7E4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5447E4">
        <w:rPr>
          <w:rFonts w:ascii="Times New Roman" w:hAnsi="Times New Roman" w:cs="Times New Roman"/>
          <w:bCs/>
          <w:sz w:val="28"/>
          <w:szCs w:val="28"/>
        </w:rPr>
        <w:t xml:space="preserve"> Настоящий Закон вводится в действие со дня его первого официального опубликования.</w:t>
      </w:r>
    </w:p>
    <w:p w14:paraId="03F8D799" w14:textId="77777777" w:rsidR="003502D9" w:rsidRPr="005447E4" w:rsidRDefault="003502D9" w:rsidP="003502D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9657F2" w14:textId="22C3936A" w:rsidR="002E3DF3" w:rsidRDefault="00D54764" w:rsidP="003502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3502D9" w:rsidRPr="005447E4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</w:p>
    <w:p w14:paraId="7C73BDB4" w14:textId="5A06CC7E" w:rsidR="003502D9" w:rsidRPr="005447E4" w:rsidRDefault="003502D9" w:rsidP="003502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E4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47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E3DF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447E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3502D9" w:rsidRPr="005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211"/>
    <w:multiLevelType w:val="hybridMultilevel"/>
    <w:tmpl w:val="A2AC1C6C"/>
    <w:lvl w:ilvl="0" w:tplc="EB2CA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69711E"/>
    <w:multiLevelType w:val="hybridMultilevel"/>
    <w:tmpl w:val="40A0CD10"/>
    <w:lvl w:ilvl="0" w:tplc="AC0CEBD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CF0739F"/>
    <w:multiLevelType w:val="hybridMultilevel"/>
    <w:tmpl w:val="F3441376"/>
    <w:lvl w:ilvl="0" w:tplc="8C3E926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923F32"/>
    <w:multiLevelType w:val="hybridMultilevel"/>
    <w:tmpl w:val="B5809EC6"/>
    <w:lvl w:ilvl="0" w:tplc="DA5C90C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3207E3D"/>
    <w:multiLevelType w:val="hybridMultilevel"/>
    <w:tmpl w:val="B238BE00"/>
    <w:lvl w:ilvl="0" w:tplc="B7B2A3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D9"/>
    <w:rsid w:val="001E4FC7"/>
    <w:rsid w:val="002E3DF3"/>
    <w:rsid w:val="003502D9"/>
    <w:rsid w:val="00416F90"/>
    <w:rsid w:val="00671227"/>
    <w:rsid w:val="00886744"/>
    <w:rsid w:val="00AF338C"/>
    <w:rsid w:val="00D54764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59FE"/>
  <w15:chartTrackingRefBased/>
  <w15:docId w15:val="{C92EC65C-D610-4CF6-910A-2191895E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D9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502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502D9"/>
    <w:rPr>
      <w:color w:val="0000FF"/>
      <w:u w:val="single"/>
    </w:rPr>
  </w:style>
  <w:style w:type="paragraph" w:styleId="a4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5"/>
    <w:uiPriority w:val="34"/>
    <w:qFormat/>
    <w:rsid w:val="003502D9"/>
    <w:pPr>
      <w:ind w:left="720"/>
      <w:contextualSpacing/>
    </w:pPr>
  </w:style>
  <w:style w:type="character" w:customStyle="1" w:styleId="s1">
    <w:name w:val="s1"/>
    <w:rsid w:val="003502D9"/>
  </w:style>
  <w:style w:type="character" w:customStyle="1" w:styleId="a5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basedOn w:val="a0"/>
    <w:link w:val="a4"/>
    <w:uiPriority w:val="34"/>
    <w:qFormat/>
    <w:locked/>
    <w:rsid w:val="003502D9"/>
    <w:rPr>
      <w:sz w:val="24"/>
      <w:szCs w:val="24"/>
    </w:rPr>
  </w:style>
  <w:style w:type="character" w:styleId="a6">
    <w:name w:val="Emphasis"/>
    <w:basedOn w:val="a0"/>
    <w:uiPriority w:val="20"/>
    <w:qFormat/>
    <w:rsid w:val="002E3DF3"/>
    <w:rPr>
      <w:i/>
      <w:iCs/>
    </w:rPr>
  </w:style>
  <w:style w:type="character" w:styleId="a7">
    <w:name w:val="Strong"/>
    <w:basedOn w:val="a0"/>
    <w:uiPriority w:val="22"/>
    <w:qFormat/>
    <w:rsid w:val="002E3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Исаметов Бакыт</cp:lastModifiedBy>
  <cp:revision>8</cp:revision>
  <dcterms:created xsi:type="dcterms:W3CDTF">2021-09-06T11:09:00Z</dcterms:created>
  <dcterms:modified xsi:type="dcterms:W3CDTF">2021-12-08T05:16:00Z</dcterms:modified>
</cp:coreProperties>
</file>