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5F" w:rsidRDefault="00E6505F" w:rsidP="00E6505F">
      <w:pPr>
        <w:spacing w:line="0" w:lineRule="atLeast"/>
        <w:contextualSpacing/>
        <w:jc w:val="right"/>
        <w:rPr>
          <w:sz w:val="28"/>
          <w:szCs w:val="28"/>
        </w:rPr>
      </w:pPr>
      <w:bookmarkStart w:id="0" w:name="_GoBack"/>
      <w:bookmarkEnd w:id="0"/>
    </w:p>
    <w:p w:rsidR="00E6505F" w:rsidRDefault="00E6505F" w:rsidP="00E6505F">
      <w:pPr>
        <w:spacing w:line="0" w:lineRule="atLeast"/>
        <w:contextualSpacing/>
        <w:jc w:val="right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  <w:jc w:val="right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  <w:jc w:val="right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  <w:jc w:val="right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  <w:jc w:val="right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  <w:jc w:val="right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  <w:jc w:val="right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  <w:jc w:val="right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  <w:jc w:val="right"/>
        <w:rPr>
          <w:sz w:val="28"/>
          <w:szCs w:val="28"/>
        </w:rPr>
      </w:pPr>
    </w:p>
    <w:p w:rsidR="00E6505F" w:rsidRPr="008468CA" w:rsidRDefault="00E6505F" w:rsidP="00E6505F">
      <w:pPr>
        <w:spacing w:line="0" w:lineRule="atLeast"/>
        <w:contextualSpacing/>
        <w:jc w:val="right"/>
        <w:rPr>
          <w:sz w:val="28"/>
          <w:szCs w:val="28"/>
        </w:rPr>
      </w:pPr>
      <w:r w:rsidRPr="008468CA">
        <w:rPr>
          <w:sz w:val="28"/>
          <w:szCs w:val="28"/>
        </w:rPr>
        <w:t>Проект</w:t>
      </w:r>
    </w:p>
    <w:p w:rsidR="00E6505F" w:rsidRDefault="00E6505F" w:rsidP="00E6505F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Pr="00B32F31" w:rsidRDefault="00E6505F" w:rsidP="00E6505F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  <w:jc w:val="center"/>
        <w:rPr>
          <w:sz w:val="28"/>
          <w:szCs w:val="28"/>
        </w:rPr>
      </w:pPr>
      <w:r w:rsidRPr="006A2400">
        <w:rPr>
          <w:sz w:val="28"/>
          <w:szCs w:val="28"/>
        </w:rPr>
        <w:t>ЗАКОН РЕСПУБЛИКИ КАЗАХСТАН</w:t>
      </w:r>
    </w:p>
    <w:p w:rsidR="00E6505F" w:rsidRPr="006A2400" w:rsidRDefault="00E6505F" w:rsidP="00E6505F">
      <w:pPr>
        <w:spacing w:line="0" w:lineRule="atLeast"/>
        <w:contextualSpacing/>
        <w:jc w:val="center"/>
        <w:rPr>
          <w:sz w:val="28"/>
          <w:szCs w:val="28"/>
        </w:rPr>
      </w:pPr>
    </w:p>
    <w:p w:rsidR="00E6505F" w:rsidRPr="006A2400" w:rsidRDefault="00E6505F" w:rsidP="00E6505F">
      <w:pPr>
        <w:pStyle w:val="a4"/>
        <w:tabs>
          <w:tab w:val="left" w:pos="0"/>
        </w:tabs>
        <w:spacing w:after="0" w:line="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ратификации </w:t>
      </w:r>
      <w:r w:rsidRPr="00B03972">
        <w:rPr>
          <w:rFonts w:ascii="Times New Roman" w:hAnsi="Times New Roman"/>
          <w:b/>
          <w:color w:val="000000"/>
          <w:sz w:val="28"/>
          <w:szCs w:val="28"/>
        </w:rPr>
        <w:t>Соглашения между</w:t>
      </w:r>
      <w:r w:rsidRPr="00B0397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03972">
        <w:rPr>
          <w:rFonts w:ascii="Times New Roman" w:hAnsi="Times New Roman"/>
          <w:b/>
          <w:sz w:val="28"/>
          <w:szCs w:val="28"/>
        </w:rPr>
        <w:t>Правительством Р</w:t>
      </w:r>
      <w:r>
        <w:rPr>
          <w:rFonts w:ascii="Times New Roman" w:hAnsi="Times New Roman"/>
          <w:b/>
          <w:sz w:val="28"/>
          <w:szCs w:val="28"/>
        </w:rPr>
        <w:t>еспублики Казахстан</w:t>
      </w:r>
      <w:r w:rsidRPr="00B03972">
        <w:rPr>
          <w:rFonts w:ascii="Times New Roman" w:hAnsi="Times New Roman"/>
          <w:b/>
          <w:sz w:val="28"/>
          <w:szCs w:val="28"/>
        </w:rPr>
        <w:t xml:space="preserve"> </w:t>
      </w:r>
      <w:r w:rsidRPr="00B03972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B03972">
        <w:rPr>
          <w:rFonts w:ascii="Times New Roman" w:hAnsi="Times New Roman"/>
          <w:b/>
          <w:sz w:val="28"/>
          <w:szCs w:val="28"/>
        </w:rPr>
        <w:t xml:space="preserve"> Тюркской </w:t>
      </w:r>
      <w:r w:rsidRPr="00B03972">
        <w:rPr>
          <w:rFonts w:ascii="Times New Roman" w:hAnsi="Times New Roman"/>
          <w:b/>
          <w:sz w:val="28"/>
          <w:szCs w:val="28"/>
          <w:lang w:val="kk-KZ"/>
        </w:rPr>
        <w:t>а</w:t>
      </w:r>
      <w:proofErr w:type="spellStart"/>
      <w:r w:rsidRPr="00B03972">
        <w:rPr>
          <w:rFonts w:ascii="Times New Roman" w:hAnsi="Times New Roman"/>
          <w:b/>
          <w:sz w:val="28"/>
          <w:szCs w:val="28"/>
        </w:rPr>
        <w:t>кадемией</w:t>
      </w:r>
      <w:proofErr w:type="spellEnd"/>
      <w:r w:rsidRPr="00B03972">
        <w:rPr>
          <w:rFonts w:ascii="Times New Roman" w:hAnsi="Times New Roman"/>
          <w:b/>
          <w:sz w:val="28"/>
          <w:szCs w:val="28"/>
        </w:rPr>
        <w:t xml:space="preserve"> </w:t>
      </w:r>
      <w:r w:rsidRPr="00B03972">
        <w:rPr>
          <w:rFonts w:ascii="Times New Roman" w:hAnsi="Times New Roman"/>
          <w:b/>
          <w:sz w:val="28"/>
          <w:szCs w:val="28"/>
          <w:lang w:val="kk-KZ"/>
        </w:rPr>
        <w:t>о</w:t>
      </w:r>
      <w:r w:rsidRPr="00B03972">
        <w:rPr>
          <w:rFonts w:ascii="Times New Roman" w:hAnsi="Times New Roman"/>
          <w:b/>
          <w:sz w:val="28"/>
          <w:szCs w:val="28"/>
        </w:rPr>
        <w:t xml:space="preserve">б </w:t>
      </w:r>
      <w:r w:rsidRPr="00B03972">
        <w:rPr>
          <w:rFonts w:ascii="Times New Roman" w:hAnsi="Times New Roman"/>
          <w:b/>
          <w:sz w:val="28"/>
          <w:szCs w:val="28"/>
          <w:lang w:val="kk-KZ"/>
        </w:rPr>
        <w:t>у</w:t>
      </w:r>
      <w:proofErr w:type="spellStart"/>
      <w:r w:rsidRPr="00B03972">
        <w:rPr>
          <w:rFonts w:ascii="Times New Roman" w:hAnsi="Times New Roman"/>
          <w:b/>
          <w:sz w:val="28"/>
          <w:szCs w:val="28"/>
        </w:rPr>
        <w:t>словиях</w:t>
      </w:r>
      <w:proofErr w:type="spellEnd"/>
      <w:r w:rsidRPr="00B03972">
        <w:rPr>
          <w:rFonts w:ascii="Times New Roman" w:hAnsi="Times New Roman"/>
          <w:b/>
          <w:sz w:val="28"/>
          <w:szCs w:val="28"/>
        </w:rPr>
        <w:t xml:space="preserve"> </w:t>
      </w:r>
      <w:r w:rsidRPr="00B03972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B03972">
        <w:rPr>
          <w:rFonts w:ascii="Times New Roman" w:hAnsi="Times New Roman"/>
          <w:b/>
          <w:sz w:val="28"/>
          <w:szCs w:val="28"/>
        </w:rPr>
        <w:t xml:space="preserve"> </w:t>
      </w:r>
      <w:r w:rsidRPr="00B03972">
        <w:rPr>
          <w:rFonts w:ascii="Times New Roman" w:hAnsi="Times New Roman"/>
          <w:b/>
          <w:sz w:val="28"/>
          <w:szCs w:val="28"/>
          <w:lang w:val="kk-KZ"/>
        </w:rPr>
        <w:t>п</w:t>
      </w:r>
      <w:proofErr w:type="spellStart"/>
      <w:r w:rsidRPr="00B03972">
        <w:rPr>
          <w:rFonts w:ascii="Times New Roman" w:hAnsi="Times New Roman"/>
          <w:b/>
          <w:sz w:val="28"/>
          <w:szCs w:val="28"/>
        </w:rPr>
        <w:t>орядке</w:t>
      </w:r>
      <w:proofErr w:type="spellEnd"/>
      <w:r w:rsidRPr="00B03972">
        <w:rPr>
          <w:rFonts w:ascii="Times New Roman" w:hAnsi="Times New Roman"/>
          <w:b/>
          <w:sz w:val="28"/>
          <w:szCs w:val="28"/>
        </w:rPr>
        <w:t xml:space="preserve"> </w:t>
      </w:r>
      <w:r w:rsidRPr="00B03972">
        <w:rPr>
          <w:rFonts w:ascii="Times New Roman" w:hAnsi="Times New Roman"/>
          <w:b/>
          <w:sz w:val="28"/>
          <w:szCs w:val="28"/>
          <w:lang w:val="kk-KZ"/>
        </w:rPr>
        <w:t>р</w:t>
      </w:r>
      <w:proofErr w:type="spellStart"/>
      <w:r w:rsidRPr="00B03972">
        <w:rPr>
          <w:rFonts w:ascii="Times New Roman" w:hAnsi="Times New Roman"/>
          <w:b/>
          <w:sz w:val="28"/>
          <w:szCs w:val="28"/>
        </w:rPr>
        <w:t>азмещения</w:t>
      </w:r>
      <w:proofErr w:type="spellEnd"/>
      <w:r w:rsidRPr="00B03972">
        <w:rPr>
          <w:rFonts w:ascii="Times New Roman" w:hAnsi="Times New Roman"/>
          <w:b/>
          <w:sz w:val="28"/>
          <w:szCs w:val="28"/>
        </w:rPr>
        <w:t xml:space="preserve"> </w:t>
      </w:r>
      <w:r w:rsidRPr="00B03972">
        <w:rPr>
          <w:rFonts w:ascii="Times New Roman" w:hAnsi="Times New Roman"/>
          <w:b/>
          <w:sz w:val="28"/>
          <w:szCs w:val="28"/>
          <w:lang w:val="kk-KZ"/>
        </w:rPr>
        <w:t>Тюркской академии</w:t>
      </w:r>
    </w:p>
    <w:p w:rsidR="00E6505F" w:rsidRDefault="00E6505F" w:rsidP="00E6505F">
      <w:pPr>
        <w:spacing w:line="0" w:lineRule="atLeast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6505F" w:rsidRDefault="00E6505F" w:rsidP="00E6505F">
      <w:pPr>
        <w:spacing w:line="0" w:lineRule="atLeast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6505F" w:rsidRPr="006A2400" w:rsidRDefault="00E6505F" w:rsidP="00E6505F">
      <w:pPr>
        <w:spacing w:line="0" w:lineRule="atLeast"/>
        <w:ind w:firstLine="708"/>
        <w:contextualSpacing/>
        <w:jc w:val="both"/>
        <w:rPr>
          <w:sz w:val="28"/>
          <w:szCs w:val="28"/>
        </w:rPr>
      </w:pPr>
      <w:r w:rsidRPr="006A2400">
        <w:rPr>
          <w:sz w:val="28"/>
          <w:szCs w:val="28"/>
        </w:rPr>
        <w:t xml:space="preserve">Ратифицировать </w:t>
      </w:r>
      <w:r w:rsidRPr="008468CA">
        <w:rPr>
          <w:color w:val="000000"/>
          <w:sz w:val="28"/>
          <w:szCs w:val="28"/>
        </w:rPr>
        <w:t>Соглашени</w:t>
      </w:r>
      <w:r>
        <w:rPr>
          <w:color w:val="000000"/>
          <w:sz w:val="28"/>
          <w:szCs w:val="28"/>
        </w:rPr>
        <w:t>е</w:t>
      </w:r>
      <w:r w:rsidRPr="008468CA">
        <w:rPr>
          <w:color w:val="000000"/>
          <w:sz w:val="28"/>
          <w:szCs w:val="28"/>
        </w:rPr>
        <w:t xml:space="preserve"> между</w:t>
      </w:r>
      <w:r w:rsidRPr="008468CA">
        <w:rPr>
          <w:sz w:val="28"/>
          <w:szCs w:val="28"/>
          <w:lang w:val="kk-KZ"/>
        </w:rPr>
        <w:t xml:space="preserve"> </w:t>
      </w:r>
      <w:r w:rsidRPr="008468CA">
        <w:rPr>
          <w:sz w:val="28"/>
          <w:szCs w:val="28"/>
        </w:rPr>
        <w:t xml:space="preserve">Правительством Республики Казахстан </w:t>
      </w:r>
      <w:r w:rsidRPr="008468CA">
        <w:rPr>
          <w:sz w:val="28"/>
          <w:szCs w:val="28"/>
          <w:lang w:val="kk-KZ"/>
        </w:rPr>
        <w:t>и</w:t>
      </w:r>
      <w:r w:rsidRPr="008468CA">
        <w:rPr>
          <w:sz w:val="28"/>
          <w:szCs w:val="28"/>
        </w:rPr>
        <w:t xml:space="preserve"> Тюркской </w:t>
      </w:r>
      <w:r w:rsidRPr="008468CA">
        <w:rPr>
          <w:sz w:val="28"/>
          <w:szCs w:val="28"/>
          <w:lang w:val="kk-KZ"/>
        </w:rPr>
        <w:t>а</w:t>
      </w:r>
      <w:proofErr w:type="spellStart"/>
      <w:r w:rsidRPr="008468CA">
        <w:rPr>
          <w:sz w:val="28"/>
          <w:szCs w:val="28"/>
        </w:rPr>
        <w:t>кадемией</w:t>
      </w:r>
      <w:proofErr w:type="spellEnd"/>
      <w:r w:rsidRPr="008468CA">
        <w:rPr>
          <w:sz w:val="28"/>
          <w:szCs w:val="28"/>
        </w:rPr>
        <w:t xml:space="preserve"> </w:t>
      </w:r>
      <w:r w:rsidRPr="008468CA">
        <w:rPr>
          <w:sz w:val="28"/>
          <w:szCs w:val="28"/>
          <w:lang w:val="kk-KZ"/>
        </w:rPr>
        <w:t>о</w:t>
      </w:r>
      <w:r w:rsidRPr="008468CA">
        <w:rPr>
          <w:sz w:val="28"/>
          <w:szCs w:val="28"/>
        </w:rPr>
        <w:t xml:space="preserve">б </w:t>
      </w:r>
      <w:r w:rsidRPr="008468CA">
        <w:rPr>
          <w:sz w:val="28"/>
          <w:szCs w:val="28"/>
          <w:lang w:val="kk-KZ"/>
        </w:rPr>
        <w:t>у</w:t>
      </w:r>
      <w:proofErr w:type="spellStart"/>
      <w:r w:rsidRPr="008468CA">
        <w:rPr>
          <w:sz w:val="28"/>
          <w:szCs w:val="28"/>
        </w:rPr>
        <w:t>словиях</w:t>
      </w:r>
      <w:proofErr w:type="spellEnd"/>
      <w:r w:rsidRPr="008468CA">
        <w:rPr>
          <w:sz w:val="28"/>
          <w:szCs w:val="28"/>
        </w:rPr>
        <w:t xml:space="preserve"> </w:t>
      </w:r>
      <w:r w:rsidRPr="008468CA">
        <w:rPr>
          <w:sz w:val="28"/>
          <w:szCs w:val="28"/>
          <w:lang w:val="kk-KZ"/>
        </w:rPr>
        <w:t>и</w:t>
      </w:r>
      <w:r w:rsidRPr="008468CA">
        <w:rPr>
          <w:sz w:val="28"/>
          <w:szCs w:val="28"/>
        </w:rPr>
        <w:t xml:space="preserve"> </w:t>
      </w:r>
      <w:r w:rsidRPr="008468CA">
        <w:rPr>
          <w:sz w:val="28"/>
          <w:szCs w:val="28"/>
          <w:lang w:val="kk-KZ"/>
        </w:rPr>
        <w:t>п</w:t>
      </w:r>
      <w:proofErr w:type="spellStart"/>
      <w:r w:rsidRPr="008468CA">
        <w:rPr>
          <w:sz w:val="28"/>
          <w:szCs w:val="28"/>
        </w:rPr>
        <w:t>орядке</w:t>
      </w:r>
      <w:proofErr w:type="spellEnd"/>
      <w:r w:rsidRPr="008468CA">
        <w:rPr>
          <w:sz w:val="28"/>
          <w:szCs w:val="28"/>
        </w:rPr>
        <w:t xml:space="preserve"> </w:t>
      </w:r>
      <w:r w:rsidRPr="008468CA">
        <w:rPr>
          <w:sz w:val="28"/>
          <w:szCs w:val="28"/>
          <w:lang w:val="kk-KZ"/>
        </w:rPr>
        <w:t>р</w:t>
      </w:r>
      <w:proofErr w:type="spellStart"/>
      <w:r w:rsidRPr="008468CA">
        <w:rPr>
          <w:sz w:val="28"/>
          <w:szCs w:val="28"/>
        </w:rPr>
        <w:t>азмещения</w:t>
      </w:r>
      <w:proofErr w:type="spellEnd"/>
      <w:r w:rsidRPr="008468CA">
        <w:rPr>
          <w:sz w:val="28"/>
          <w:szCs w:val="28"/>
        </w:rPr>
        <w:t xml:space="preserve"> </w:t>
      </w:r>
      <w:r w:rsidRPr="008468CA">
        <w:rPr>
          <w:sz w:val="28"/>
          <w:szCs w:val="28"/>
          <w:lang w:val="kk-KZ"/>
        </w:rPr>
        <w:t>Тюркской академии</w:t>
      </w:r>
      <w:r w:rsidRPr="006A2400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совершенное</w:t>
      </w:r>
      <w:r w:rsidRPr="006A2400">
        <w:rPr>
          <w:sz w:val="28"/>
          <w:szCs w:val="28"/>
        </w:rPr>
        <w:t xml:space="preserve"> в </w:t>
      </w:r>
      <w:proofErr w:type="spellStart"/>
      <w:r w:rsidRPr="008468CA">
        <w:rPr>
          <w:sz w:val="28"/>
          <w:szCs w:val="28"/>
        </w:rPr>
        <w:t>Нур</w:t>
      </w:r>
      <w:proofErr w:type="spellEnd"/>
      <w:r w:rsidRPr="008468CA">
        <w:rPr>
          <w:sz w:val="28"/>
          <w:szCs w:val="28"/>
        </w:rPr>
        <w:t>-Султане 16 ноября 202</w:t>
      </w:r>
      <w:r w:rsidRPr="006A2400">
        <w:rPr>
          <w:sz w:val="28"/>
          <w:szCs w:val="28"/>
        </w:rPr>
        <w:t>0 года.</w:t>
      </w:r>
    </w:p>
    <w:p w:rsidR="00E6505F" w:rsidRDefault="00E6505F" w:rsidP="00E6505F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Pr="00E45E47" w:rsidRDefault="00E6505F" w:rsidP="00E6505F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Pr="00576441" w:rsidRDefault="00E6505F" w:rsidP="00E6505F">
      <w:pPr>
        <w:spacing w:line="0" w:lineRule="atLeast"/>
        <w:ind w:firstLine="709"/>
        <w:contextualSpacing/>
        <w:rPr>
          <w:b/>
          <w:sz w:val="28"/>
          <w:szCs w:val="28"/>
        </w:rPr>
      </w:pPr>
      <w:r w:rsidRPr="00576441">
        <w:rPr>
          <w:b/>
          <w:sz w:val="28"/>
          <w:szCs w:val="28"/>
        </w:rPr>
        <w:t>Президент</w:t>
      </w:r>
    </w:p>
    <w:p w:rsidR="00E6505F" w:rsidRPr="006A2400" w:rsidRDefault="00E6505F" w:rsidP="00E6505F">
      <w:pPr>
        <w:spacing w:line="0" w:lineRule="atLeast"/>
        <w:contextualSpacing/>
        <w:rPr>
          <w:sz w:val="28"/>
          <w:szCs w:val="28"/>
        </w:rPr>
      </w:pPr>
      <w:r w:rsidRPr="00576441">
        <w:rPr>
          <w:b/>
          <w:sz w:val="28"/>
          <w:szCs w:val="28"/>
        </w:rPr>
        <w:t>Республики Казахстан</w:t>
      </w:r>
      <w:r w:rsidRPr="00576441">
        <w:rPr>
          <w:b/>
          <w:sz w:val="28"/>
          <w:szCs w:val="28"/>
        </w:rPr>
        <w:tab/>
      </w:r>
      <w:r w:rsidRPr="00576441">
        <w:rPr>
          <w:b/>
          <w:sz w:val="28"/>
          <w:szCs w:val="28"/>
        </w:rPr>
        <w:tab/>
      </w:r>
      <w:r w:rsidRPr="006A2400">
        <w:rPr>
          <w:sz w:val="28"/>
          <w:szCs w:val="28"/>
        </w:rPr>
        <w:tab/>
      </w:r>
      <w:r w:rsidRPr="006A2400">
        <w:rPr>
          <w:sz w:val="28"/>
          <w:szCs w:val="28"/>
        </w:rPr>
        <w:tab/>
      </w:r>
      <w:r w:rsidRPr="006A2400">
        <w:rPr>
          <w:sz w:val="28"/>
          <w:szCs w:val="28"/>
        </w:rPr>
        <w:tab/>
      </w:r>
      <w:r w:rsidRPr="006A2400">
        <w:rPr>
          <w:sz w:val="28"/>
          <w:szCs w:val="28"/>
        </w:rPr>
        <w:tab/>
      </w:r>
    </w:p>
    <w:p w:rsidR="00E6505F" w:rsidRPr="006A2400" w:rsidRDefault="00E6505F" w:rsidP="00E6505F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Pr="006A2400" w:rsidRDefault="00E6505F" w:rsidP="00E6505F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Default="00E6505F" w:rsidP="00E6505F">
      <w:pPr>
        <w:spacing w:line="0" w:lineRule="atLeast"/>
        <w:contextualSpacing/>
      </w:pPr>
    </w:p>
    <w:p w:rsidR="00DC7B48" w:rsidRDefault="00DC7B48" w:rsidP="005D75B9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sectPr w:rsidR="00DC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8"/>
    <w:rsid w:val="002235EE"/>
    <w:rsid w:val="005D75B9"/>
    <w:rsid w:val="007160AE"/>
    <w:rsid w:val="007B2FCE"/>
    <w:rsid w:val="008468CA"/>
    <w:rsid w:val="00893261"/>
    <w:rsid w:val="008C4BD2"/>
    <w:rsid w:val="008D6C15"/>
    <w:rsid w:val="008E6AB3"/>
    <w:rsid w:val="00B4688C"/>
    <w:rsid w:val="00CA2116"/>
    <w:rsid w:val="00CB32B1"/>
    <w:rsid w:val="00D35BC9"/>
    <w:rsid w:val="00DC7B48"/>
    <w:rsid w:val="00E46392"/>
    <w:rsid w:val="00E6505F"/>
    <w:rsid w:val="00F6131D"/>
    <w:rsid w:val="00FB0AF0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D59B5-965F-49BA-81C7-8794DA6A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DC7B48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C7B48"/>
    <w:pPr>
      <w:shd w:val="clear" w:color="auto" w:fill="FFFFFF"/>
      <w:overflowPunct/>
      <w:autoSpaceDE/>
      <w:autoSpaceDN/>
      <w:adjustRightInd/>
      <w:spacing w:line="270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C7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50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Казиханова Саманта Нурлановна</dc:creator>
  <cp:lastModifiedBy>Абдрахманов Багдат</cp:lastModifiedBy>
  <cp:revision>2</cp:revision>
  <cp:lastPrinted>2021-12-22T11:24:00Z</cp:lastPrinted>
  <dcterms:created xsi:type="dcterms:W3CDTF">2022-01-11T06:49:00Z</dcterms:created>
  <dcterms:modified xsi:type="dcterms:W3CDTF">2022-01-11T06:49:00Z</dcterms:modified>
</cp:coreProperties>
</file>