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B46" w:rsidRPr="00E756B4" w:rsidRDefault="00727B46" w:rsidP="00F62DB7">
      <w:pPr>
        <w:pStyle w:val="a5"/>
        <w:jc w:val="right"/>
        <w:rPr>
          <w:b w:val="0"/>
          <w:szCs w:val="28"/>
        </w:rPr>
      </w:pPr>
      <w:r w:rsidRPr="00E756B4">
        <w:rPr>
          <w:b w:val="0"/>
          <w:szCs w:val="28"/>
        </w:rPr>
        <w:t>Проект</w:t>
      </w:r>
    </w:p>
    <w:p w:rsidR="00727B46" w:rsidRPr="00E756B4" w:rsidRDefault="00727B46" w:rsidP="00F62DB7">
      <w:pPr>
        <w:pStyle w:val="a5"/>
        <w:rPr>
          <w:b w:val="0"/>
          <w:szCs w:val="28"/>
        </w:rPr>
      </w:pPr>
    </w:p>
    <w:p w:rsidR="00727B46" w:rsidRPr="00E756B4" w:rsidRDefault="00727B46" w:rsidP="00F62DB7">
      <w:pPr>
        <w:pStyle w:val="a5"/>
        <w:rPr>
          <w:szCs w:val="28"/>
        </w:rPr>
      </w:pPr>
    </w:p>
    <w:p w:rsidR="00727B46" w:rsidRPr="00E756B4" w:rsidRDefault="00727B46" w:rsidP="00F62DB7">
      <w:pPr>
        <w:pStyle w:val="a5"/>
        <w:rPr>
          <w:szCs w:val="28"/>
        </w:rPr>
      </w:pPr>
    </w:p>
    <w:p w:rsidR="00727B46" w:rsidRPr="00E756B4" w:rsidRDefault="00727B46" w:rsidP="00F62DB7">
      <w:pPr>
        <w:pStyle w:val="a5"/>
        <w:rPr>
          <w:szCs w:val="28"/>
        </w:rPr>
      </w:pPr>
    </w:p>
    <w:p w:rsidR="00727B46" w:rsidRPr="00E756B4" w:rsidRDefault="00727B46" w:rsidP="00F62DB7">
      <w:pPr>
        <w:pStyle w:val="a7"/>
        <w:ind w:left="0" w:right="0"/>
        <w:rPr>
          <w:sz w:val="28"/>
          <w:szCs w:val="28"/>
          <w:lang w:val="kk-KZ"/>
        </w:rPr>
      </w:pPr>
    </w:p>
    <w:p w:rsidR="00727B46" w:rsidRPr="00E756B4" w:rsidRDefault="00727B46" w:rsidP="00F62DB7">
      <w:pPr>
        <w:pStyle w:val="a7"/>
        <w:ind w:left="0" w:right="0"/>
        <w:rPr>
          <w:sz w:val="28"/>
          <w:szCs w:val="28"/>
          <w:lang w:val="kk-KZ"/>
        </w:rPr>
      </w:pPr>
    </w:p>
    <w:p w:rsidR="00727B46" w:rsidRPr="00E756B4" w:rsidRDefault="00727B46" w:rsidP="00F62DB7">
      <w:pPr>
        <w:pStyle w:val="a7"/>
        <w:ind w:left="0" w:right="0"/>
        <w:rPr>
          <w:b w:val="0"/>
          <w:sz w:val="28"/>
          <w:szCs w:val="28"/>
          <w:lang w:val="kk-KZ"/>
        </w:rPr>
      </w:pPr>
    </w:p>
    <w:p w:rsidR="00727B46" w:rsidRPr="00E756B4" w:rsidRDefault="00727B46" w:rsidP="00F62DB7">
      <w:pPr>
        <w:pStyle w:val="a7"/>
        <w:ind w:left="0" w:right="0"/>
        <w:rPr>
          <w:b w:val="0"/>
          <w:sz w:val="28"/>
          <w:szCs w:val="28"/>
          <w:lang w:val="kk-KZ"/>
        </w:rPr>
      </w:pPr>
      <w:r w:rsidRPr="00E756B4">
        <w:rPr>
          <w:b w:val="0"/>
          <w:sz w:val="28"/>
          <w:szCs w:val="28"/>
          <w:lang w:val="kk-KZ"/>
        </w:rPr>
        <w:t xml:space="preserve">З А К О Н </w:t>
      </w:r>
    </w:p>
    <w:p w:rsidR="00727B46" w:rsidRPr="00E756B4" w:rsidRDefault="00727B46" w:rsidP="00F62DB7">
      <w:pPr>
        <w:pStyle w:val="a7"/>
        <w:ind w:left="0" w:right="0"/>
        <w:rPr>
          <w:b w:val="0"/>
          <w:sz w:val="28"/>
          <w:szCs w:val="28"/>
          <w:lang w:val="kk-KZ"/>
        </w:rPr>
      </w:pPr>
      <w:r w:rsidRPr="00E756B4">
        <w:rPr>
          <w:b w:val="0"/>
          <w:sz w:val="28"/>
          <w:szCs w:val="28"/>
          <w:lang w:val="kk-KZ"/>
        </w:rPr>
        <w:t>РЕСПУБЛИКИ  КАЗАХСТАН</w:t>
      </w:r>
    </w:p>
    <w:p w:rsidR="00727B46" w:rsidRPr="00E756B4" w:rsidRDefault="00727B46" w:rsidP="00F62DB7">
      <w:pPr>
        <w:pStyle w:val="a7"/>
        <w:ind w:left="0" w:right="0"/>
        <w:rPr>
          <w:sz w:val="28"/>
          <w:szCs w:val="28"/>
          <w:lang w:val="kk-KZ"/>
        </w:rPr>
      </w:pPr>
    </w:p>
    <w:p w:rsidR="00727B46" w:rsidRPr="00E756B4" w:rsidRDefault="00727B46" w:rsidP="00F62DB7">
      <w:pPr>
        <w:pStyle w:val="a7"/>
        <w:ind w:left="0" w:right="0"/>
        <w:rPr>
          <w:sz w:val="28"/>
          <w:szCs w:val="28"/>
          <w:lang w:val="kk-KZ"/>
        </w:rPr>
      </w:pPr>
    </w:p>
    <w:p w:rsidR="005B4533" w:rsidRDefault="00E0748E" w:rsidP="00F62DB7">
      <w:pPr>
        <w:pStyle w:val="a7"/>
        <w:ind w:left="0" w:right="0"/>
        <w:rPr>
          <w:bCs/>
          <w:sz w:val="28"/>
          <w:szCs w:val="28"/>
          <w:lang w:val="kk-KZ"/>
        </w:rPr>
      </w:pPr>
      <w:r w:rsidRPr="00E0748E">
        <w:rPr>
          <w:bCs/>
          <w:sz w:val="28"/>
          <w:szCs w:val="28"/>
        </w:rPr>
        <w:t xml:space="preserve">О ратификации Протокола о внесении изменений в Договор </w:t>
      </w:r>
      <w:r w:rsidR="00905D11">
        <w:rPr>
          <w:bCs/>
          <w:sz w:val="28"/>
          <w:szCs w:val="28"/>
          <w:lang w:val="kk-KZ"/>
        </w:rPr>
        <w:t xml:space="preserve"> </w:t>
      </w:r>
    </w:p>
    <w:p w:rsidR="005B4533" w:rsidRDefault="00E0748E" w:rsidP="00F62DB7">
      <w:pPr>
        <w:pStyle w:val="a7"/>
        <w:ind w:left="0" w:right="0"/>
        <w:rPr>
          <w:bCs/>
          <w:sz w:val="28"/>
          <w:szCs w:val="28"/>
          <w:lang w:val="kk-KZ"/>
        </w:rPr>
      </w:pPr>
      <w:proofErr w:type="gramStart"/>
      <w:r w:rsidRPr="00E0748E">
        <w:rPr>
          <w:bCs/>
          <w:sz w:val="28"/>
          <w:szCs w:val="28"/>
        </w:rPr>
        <w:t>о</w:t>
      </w:r>
      <w:r w:rsidR="00905D11">
        <w:rPr>
          <w:bCs/>
          <w:sz w:val="28"/>
          <w:szCs w:val="28"/>
          <w:lang w:val="kk-KZ"/>
        </w:rPr>
        <w:t xml:space="preserve"> </w:t>
      </w:r>
      <w:r w:rsidR="005B4533">
        <w:rPr>
          <w:bCs/>
          <w:sz w:val="28"/>
          <w:szCs w:val="28"/>
          <w:lang w:val="kk-KZ"/>
        </w:rPr>
        <w:t xml:space="preserve"> </w:t>
      </w:r>
      <w:r w:rsidRPr="00E0748E">
        <w:rPr>
          <w:bCs/>
          <w:sz w:val="28"/>
          <w:szCs w:val="28"/>
        </w:rPr>
        <w:t>Евразийском</w:t>
      </w:r>
      <w:proofErr w:type="gramEnd"/>
      <w:r w:rsidR="00905D11">
        <w:rPr>
          <w:bCs/>
          <w:sz w:val="28"/>
          <w:szCs w:val="28"/>
          <w:lang w:val="kk-KZ"/>
        </w:rPr>
        <w:t xml:space="preserve"> </w:t>
      </w:r>
      <w:r w:rsidR="005B4533">
        <w:rPr>
          <w:bCs/>
          <w:sz w:val="28"/>
          <w:szCs w:val="28"/>
          <w:lang w:val="kk-KZ"/>
        </w:rPr>
        <w:t xml:space="preserve"> </w:t>
      </w:r>
      <w:r w:rsidRPr="00E0748E">
        <w:rPr>
          <w:bCs/>
          <w:sz w:val="28"/>
          <w:szCs w:val="28"/>
        </w:rPr>
        <w:t xml:space="preserve">экономическом </w:t>
      </w:r>
      <w:r w:rsidR="005B4533">
        <w:rPr>
          <w:bCs/>
          <w:sz w:val="28"/>
          <w:szCs w:val="28"/>
          <w:lang w:val="kk-KZ"/>
        </w:rPr>
        <w:t xml:space="preserve"> </w:t>
      </w:r>
      <w:r w:rsidRPr="00E0748E">
        <w:rPr>
          <w:bCs/>
          <w:sz w:val="28"/>
          <w:szCs w:val="28"/>
        </w:rPr>
        <w:t>союзе</w:t>
      </w:r>
      <w:r w:rsidR="005B4533">
        <w:rPr>
          <w:bCs/>
          <w:sz w:val="28"/>
          <w:szCs w:val="28"/>
          <w:lang w:val="kk-KZ"/>
        </w:rPr>
        <w:t xml:space="preserve"> </w:t>
      </w:r>
      <w:r w:rsidRPr="00E0748E">
        <w:rPr>
          <w:bCs/>
          <w:sz w:val="28"/>
          <w:szCs w:val="28"/>
        </w:rPr>
        <w:t xml:space="preserve"> от</w:t>
      </w:r>
      <w:r w:rsidR="005B4533">
        <w:rPr>
          <w:bCs/>
          <w:sz w:val="28"/>
          <w:szCs w:val="28"/>
          <w:lang w:val="kk-KZ"/>
        </w:rPr>
        <w:t xml:space="preserve"> </w:t>
      </w:r>
      <w:r w:rsidRPr="00E0748E">
        <w:rPr>
          <w:bCs/>
          <w:sz w:val="28"/>
          <w:szCs w:val="28"/>
        </w:rPr>
        <w:t xml:space="preserve"> 29</w:t>
      </w:r>
      <w:r w:rsidR="00905D11">
        <w:rPr>
          <w:bCs/>
          <w:sz w:val="28"/>
          <w:szCs w:val="28"/>
          <w:lang w:val="kk-KZ"/>
        </w:rPr>
        <w:t xml:space="preserve"> </w:t>
      </w:r>
      <w:r w:rsidRPr="00E0748E">
        <w:rPr>
          <w:bCs/>
          <w:sz w:val="28"/>
          <w:szCs w:val="28"/>
        </w:rPr>
        <w:t xml:space="preserve">мая </w:t>
      </w:r>
      <w:r w:rsidR="005B4533">
        <w:rPr>
          <w:bCs/>
          <w:sz w:val="28"/>
          <w:szCs w:val="28"/>
          <w:lang w:val="kk-KZ"/>
        </w:rPr>
        <w:t xml:space="preserve"> </w:t>
      </w:r>
      <w:r w:rsidRPr="00E0748E">
        <w:rPr>
          <w:bCs/>
          <w:sz w:val="28"/>
          <w:szCs w:val="28"/>
        </w:rPr>
        <w:t>2014 года</w:t>
      </w:r>
      <w:r w:rsidR="00905D11">
        <w:rPr>
          <w:bCs/>
          <w:sz w:val="28"/>
          <w:szCs w:val="28"/>
          <w:lang w:val="kk-KZ"/>
        </w:rPr>
        <w:t xml:space="preserve"> </w:t>
      </w:r>
    </w:p>
    <w:p w:rsidR="005B4533" w:rsidRDefault="00E0748E" w:rsidP="00F62DB7">
      <w:pPr>
        <w:pStyle w:val="a7"/>
        <w:ind w:left="0" w:right="0"/>
        <w:rPr>
          <w:bCs/>
          <w:sz w:val="28"/>
          <w:szCs w:val="28"/>
        </w:rPr>
      </w:pPr>
      <w:r w:rsidRPr="00E0748E">
        <w:rPr>
          <w:bCs/>
          <w:sz w:val="28"/>
          <w:szCs w:val="28"/>
        </w:rPr>
        <w:t>(</w:t>
      </w:r>
      <w:proofErr w:type="gramStart"/>
      <w:r w:rsidRPr="00E0748E">
        <w:rPr>
          <w:bCs/>
          <w:sz w:val="28"/>
          <w:szCs w:val="28"/>
        </w:rPr>
        <w:t>в</w:t>
      </w:r>
      <w:r w:rsidR="00905D11">
        <w:rPr>
          <w:bCs/>
          <w:sz w:val="28"/>
          <w:szCs w:val="28"/>
          <w:lang w:val="kk-KZ"/>
        </w:rPr>
        <w:t xml:space="preserve"> </w:t>
      </w:r>
      <w:r w:rsidR="00E8194C">
        <w:rPr>
          <w:bCs/>
          <w:sz w:val="28"/>
          <w:szCs w:val="28"/>
          <w:lang w:val="kk-KZ"/>
        </w:rPr>
        <w:t xml:space="preserve"> </w:t>
      </w:r>
      <w:r w:rsidRPr="00E0748E">
        <w:rPr>
          <w:bCs/>
          <w:sz w:val="28"/>
          <w:szCs w:val="28"/>
        </w:rPr>
        <w:t>части</w:t>
      </w:r>
      <w:proofErr w:type="gramEnd"/>
      <w:r w:rsidRPr="00E0748E">
        <w:rPr>
          <w:bCs/>
          <w:sz w:val="28"/>
          <w:szCs w:val="28"/>
        </w:rPr>
        <w:t xml:space="preserve"> </w:t>
      </w:r>
      <w:r w:rsidR="00E8194C">
        <w:rPr>
          <w:bCs/>
          <w:sz w:val="28"/>
          <w:szCs w:val="28"/>
          <w:lang w:val="kk-KZ"/>
        </w:rPr>
        <w:t xml:space="preserve"> </w:t>
      </w:r>
      <w:r w:rsidR="00905D11">
        <w:rPr>
          <w:bCs/>
          <w:sz w:val="28"/>
          <w:szCs w:val="28"/>
          <w:lang w:val="kk-KZ"/>
        </w:rPr>
        <w:t xml:space="preserve"> </w:t>
      </w:r>
      <w:r w:rsidRPr="00E0748E">
        <w:rPr>
          <w:bCs/>
          <w:sz w:val="28"/>
          <w:szCs w:val="28"/>
        </w:rPr>
        <w:t>формирования</w:t>
      </w:r>
      <w:r w:rsidR="00E8194C">
        <w:rPr>
          <w:bCs/>
          <w:sz w:val="28"/>
          <w:szCs w:val="28"/>
          <w:lang w:val="kk-KZ"/>
        </w:rPr>
        <w:t xml:space="preserve"> </w:t>
      </w:r>
      <w:r w:rsidRPr="00E0748E">
        <w:rPr>
          <w:bCs/>
          <w:sz w:val="28"/>
          <w:szCs w:val="28"/>
        </w:rPr>
        <w:t xml:space="preserve"> </w:t>
      </w:r>
      <w:r w:rsidR="00E8194C">
        <w:rPr>
          <w:bCs/>
          <w:sz w:val="28"/>
          <w:szCs w:val="28"/>
          <w:lang w:val="kk-KZ"/>
        </w:rPr>
        <w:t xml:space="preserve"> </w:t>
      </w:r>
      <w:r w:rsidRPr="00E0748E">
        <w:rPr>
          <w:bCs/>
          <w:sz w:val="28"/>
          <w:szCs w:val="28"/>
        </w:rPr>
        <w:t xml:space="preserve">общего </w:t>
      </w:r>
      <w:r w:rsidR="00E8194C">
        <w:rPr>
          <w:bCs/>
          <w:sz w:val="28"/>
          <w:szCs w:val="28"/>
          <w:lang w:val="kk-KZ"/>
        </w:rPr>
        <w:t xml:space="preserve">  </w:t>
      </w:r>
      <w:r w:rsidRPr="00E0748E">
        <w:rPr>
          <w:bCs/>
          <w:sz w:val="28"/>
          <w:szCs w:val="28"/>
        </w:rPr>
        <w:t xml:space="preserve">электроэнергетического </w:t>
      </w:r>
    </w:p>
    <w:p w:rsidR="00727B46" w:rsidRPr="00E756B4" w:rsidRDefault="00E0748E" w:rsidP="00F62DB7">
      <w:pPr>
        <w:pStyle w:val="a7"/>
        <w:ind w:left="0" w:right="0"/>
        <w:rPr>
          <w:sz w:val="28"/>
          <w:szCs w:val="28"/>
          <w:lang w:val="kk-KZ"/>
        </w:rPr>
      </w:pPr>
      <w:r w:rsidRPr="00E0748E">
        <w:rPr>
          <w:bCs/>
          <w:sz w:val="28"/>
          <w:szCs w:val="28"/>
        </w:rPr>
        <w:t>рынка Евразийского экономического союза)</w:t>
      </w:r>
    </w:p>
    <w:p w:rsidR="00727B46" w:rsidRPr="00E756B4" w:rsidRDefault="00727B46" w:rsidP="00F62DB7">
      <w:pPr>
        <w:ind w:firstLine="567"/>
        <w:rPr>
          <w:snapToGrid w:val="0"/>
          <w:color w:val="000000"/>
          <w:sz w:val="28"/>
          <w:szCs w:val="28"/>
          <w:lang w:val="kk-KZ"/>
        </w:rPr>
      </w:pPr>
    </w:p>
    <w:p w:rsidR="00727B46" w:rsidRPr="00E756B4" w:rsidRDefault="00727B46" w:rsidP="00F62DB7">
      <w:pPr>
        <w:ind w:firstLine="567"/>
        <w:rPr>
          <w:snapToGrid w:val="0"/>
          <w:color w:val="000000"/>
          <w:sz w:val="28"/>
          <w:szCs w:val="28"/>
          <w:lang w:val="kk-KZ"/>
        </w:rPr>
      </w:pPr>
    </w:p>
    <w:p w:rsidR="00727B46" w:rsidRPr="00E756B4" w:rsidRDefault="00727B46" w:rsidP="00F62DB7">
      <w:pPr>
        <w:ind w:firstLine="851"/>
        <w:jc w:val="both"/>
        <w:rPr>
          <w:color w:val="000000"/>
          <w:sz w:val="28"/>
          <w:szCs w:val="28"/>
          <w:shd w:val="clear" w:color="auto" w:fill="FFFFFF"/>
          <w:lang w:val="kk-KZ"/>
        </w:rPr>
      </w:pPr>
      <w:r w:rsidRPr="00E756B4">
        <w:rPr>
          <w:color w:val="000000"/>
          <w:sz w:val="28"/>
          <w:szCs w:val="28"/>
          <w:shd w:val="clear" w:color="auto" w:fill="FFFFFF"/>
        </w:rPr>
        <w:t xml:space="preserve">Ратифицировать </w:t>
      </w:r>
      <w:r w:rsidR="00E0748E" w:rsidRPr="00E0748E">
        <w:rPr>
          <w:rFonts w:eastAsia="Calibri"/>
          <w:bCs/>
          <w:sz w:val="28"/>
          <w:szCs w:val="28"/>
        </w:rPr>
        <w:t xml:space="preserve">Протокол о внесении изменений в Договор о Евразийском экономическом союзе от 29 мая 2014 года (в части </w:t>
      </w:r>
      <w:r w:rsidR="008B0A17">
        <w:rPr>
          <w:rFonts w:eastAsia="Calibri"/>
          <w:bCs/>
          <w:sz w:val="28"/>
          <w:szCs w:val="28"/>
          <w:lang w:val="kk-KZ"/>
        </w:rPr>
        <w:t>ф</w:t>
      </w:r>
      <w:proofErr w:type="spellStart"/>
      <w:r w:rsidR="00E0748E" w:rsidRPr="00E0748E">
        <w:rPr>
          <w:rFonts w:eastAsia="Calibri"/>
          <w:bCs/>
          <w:sz w:val="28"/>
          <w:szCs w:val="28"/>
        </w:rPr>
        <w:t>ормирования</w:t>
      </w:r>
      <w:proofErr w:type="spellEnd"/>
      <w:r w:rsidR="00E0748E" w:rsidRPr="00E0748E">
        <w:rPr>
          <w:rFonts w:eastAsia="Calibri"/>
          <w:bCs/>
          <w:sz w:val="28"/>
          <w:szCs w:val="28"/>
        </w:rPr>
        <w:t xml:space="preserve"> общего электроэнергетического рынка Евразийского экономического союза)</w:t>
      </w:r>
      <w:r w:rsidRPr="00E756B4">
        <w:rPr>
          <w:color w:val="000000"/>
          <w:sz w:val="28"/>
          <w:szCs w:val="28"/>
          <w:shd w:val="clear" w:color="auto" w:fill="FFFFFF"/>
          <w:lang w:val="kk-KZ"/>
        </w:rPr>
        <w:t>, совершенн</w:t>
      </w:r>
      <w:r w:rsidR="008B0A17">
        <w:rPr>
          <w:color w:val="000000"/>
          <w:sz w:val="28"/>
          <w:szCs w:val="28"/>
          <w:shd w:val="clear" w:color="auto" w:fill="FFFFFF"/>
          <w:lang w:val="kk-KZ"/>
        </w:rPr>
        <w:t xml:space="preserve">ый </w:t>
      </w:r>
      <w:r w:rsidRPr="00E756B4">
        <w:rPr>
          <w:color w:val="000000"/>
          <w:sz w:val="28"/>
          <w:szCs w:val="28"/>
          <w:shd w:val="clear" w:color="auto" w:fill="FFFFFF"/>
          <w:lang w:val="kk-KZ"/>
        </w:rPr>
        <w:t xml:space="preserve">в </w:t>
      </w:r>
      <w:r w:rsidR="008B0A17">
        <w:rPr>
          <w:color w:val="000000"/>
          <w:sz w:val="28"/>
          <w:szCs w:val="28"/>
          <w:shd w:val="clear" w:color="auto" w:fill="FFFFFF"/>
          <w:lang w:val="kk-KZ"/>
        </w:rPr>
        <w:t>Нур-Султане 29 мая 2019</w:t>
      </w:r>
      <w:r w:rsidRPr="00E756B4">
        <w:rPr>
          <w:color w:val="000000"/>
          <w:sz w:val="28"/>
          <w:szCs w:val="28"/>
          <w:shd w:val="clear" w:color="auto" w:fill="FFFFFF"/>
          <w:lang w:val="kk-KZ"/>
        </w:rPr>
        <w:t xml:space="preserve"> года.</w:t>
      </w:r>
    </w:p>
    <w:p w:rsidR="00727B46" w:rsidRPr="00E756B4" w:rsidRDefault="00727B46" w:rsidP="00F62DB7">
      <w:pPr>
        <w:jc w:val="both"/>
        <w:rPr>
          <w:snapToGrid w:val="0"/>
          <w:color w:val="000000"/>
          <w:sz w:val="28"/>
          <w:szCs w:val="28"/>
        </w:rPr>
      </w:pPr>
    </w:p>
    <w:p w:rsidR="00727B46" w:rsidRPr="00E756B4" w:rsidRDefault="00727B46" w:rsidP="00F62DB7">
      <w:pPr>
        <w:jc w:val="both"/>
        <w:rPr>
          <w:snapToGrid w:val="0"/>
          <w:color w:val="000000"/>
          <w:sz w:val="28"/>
          <w:szCs w:val="28"/>
        </w:rPr>
      </w:pPr>
    </w:p>
    <w:p w:rsidR="00727B46" w:rsidRPr="00E756B4" w:rsidRDefault="00727B46" w:rsidP="00F62DB7">
      <w:pPr>
        <w:jc w:val="both"/>
        <w:rPr>
          <w:snapToGrid w:val="0"/>
          <w:color w:val="000000"/>
          <w:sz w:val="28"/>
          <w:szCs w:val="28"/>
        </w:rPr>
      </w:pPr>
    </w:p>
    <w:p w:rsidR="00727B46" w:rsidRPr="00E756B4" w:rsidRDefault="00727B46" w:rsidP="00F62DB7">
      <w:pPr>
        <w:jc w:val="both"/>
        <w:rPr>
          <w:snapToGrid w:val="0"/>
          <w:color w:val="000000"/>
          <w:sz w:val="28"/>
          <w:szCs w:val="28"/>
        </w:rPr>
      </w:pPr>
    </w:p>
    <w:p w:rsidR="00727B46" w:rsidRPr="00E756B4" w:rsidRDefault="00727B46" w:rsidP="00F62DB7">
      <w:pPr>
        <w:jc w:val="both"/>
        <w:rPr>
          <w:b/>
          <w:sz w:val="28"/>
          <w:szCs w:val="28"/>
        </w:rPr>
      </w:pPr>
      <w:r w:rsidRPr="00E756B4">
        <w:rPr>
          <w:b/>
          <w:sz w:val="28"/>
          <w:szCs w:val="28"/>
          <w:lang w:val="kk-KZ"/>
        </w:rPr>
        <w:t xml:space="preserve">          </w:t>
      </w:r>
      <w:r w:rsidRPr="00E756B4">
        <w:rPr>
          <w:b/>
          <w:sz w:val="28"/>
          <w:szCs w:val="28"/>
        </w:rPr>
        <w:t xml:space="preserve">Президент </w:t>
      </w:r>
    </w:p>
    <w:p w:rsidR="00727B46" w:rsidRPr="00E756B4" w:rsidRDefault="00727B46" w:rsidP="00F62DB7">
      <w:pPr>
        <w:jc w:val="both"/>
        <w:rPr>
          <w:b/>
          <w:sz w:val="28"/>
          <w:szCs w:val="28"/>
        </w:rPr>
      </w:pPr>
      <w:r w:rsidRPr="00E756B4">
        <w:rPr>
          <w:b/>
          <w:sz w:val="28"/>
          <w:szCs w:val="28"/>
        </w:rPr>
        <w:t>Республики Казахстан</w:t>
      </w:r>
      <w:r w:rsidRPr="00E756B4">
        <w:rPr>
          <w:b/>
          <w:sz w:val="28"/>
          <w:szCs w:val="28"/>
        </w:rPr>
        <w:tab/>
      </w:r>
      <w:r w:rsidRPr="00E756B4">
        <w:rPr>
          <w:b/>
          <w:sz w:val="28"/>
          <w:szCs w:val="28"/>
        </w:rPr>
        <w:tab/>
      </w:r>
      <w:r w:rsidRPr="00E756B4">
        <w:rPr>
          <w:b/>
          <w:sz w:val="28"/>
          <w:szCs w:val="28"/>
        </w:rPr>
        <w:tab/>
      </w:r>
      <w:r w:rsidRPr="00E756B4">
        <w:rPr>
          <w:b/>
          <w:sz w:val="28"/>
          <w:szCs w:val="28"/>
        </w:rPr>
        <w:tab/>
      </w:r>
      <w:r w:rsidRPr="00E756B4">
        <w:rPr>
          <w:b/>
          <w:sz w:val="28"/>
          <w:szCs w:val="28"/>
        </w:rPr>
        <w:tab/>
      </w:r>
      <w:r w:rsidRPr="00E756B4">
        <w:rPr>
          <w:b/>
          <w:sz w:val="28"/>
          <w:szCs w:val="28"/>
        </w:rPr>
        <w:tab/>
      </w:r>
      <w:r w:rsidRPr="00E756B4">
        <w:rPr>
          <w:b/>
          <w:sz w:val="28"/>
          <w:szCs w:val="28"/>
        </w:rPr>
        <w:tab/>
      </w:r>
    </w:p>
    <w:p w:rsidR="00727B46" w:rsidRPr="00E756B4" w:rsidRDefault="00727B46" w:rsidP="00F62DB7">
      <w:pPr>
        <w:jc w:val="both"/>
        <w:rPr>
          <w:b/>
          <w:snapToGrid w:val="0"/>
          <w:color w:val="000000"/>
          <w:sz w:val="28"/>
          <w:szCs w:val="28"/>
          <w:lang w:val="kk-KZ"/>
        </w:rPr>
      </w:pPr>
    </w:p>
    <w:p w:rsidR="00727B46" w:rsidRPr="00E756B4" w:rsidRDefault="00727B46" w:rsidP="00F62DB7">
      <w:pPr>
        <w:jc w:val="both"/>
        <w:rPr>
          <w:b/>
          <w:sz w:val="28"/>
          <w:szCs w:val="28"/>
          <w:lang w:val="kk-KZ"/>
        </w:rPr>
      </w:pPr>
    </w:p>
    <w:p w:rsidR="00727B46" w:rsidRPr="00E756B4" w:rsidRDefault="00727B46" w:rsidP="00F62DB7">
      <w:pPr>
        <w:spacing w:line="276" w:lineRule="auto"/>
        <w:rPr>
          <w:b/>
          <w:sz w:val="28"/>
          <w:szCs w:val="28"/>
        </w:rPr>
      </w:pPr>
    </w:p>
    <w:p w:rsidR="00727B46" w:rsidRPr="00E756B4" w:rsidRDefault="00727B46" w:rsidP="00F62DB7">
      <w:pPr>
        <w:spacing w:line="276" w:lineRule="auto"/>
        <w:rPr>
          <w:b/>
          <w:sz w:val="28"/>
          <w:szCs w:val="28"/>
        </w:rPr>
      </w:pPr>
    </w:p>
    <w:p w:rsidR="00727B46" w:rsidRPr="00E756B4" w:rsidRDefault="00727B46" w:rsidP="00F62DB7">
      <w:pPr>
        <w:spacing w:line="276" w:lineRule="auto"/>
        <w:rPr>
          <w:b/>
          <w:sz w:val="28"/>
          <w:szCs w:val="28"/>
        </w:rPr>
      </w:pPr>
    </w:p>
    <w:p w:rsidR="00727B46" w:rsidRPr="00E756B4" w:rsidRDefault="00727B46" w:rsidP="00F62DB7">
      <w:pPr>
        <w:spacing w:line="276" w:lineRule="auto"/>
        <w:rPr>
          <w:b/>
          <w:sz w:val="28"/>
          <w:szCs w:val="28"/>
        </w:rPr>
      </w:pPr>
    </w:p>
    <w:p w:rsidR="00727B46" w:rsidRDefault="00727B46" w:rsidP="00F62DB7">
      <w:pPr>
        <w:spacing w:line="276" w:lineRule="auto"/>
        <w:rPr>
          <w:b/>
          <w:sz w:val="28"/>
          <w:szCs w:val="28"/>
        </w:rPr>
      </w:pPr>
    </w:p>
    <w:p w:rsidR="00E8194C" w:rsidRDefault="00E8194C" w:rsidP="00F62DB7">
      <w:pPr>
        <w:spacing w:line="276" w:lineRule="auto"/>
        <w:rPr>
          <w:b/>
          <w:sz w:val="28"/>
          <w:szCs w:val="28"/>
        </w:rPr>
      </w:pPr>
    </w:p>
    <w:p w:rsidR="00E8194C" w:rsidRDefault="00E8194C" w:rsidP="00F62DB7">
      <w:pPr>
        <w:spacing w:line="276" w:lineRule="auto"/>
        <w:rPr>
          <w:b/>
          <w:sz w:val="28"/>
          <w:szCs w:val="28"/>
        </w:rPr>
      </w:pPr>
    </w:p>
    <w:p w:rsidR="00E8194C" w:rsidRDefault="00E8194C" w:rsidP="00F62DB7">
      <w:pPr>
        <w:spacing w:line="276" w:lineRule="auto"/>
        <w:rPr>
          <w:b/>
          <w:sz w:val="28"/>
          <w:szCs w:val="28"/>
        </w:rPr>
      </w:pPr>
    </w:p>
    <w:p w:rsidR="00E8194C" w:rsidRDefault="00E8194C" w:rsidP="00F62DB7">
      <w:pPr>
        <w:spacing w:line="276" w:lineRule="auto"/>
        <w:rPr>
          <w:b/>
          <w:sz w:val="28"/>
          <w:szCs w:val="28"/>
        </w:rPr>
      </w:pPr>
    </w:p>
    <w:p w:rsidR="00E8194C" w:rsidRDefault="00E8194C" w:rsidP="00F62DB7">
      <w:pPr>
        <w:spacing w:line="276" w:lineRule="auto"/>
        <w:rPr>
          <w:b/>
          <w:sz w:val="28"/>
          <w:szCs w:val="28"/>
        </w:rPr>
      </w:pPr>
    </w:p>
    <w:p w:rsidR="00E8194C" w:rsidRPr="00E756B4" w:rsidRDefault="00E8194C" w:rsidP="00F62DB7">
      <w:pPr>
        <w:spacing w:line="276" w:lineRule="auto"/>
        <w:rPr>
          <w:b/>
          <w:sz w:val="28"/>
          <w:szCs w:val="28"/>
        </w:rPr>
      </w:pPr>
      <w:bookmarkStart w:id="0" w:name="_GoBack"/>
      <w:bookmarkEnd w:id="0"/>
    </w:p>
    <w:sectPr w:rsidR="00E8194C" w:rsidRPr="00E756B4" w:rsidSect="00F62DB7">
      <w:footerReference w:type="default" r:id="rId6"/>
      <w:pgSz w:w="11906" w:h="16838"/>
      <w:pgMar w:top="1418" w:right="1134" w:bottom="1418" w:left="1418" w:header="709" w:footer="6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FDA" w:rsidRDefault="001B3FDA">
      <w:r>
        <w:separator/>
      </w:r>
    </w:p>
  </w:endnote>
  <w:endnote w:type="continuationSeparator" w:id="0">
    <w:p w:rsidR="001B3FDA" w:rsidRDefault="001B3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9571"/>
    </w:tblGrid>
    <w:tr w:rsidR="00AF328C" w:rsidTr="00AF328C">
      <w:tc>
        <w:tcPr>
          <w:tcW w:w="9571" w:type="dxa"/>
          <w:shd w:val="clear" w:color="auto" w:fill="auto"/>
        </w:tcPr>
        <w:p w:rsidR="00AF328C" w:rsidRPr="00AF328C" w:rsidRDefault="001B3FDA" w:rsidP="00AF328C">
          <w:pPr>
            <w:pStyle w:val="a3"/>
            <w:jc w:val="right"/>
            <w:rPr>
              <w:sz w:val="16"/>
            </w:rPr>
          </w:pPr>
        </w:p>
      </w:tc>
    </w:tr>
  </w:tbl>
  <w:p w:rsidR="00AF328C" w:rsidRDefault="001B3FD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FDA" w:rsidRDefault="001B3FDA">
      <w:r>
        <w:separator/>
      </w:r>
    </w:p>
  </w:footnote>
  <w:footnote w:type="continuationSeparator" w:id="0">
    <w:p w:rsidR="001B3FDA" w:rsidRDefault="001B3F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B46"/>
    <w:rsid w:val="00164A72"/>
    <w:rsid w:val="001A406D"/>
    <w:rsid w:val="001B3FDA"/>
    <w:rsid w:val="00390CB1"/>
    <w:rsid w:val="003C74E8"/>
    <w:rsid w:val="003E1A46"/>
    <w:rsid w:val="00453247"/>
    <w:rsid w:val="004F3842"/>
    <w:rsid w:val="004F3C2A"/>
    <w:rsid w:val="005B4533"/>
    <w:rsid w:val="005B6503"/>
    <w:rsid w:val="006F5FB5"/>
    <w:rsid w:val="00727B46"/>
    <w:rsid w:val="00743DA6"/>
    <w:rsid w:val="00781C44"/>
    <w:rsid w:val="00856761"/>
    <w:rsid w:val="00882F2E"/>
    <w:rsid w:val="008B0A17"/>
    <w:rsid w:val="008D0B46"/>
    <w:rsid w:val="00905D11"/>
    <w:rsid w:val="00AF2A91"/>
    <w:rsid w:val="00CD7BFD"/>
    <w:rsid w:val="00CF1BE7"/>
    <w:rsid w:val="00E0748E"/>
    <w:rsid w:val="00E8194C"/>
    <w:rsid w:val="00F328BC"/>
    <w:rsid w:val="00F6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937E24-2D02-4328-9B7E-9A4F10B29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27B4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27B4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ody Text"/>
    <w:basedOn w:val="a"/>
    <w:link w:val="a6"/>
    <w:rsid w:val="00727B46"/>
    <w:pPr>
      <w:jc w:val="center"/>
    </w:pPr>
    <w:rPr>
      <w:b/>
      <w:snapToGrid w:val="0"/>
      <w:color w:val="000000"/>
      <w:sz w:val="28"/>
      <w:szCs w:val="20"/>
      <w:lang w:eastAsia="en-US"/>
    </w:rPr>
  </w:style>
  <w:style w:type="character" w:customStyle="1" w:styleId="a6">
    <w:name w:val="Основной текст Знак"/>
    <w:basedOn w:val="a0"/>
    <w:link w:val="a5"/>
    <w:rsid w:val="00727B46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val="ru-RU"/>
    </w:rPr>
  </w:style>
  <w:style w:type="paragraph" w:styleId="a7">
    <w:name w:val="Block Text"/>
    <w:basedOn w:val="a"/>
    <w:rsid w:val="00727B46"/>
    <w:pPr>
      <w:widowControl w:val="0"/>
      <w:ind w:left="760" w:right="600"/>
      <w:jc w:val="center"/>
    </w:pPr>
    <w:rPr>
      <w:b/>
      <w:snapToGrid w:val="0"/>
      <w:szCs w:val="20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C74E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74E8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Куанышбаева Жанат</dc:creator>
  <cp:keywords/>
  <dc:description/>
  <cp:lastModifiedBy>Шайынгазы Назар</cp:lastModifiedBy>
  <cp:revision>4</cp:revision>
  <cp:lastPrinted>2021-11-26T11:36:00Z</cp:lastPrinted>
  <dcterms:created xsi:type="dcterms:W3CDTF">2021-11-26T11:12:00Z</dcterms:created>
  <dcterms:modified xsi:type="dcterms:W3CDTF">2022-01-19T05:30:00Z</dcterms:modified>
</cp:coreProperties>
</file>