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0D714" w14:textId="77777777" w:rsidR="00A95804" w:rsidRDefault="003413BE" w:rsidP="003413BE">
      <w:pPr>
        <w:ind w:firstLine="720"/>
        <w:jc w:val="right"/>
        <w:rPr>
          <w:sz w:val="28"/>
          <w:lang w:val="kk-KZ"/>
        </w:rPr>
      </w:pPr>
      <w:r>
        <w:rPr>
          <w:sz w:val="28"/>
          <w:lang w:val="kk-KZ"/>
        </w:rPr>
        <w:t>Жоба</w:t>
      </w:r>
    </w:p>
    <w:p w14:paraId="7CF8021D" w14:textId="77777777" w:rsidR="002C51DC" w:rsidRPr="00782270" w:rsidRDefault="002C51DC" w:rsidP="000A0516">
      <w:pPr>
        <w:ind w:firstLine="720"/>
        <w:jc w:val="both"/>
        <w:rPr>
          <w:sz w:val="28"/>
          <w:lang w:val="kk-KZ"/>
        </w:rPr>
      </w:pPr>
    </w:p>
    <w:p w14:paraId="5176094C" w14:textId="77777777" w:rsidR="00A95804" w:rsidRPr="00782270" w:rsidRDefault="00A95804" w:rsidP="000A0516">
      <w:pPr>
        <w:ind w:firstLine="720"/>
        <w:jc w:val="both"/>
        <w:rPr>
          <w:sz w:val="28"/>
          <w:lang w:val="kk-KZ"/>
        </w:rPr>
      </w:pPr>
    </w:p>
    <w:p w14:paraId="384F7EB4" w14:textId="77777777" w:rsidR="00A95804" w:rsidRPr="00782270" w:rsidRDefault="00A95804" w:rsidP="000A0516">
      <w:pPr>
        <w:ind w:firstLine="720"/>
        <w:jc w:val="both"/>
        <w:rPr>
          <w:sz w:val="28"/>
          <w:lang w:val="kk-KZ"/>
        </w:rPr>
      </w:pPr>
    </w:p>
    <w:p w14:paraId="5CBC8DEA" w14:textId="77777777" w:rsidR="00A95804" w:rsidRPr="00782270" w:rsidRDefault="00A95804" w:rsidP="000A0516">
      <w:pPr>
        <w:ind w:firstLine="720"/>
        <w:jc w:val="both"/>
        <w:rPr>
          <w:sz w:val="28"/>
          <w:lang w:val="kk-KZ"/>
        </w:rPr>
      </w:pPr>
    </w:p>
    <w:p w14:paraId="5185F5B5" w14:textId="77777777" w:rsidR="00A95804" w:rsidRPr="00782270" w:rsidRDefault="00A95804" w:rsidP="000A0516">
      <w:pPr>
        <w:ind w:firstLine="720"/>
        <w:jc w:val="both"/>
        <w:rPr>
          <w:sz w:val="28"/>
          <w:lang w:val="kk-KZ"/>
        </w:rPr>
      </w:pPr>
    </w:p>
    <w:p w14:paraId="1B300323" w14:textId="77777777" w:rsidR="00A95804" w:rsidRPr="00782270" w:rsidRDefault="00A95804" w:rsidP="000A0516">
      <w:pPr>
        <w:ind w:firstLine="720"/>
        <w:jc w:val="both"/>
        <w:rPr>
          <w:sz w:val="28"/>
          <w:lang w:val="kk-KZ"/>
        </w:rPr>
      </w:pPr>
    </w:p>
    <w:p w14:paraId="1BF51C26" w14:textId="77777777" w:rsidR="00A95804" w:rsidRPr="00782270" w:rsidRDefault="00A95804" w:rsidP="000A0516">
      <w:pPr>
        <w:ind w:firstLine="720"/>
        <w:jc w:val="both"/>
        <w:rPr>
          <w:sz w:val="28"/>
          <w:lang w:val="kk-KZ"/>
        </w:rPr>
      </w:pPr>
    </w:p>
    <w:p w14:paraId="2545ADC1" w14:textId="77777777" w:rsidR="00A95804" w:rsidRPr="00A47AFB" w:rsidRDefault="00A95804" w:rsidP="000A0516">
      <w:pPr>
        <w:jc w:val="center"/>
        <w:rPr>
          <w:sz w:val="28"/>
          <w:lang w:val="kk-KZ"/>
        </w:rPr>
      </w:pPr>
      <w:r w:rsidRPr="00A47AFB">
        <w:rPr>
          <w:sz w:val="28"/>
          <w:lang w:val="kk-KZ"/>
        </w:rPr>
        <w:t>ҚАЗАҚСТАН РЕСПУБЛИКАСЫНЫҢ</w:t>
      </w:r>
    </w:p>
    <w:p w14:paraId="7D2797AE" w14:textId="77777777" w:rsidR="00A95804" w:rsidRPr="00A47AFB" w:rsidRDefault="00A95804" w:rsidP="000A0516">
      <w:pPr>
        <w:jc w:val="center"/>
        <w:rPr>
          <w:sz w:val="28"/>
          <w:lang w:val="kk-KZ"/>
        </w:rPr>
      </w:pPr>
      <w:r w:rsidRPr="00A47AFB">
        <w:rPr>
          <w:sz w:val="28"/>
          <w:lang w:val="kk-KZ"/>
        </w:rPr>
        <w:t>З А Ң Ы</w:t>
      </w:r>
    </w:p>
    <w:p w14:paraId="72F2F4DB" w14:textId="77777777" w:rsidR="00A95804" w:rsidRPr="00782270" w:rsidRDefault="00A95804" w:rsidP="000A0516">
      <w:pPr>
        <w:ind w:firstLine="720"/>
        <w:jc w:val="both"/>
        <w:rPr>
          <w:sz w:val="28"/>
          <w:lang w:val="kk-KZ"/>
        </w:rPr>
      </w:pPr>
    </w:p>
    <w:p w14:paraId="6DA85F21" w14:textId="77777777" w:rsidR="00A95804" w:rsidRPr="00782270" w:rsidRDefault="00A95804" w:rsidP="000A0516">
      <w:pPr>
        <w:ind w:firstLine="720"/>
        <w:jc w:val="both"/>
        <w:rPr>
          <w:sz w:val="28"/>
          <w:lang w:val="kk-KZ"/>
        </w:rPr>
      </w:pPr>
    </w:p>
    <w:p w14:paraId="4F2C601A" w14:textId="2BB62B9F" w:rsidR="00CB2B58" w:rsidRDefault="00E947E6" w:rsidP="00D51162">
      <w:pPr>
        <w:jc w:val="center"/>
        <w:rPr>
          <w:b/>
          <w:sz w:val="28"/>
          <w:lang w:val="kk-KZ"/>
        </w:rPr>
      </w:pPr>
      <w:r w:rsidRPr="00E947E6">
        <w:rPr>
          <w:b/>
          <w:sz w:val="28"/>
          <w:lang w:val="kk-KZ"/>
        </w:rPr>
        <w:t>2014</w:t>
      </w:r>
      <w:r w:rsidR="00CB2B58">
        <w:rPr>
          <w:b/>
          <w:sz w:val="28"/>
          <w:lang w:val="kk-KZ"/>
        </w:rPr>
        <w:t xml:space="preserve"> </w:t>
      </w:r>
      <w:r w:rsidRPr="00E947E6">
        <w:rPr>
          <w:b/>
          <w:sz w:val="28"/>
          <w:lang w:val="kk-KZ"/>
        </w:rPr>
        <w:t xml:space="preserve"> жылғы </w:t>
      </w:r>
      <w:r w:rsidR="00CB2B58">
        <w:rPr>
          <w:b/>
          <w:sz w:val="28"/>
          <w:lang w:val="kk-KZ"/>
        </w:rPr>
        <w:t xml:space="preserve"> </w:t>
      </w:r>
      <w:r w:rsidRPr="00E947E6">
        <w:rPr>
          <w:b/>
          <w:sz w:val="28"/>
          <w:lang w:val="kk-KZ"/>
        </w:rPr>
        <w:t xml:space="preserve">12 </w:t>
      </w:r>
      <w:r w:rsidR="00CB2B58">
        <w:rPr>
          <w:b/>
          <w:sz w:val="28"/>
          <w:lang w:val="kk-KZ"/>
        </w:rPr>
        <w:t xml:space="preserve"> </w:t>
      </w:r>
      <w:r w:rsidRPr="00E947E6">
        <w:rPr>
          <w:b/>
          <w:sz w:val="28"/>
          <w:lang w:val="kk-KZ"/>
        </w:rPr>
        <w:t>қарашадағы</w:t>
      </w:r>
      <w:r w:rsidR="00CB2B58">
        <w:rPr>
          <w:b/>
          <w:sz w:val="28"/>
          <w:lang w:val="kk-KZ"/>
        </w:rPr>
        <w:t xml:space="preserve">  </w:t>
      </w:r>
      <w:r w:rsidRPr="00E947E6">
        <w:rPr>
          <w:b/>
          <w:sz w:val="28"/>
          <w:lang w:val="kk-KZ"/>
        </w:rPr>
        <w:t xml:space="preserve"> Еуразиялық </w:t>
      </w:r>
      <w:r w:rsidR="00CB2B58">
        <w:rPr>
          <w:b/>
          <w:sz w:val="28"/>
          <w:lang w:val="kk-KZ"/>
        </w:rPr>
        <w:t xml:space="preserve"> </w:t>
      </w:r>
      <w:r w:rsidR="00E12C35">
        <w:rPr>
          <w:b/>
          <w:sz w:val="28"/>
          <w:lang w:val="kk-KZ"/>
        </w:rPr>
        <w:t xml:space="preserve"> </w:t>
      </w:r>
      <w:r w:rsidRPr="00E947E6">
        <w:rPr>
          <w:b/>
          <w:sz w:val="28"/>
          <w:lang w:val="kk-KZ"/>
        </w:rPr>
        <w:t xml:space="preserve">экономикалық </w:t>
      </w:r>
      <w:bookmarkStart w:id="0" w:name="_GoBack"/>
      <w:bookmarkEnd w:id="0"/>
    </w:p>
    <w:p w14:paraId="78E56933" w14:textId="3C62E92C" w:rsidR="00CB2B58" w:rsidRDefault="00E947E6" w:rsidP="00D51162">
      <w:pPr>
        <w:jc w:val="center"/>
        <w:rPr>
          <w:b/>
          <w:sz w:val="28"/>
          <w:lang w:val="kk-KZ"/>
        </w:rPr>
      </w:pPr>
      <w:r w:rsidRPr="00E947E6">
        <w:rPr>
          <w:b/>
          <w:sz w:val="28"/>
          <w:lang w:val="kk-KZ"/>
        </w:rPr>
        <w:t xml:space="preserve">комиссияның </w:t>
      </w:r>
      <w:r w:rsidR="00CB2B58">
        <w:rPr>
          <w:b/>
          <w:sz w:val="28"/>
          <w:lang w:val="kk-KZ"/>
        </w:rPr>
        <w:t xml:space="preserve">  </w:t>
      </w:r>
      <w:r w:rsidRPr="00E947E6">
        <w:rPr>
          <w:b/>
          <w:sz w:val="28"/>
          <w:lang w:val="kk-KZ"/>
        </w:rPr>
        <w:t>бәсекелестіктің</w:t>
      </w:r>
      <w:r w:rsidR="00CB2B58">
        <w:rPr>
          <w:b/>
          <w:sz w:val="28"/>
          <w:lang w:val="kk-KZ"/>
        </w:rPr>
        <w:t xml:space="preserve">   </w:t>
      </w:r>
      <w:r w:rsidRPr="00E947E6">
        <w:rPr>
          <w:b/>
          <w:sz w:val="28"/>
          <w:lang w:val="kk-KZ"/>
        </w:rPr>
        <w:t xml:space="preserve"> бірыңғай </w:t>
      </w:r>
      <w:r w:rsidR="00CB2B58">
        <w:rPr>
          <w:b/>
          <w:sz w:val="28"/>
          <w:lang w:val="kk-KZ"/>
        </w:rPr>
        <w:t xml:space="preserve">  </w:t>
      </w:r>
      <w:r w:rsidRPr="00E947E6">
        <w:rPr>
          <w:b/>
          <w:sz w:val="28"/>
          <w:lang w:val="kk-KZ"/>
        </w:rPr>
        <w:t xml:space="preserve">қағидаларының </w:t>
      </w:r>
    </w:p>
    <w:p w14:paraId="1FBC89B0" w14:textId="77777777" w:rsidR="00CB2B58" w:rsidRDefault="00E947E6" w:rsidP="00D51162">
      <w:pPr>
        <w:jc w:val="center"/>
        <w:rPr>
          <w:b/>
          <w:sz w:val="28"/>
          <w:lang w:val="kk-KZ"/>
        </w:rPr>
      </w:pPr>
      <w:r w:rsidRPr="00E947E6">
        <w:rPr>
          <w:b/>
          <w:sz w:val="28"/>
          <w:lang w:val="kk-KZ"/>
        </w:rPr>
        <w:t xml:space="preserve">сақталуын бақылау жөніндегі өкілеттіктерді жүзеге асыруы </w:t>
      </w:r>
    </w:p>
    <w:p w14:paraId="1B7AA795" w14:textId="1983C918" w:rsidR="00CB2B58" w:rsidRDefault="00E947E6" w:rsidP="00D51162">
      <w:pPr>
        <w:jc w:val="center"/>
        <w:rPr>
          <w:b/>
          <w:sz w:val="28"/>
          <w:lang w:val="kk-KZ"/>
        </w:rPr>
      </w:pPr>
      <w:r w:rsidRPr="00E947E6">
        <w:rPr>
          <w:b/>
          <w:sz w:val="28"/>
          <w:lang w:val="kk-KZ"/>
        </w:rPr>
        <w:t xml:space="preserve">кезінде </w:t>
      </w:r>
      <w:r w:rsidR="00CB2B58">
        <w:rPr>
          <w:b/>
          <w:sz w:val="28"/>
          <w:lang w:val="kk-KZ"/>
        </w:rPr>
        <w:t xml:space="preserve"> </w:t>
      </w:r>
      <w:r w:rsidRPr="00E947E6">
        <w:rPr>
          <w:b/>
          <w:sz w:val="28"/>
          <w:lang w:val="kk-KZ"/>
        </w:rPr>
        <w:t xml:space="preserve">құпия </w:t>
      </w:r>
      <w:r w:rsidR="00CB2B58">
        <w:rPr>
          <w:b/>
          <w:sz w:val="28"/>
          <w:lang w:val="kk-KZ"/>
        </w:rPr>
        <w:t xml:space="preserve"> </w:t>
      </w:r>
      <w:r w:rsidRPr="00E947E6">
        <w:rPr>
          <w:b/>
          <w:sz w:val="28"/>
          <w:lang w:val="kk-KZ"/>
        </w:rPr>
        <w:t xml:space="preserve">ақпаратты </w:t>
      </w:r>
      <w:r w:rsidR="00CB2B58">
        <w:rPr>
          <w:b/>
          <w:sz w:val="28"/>
          <w:lang w:val="kk-KZ"/>
        </w:rPr>
        <w:t xml:space="preserve"> </w:t>
      </w:r>
      <w:r w:rsidRPr="00E947E6">
        <w:rPr>
          <w:b/>
          <w:sz w:val="28"/>
          <w:lang w:val="kk-KZ"/>
        </w:rPr>
        <w:t>қорғау</w:t>
      </w:r>
      <w:r w:rsidR="00CB2B58">
        <w:rPr>
          <w:b/>
          <w:sz w:val="28"/>
          <w:lang w:val="kk-KZ"/>
        </w:rPr>
        <w:t xml:space="preserve"> </w:t>
      </w:r>
      <w:r w:rsidRPr="00E947E6">
        <w:rPr>
          <w:b/>
          <w:sz w:val="28"/>
          <w:lang w:val="kk-KZ"/>
        </w:rPr>
        <w:t xml:space="preserve"> тәртібі </w:t>
      </w:r>
      <w:r w:rsidR="00CB2B58">
        <w:rPr>
          <w:b/>
          <w:sz w:val="28"/>
          <w:lang w:val="kk-KZ"/>
        </w:rPr>
        <w:t xml:space="preserve"> </w:t>
      </w:r>
      <w:r w:rsidRPr="00E947E6">
        <w:rPr>
          <w:b/>
          <w:sz w:val="28"/>
          <w:lang w:val="kk-KZ"/>
        </w:rPr>
        <w:t>және</w:t>
      </w:r>
      <w:r w:rsidR="00CB2B58">
        <w:rPr>
          <w:b/>
          <w:sz w:val="28"/>
          <w:lang w:val="kk-KZ"/>
        </w:rPr>
        <w:t xml:space="preserve"> </w:t>
      </w:r>
      <w:r w:rsidRPr="00E947E6">
        <w:rPr>
          <w:b/>
          <w:sz w:val="28"/>
          <w:lang w:val="kk-KZ"/>
        </w:rPr>
        <w:t xml:space="preserve"> оны</w:t>
      </w:r>
      <w:r w:rsidR="00CB2B58">
        <w:rPr>
          <w:b/>
          <w:sz w:val="28"/>
          <w:lang w:val="kk-KZ"/>
        </w:rPr>
        <w:t xml:space="preserve"> </w:t>
      </w:r>
      <w:r w:rsidRPr="00E947E6">
        <w:rPr>
          <w:b/>
          <w:sz w:val="28"/>
          <w:lang w:val="kk-KZ"/>
        </w:rPr>
        <w:t xml:space="preserve"> жария </w:t>
      </w:r>
    </w:p>
    <w:p w14:paraId="66E0EF0D" w14:textId="6BE42C97" w:rsidR="00CB2B58" w:rsidRDefault="00E947E6" w:rsidP="00D51162">
      <w:pPr>
        <w:jc w:val="center"/>
        <w:rPr>
          <w:b/>
          <w:sz w:val="28"/>
          <w:lang w:val="kk-KZ"/>
        </w:rPr>
      </w:pPr>
      <w:r w:rsidRPr="00E947E6">
        <w:rPr>
          <w:b/>
          <w:sz w:val="28"/>
          <w:lang w:val="kk-KZ"/>
        </w:rPr>
        <w:t xml:space="preserve">еткені </w:t>
      </w:r>
      <w:r w:rsidR="00CB2B58">
        <w:rPr>
          <w:b/>
          <w:sz w:val="28"/>
          <w:lang w:val="kk-KZ"/>
        </w:rPr>
        <w:t xml:space="preserve">  </w:t>
      </w:r>
      <w:r w:rsidRPr="00E947E6">
        <w:rPr>
          <w:b/>
          <w:sz w:val="28"/>
          <w:lang w:val="kk-KZ"/>
        </w:rPr>
        <w:t xml:space="preserve">үшін </w:t>
      </w:r>
      <w:r w:rsidR="00CB2B58">
        <w:rPr>
          <w:b/>
          <w:sz w:val="28"/>
          <w:lang w:val="kk-KZ"/>
        </w:rPr>
        <w:t xml:space="preserve">  </w:t>
      </w:r>
      <w:r w:rsidRPr="00E947E6">
        <w:rPr>
          <w:b/>
          <w:sz w:val="28"/>
          <w:lang w:val="kk-KZ"/>
        </w:rPr>
        <w:t>жауаптылық</w:t>
      </w:r>
      <w:r w:rsidR="00CB2B58">
        <w:rPr>
          <w:b/>
          <w:sz w:val="28"/>
          <w:lang w:val="kk-KZ"/>
        </w:rPr>
        <w:t xml:space="preserve">  </w:t>
      </w:r>
      <w:r w:rsidRPr="00E947E6">
        <w:rPr>
          <w:b/>
          <w:sz w:val="28"/>
          <w:lang w:val="kk-KZ"/>
        </w:rPr>
        <w:t xml:space="preserve"> </w:t>
      </w:r>
      <w:r w:rsidR="00CB2B58">
        <w:rPr>
          <w:b/>
          <w:sz w:val="28"/>
          <w:lang w:val="kk-KZ"/>
        </w:rPr>
        <w:t xml:space="preserve"> </w:t>
      </w:r>
      <w:r w:rsidRPr="00E947E6">
        <w:rPr>
          <w:b/>
          <w:sz w:val="28"/>
          <w:lang w:val="kk-KZ"/>
        </w:rPr>
        <w:t xml:space="preserve">туралы </w:t>
      </w:r>
      <w:r w:rsidR="00CB2B58">
        <w:rPr>
          <w:b/>
          <w:sz w:val="28"/>
          <w:lang w:val="kk-KZ"/>
        </w:rPr>
        <w:t xml:space="preserve">   </w:t>
      </w:r>
      <w:r w:rsidRPr="00E947E6">
        <w:rPr>
          <w:b/>
          <w:sz w:val="28"/>
          <w:lang w:val="kk-KZ"/>
        </w:rPr>
        <w:t xml:space="preserve">келісімге </w:t>
      </w:r>
      <w:r w:rsidR="008B69EC">
        <w:rPr>
          <w:b/>
          <w:sz w:val="28"/>
          <w:lang w:val="kk-KZ"/>
        </w:rPr>
        <w:t xml:space="preserve"> </w:t>
      </w:r>
      <w:r w:rsidR="00CB2B58">
        <w:rPr>
          <w:b/>
          <w:sz w:val="28"/>
          <w:lang w:val="kk-KZ"/>
        </w:rPr>
        <w:t xml:space="preserve"> </w:t>
      </w:r>
      <w:r w:rsidRPr="00E947E6">
        <w:rPr>
          <w:b/>
          <w:sz w:val="28"/>
          <w:lang w:val="kk-KZ"/>
        </w:rPr>
        <w:t xml:space="preserve">өзгерістер </w:t>
      </w:r>
    </w:p>
    <w:p w14:paraId="54738D02" w14:textId="4B7BC928" w:rsidR="00000ACF" w:rsidRDefault="00E947E6" w:rsidP="00D51162">
      <w:pPr>
        <w:jc w:val="center"/>
        <w:rPr>
          <w:b/>
          <w:sz w:val="28"/>
          <w:szCs w:val="28"/>
          <w:lang w:val="kk-KZ"/>
        </w:rPr>
      </w:pPr>
      <w:r w:rsidRPr="00E947E6">
        <w:rPr>
          <w:b/>
          <w:sz w:val="28"/>
          <w:lang w:val="kk-KZ"/>
        </w:rPr>
        <w:t>енгізу туралы хаттаманы ратификациялау туралы</w:t>
      </w:r>
    </w:p>
    <w:p w14:paraId="6FF5706C" w14:textId="15AF2B44" w:rsidR="008110D8" w:rsidRDefault="008110D8" w:rsidP="00D51162">
      <w:pPr>
        <w:jc w:val="center"/>
        <w:rPr>
          <w:bCs/>
          <w:sz w:val="28"/>
          <w:szCs w:val="28"/>
          <w:lang w:val="kk-KZ"/>
        </w:rPr>
      </w:pPr>
    </w:p>
    <w:p w14:paraId="7C1B8858" w14:textId="77777777" w:rsidR="003360D0" w:rsidRPr="00D51162" w:rsidRDefault="003360D0" w:rsidP="00D51162">
      <w:pPr>
        <w:jc w:val="center"/>
        <w:rPr>
          <w:bCs/>
          <w:sz w:val="28"/>
          <w:szCs w:val="28"/>
          <w:lang w:val="kk-KZ"/>
        </w:rPr>
      </w:pPr>
    </w:p>
    <w:p w14:paraId="35E6D240" w14:textId="03F69DDB" w:rsidR="00000ACF" w:rsidRPr="001578AB" w:rsidRDefault="00E947E6" w:rsidP="00D51162">
      <w:pPr>
        <w:ind w:firstLine="709"/>
        <w:jc w:val="both"/>
        <w:rPr>
          <w:sz w:val="28"/>
          <w:szCs w:val="28"/>
          <w:lang w:val="kk-KZ"/>
        </w:rPr>
      </w:pPr>
      <w:r w:rsidRPr="00E947E6">
        <w:rPr>
          <w:sz w:val="28"/>
          <w:lang w:val="kk-KZ"/>
        </w:rPr>
        <w:t xml:space="preserve">2014 жылғы 12 қарашадағы Еуразиялық экономикалық комиссияның бәсекелестіктің бірыңғай қағидаларының сақталуын бақылау жөніндегі өкілеттіктерді жүзеге асыруы кезінде құпия ақпаратты қорғау тәртібі және оны жария еткені үшін жауаптылық туралы келісімге өзгерістер енгізу туралы </w:t>
      </w:r>
      <w:r w:rsidR="00DF3AF2">
        <w:rPr>
          <w:sz w:val="28"/>
          <w:lang w:val="kk-KZ"/>
        </w:rPr>
        <w:br/>
      </w:r>
      <w:r w:rsidR="00DF3AF2" w:rsidRPr="00DF3AF2">
        <w:rPr>
          <w:sz w:val="28"/>
          <w:lang w:val="kk-KZ"/>
        </w:rPr>
        <w:t xml:space="preserve">2021 жылғы 17 ақпанда Мәскеуде жасалған </w:t>
      </w:r>
      <w:r w:rsidRPr="00E947E6">
        <w:rPr>
          <w:sz w:val="28"/>
          <w:lang w:val="kk-KZ"/>
        </w:rPr>
        <w:t>хаттама</w:t>
      </w:r>
      <w:r w:rsidR="00000ACF">
        <w:rPr>
          <w:sz w:val="28"/>
          <w:lang w:val="kk-KZ"/>
        </w:rPr>
        <w:t xml:space="preserve"> </w:t>
      </w:r>
      <w:r w:rsidR="00000ACF" w:rsidRPr="001578AB">
        <w:rPr>
          <w:sz w:val="28"/>
          <w:szCs w:val="28"/>
          <w:lang w:val="kk-KZ"/>
        </w:rPr>
        <w:t>ратификациялансын.</w:t>
      </w:r>
    </w:p>
    <w:p w14:paraId="731CB431" w14:textId="77777777" w:rsidR="00000ACF" w:rsidRPr="001578AB" w:rsidRDefault="00000ACF" w:rsidP="00000ACF">
      <w:pPr>
        <w:jc w:val="both"/>
        <w:rPr>
          <w:sz w:val="28"/>
          <w:szCs w:val="28"/>
          <w:lang w:val="kk-KZ"/>
        </w:rPr>
      </w:pPr>
    </w:p>
    <w:p w14:paraId="2F39BEED" w14:textId="33F3F2E0" w:rsidR="00000ACF" w:rsidRDefault="00000ACF" w:rsidP="00000ACF">
      <w:pPr>
        <w:jc w:val="both"/>
        <w:rPr>
          <w:sz w:val="28"/>
          <w:szCs w:val="28"/>
          <w:lang w:val="kk-KZ"/>
        </w:rPr>
      </w:pPr>
    </w:p>
    <w:p w14:paraId="30B95271" w14:textId="509C9570" w:rsidR="00E0301D" w:rsidRDefault="00E0301D" w:rsidP="00000ACF">
      <w:pPr>
        <w:jc w:val="both"/>
        <w:rPr>
          <w:sz w:val="28"/>
          <w:szCs w:val="28"/>
          <w:lang w:val="kk-KZ"/>
        </w:rPr>
      </w:pPr>
    </w:p>
    <w:p w14:paraId="221DC21B" w14:textId="77777777" w:rsidR="00E0301D" w:rsidRDefault="00E0301D" w:rsidP="00000ACF">
      <w:pPr>
        <w:jc w:val="both"/>
        <w:rPr>
          <w:sz w:val="28"/>
          <w:szCs w:val="28"/>
          <w:lang w:val="kk-KZ"/>
        </w:rPr>
      </w:pPr>
    </w:p>
    <w:p w14:paraId="08C26A81" w14:textId="77777777" w:rsidR="00E0301D" w:rsidRDefault="00E0301D" w:rsidP="00E0301D">
      <w:pPr>
        <w:rPr>
          <w:b/>
          <w:sz w:val="28"/>
          <w:szCs w:val="28"/>
          <w:lang w:val="kk-KZ"/>
        </w:rPr>
      </w:pPr>
      <w:r>
        <w:rPr>
          <w:b/>
          <w:sz w:val="28"/>
          <w:szCs w:val="28"/>
          <w:lang w:val="kk-KZ"/>
        </w:rPr>
        <w:t>Қазақстан Р</w:t>
      </w:r>
      <w:r w:rsidRPr="00EB0AF2">
        <w:rPr>
          <w:b/>
          <w:sz w:val="28"/>
          <w:szCs w:val="28"/>
          <w:lang w:val="kk-KZ"/>
        </w:rPr>
        <w:t>е</w:t>
      </w:r>
      <w:r w:rsidRPr="00511781">
        <w:rPr>
          <w:b/>
          <w:sz w:val="28"/>
          <w:szCs w:val="28"/>
          <w:lang w:val="kk-KZ"/>
        </w:rPr>
        <w:t>спубликасы</w:t>
      </w:r>
      <w:r>
        <w:rPr>
          <w:b/>
          <w:sz w:val="28"/>
          <w:szCs w:val="28"/>
          <w:lang w:val="kk-KZ"/>
        </w:rPr>
        <w:t>ның</w:t>
      </w:r>
    </w:p>
    <w:p w14:paraId="37A817FB" w14:textId="718ED1EF" w:rsidR="00E0301D" w:rsidRDefault="00E0301D" w:rsidP="00E0301D">
      <w:pPr>
        <w:jc w:val="both"/>
        <w:rPr>
          <w:sz w:val="28"/>
          <w:szCs w:val="28"/>
          <w:lang w:val="kk-KZ"/>
        </w:rPr>
      </w:pPr>
      <w:r>
        <w:rPr>
          <w:b/>
          <w:sz w:val="28"/>
          <w:szCs w:val="28"/>
          <w:lang w:val="kk-KZ"/>
        </w:rPr>
        <w:t xml:space="preserve">                 </w:t>
      </w:r>
      <w:r w:rsidRPr="00511781">
        <w:rPr>
          <w:b/>
          <w:sz w:val="28"/>
          <w:szCs w:val="28"/>
          <w:lang w:val="kk-KZ"/>
        </w:rPr>
        <w:t>Президенті</w:t>
      </w:r>
    </w:p>
    <w:sectPr w:rsidR="00E0301D" w:rsidSect="00537E64">
      <w:pgSz w:w="11906" w:h="16838"/>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16"/>
    <w:rsid w:val="00000ACF"/>
    <w:rsid w:val="0000540A"/>
    <w:rsid w:val="000A0516"/>
    <w:rsid w:val="000C5898"/>
    <w:rsid w:val="00104640"/>
    <w:rsid w:val="00133108"/>
    <w:rsid w:val="00144CFC"/>
    <w:rsid w:val="00234CD6"/>
    <w:rsid w:val="002361E8"/>
    <w:rsid w:val="00267E8D"/>
    <w:rsid w:val="00274F36"/>
    <w:rsid w:val="00274FEC"/>
    <w:rsid w:val="002955C5"/>
    <w:rsid w:val="002A4DC6"/>
    <w:rsid w:val="002B253C"/>
    <w:rsid w:val="002C51DC"/>
    <w:rsid w:val="002F72C7"/>
    <w:rsid w:val="003360D0"/>
    <w:rsid w:val="003413BE"/>
    <w:rsid w:val="003A2236"/>
    <w:rsid w:val="003C46B1"/>
    <w:rsid w:val="003F035A"/>
    <w:rsid w:val="00401C47"/>
    <w:rsid w:val="004511E0"/>
    <w:rsid w:val="0045355F"/>
    <w:rsid w:val="004C202A"/>
    <w:rsid w:val="004C2335"/>
    <w:rsid w:val="004C40F1"/>
    <w:rsid w:val="004E0190"/>
    <w:rsid w:val="004E4DA3"/>
    <w:rsid w:val="00537E64"/>
    <w:rsid w:val="00550308"/>
    <w:rsid w:val="0059110F"/>
    <w:rsid w:val="005A3A20"/>
    <w:rsid w:val="005E041A"/>
    <w:rsid w:val="005F174E"/>
    <w:rsid w:val="006035BE"/>
    <w:rsid w:val="00621475"/>
    <w:rsid w:val="00675B34"/>
    <w:rsid w:val="0069234B"/>
    <w:rsid w:val="00704299"/>
    <w:rsid w:val="00764443"/>
    <w:rsid w:val="00777E92"/>
    <w:rsid w:val="00782270"/>
    <w:rsid w:val="007A3301"/>
    <w:rsid w:val="007D3F28"/>
    <w:rsid w:val="007E0E01"/>
    <w:rsid w:val="008110D8"/>
    <w:rsid w:val="008348D5"/>
    <w:rsid w:val="00886D6E"/>
    <w:rsid w:val="00887FF1"/>
    <w:rsid w:val="008B69EC"/>
    <w:rsid w:val="008D00DD"/>
    <w:rsid w:val="0098697D"/>
    <w:rsid w:val="009A6C34"/>
    <w:rsid w:val="009B557B"/>
    <w:rsid w:val="00A47AFB"/>
    <w:rsid w:val="00A66A4C"/>
    <w:rsid w:val="00A7272E"/>
    <w:rsid w:val="00A73E80"/>
    <w:rsid w:val="00A90AD5"/>
    <w:rsid w:val="00A95804"/>
    <w:rsid w:val="00A968A1"/>
    <w:rsid w:val="00B51E2B"/>
    <w:rsid w:val="00BA12F2"/>
    <w:rsid w:val="00BB3A2C"/>
    <w:rsid w:val="00C06C48"/>
    <w:rsid w:val="00C750C0"/>
    <w:rsid w:val="00CB2B58"/>
    <w:rsid w:val="00CB34B5"/>
    <w:rsid w:val="00CE512E"/>
    <w:rsid w:val="00D02C97"/>
    <w:rsid w:val="00D262AA"/>
    <w:rsid w:val="00D51162"/>
    <w:rsid w:val="00DF3AF2"/>
    <w:rsid w:val="00E0301D"/>
    <w:rsid w:val="00E12C35"/>
    <w:rsid w:val="00E57345"/>
    <w:rsid w:val="00E76C68"/>
    <w:rsid w:val="00E947E6"/>
    <w:rsid w:val="00F006A8"/>
    <w:rsid w:val="00F263EA"/>
    <w:rsid w:val="00F26489"/>
    <w:rsid w:val="00F47AE8"/>
    <w:rsid w:val="00F54F9C"/>
    <w:rsid w:val="00F55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2EEC55"/>
  <w15:docId w15:val="{35B1F4BA-6686-4790-9318-7BC65E2DB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1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72C7"/>
    <w:rPr>
      <w:rFonts w:ascii="Segoe UI" w:hAnsi="Segoe UI" w:cs="Segoe UI"/>
      <w:sz w:val="18"/>
      <w:szCs w:val="18"/>
    </w:rPr>
  </w:style>
  <w:style w:type="character" w:customStyle="1" w:styleId="a4">
    <w:name w:val="Текст выноски Знак"/>
    <w:basedOn w:val="a0"/>
    <w:link w:val="a3"/>
    <w:uiPriority w:val="99"/>
    <w:semiHidden/>
    <w:rsid w:val="002F72C7"/>
    <w:rPr>
      <w:rFonts w:ascii="Segoe UI" w:eastAsia="Times New Roman" w:hAnsi="Segoe UI" w:cs="Segoe UI"/>
      <w:sz w:val="18"/>
      <w:szCs w:val="18"/>
    </w:rPr>
  </w:style>
  <w:style w:type="paragraph" w:styleId="a5">
    <w:name w:val="Normal (Web)"/>
    <w:basedOn w:val="a"/>
    <w:uiPriority w:val="99"/>
    <w:rsid w:val="004E0190"/>
    <w:pPr>
      <w:spacing w:before="100" w:beforeAutospacing="1" w:after="100" w:afterAutospacing="1"/>
    </w:pPr>
  </w:style>
  <w:style w:type="table" w:styleId="a6">
    <w:name w:val="Table Grid"/>
    <w:basedOn w:val="a1"/>
    <w:locked/>
    <w:rsid w:val="004E0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119</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Конакбаев Батыр Кабидуллаевич</dc:creator>
  <cp:lastModifiedBy>Шайынгазы Назар</cp:lastModifiedBy>
  <cp:revision>13</cp:revision>
  <cp:lastPrinted>2022-01-20T06:25:00Z</cp:lastPrinted>
  <dcterms:created xsi:type="dcterms:W3CDTF">2022-01-03T17:31:00Z</dcterms:created>
  <dcterms:modified xsi:type="dcterms:W3CDTF">2022-01-21T02:54:00Z</dcterms:modified>
</cp:coreProperties>
</file>