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1CFF1" w14:textId="77777777" w:rsidR="00AF06C4" w:rsidRDefault="00AF06C4" w:rsidP="00AF06C4">
      <w:pPr>
        <w:ind w:firstLine="708"/>
        <w:contextualSpacing/>
        <w:jc w:val="center"/>
        <w:rPr>
          <w:rFonts w:ascii="Arial" w:eastAsia="Calibri" w:hAnsi="Arial" w:cs="Arial"/>
          <w:b/>
          <w:sz w:val="32"/>
          <w:szCs w:val="32"/>
          <w:lang w:val="kk-KZ"/>
        </w:rPr>
      </w:pPr>
      <w:bookmarkStart w:id="0" w:name="_GoBack"/>
      <w:bookmarkEnd w:id="0"/>
      <w:r>
        <w:rPr>
          <w:rFonts w:ascii="Arial" w:eastAsia="Calibri" w:hAnsi="Arial" w:cs="Arial"/>
          <w:b/>
          <w:sz w:val="32"/>
          <w:szCs w:val="32"/>
          <w:lang w:val="kk-KZ"/>
        </w:rPr>
        <w:t>Мүгедектігі бар адамдарды жұмысқа орналастыру бойынша</w:t>
      </w:r>
    </w:p>
    <w:p w14:paraId="533A8136" w14:textId="0969EB7D" w:rsidR="00AF06C4" w:rsidRPr="00AF06C4" w:rsidRDefault="00AF06C4" w:rsidP="00AF06C4">
      <w:pPr>
        <w:contextualSpacing/>
        <w:rPr>
          <w:rFonts w:ascii="Arial" w:eastAsia="Calibri" w:hAnsi="Arial" w:cs="Arial"/>
          <w:b/>
          <w:sz w:val="32"/>
          <w:szCs w:val="32"/>
          <w:lang w:val="kk-KZ"/>
        </w:rPr>
      </w:pPr>
      <w:r>
        <w:rPr>
          <w:rFonts w:ascii="Arial" w:eastAsia="Calibri" w:hAnsi="Arial" w:cs="Arial"/>
          <w:b/>
          <w:sz w:val="32"/>
          <w:szCs w:val="32"/>
          <w:lang w:val="kk-KZ"/>
        </w:rPr>
        <w:t xml:space="preserve">                                          АНЫҚТАМА</w:t>
      </w:r>
    </w:p>
    <w:p w14:paraId="4C13C924" w14:textId="77777777" w:rsidR="00E17AF0" w:rsidRPr="00E17AF0" w:rsidRDefault="00E17AF0" w:rsidP="002210B2">
      <w:pPr>
        <w:ind w:firstLine="708"/>
        <w:contextualSpacing/>
        <w:jc w:val="center"/>
        <w:rPr>
          <w:rFonts w:ascii="Arial" w:eastAsia="Calibri" w:hAnsi="Arial" w:cs="Arial"/>
          <w:b/>
          <w:sz w:val="32"/>
          <w:szCs w:val="32"/>
        </w:rPr>
      </w:pPr>
    </w:p>
    <w:p w14:paraId="6214C9D7" w14:textId="7DE10C0F" w:rsidR="00AF06C4" w:rsidRPr="00AF06C4" w:rsidRDefault="00AF06C4" w:rsidP="00AF06C4">
      <w:pPr>
        <w:pBdr>
          <w:bottom w:val="single" w:sz="4" w:space="31" w:color="FFFFFF"/>
        </w:pBdr>
        <w:tabs>
          <w:tab w:val="left" w:pos="709"/>
        </w:tabs>
        <w:jc w:val="both"/>
        <w:rPr>
          <w:rFonts w:ascii="Arial" w:hAnsi="Arial" w:cs="Arial"/>
          <w:sz w:val="32"/>
          <w:szCs w:val="32"/>
          <w:lang w:val="kk-KZ" w:eastAsia="en-US"/>
        </w:rPr>
      </w:pPr>
      <w:r>
        <w:rPr>
          <w:rFonts w:ascii="Arial" w:hAnsi="Arial" w:cs="Arial"/>
          <w:sz w:val="32"/>
          <w:szCs w:val="32"/>
          <w:lang w:eastAsia="en-US"/>
        </w:rPr>
        <w:tab/>
      </w:r>
      <w:r w:rsidRPr="00AF06C4">
        <w:rPr>
          <w:rFonts w:ascii="Arial" w:hAnsi="Arial" w:cs="Arial"/>
          <w:sz w:val="32"/>
          <w:szCs w:val="32"/>
          <w:lang w:val="kk-KZ" w:eastAsia="en-US"/>
        </w:rPr>
        <w:t>2022 жылғы 1 қаңтардағы жағдай бойынша Қазақстанда 697 мың мүгедек</w:t>
      </w:r>
      <w:r>
        <w:rPr>
          <w:rFonts w:ascii="Arial" w:hAnsi="Arial" w:cs="Arial"/>
          <w:sz w:val="32"/>
          <w:szCs w:val="32"/>
          <w:lang w:val="kk-KZ" w:eastAsia="en-US"/>
        </w:rPr>
        <w:t>тігі бар</w:t>
      </w:r>
      <w:r w:rsidRPr="00AF06C4">
        <w:rPr>
          <w:rFonts w:ascii="Arial" w:hAnsi="Arial" w:cs="Arial"/>
          <w:sz w:val="32"/>
          <w:szCs w:val="32"/>
          <w:lang w:val="kk-KZ" w:eastAsia="en-US"/>
        </w:rPr>
        <w:t xml:space="preserve"> адам немесе халықтың жалпы санының 7,5%-ы тұрады, оның 419 мыңы еңбекке қабілетті жаста, оның 104 мыңы немесе 24,8%-ы жұмыс істейді.</w:t>
      </w:r>
    </w:p>
    <w:p w14:paraId="1B8635EB" w14:textId="1B7E9574" w:rsidR="00AF06C4" w:rsidRPr="00AF06C4" w:rsidRDefault="00AF06C4" w:rsidP="00AF06C4">
      <w:pPr>
        <w:pBdr>
          <w:bottom w:val="single" w:sz="4" w:space="31" w:color="FFFFFF"/>
        </w:pBdr>
        <w:tabs>
          <w:tab w:val="left" w:pos="709"/>
        </w:tabs>
        <w:jc w:val="both"/>
        <w:rPr>
          <w:rFonts w:ascii="Arial" w:hAnsi="Arial" w:cs="Arial"/>
          <w:sz w:val="32"/>
          <w:szCs w:val="32"/>
          <w:lang w:val="kk-KZ" w:eastAsia="en-US"/>
        </w:rPr>
      </w:pPr>
      <w:r w:rsidRPr="00AF06C4">
        <w:rPr>
          <w:rFonts w:ascii="Arial" w:hAnsi="Arial" w:cs="Arial"/>
          <w:sz w:val="32"/>
          <w:szCs w:val="32"/>
          <w:lang w:val="kk-KZ" w:eastAsia="en-US"/>
        </w:rPr>
        <w:tab/>
      </w:r>
      <w:r>
        <w:rPr>
          <w:rFonts w:ascii="Arial" w:hAnsi="Arial" w:cs="Arial"/>
          <w:sz w:val="32"/>
          <w:szCs w:val="32"/>
          <w:lang w:val="kk-KZ" w:eastAsia="en-US"/>
        </w:rPr>
        <w:t>«</w:t>
      </w:r>
      <w:r w:rsidRPr="00AF06C4">
        <w:rPr>
          <w:rFonts w:ascii="Arial" w:hAnsi="Arial" w:cs="Arial"/>
          <w:sz w:val="32"/>
          <w:szCs w:val="32"/>
          <w:lang w:val="kk-KZ" w:eastAsia="en-US"/>
        </w:rPr>
        <w:t>Халықты жұмыспен қамту туралы</w:t>
      </w:r>
      <w:r>
        <w:rPr>
          <w:rFonts w:ascii="Arial" w:hAnsi="Arial" w:cs="Arial"/>
          <w:sz w:val="32"/>
          <w:szCs w:val="32"/>
          <w:lang w:val="kk-KZ" w:eastAsia="en-US"/>
        </w:rPr>
        <w:t>»</w:t>
      </w:r>
      <w:r w:rsidRPr="00AF06C4">
        <w:rPr>
          <w:rFonts w:ascii="Arial" w:hAnsi="Arial" w:cs="Arial"/>
          <w:sz w:val="32"/>
          <w:szCs w:val="32"/>
          <w:lang w:val="kk-KZ" w:eastAsia="en-US"/>
        </w:rPr>
        <w:t xml:space="preserve"> Заңға сәйкес, жергілікті атқарушы органдар </w:t>
      </w:r>
      <w:r w:rsidRPr="00AF06C4">
        <w:rPr>
          <w:rFonts w:ascii="Arial" w:hAnsi="Arial" w:cs="Arial"/>
          <w:i/>
          <w:iCs/>
          <w:sz w:val="32"/>
          <w:szCs w:val="32"/>
          <w:lang w:val="kk-KZ" w:eastAsia="en-US"/>
        </w:rPr>
        <w:t>(бұдан әрі - ЖАО)</w:t>
      </w:r>
      <w:r w:rsidRPr="00AF06C4">
        <w:rPr>
          <w:rFonts w:ascii="Arial" w:hAnsi="Arial" w:cs="Arial"/>
          <w:sz w:val="32"/>
          <w:szCs w:val="32"/>
          <w:lang w:val="kk-KZ" w:eastAsia="en-US"/>
        </w:rPr>
        <w:t xml:space="preserve"> ауыр жұмыстарды, еңбек жағдайлары зиянды, қауіпті жұмыстардағы жұмыс орындарын есептемегенде, жұмыс істейтіндердің жалпы санының 2-ден 4%-ға дейінгі </w:t>
      </w:r>
      <w:r w:rsidRPr="00AF06C4">
        <w:rPr>
          <w:rFonts w:ascii="Arial" w:hAnsi="Arial" w:cs="Arial"/>
          <w:i/>
          <w:iCs/>
          <w:sz w:val="32"/>
          <w:szCs w:val="32"/>
          <w:lang w:val="kk-KZ" w:eastAsia="en-US"/>
        </w:rPr>
        <w:t xml:space="preserve">(кемінде 50 адам) </w:t>
      </w:r>
      <w:r w:rsidRPr="00AF06C4">
        <w:rPr>
          <w:rFonts w:ascii="Arial" w:hAnsi="Arial" w:cs="Arial"/>
          <w:sz w:val="32"/>
          <w:szCs w:val="32"/>
          <w:lang w:val="kk-KZ" w:eastAsia="en-US"/>
        </w:rPr>
        <w:t>мөлшерінде мүгедектер үшін жұмыс орындарына квота белгілейді.</w:t>
      </w:r>
    </w:p>
    <w:p w14:paraId="7E8B64FA" w14:textId="35A6A751" w:rsidR="00AF06C4" w:rsidRPr="00AF06C4" w:rsidRDefault="00902AB4" w:rsidP="002210B2">
      <w:pPr>
        <w:pBdr>
          <w:bottom w:val="single" w:sz="4" w:space="31" w:color="FFFFFF"/>
        </w:pBdr>
        <w:tabs>
          <w:tab w:val="left" w:pos="709"/>
        </w:tabs>
        <w:jc w:val="both"/>
        <w:rPr>
          <w:rFonts w:ascii="Arial" w:hAnsi="Arial" w:cs="Arial"/>
          <w:i/>
          <w:iCs/>
          <w:sz w:val="32"/>
          <w:szCs w:val="32"/>
          <w:lang w:val="kk-KZ" w:eastAsia="en-US"/>
        </w:rPr>
      </w:pPr>
      <w:r w:rsidRPr="00AF06C4">
        <w:rPr>
          <w:rFonts w:ascii="Arial" w:hAnsi="Arial" w:cs="Arial"/>
          <w:sz w:val="32"/>
          <w:szCs w:val="32"/>
          <w:lang w:val="kk-KZ" w:eastAsia="en-US"/>
        </w:rPr>
        <w:tab/>
      </w:r>
      <w:r w:rsidR="00AF06C4">
        <w:rPr>
          <w:rFonts w:ascii="Arial" w:hAnsi="Arial" w:cs="Arial"/>
          <w:i/>
          <w:iCs/>
          <w:sz w:val="32"/>
          <w:szCs w:val="32"/>
          <w:lang w:eastAsia="en-US"/>
        </w:rPr>
        <w:tab/>
      </w:r>
      <w:r w:rsidR="00AF06C4" w:rsidRPr="00AF06C4">
        <w:rPr>
          <w:rFonts w:ascii="Arial" w:hAnsi="Arial" w:cs="Arial"/>
          <w:sz w:val="32"/>
          <w:szCs w:val="32"/>
          <w:lang w:val="kk-KZ" w:eastAsia="en-US"/>
        </w:rPr>
        <w:t>Соңғы уақытта квота аясында</w:t>
      </w:r>
      <w:r w:rsidR="00AF06C4" w:rsidRPr="00AF06C4">
        <w:rPr>
          <w:rFonts w:ascii="Arial" w:hAnsi="Arial" w:cs="Arial"/>
          <w:i/>
          <w:iCs/>
          <w:sz w:val="32"/>
          <w:szCs w:val="32"/>
          <w:lang w:val="kk-KZ" w:eastAsia="en-US"/>
        </w:rPr>
        <w:t xml:space="preserve"> </w:t>
      </w:r>
      <w:r w:rsidR="00AF06C4" w:rsidRPr="00AF06C4">
        <w:rPr>
          <w:rFonts w:ascii="Arial" w:hAnsi="Arial" w:cs="Arial"/>
          <w:sz w:val="32"/>
          <w:szCs w:val="32"/>
          <w:lang w:val="kk-KZ" w:eastAsia="en-US"/>
        </w:rPr>
        <w:t xml:space="preserve">23% немесе </w:t>
      </w:r>
      <w:r w:rsidR="00AF06C4" w:rsidRPr="00AF06C4">
        <w:rPr>
          <w:rFonts w:ascii="Arial" w:hAnsi="Arial" w:cs="Arial"/>
          <w:b/>
          <w:bCs/>
          <w:sz w:val="32"/>
          <w:szCs w:val="32"/>
          <w:lang w:val="kk-KZ" w:eastAsia="en-US"/>
        </w:rPr>
        <w:t>24 мың</w:t>
      </w:r>
      <w:r w:rsidR="00AF06C4" w:rsidRPr="00AF06C4">
        <w:rPr>
          <w:rFonts w:ascii="Arial" w:hAnsi="Arial" w:cs="Arial"/>
          <w:i/>
          <w:iCs/>
          <w:sz w:val="32"/>
          <w:szCs w:val="32"/>
          <w:lang w:val="kk-KZ" w:eastAsia="en-US"/>
        </w:rPr>
        <w:t xml:space="preserve"> </w:t>
      </w:r>
      <w:r w:rsidR="00AF06C4" w:rsidRPr="00AF06C4">
        <w:rPr>
          <w:rFonts w:ascii="Arial" w:hAnsi="Arial" w:cs="Arial"/>
          <w:b/>
          <w:bCs/>
          <w:sz w:val="32"/>
          <w:szCs w:val="32"/>
          <w:lang w:val="kk-KZ" w:eastAsia="en-US"/>
        </w:rPr>
        <w:t>мүгедектігі бар адам</w:t>
      </w:r>
      <w:r w:rsidR="00AF06C4" w:rsidRPr="00AF06C4">
        <w:rPr>
          <w:rFonts w:ascii="Arial" w:hAnsi="Arial" w:cs="Arial"/>
          <w:i/>
          <w:iCs/>
          <w:sz w:val="32"/>
          <w:szCs w:val="32"/>
          <w:lang w:val="kk-KZ" w:eastAsia="en-US"/>
        </w:rPr>
        <w:t xml:space="preserve"> </w:t>
      </w:r>
      <w:r w:rsidR="00AF06C4" w:rsidRPr="00AF06C4">
        <w:rPr>
          <w:rFonts w:ascii="Arial" w:hAnsi="Arial" w:cs="Arial"/>
          <w:sz w:val="32"/>
          <w:szCs w:val="32"/>
          <w:lang w:val="kk-KZ" w:eastAsia="en-US"/>
        </w:rPr>
        <w:t>жұмысқа орналастырылды</w:t>
      </w:r>
      <w:r w:rsidR="00AF06C4" w:rsidRPr="00AF06C4">
        <w:rPr>
          <w:rFonts w:ascii="Arial" w:hAnsi="Arial" w:cs="Arial"/>
          <w:i/>
          <w:iCs/>
          <w:sz w:val="32"/>
          <w:szCs w:val="32"/>
          <w:lang w:val="kk-KZ" w:eastAsia="en-US"/>
        </w:rPr>
        <w:t xml:space="preserve"> </w:t>
      </w:r>
      <w:r w:rsidR="00AF06C4" w:rsidRPr="00AF06C4">
        <w:rPr>
          <w:rFonts w:ascii="Arial" w:hAnsi="Arial" w:cs="Arial"/>
          <w:i/>
          <w:iCs/>
          <w:sz w:val="28"/>
          <w:szCs w:val="28"/>
          <w:lang w:val="kk-KZ" w:eastAsia="en-US"/>
        </w:rPr>
        <w:t>(2021 жылы – 5,8 мың, 2020 жылы – 6,4 мың, 2019 жылы – 3,9 мың, 2018 жылы – 4,8 мың, 2017 жылы – 2,8 мың)</w:t>
      </w:r>
      <w:r w:rsidR="00AF06C4" w:rsidRPr="00AF06C4">
        <w:rPr>
          <w:rFonts w:ascii="Arial" w:hAnsi="Arial" w:cs="Arial"/>
          <w:i/>
          <w:iCs/>
          <w:sz w:val="32"/>
          <w:szCs w:val="32"/>
          <w:lang w:val="kk-KZ" w:eastAsia="en-US"/>
        </w:rPr>
        <w:t>.</w:t>
      </w:r>
    </w:p>
    <w:p w14:paraId="604BDDDE" w14:textId="33457CA7" w:rsidR="00AF06C4" w:rsidRPr="00AF06C4" w:rsidRDefault="002210B2" w:rsidP="002210B2">
      <w:pPr>
        <w:pBdr>
          <w:bottom w:val="single" w:sz="4" w:space="31" w:color="FFFFFF"/>
        </w:pBdr>
        <w:tabs>
          <w:tab w:val="left" w:pos="709"/>
        </w:tabs>
        <w:jc w:val="both"/>
        <w:rPr>
          <w:rFonts w:ascii="Arial" w:hAnsi="Arial" w:cs="Arial"/>
          <w:sz w:val="32"/>
          <w:szCs w:val="32"/>
          <w:lang w:val="kk-KZ"/>
        </w:rPr>
      </w:pPr>
      <w:r w:rsidRPr="00E17AF0">
        <w:rPr>
          <w:rFonts w:ascii="Arial" w:hAnsi="Arial" w:cs="Arial"/>
          <w:sz w:val="32"/>
          <w:szCs w:val="32"/>
          <w:lang w:eastAsia="en-US"/>
        </w:rPr>
        <w:tab/>
      </w:r>
      <w:r w:rsidR="00AF06C4">
        <w:rPr>
          <w:rFonts w:ascii="Arial" w:hAnsi="Arial" w:cs="Arial"/>
          <w:sz w:val="32"/>
          <w:szCs w:val="32"/>
        </w:rPr>
        <w:tab/>
      </w:r>
      <w:r w:rsidR="00AF06C4" w:rsidRPr="00AF06C4">
        <w:rPr>
          <w:rFonts w:ascii="Arial" w:hAnsi="Arial" w:cs="Arial"/>
          <w:sz w:val="32"/>
          <w:szCs w:val="32"/>
          <w:lang w:val="kk-KZ"/>
        </w:rPr>
        <w:t xml:space="preserve">Жұмыс орындарын квоталаудан басқа, мүгедектігі бар адамдарға «Еңбек» мемлекеттік бағдарламасы </w:t>
      </w:r>
      <w:r w:rsidR="00AF06C4" w:rsidRPr="00AF06C4">
        <w:rPr>
          <w:rFonts w:ascii="Arial" w:hAnsi="Arial" w:cs="Arial"/>
          <w:i/>
          <w:iCs/>
          <w:sz w:val="32"/>
          <w:szCs w:val="32"/>
          <w:lang w:val="kk-KZ"/>
        </w:rPr>
        <w:t>(бұдан әрі – Бағдарлама)</w:t>
      </w:r>
      <w:r w:rsidR="00AF06C4" w:rsidRPr="00AF06C4">
        <w:rPr>
          <w:rFonts w:ascii="Arial" w:hAnsi="Arial" w:cs="Arial"/>
          <w:sz w:val="32"/>
          <w:szCs w:val="32"/>
          <w:lang w:val="kk-KZ"/>
        </w:rPr>
        <w:t xml:space="preserve"> шеңберінде жұмыспен қамту шаралары көрсетілді.</w:t>
      </w:r>
    </w:p>
    <w:p w14:paraId="06C03D2D" w14:textId="4D6F6B67" w:rsidR="00AF06C4" w:rsidRPr="00AF06C4" w:rsidRDefault="002210B2" w:rsidP="002210B2">
      <w:pPr>
        <w:pBdr>
          <w:bottom w:val="single" w:sz="4" w:space="31" w:color="FFFFFF"/>
        </w:pBdr>
        <w:tabs>
          <w:tab w:val="left" w:pos="709"/>
        </w:tabs>
        <w:jc w:val="both"/>
        <w:rPr>
          <w:rFonts w:ascii="Arial" w:eastAsia="Calibri" w:hAnsi="Arial" w:cs="Arial"/>
          <w:sz w:val="32"/>
          <w:szCs w:val="32"/>
          <w:lang w:val="kk-KZ"/>
        </w:rPr>
      </w:pPr>
      <w:r w:rsidRPr="00E17AF0">
        <w:rPr>
          <w:rFonts w:ascii="Arial" w:hAnsi="Arial" w:cs="Arial"/>
          <w:sz w:val="32"/>
          <w:szCs w:val="32"/>
        </w:rPr>
        <w:tab/>
      </w:r>
      <w:r w:rsidR="00AF06C4">
        <w:rPr>
          <w:rFonts w:ascii="Arial" w:eastAsia="Calibri" w:hAnsi="Arial" w:cs="Arial"/>
          <w:sz w:val="32"/>
          <w:szCs w:val="32"/>
        </w:rPr>
        <w:tab/>
      </w:r>
      <w:r w:rsidR="00AF06C4" w:rsidRPr="00AF06C4">
        <w:rPr>
          <w:rFonts w:ascii="Arial" w:eastAsia="Calibri" w:hAnsi="Arial" w:cs="Arial"/>
          <w:sz w:val="32"/>
          <w:szCs w:val="32"/>
          <w:lang w:val="kk-KZ"/>
        </w:rPr>
        <w:t>Осылайша, Бағдарлама шеңберінде мүгедектігі бар адамдар халықтың басқа да осал топтарымен қатар еңбек нарығында сұранысқа ие мамандықтар мен біліктіліктер бойынша қысқа мерзімді оқыту курстарынан басым тәртіппен өтуге, «Бастау Бизнес» жобасы бойынша кәсіпкерлік негіздеріне оқуға, бизнес-идеяларды іске асыруға 200 айлық есептік көрсеткіш мөлшерінде өтеусіз негізде микрокредиттер мен гранттар алуға құқылы болды.</w:t>
      </w:r>
    </w:p>
    <w:p w14:paraId="336029FA" w14:textId="638DE4E7" w:rsidR="00AF06C4" w:rsidRPr="003D58F4" w:rsidRDefault="002210B2" w:rsidP="002210B2">
      <w:pPr>
        <w:pBdr>
          <w:bottom w:val="single" w:sz="4" w:space="31" w:color="FFFFFF"/>
        </w:pBdr>
        <w:tabs>
          <w:tab w:val="left" w:pos="709"/>
        </w:tabs>
        <w:jc w:val="both"/>
        <w:rPr>
          <w:rFonts w:ascii="Arial" w:eastAsia="Calibri" w:hAnsi="Arial" w:cs="Arial"/>
          <w:iCs/>
          <w:sz w:val="32"/>
          <w:szCs w:val="36"/>
          <w:lang w:val="kk-KZ"/>
        </w:rPr>
      </w:pPr>
      <w:r w:rsidRPr="00E17AF0">
        <w:rPr>
          <w:rFonts w:ascii="Arial" w:eastAsia="Calibri" w:hAnsi="Arial" w:cs="Arial"/>
          <w:sz w:val="32"/>
          <w:szCs w:val="32"/>
        </w:rPr>
        <w:tab/>
      </w:r>
      <w:r w:rsidR="00AF06C4">
        <w:rPr>
          <w:rFonts w:ascii="Arial" w:eastAsia="Calibri" w:hAnsi="Arial" w:cs="Arial"/>
          <w:iCs/>
          <w:sz w:val="28"/>
          <w:szCs w:val="32"/>
        </w:rPr>
        <w:tab/>
      </w:r>
      <w:r w:rsidR="00AF06C4" w:rsidRPr="003D58F4">
        <w:rPr>
          <w:rFonts w:ascii="Arial" w:eastAsia="Calibri" w:hAnsi="Arial" w:cs="Arial"/>
          <w:iCs/>
          <w:sz w:val="32"/>
          <w:szCs w:val="36"/>
          <w:lang w:val="kk-KZ"/>
        </w:rPr>
        <w:t xml:space="preserve">Бағдарламаны іске асырудың барлық уақытында </w:t>
      </w:r>
      <w:r w:rsidR="00AF06C4" w:rsidRPr="003D58F4">
        <w:rPr>
          <w:rFonts w:ascii="Arial" w:eastAsia="Calibri" w:hAnsi="Arial" w:cs="Arial"/>
          <w:i/>
          <w:sz w:val="32"/>
          <w:szCs w:val="36"/>
          <w:lang w:val="kk-KZ"/>
        </w:rPr>
        <w:t xml:space="preserve">(2017-2021 жж.) </w:t>
      </w:r>
      <w:r w:rsidR="00AF06C4" w:rsidRPr="003D58F4">
        <w:rPr>
          <w:rFonts w:ascii="Arial" w:eastAsia="Calibri" w:hAnsi="Arial" w:cs="Arial"/>
          <w:iCs/>
          <w:sz w:val="32"/>
          <w:szCs w:val="36"/>
          <w:lang w:val="kk-KZ"/>
        </w:rPr>
        <w:t xml:space="preserve">79,5 мың </w:t>
      </w:r>
      <w:r w:rsidR="003D58F4" w:rsidRPr="003D58F4">
        <w:rPr>
          <w:rFonts w:ascii="Arial" w:eastAsia="Calibri" w:hAnsi="Arial" w:cs="Arial"/>
          <w:iCs/>
          <w:sz w:val="32"/>
          <w:szCs w:val="36"/>
          <w:lang w:val="kk-KZ"/>
        </w:rPr>
        <w:t>МБА</w:t>
      </w:r>
      <w:r w:rsidR="00AF06C4" w:rsidRPr="003D58F4">
        <w:rPr>
          <w:rFonts w:ascii="Arial" w:eastAsia="Calibri" w:hAnsi="Arial" w:cs="Arial"/>
          <w:iCs/>
          <w:sz w:val="32"/>
          <w:szCs w:val="36"/>
          <w:lang w:val="kk-KZ"/>
        </w:rPr>
        <w:t xml:space="preserve"> жұмысқа орналастырылды, оның ішінде тұрақты жұмыс орындарына – 43,3 адам </w:t>
      </w:r>
      <w:r w:rsidR="00AF06C4" w:rsidRPr="003D58F4">
        <w:rPr>
          <w:rFonts w:ascii="Arial" w:eastAsia="Calibri" w:hAnsi="Arial" w:cs="Arial"/>
          <w:i/>
          <w:sz w:val="32"/>
          <w:szCs w:val="36"/>
          <w:lang w:val="kk-KZ"/>
        </w:rPr>
        <w:t>(54,4%)</w:t>
      </w:r>
      <w:r w:rsidR="00AF06C4" w:rsidRPr="003D58F4">
        <w:rPr>
          <w:rFonts w:ascii="Arial" w:eastAsia="Calibri" w:hAnsi="Arial" w:cs="Arial"/>
          <w:iCs/>
          <w:sz w:val="32"/>
          <w:szCs w:val="36"/>
          <w:lang w:val="kk-KZ"/>
        </w:rPr>
        <w:t xml:space="preserve">, уақытша – 36,3 мың адам </w:t>
      </w:r>
      <w:r w:rsidR="00AF06C4" w:rsidRPr="003D58F4">
        <w:rPr>
          <w:rFonts w:ascii="Arial" w:eastAsia="Calibri" w:hAnsi="Arial" w:cs="Arial"/>
          <w:i/>
          <w:sz w:val="28"/>
          <w:szCs w:val="32"/>
          <w:lang w:val="kk-KZ"/>
        </w:rPr>
        <w:t>(әлеуметтік жұмыс орындары, жастар практикасы, қоғамдық жұмыстар)</w:t>
      </w:r>
      <w:r w:rsidR="00AF06C4" w:rsidRPr="003D58F4">
        <w:rPr>
          <w:rFonts w:ascii="Arial" w:eastAsia="Calibri" w:hAnsi="Arial" w:cs="Arial"/>
          <w:iCs/>
          <w:sz w:val="28"/>
          <w:szCs w:val="32"/>
          <w:lang w:val="kk-KZ"/>
        </w:rPr>
        <w:t>.</w:t>
      </w:r>
    </w:p>
    <w:p w14:paraId="5C979148" w14:textId="43ABC976" w:rsidR="003D58F4" w:rsidRPr="003D58F4" w:rsidRDefault="003D58F4" w:rsidP="003D58F4">
      <w:pPr>
        <w:pBdr>
          <w:bottom w:val="single" w:sz="4" w:space="31" w:color="FFFFFF"/>
        </w:pBdr>
        <w:tabs>
          <w:tab w:val="left" w:pos="709"/>
        </w:tabs>
        <w:jc w:val="both"/>
        <w:rPr>
          <w:rFonts w:ascii="Arial" w:eastAsia="Calibri" w:hAnsi="Arial" w:cs="Arial"/>
          <w:i/>
          <w:sz w:val="28"/>
          <w:szCs w:val="32"/>
          <w:lang w:val="kk-KZ"/>
        </w:rPr>
      </w:pPr>
      <w:r>
        <w:rPr>
          <w:rFonts w:ascii="Arial" w:eastAsia="Calibri" w:hAnsi="Arial" w:cs="Arial"/>
          <w:i/>
          <w:sz w:val="28"/>
          <w:szCs w:val="32"/>
        </w:rPr>
        <w:tab/>
      </w:r>
      <w:r w:rsidRPr="003D58F4">
        <w:rPr>
          <w:rFonts w:ascii="Arial" w:eastAsia="Calibri" w:hAnsi="Arial" w:cs="Arial"/>
          <w:i/>
          <w:sz w:val="28"/>
          <w:szCs w:val="32"/>
          <w:lang w:val="kk-KZ"/>
        </w:rPr>
        <w:t>Анықтама үшін:</w:t>
      </w:r>
    </w:p>
    <w:p w14:paraId="68544B4F" w14:textId="305C7DD3" w:rsidR="003D58F4" w:rsidRPr="003D58F4" w:rsidRDefault="003D58F4" w:rsidP="003D58F4">
      <w:pPr>
        <w:pBdr>
          <w:bottom w:val="single" w:sz="4" w:space="31" w:color="FFFFFF"/>
        </w:pBdr>
        <w:tabs>
          <w:tab w:val="left" w:pos="709"/>
        </w:tabs>
        <w:jc w:val="both"/>
        <w:rPr>
          <w:rFonts w:ascii="Arial" w:eastAsia="Calibri" w:hAnsi="Arial" w:cs="Arial"/>
          <w:i/>
          <w:sz w:val="28"/>
          <w:szCs w:val="32"/>
          <w:lang w:val="kk-KZ"/>
        </w:rPr>
      </w:pPr>
      <w:r w:rsidRPr="003D58F4">
        <w:rPr>
          <w:rFonts w:ascii="Arial" w:eastAsia="Calibri" w:hAnsi="Arial" w:cs="Arial"/>
          <w:i/>
          <w:sz w:val="28"/>
          <w:szCs w:val="32"/>
          <w:lang w:val="kk-KZ"/>
        </w:rPr>
        <w:tab/>
        <w:t>Қысқа мерзімді кәсіптік оқытумен 6,5 адам қамтылды, оның ішінде 5,9 мың адам аяқтады, 2,7 мың адам жұмысқа орналастырылды.</w:t>
      </w:r>
    </w:p>
    <w:p w14:paraId="71D22DFC" w14:textId="3808E047" w:rsidR="003D58F4" w:rsidRPr="003D58F4" w:rsidRDefault="002210B2" w:rsidP="003D58F4">
      <w:pPr>
        <w:pBdr>
          <w:bottom w:val="single" w:sz="4" w:space="31" w:color="FFFFFF"/>
        </w:pBdr>
        <w:tabs>
          <w:tab w:val="left" w:pos="709"/>
        </w:tabs>
        <w:jc w:val="both"/>
        <w:rPr>
          <w:rFonts w:ascii="Arial" w:eastAsia="Calibri" w:hAnsi="Arial" w:cs="Arial"/>
          <w:i/>
          <w:sz w:val="28"/>
          <w:szCs w:val="32"/>
          <w:lang w:val="kk-KZ"/>
        </w:rPr>
      </w:pPr>
      <w:r w:rsidRPr="00E17AF0">
        <w:rPr>
          <w:rFonts w:ascii="Arial" w:eastAsia="Calibri" w:hAnsi="Arial" w:cs="Arial"/>
          <w:i/>
          <w:sz w:val="28"/>
          <w:szCs w:val="32"/>
        </w:rPr>
        <w:lastRenderedPageBreak/>
        <w:tab/>
      </w:r>
      <w:r w:rsidR="003D58F4" w:rsidRPr="003D58F4">
        <w:rPr>
          <w:rFonts w:ascii="Arial" w:eastAsia="Calibri" w:hAnsi="Arial" w:cs="Arial"/>
          <w:i/>
          <w:sz w:val="28"/>
          <w:szCs w:val="32"/>
          <w:lang w:val="kk-KZ"/>
        </w:rPr>
        <w:tab/>
        <w:t>«Бастау бизнес» жобасы бойынша кәсіпкерлік негіздеріне оқытумен 5,7 мың адам қамтылды, оның ішінде бизнес-жобаларды 2,8 мың адам қорғады, оның ішінде 1,2 мың мүгедектігі бар адам микрокредиттер және гранттар алды;</w:t>
      </w:r>
    </w:p>
    <w:p w14:paraId="6C72A967" w14:textId="0077DF76" w:rsidR="003D58F4" w:rsidRPr="003D58F4" w:rsidRDefault="003D58F4" w:rsidP="003D58F4">
      <w:pPr>
        <w:pBdr>
          <w:bottom w:val="single" w:sz="4" w:space="31" w:color="FFFFFF"/>
        </w:pBdr>
        <w:tabs>
          <w:tab w:val="left" w:pos="709"/>
        </w:tabs>
        <w:jc w:val="both"/>
        <w:rPr>
          <w:rFonts w:ascii="Arial" w:eastAsia="Calibri" w:hAnsi="Arial" w:cs="Arial"/>
          <w:i/>
          <w:sz w:val="28"/>
          <w:szCs w:val="32"/>
          <w:lang w:val="kk-KZ"/>
        </w:rPr>
      </w:pPr>
      <w:r w:rsidRPr="003D58F4">
        <w:rPr>
          <w:rFonts w:ascii="Arial" w:eastAsia="Calibri" w:hAnsi="Arial" w:cs="Arial"/>
          <w:i/>
          <w:sz w:val="28"/>
          <w:szCs w:val="32"/>
          <w:lang w:val="kk-KZ"/>
        </w:rPr>
        <w:tab/>
        <w:t>Сонымен қатар, 1,8 мың МБА шағын несие алды. оның ішінде 1,3 мың МБА өз ісін ашты, 3,4 мың адам грант алды.</w:t>
      </w:r>
    </w:p>
    <w:p w14:paraId="41AA4F04" w14:textId="35DB594D" w:rsidR="003D58F4" w:rsidRPr="003D58F4" w:rsidRDefault="002210B2" w:rsidP="002210B2">
      <w:pPr>
        <w:pBdr>
          <w:bottom w:val="single" w:sz="4" w:space="31" w:color="FFFFFF"/>
        </w:pBdr>
        <w:tabs>
          <w:tab w:val="left" w:pos="709"/>
        </w:tabs>
        <w:jc w:val="both"/>
        <w:rPr>
          <w:rFonts w:ascii="Arial" w:eastAsia="Calibri" w:hAnsi="Arial" w:cs="Arial"/>
          <w:sz w:val="32"/>
          <w:szCs w:val="32"/>
          <w:lang w:val="kk-KZ"/>
        </w:rPr>
      </w:pPr>
      <w:r w:rsidRPr="00E17AF0">
        <w:rPr>
          <w:rFonts w:ascii="Arial" w:eastAsia="Calibri" w:hAnsi="Arial" w:cs="Arial"/>
          <w:sz w:val="32"/>
          <w:szCs w:val="32"/>
        </w:rPr>
        <w:tab/>
      </w:r>
      <w:r w:rsidR="003D58F4">
        <w:rPr>
          <w:rFonts w:ascii="Arial" w:eastAsia="Calibri" w:hAnsi="Arial" w:cs="Arial"/>
          <w:sz w:val="32"/>
          <w:szCs w:val="32"/>
        </w:rPr>
        <w:tab/>
      </w:r>
      <w:r w:rsidR="003D58F4" w:rsidRPr="003D58F4">
        <w:rPr>
          <w:rFonts w:ascii="Arial" w:eastAsia="Calibri" w:hAnsi="Arial" w:cs="Arial"/>
          <w:sz w:val="32"/>
          <w:szCs w:val="32"/>
          <w:lang w:val="kk-KZ"/>
        </w:rPr>
        <w:t>2018 жылдан бастап халықаралық тәжірибені ескере отырып, мүгедек</w:t>
      </w:r>
      <w:r w:rsidR="003D58F4">
        <w:rPr>
          <w:rFonts w:ascii="Arial" w:eastAsia="Calibri" w:hAnsi="Arial" w:cs="Arial"/>
          <w:sz w:val="32"/>
          <w:szCs w:val="32"/>
          <w:lang w:val="kk-KZ"/>
        </w:rPr>
        <w:t>тігі бар</w:t>
      </w:r>
      <w:r w:rsidR="003D58F4" w:rsidRPr="003D58F4">
        <w:rPr>
          <w:rFonts w:ascii="Arial" w:eastAsia="Calibri" w:hAnsi="Arial" w:cs="Arial"/>
          <w:sz w:val="32"/>
          <w:szCs w:val="32"/>
          <w:lang w:val="kk-KZ"/>
        </w:rPr>
        <w:t xml:space="preserve"> адамдарды жұмысқа орналастыру үшін арнайы жұмыс орнын жарақтандыруға байланысты жұмыс берушілердің шығындарын субсидиялау тәртібі енгізілді.</w:t>
      </w:r>
    </w:p>
    <w:p w14:paraId="39E3C688" w14:textId="230F6D02" w:rsidR="00981BAA" w:rsidRPr="00981BAA" w:rsidRDefault="009F12FC" w:rsidP="00981BAA">
      <w:pPr>
        <w:pBdr>
          <w:bottom w:val="single" w:sz="4" w:space="31" w:color="FFFFFF"/>
        </w:pBdr>
        <w:tabs>
          <w:tab w:val="left" w:pos="709"/>
        </w:tabs>
        <w:jc w:val="both"/>
        <w:rPr>
          <w:rFonts w:ascii="Arial" w:eastAsia="Calibri" w:hAnsi="Arial" w:cs="Arial"/>
          <w:sz w:val="32"/>
          <w:szCs w:val="32"/>
          <w:lang w:val="kk-KZ"/>
        </w:rPr>
      </w:pPr>
      <w:r w:rsidRPr="00E17AF0">
        <w:rPr>
          <w:rFonts w:ascii="Arial" w:eastAsia="Calibri" w:hAnsi="Arial" w:cs="Arial"/>
          <w:sz w:val="32"/>
          <w:szCs w:val="32"/>
        </w:rPr>
        <w:tab/>
      </w:r>
      <w:r w:rsidR="00981BAA">
        <w:rPr>
          <w:rFonts w:ascii="Arial" w:eastAsia="Calibri" w:hAnsi="Arial" w:cs="Arial"/>
          <w:sz w:val="32"/>
          <w:szCs w:val="32"/>
        </w:rPr>
        <w:tab/>
      </w:r>
      <w:r w:rsidR="00981BAA" w:rsidRPr="00981BAA">
        <w:rPr>
          <w:rFonts w:ascii="Arial" w:eastAsia="Calibri" w:hAnsi="Arial" w:cs="Arial"/>
          <w:sz w:val="32"/>
          <w:szCs w:val="32"/>
          <w:lang w:val="kk-KZ"/>
        </w:rPr>
        <w:t xml:space="preserve">Осылайша, 2018 жылдан бастап көру, есту және тірек-қимыл аппараты бұзылған мүгедектер үшін </w:t>
      </w:r>
      <w:r w:rsidR="00981BAA" w:rsidRPr="00981BAA">
        <w:rPr>
          <w:rFonts w:ascii="Arial" w:eastAsia="Calibri" w:hAnsi="Arial" w:cs="Arial"/>
          <w:b/>
          <w:bCs/>
          <w:sz w:val="32"/>
          <w:szCs w:val="32"/>
          <w:lang w:val="kk-KZ"/>
        </w:rPr>
        <w:t>291 млн теңге сомасына 439 арнайы жұмыс орны</w:t>
      </w:r>
      <w:r w:rsidR="00981BAA" w:rsidRPr="00981BAA">
        <w:rPr>
          <w:rFonts w:ascii="Arial" w:eastAsia="Calibri" w:hAnsi="Arial" w:cs="Arial"/>
          <w:sz w:val="32"/>
          <w:szCs w:val="32"/>
          <w:lang w:val="kk-KZ"/>
        </w:rPr>
        <w:t xml:space="preserve"> құрылды.</w:t>
      </w:r>
    </w:p>
    <w:p w14:paraId="5E4FF855" w14:textId="60AE554E" w:rsidR="00981BAA" w:rsidRPr="00981BAA" w:rsidRDefault="00981BAA" w:rsidP="00981BAA">
      <w:pPr>
        <w:pBdr>
          <w:bottom w:val="single" w:sz="4" w:space="31" w:color="FFFFFF"/>
        </w:pBdr>
        <w:tabs>
          <w:tab w:val="left" w:pos="709"/>
        </w:tabs>
        <w:jc w:val="both"/>
        <w:rPr>
          <w:rFonts w:ascii="Arial" w:eastAsia="Calibri" w:hAnsi="Arial" w:cs="Arial"/>
          <w:sz w:val="32"/>
          <w:szCs w:val="32"/>
          <w:lang w:val="kk-KZ"/>
        </w:rPr>
      </w:pPr>
      <w:r w:rsidRPr="00981BAA">
        <w:rPr>
          <w:rFonts w:ascii="Arial" w:eastAsia="Calibri" w:hAnsi="Arial" w:cs="Arial"/>
          <w:sz w:val="32"/>
          <w:szCs w:val="32"/>
          <w:lang w:val="kk-KZ"/>
        </w:rPr>
        <w:tab/>
        <w:t>2022 жылы жұмыспен қамтуға жәрдемдесу шараларын іске асыру квоталау, арнайы жұмыс орындарын құру шеңберінде жалғасады, онда ағымдағы жылы 59 млн.теңге сомасына 71 арнайы жұмыс орнын құру жоспарланған.</w:t>
      </w:r>
    </w:p>
    <w:p w14:paraId="02D272B0" w14:textId="52F3192F" w:rsidR="00981BAA" w:rsidRPr="00981BAA" w:rsidRDefault="00D23DBD" w:rsidP="00A50A81">
      <w:pPr>
        <w:pBdr>
          <w:bottom w:val="single" w:sz="4" w:space="31" w:color="FFFFFF"/>
        </w:pBdr>
        <w:tabs>
          <w:tab w:val="left" w:pos="709"/>
        </w:tabs>
        <w:jc w:val="both"/>
        <w:rPr>
          <w:rFonts w:ascii="Arial" w:eastAsia="Calibri" w:hAnsi="Arial" w:cs="Arial"/>
          <w:sz w:val="32"/>
          <w:szCs w:val="32"/>
          <w:lang w:val="kk-KZ"/>
        </w:rPr>
      </w:pPr>
      <w:r w:rsidRPr="00E17AF0">
        <w:rPr>
          <w:rFonts w:ascii="Arial" w:eastAsia="Calibri" w:hAnsi="Arial" w:cs="Arial"/>
          <w:sz w:val="32"/>
          <w:szCs w:val="32"/>
        </w:rPr>
        <w:tab/>
      </w:r>
      <w:r w:rsidR="00981BAA" w:rsidRPr="00981BAA">
        <w:rPr>
          <w:rFonts w:ascii="Arial" w:eastAsia="Calibri" w:hAnsi="Arial" w:cs="Arial"/>
          <w:sz w:val="32"/>
          <w:szCs w:val="32"/>
          <w:lang w:val="kk-KZ"/>
        </w:rPr>
        <w:tab/>
        <w:t>Бұдан басқа, 2021 жылы Бағдарламаны іске асыру аяқталды, жұмыспен қамтуға жәрдемдесу шаралары ҚР Президентінің 2021 жылғы 7 қазандағы № 670 жарлығымен бекітілген кәсіпкерлікті дамыту жөніндегі ұлттық жоба шеңберінде жалғастырылатын болады.</w:t>
      </w:r>
    </w:p>
    <w:sectPr w:rsidR="00981BAA" w:rsidRPr="00981BAA" w:rsidSect="002E4F2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2D917" w14:textId="77777777" w:rsidR="00ED6987" w:rsidRDefault="00ED6987">
      <w:r>
        <w:separator/>
      </w:r>
    </w:p>
  </w:endnote>
  <w:endnote w:type="continuationSeparator" w:id="0">
    <w:p w14:paraId="3B1BA42D" w14:textId="77777777" w:rsidR="00ED6987" w:rsidRDefault="00ED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8F9C2" w14:textId="77777777" w:rsidR="00ED6987" w:rsidRDefault="00ED6987">
      <w:r>
        <w:separator/>
      </w:r>
    </w:p>
  </w:footnote>
  <w:footnote w:type="continuationSeparator" w:id="0">
    <w:p w14:paraId="0D017B9D" w14:textId="77777777" w:rsidR="00ED6987" w:rsidRDefault="00ED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848629"/>
      <w:docPartObj>
        <w:docPartGallery w:val="Page Numbers (Top of Page)"/>
        <w:docPartUnique/>
      </w:docPartObj>
    </w:sdtPr>
    <w:sdtEndPr/>
    <w:sdtContent>
      <w:p w14:paraId="45A6130C" w14:textId="77777777" w:rsidR="00296EC1" w:rsidRDefault="00A50A81">
        <w:pPr>
          <w:pStyle w:val="a3"/>
          <w:jc w:val="center"/>
        </w:pPr>
        <w:r w:rsidRPr="00296EC1">
          <w:rPr>
            <w:sz w:val="28"/>
            <w:szCs w:val="28"/>
          </w:rPr>
          <w:fldChar w:fldCharType="begin"/>
        </w:r>
        <w:r w:rsidRPr="00296EC1">
          <w:rPr>
            <w:sz w:val="28"/>
            <w:szCs w:val="28"/>
          </w:rPr>
          <w:instrText>PAGE   \* MERGEFORMAT</w:instrText>
        </w:r>
        <w:r w:rsidRPr="00296EC1">
          <w:rPr>
            <w:sz w:val="28"/>
            <w:szCs w:val="28"/>
          </w:rPr>
          <w:fldChar w:fldCharType="separate"/>
        </w:r>
        <w:r>
          <w:rPr>
            <w:noProof/>
            <w:sz w:val="28"/>
            <w:szCs w:val="28"/>
          </w:rPr>
          <w:t>2</w:t>
        </w:r>
        <w:r w:rsidRPr="00296EC1">
          <w:rPr>
            <w:sz w:val="28"/>
            <w:szCs w:val="28"/>
          </w:rPr>
          <w:fldChar w:fldCharType="end"/>
        </w:r>
      </w:p>
    </w:sdtContent>
  </w:sdt>
  <w:p w14:paraId="0F3597FE" w14:textId="77777777" w:rsidR="002E4F2F" w:rsidRDefault="00ED69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11"/>
    <w:rsid w:val="00051BF3"/>
    <w:rsid w:val="00124CFB"/>
    <w:rsid w:val="00176BCA"/>
    <w:rsid w:val="002210B2"/>
    <w:rsid w:val="002567B3"/>
    <w:rsid w:val="00297D16"/>
    <w:rsid w:val="002D6C4B"/>
    <w:rsid w:val="0035609D"/>
    <w:rsid w:val="003B4641"/>
    <w:rsid w:val="003D58F4"/>
    <w:rsid w:val="0043686B"/>
    <w:rsid w:val="00451630"/>
    <w:rsid w:val="0047299C"/>
    <w:rsid w:val="00536201"/>
    <w:rsid w:val="0055446C"/>
    <w:rsid w:val="00662514"/>
    <w:rsid w:val="007431D8"/>
    <w:rsid w:val="007F5F5D"/>
    <w:rsid w:val="00817411"/>
    <w:rsid w:val="00902AB4"/>
    <w:rsid w:val="00981BAA"/>
    <w:rsid w:val="009F12FC"/>
    <w:rsid w:val="00A50A81"/>
    <w:rsid w:val="00AA7F4D"/>
    <w:rsid w:val="00AF06C4"/>
    <w:rsid w:val="00B479C1"/>
    <w:rsid w:val="00B93487"/>
    <w:rsid w:val="00BC09A4"/>
    <w:rsid w:val="00BC2515"/>
    <w:rsid w:val="00BF2FA0"/>
    <w:rsid w:val="00C6422A"/>
    <w:rsid w:val="00D23DBD"/>
    <w:rsid w:val="00D4103F"/>
    <w:rsid w:val="00DE278C"/>
    <w:rsid w:val="00E17AF0"/>
    <w:rsid w:val="00ED6987"/>
    <w:rsid w:val="00F44FA5"/>
    <w:rsid w:val="00F9206C"/>
    <w:rsid w:val="00FD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F76E"/>
  <w15:chartTrackingRefBased/>
  <w15:docId w15:val="{E70A487F-97A6-493C-B912-92F7FE94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10B2"/>
    <w:pPr>
      <w:autoSpaceDE w:val="0"/>
      <w:autoSpaceDN w:val="0"/>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0B2"/>
    <w:pPr>
      <w:tabs>
        <w:tab w:val="center" w:pos="4677"/>
        <w:tab w:val="right" w:pos="9355"/>
      </w:tabs>
      <w:autoSpaceDE/>
      <w:autoSpaceDN/>
    </w:pPr>
    <w:rPr>
      <w:color w:val="auto"/>
      <w:sz w:val="24"/>
      <w:szCs w:val="24"/>
    </w:rPr>
  </w:style>
  <w:style w:type="character" w:customStyle="1" w:styleId="a4">
    <w:name w:val="Верхний колонтитул Знак"/>
    <w:basedOn w:val="a0"/>
    <w:link w:val="a3"/>
    <w:uiPriority w:val="99"/>
    <w:rsid w:val="002210B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Аксенова</dc:creator>
  <cp:keywords/>
  <dc:description/>
  <cp:lastModifiedBy>Газиза А.Имангали</cp:lastModifiedBy>
  <cp:revision>2</cp:revision>
  <cp:lastPrinted>2022-02-24T13:10:00Z</cp:lastPrinted>
  <dcterms:created xsi:type="dcterms:W3CDTF">2022-03-25T09:26:00Z</dcterms:created>
  <dcterms:modified xsi:type="dcterms:W3CDTF">2022-03-25T09:26:00Z</dcterms:modified>
</cp:coreProperties>
</file>