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E5" w:rsidRPr="006E6B0B" w:rsidRDefault="008E22E5" w:rsidP="008E22E5">
      <w:pPr>
        <w:jc w:val="center"/>
        <w:rPr>
          <w:b/>
        </w:rPr>
      </w:pPr>
      <w:r w:rsidRPr="006E6B0B">
        <w:rPr>
          <w:b/>
        </w:rPr>
        <w:t>СРАВНИТЕЛЬНАЯ ТАБЛИЦА</w:t>
      </w:r>
    </w:p>
    <w:p w:rsidR="008E22E5" w:rsidRPr="00610F97" w:rsidRDefault="008E22E5" w:rsidP="008E22E5">
      <w:pPr>
        <w:ind w:firstLine="709"/>
        <w:contextualSpacing/>
        <w:jc w:val="center"/>
        <w:rPr>
          <w:b/>
        </w:rPr>
      </w:pPr>
      <w:r w:rsidRPr="006E6B0B">
        <w:rPr>
          <w:b/>
        </w:rPr>
        <w:t xml:space="preserve">к проекту </w:t>
      </w:r>
      <w:r>
        <w:rPr>
          <w:b/>
        </w:rPr>
        <w:t>Конституционного з</w:t>
      </w:r>
      <w:r w:rsidRPr="006E6B0B">
        <w:rPr>
          <w:b/>
        </w:rPr>
        <w:t xml:space="preserve">акона Республики Казахстан </w:t>
      </w:r>
      <w:r w:rsidRPr="006E6B0B">
        <w:rPr>
          <w:b/>
        </w:rPr>
        <w:br/>
      </w:r>
      <w:r>
        <w:rPr>
          <w:b/>
        </w:rPr>
        <w:t>«</w:t>
      </w:r>
      <w:r w:rsidRPr="00610F97">
        <w:rPr>
          <w:b/>
        </w:rPr>
        <w:t xml:space="preserve">О внесении изменений </w:t>
      </w:r>
      <w:r>
        <w:rPr>
          <w:b/>
        </w:rPr>
        <w:t xml:space="preserve">и дополнения </w:t>
      </w:r>
      <w:r w:rsidRPr="00610F97">
        <w:rPr>
          <w:b/>
        </w:rPr>
        <w:t>в Конституционный закон Республики Казахстан «О республиканском референдуме»</w:t>
      </w:r>
    </w:p>
    <w:p w:rsidR="008E22E5" w:rsidRDefault="008E22E5" w:rsidP="008E22E5">
      <w:pPr>
        <w:rPr>
          <w:b/>
        </w:rPr>
      </w:pPr>
    </w:p>
    <w:p w:rsidR="0012301B" w:rsidRPr="000A0131" w:rsidRDefault="0012301B" w:rsidP="008E22E5">
      <w:pPr>
        <w:rPr>
          <w:b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105"/>
        <w:gridCol w:w="6804"/>
        <w:gridCol w:w="7087"/>
      </w:tblGrid>
      <w:tr w:rsidR="008E22E5" w:rsidRPr="000A0131" w:rsidTr="00EA4486">
        <w:trPr>
          <w:trHeight w:val="1156"/>
        </w:trPr>
        <w:tc>
          <w:tcPr>
            <w:tcW w:w="597" w:type="dxa"/>
            <w:vAlign w:val="center"/>
          </w:tcPr>
          <w:p w:rsidR="008E22E5" w:rsidRPr="00DC4445" w:rsidRDefault="008E22E5" w:rsidP="00EA4486">
            <w:pPr>
              <w:widowControl w:val="0"/>
              <w:rPr>
                <w:b/>
                <w:bCs/>
              </w:rPr>
            </w:pPr>
            <w:r w:rsidRPr="00DC4445">
              <w:rPr>
                <w:b/>
                <w:bCs/>
              </w:rPr>
              <w:t>№ п/п</w:t>
            </w:r>
          </w:p>
        </w:tc>
        <w:tc>
          <w:tcPr>
            <w:tcW w:w="1105" w:type="dxa"/>
            <w:vAlign w:val="center"/>
          </w:tcPr>
          <w:p w:rsidR="008E22E5" w:rsidRPr="000A0131" w:rsidRDefault="008E22E5" w:rsidP="00EA4486">
            <w:pPr>
              <w:widowControl w:val="0"/>
              <w:rPr>
                <w:b/>
                <w:bCs/>
              </w:rPr>
            </w:pPr>
            <w:r w:rsidRPr="000A0131">
              <w:rPr>
                <w:b/>
                <w:bCs/>
              </w:rPr>
              <w:t>Структурный</w:t>
            </w:r>
          </w:p>
          <w:p w:rsidR="008E22E5" w:rsidRPr="000A0131" w:rsidRDefault="008E22E5" w:rsidP="00EA4486">
            <w:pPr>
              <w:widowControl w:val="0"/>
              <w:rPr>
                <w:bCs/>
              </w:rPr>
            </w:pPr>
            <w:r w:rsidRPr="000A0131">
              <w:rPr>
                <w:b/>
                <w:bCs/>
              </w:rPr>
              <w:t>элемент</w:t>
            </w:r>
          </w:p>
        </w:tc>
        <w:tc>
          <w:tcPr>
            <w:tcW w:w="6804" w:type="dxa"/>
            <w:vAlign w:val="center"/>
          </w:tcPr>
          <w:p w:rsidR="008E22E5" w:rsidRPr="000A0131" w:rsidRDefault="008E22E5" w:rsidP="00EA4486">
            <w:pPr>
              <w:widowControl w:val="0"/>
              <w:rPr>
                <w:b/>
                <w:bCs/>
              </w:rPr>
            </w:pPr>
            <w:r w:rsidRPr="000A0131">
              <w:rPr>
                <w:b/>
                <w:bCs/>
              </w:rPr>
              <w:t xml:space="preserve">Действующая редакция </w:t>
            </w:r>
          </w:p>
        </w:tc>
        <w:tc>
          <w:tcPr>
            <w:tcW w:w="7087" w:type="dxa"/>
            <w:vAlign w:val="center"/>
          </w:tcPr>
          <w:p w:rsidR="008E22E5" w:rsidRPr="000A0131" w:rsidRDefault="008E22E5" w:rsidP="00EA4486">
            <w:pPr>
              <w:widowControl w:val="0"/>
              <w:rPr>
                <w:b/>
                <w:bCs/>
              </w:rPr>
            </w:pPr>
            <w:r w:rsidRPr="000A0131">
              <w:rPr>
                <w:b/>
                <w:bCs/>
              </w:rPr>
              <w:t>Предлагаемая редакция</w:t>
            </w:r>
          </w:p>
        </w:tc>
      </w:tr>
      <w:tr w:rsidR="008E22E5" w:rsidRPr="000A0131" w:rsidTr="00EA4486">
        <w:trPr>
          <w:trHeight w:val="192"/>
        </w:trPr>
        <w:tc>
          <w:tcPr>
            <w:tcW w:w="597" w:type="dxa"/>
          </w:tcPr>
          <w:p w:rsidR="008E22E5" w:rsidRPr="00DC4445" w:rsidRDefault="008E22E5" w:rsidP="00EA4486">
            <w:pPr>
              <w:widowControl w:val="0"/>
              <w:rPr>
                <w:bCs/>
              </w:rPr>
            </w:pPr>
            <w:r w:rsidRPr="00DC4445">
              <w:rPr>
                <w:b/>
                <w:bCs/>
              </w:rPr>
              <w:t>1</w:t>
            </w:r>
          </w:p>
        </w:tc>
        <w:tc>
          <w:tcPr>
            <w:tcW w:w="1105" w:type="dxa"/>
          </w:tcPr>
          <w:p w:rsidR="008E22E5" w:rsidRPr="000A0131" w:rsidRDefault="008E22E5" w:rsidP="00EA4486">
            <w:pPr>
              <w:widowControl w:val="0"/>
              <w:rPr>
                <w:b/>
                <w:bCs/>
              </w:rPr>
            </w:pPr>
            <w:r w:rsidRPr="000A0131">
              <w:rPr>
                <w:b/>
                <w:bCs/>
              </w:rPr>
              <w:t>2</w:t>
            </w:r>
          </w:p>
        </w:tc>
        <w:tc>
          <w:tcPr>
            <w:tcW w:w="6804" w:type="dxa"/>
          </w:tcPr>
          <w:p w:rsidR="008E22E5" w:rsidRPr="000A0131" w:rsidRDefault="008E22E5" w:rsidP="00EA4486">
            <w:pPr>
              <w:widowControl w:val="0"/>
              <w:ind w:firstLine="284"/>
              <w:rPr>
                <w:b/>
                <w:bCs/>
              </w:rPr>
            </w:pPr>
            <w:r w:rsidRPr="000A0131">
              <w:rPr>
                <w:b/>
                <w:bCs/>
              </w:rPr>
              <w:t>3</w:t>
            </w:r>
          </w:p>
        </w:tc>
        <w:tc>
          <w:tcPr>
            <w:tcW w:w="7087" w:type="dxa"/>
          </w:tcPr>
          <w:p w:rsidR="008E22E5" w:rsidRPr="000A0131" w:rsidRDefault="008E22E5" w:rsidP="00EA4486">
            <w:pPr>
              <w:widowControl w:val="0"/>
              <w:ind w:firstLine="284"/>
              <w:rPr>
                <w:b/>
                <w:bCs/>
              </w:rPr>
            </w:pPr>
            <w:r w:rsidRPr="000A0131">
              <w:rPr>
                <w:b/>
                <w:bCs/>
              </w:rPr>
              <w:t>4</w:t>
            </w:r>
          </w:p>
        </w:tc>
      </w:tr>
      <w:tr w:rsidR="008E22E5" w:rsidRPr="00DE6DF4" w:rsidTr="00EA4486">
        <w:trPr>
          <w:trHeight w:val="192"/>
        </w:trPr>
        <w:tc>
          <w:tcPr>
            <w:tcW w:w="597" w:type="dxa"/>
          </w:tcPr>
          <w:p w:rsidR="008E22E5" w:rsidRPr="00DE6DF4" w:rsidRDefault="008E22E5" w:rsidP="00EA4486">
            <w:pPr>
              <w:pStyle w:val="aa"/>
              <w:widowControl w:val="0"/>
              <w:tabs>
                <w:tab w:val="left" w:pos="180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105" w:type="dxa"/>
          </w:tcPr>
          <w:p w:rsidR="008E22E5" w:rsidRPr="00DE6DF4" w:rsidRDefault="008E22E5" w:rsidP="00EA4486">
            <w:r w:rsidRPr="00DE6DF4">
              <w:t>Пункт 1 статьи 28</w:t>
            </w:r>
          </w:p>
        </w:tc>
        <w:tc>
          <w:tcPr>
            <w:tcW w:w="6804" w:type="dxa"/>
          </w:tcPr>
          <w:p w:rsidR="008E22E5" w:rsidRPr="00DE6DF4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ind w:firstLine="314"/>
              <w:jc w:val="both"/>
              <w:textAlignment w:val="baseline"/>
              <w:rPr>
                <w:b/>
              </w:rPr>
            </w:pPr>
            <w:r w:rsidRPr="00DE6DF4">
              <w:rPr>
                <w:b/>
              </w:rPr>
              <w:t>Статья 28</w:t>
            </w:r>
            <w:r>
              <w:rPr>
                <w:b/>
              </w:rPr>
              <w:t xml:space="preserve">. </w:t>
            </w:r>
            <w:r w:rsidRPr="00FC5337">
              <w:rPr>
                <w:b/>
              </w:rPr>
              <w:t>Недействительные бюллетени при подведении итогов республиканского референдума</w:t>
            </w:r>
            <w:r>
              <w:rPr>
                <w:b/>
              </w:rPr>
              <w:t xml:space="preserve"> </w:t>
            </w:r>
          </w:p>
          <w:p w:rsidR="008E22E5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8E22E5" w:rsidRPr="00DE6DF4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ind w:firstLine="314"/>
              <w:jc w:val="both"/>
              <w:textAlignment w:val="baseline"/>
              <w:rPr>
                <w:color w:val="000000"/>
              </w:rPr>
            </w:pPr>
            <w:r w:rsidRPr="00DE6DF4">
              <w:rPr>
                <w:color w:val="000000"/>
              </w:rPr>
              <w:t>1. Недействительными бюллетенями при подведении итогов референдума признаются бюллетени:</w:t>
            </w:r>
          </w:p>
          <w:p w:rsidR="008E22E5" w:rsidRPr="00DE6DF4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ind w:firstLine="314"/>
              <w:jc w:val="both"/>
              <w:textAlignment w:val="baseline"/>
              <w:rPr>
                <w:color w:val="000000"/>
              </w:rPr>
            </w:pPr>
            <w:r w:rsidRPr="00DE6DF4">
              <w:rPr>
                <w:color w:val="000000"/>
              </w:rPr>
              <w:t>1) неустановленного образца;</w:t>
            </w:r>
          </w:p>
          <w:p w:rsidR="008E22E5" w:rsidRPr="00DE6DF4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ind w:firstLine="314"/>
              <w:jc w:val="both"/>
              <w:textAlignment w:val="baseline"/>
              <w:rPr>
                <w:color w:val="000000"/>
              </w:rPr>
            </w:pPr>
            <w:r w:rsidRPr="00DE6DF4">
              <w:rPr>
                <w:color w:val="000000"/>
              </w:rPr>
              <w:t>2) в которых отсутствует подпись члена участковой комиссии референдума;</w:t>
            </w:r>
          </w:p>
          <w:p w:rsidR="008E22E5" w:rsidRPr="00DE6DF4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ind w:firstLine="314"/>
              <w:jc w:val="both"/>
              <w:textAlignment w:val="baseline"/>
              <w:rPr>
                <w:color w:val="000000"/>
              </w:rPr>
            </w:pPr>
            <w:r w:rsidRPr="00DE6DF4">
              <w:rPr>
                <w:color w:val="000000"/>
              </w:rPr>
              <w:t xml:space="preserve">3) в которых </w:t>
            </w:r>
            <w:r w:rsidRPr="00DE6DF4">
              <w:rPr>
                <w:b/>
                <w:color w:val="000000"/>
              </w:rPr>
              <w:t>не вычеркнут</w:t>
            </w:r>
            <w:r w:rsidRPr="00DE6DF4">
              <w:rPr>
                <w:color w:val="000000"/>
              </w:rPr>
              <w:t xml:space="preserve"> ни один из вариантов ответов на вопрос, вынесенный на референдум;</w:t>
            </w:r>
          </w:p>
          <w:p w:rsidR="008E22E5" w:rsidRPr="00DE6DF4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ind w:firstLine="314"/>
              <w:jc w:val="both"/>
              <w:textAlignment w:val="baseline"/>
              <w:rPr>
                <w:color w:val="000000"/>
              </w:rPr>
            </w:pPr>
            <w:r w:rsidRPr="00DE6DF4">
              <w:rPr>
                <w:color w:val="000000"/>
              </w:rPr>
              <w:t>4) в которых невозможно определить волеизъявление голосовавших на референдуме.</w:t>
            </w:r>
          </w:p>
          <w:p w:rsidR="008E22E5" w:rsidRPr="00DE6DF4" w:rsidRDefault="008E22E5" w:rsidP="00EA4486">
            <w:pPr>
              <w:ind w:firstLine="321"/>
              <w:jc w:val="both"/>
            </w:pPr>
          </w:p>
        </w:tc>
        <w:tc>
          <w:tcPr>
            <w:tcW w:w="7087" w:type="dxa"/>
          </w:tcPr>
          <w:p w:rsidR="008E22E5" w:rsidRPr="00DE6DF4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ind w:firstLine="314"/>
              <w:jc w:val="both"/>
              <w:textAlignment w:val="baseline"/>
              <w:rPr>
                <w:b/>
              </w:rPr>
            </w:pPr>
            <w:r w:rsidRPr="00DE6DF4">
              <w:rPr>
                <w:color w:val="000000"/>
              </w:rPr>
              <w:t> </w:t>
            </w:r>
            <w:r w:rsidRPr="00DE6DF4">
              <w:rPr>
                <w:b/>
              </w:rPr>
              <w:t>Статья 28</w:t>
            </w:r>
            <w:r>
              <w:rPr>
                <w:b/>
              </w:rPr>
              <w:t xml:space="preserve">. </w:t>
            </w:r>
            <w:r w:rsidRPr="00FC5337">
              <w:rPr>
                <w:b/>
              </w:rPr>
              <w:t>Недействительные бюллетени при подведении итогов республиканского референдума</w:t>
            </w:r>
            <w:r>
              <w:rPr>
                <w:b/>
              </w:rPr>
              <w:t xml:space="preserve"> </w:t>
            </w:r>
          </w:p>
          <w:p w:rsidR="008E22E5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8E22E5" w:rsidRPr="00DE6DF4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E6DF4">
              <w:rPr>
                <w:color w:val="000000"/>
              </w:rPr>
              <w:t>1. Недействительными бюллетенями при подведении итогов референдума признаются бюллетени:</w:t>
            </w:r>
          </w:p>
          <w:p w:rsidR="008E22E5" w:rsidRPr="00DE6DF4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E6DF4">
              <w:rPr>
                <w:color w:val="000000"/>
              </w:rPr>
              <w:t>      1) неустановленного образца;</w:t>
            </w:r>
          </w:p>
          <w:p w:rsidR="008E22E5" w:rsidRPr="00DE6DF4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E6DF4">
              <w:rPr>
                <w:color w:val="000000"/>
              </w:rPr>
              <w:t>      2) в которых отсутствует подпись члена участковой комиссии референдума;</w:t>
            </w:r>
          </w:p>
          <w:p w:rsidR="008E22E5" w:rsidRPr="00DE6DF4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E6DF4">
              <w:rPr>
                <w:color w:val="000000"/>
              </w:rPr>
              <w:t xml:space="preserve">      3) в которых </w:t>
            </w:r>
            <w:r w:rsidRPr="00DE6DF4">
              <w:rPr>
                <w:b/>
                <w:color w:val="000000"/>
              </w:rPr>
              <w:t xml:space="preserve">не отмечен </w:t>
            </w:r>
            <w:r w:rsidRPr="00DE6DF4">
              <w:rPr>
                <w:color w:val="000000"/>
              </w:rPr>
              <w:t>ни один из вариантов ответов на вопрос, вынесенный на референдум;</w:t>
            </w:r>
          </w:p>
          <w:p w:rsidR="008E22E5" w:rsidRPr="00DE6DF4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E6DF4">
              <w:rPr>
                <w:color w:val="000000"/>
              </w:rPr>
              <w:t>      4) в которых невозможно определить волеизъявление голосовавших на референдуме.</w:t>
            </w:r>
          </w:p>
          <w:p w:rsidR="008E22E5" w:rsidRPr="00DE6DF4" w:rsidRDefault="008E22E5" w:rsidP="00EA4486">
            <w:pPr>
              <w:ind w:firstLine="321"/>
              <w:jc w:val="both"/>
            </w:pPr>
          </w:p>
        </w:tc>
      </w:tr>
      <w:tr w:rsidR="008E22E5" w:rsidRPr="00DE6DF4" w:rsidTr="00EA4486">
        <w:trPr>
          <w:trHeight w:val="192"/>
        </w:trPr>
        <w:tc>
          <w:tcPr>
            <w:tcW w:w="597" w:type="dxa"/>
            <w:shd w:val="clear" w:color="auto" w:fill="auto"/>
          </w:tcPr>
          <w:p w:rsidR="008E22E5" w:rsidRPr="00DE6DF4" w:rsidRDefault="008E22E5" w:rsidP="00EA4486">
            <w:pPr>
              <w:pStyle w:val="aa"/>
              <w:widowControl w:val="0"/>
              <w:tabs>
                <w:tab w:val="left" w:pos="180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105" w:type="dxa"/>
            <w:shd w:val="clear" w:color="auto" w:fill="auto"/>
          </w:tcPr>
          <w:p w:rsidR="008E22E5" w:rsidRPr="00DE6DF4" w:rsidRDefault="008E22E5" w:rsidP="00EA4486">
            <w:r w:rsidRPr="00DE6DF4">
              <w:t>Пункт 2 статьи 28</w:t>
            </w:r>
          </w:p>
        </w:tc>
        <w:tc>
          <w:tcPr>
            <w:tcW w:w="6804" w:type="dxa"/>
            <w:shd w:val="clear" w:color="auto" w:fill="auto"/>
          </w:tcPr>
          <w:p w:rsidR="008E22E5" w:rsidRPr="00DE6DF4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ind w:firstLine="314"/>
              <w:jc w:val="both"/>
              <w:textAlignment w:val="baseline"/>
              <w:rPr>
                <w:b/>
              </w:rPr>
            </w:pPr>
            <w:r w:rsidRPr="00DE6DF4">
              <w:rPr>
                <w:b/>
              </w:rPr>
              <w:t>Статья 28</w:t>
            </w:r>
            <w:r>
              <w:rPr>
                <w:b/>
              </w:rPr>
              <w:t xml:space="preserve">. </w:t>
            </w:r>
            <w:r w:rsidRPr="00FC5337">
              <w:rPr>
                <w:b/>
              </w:rPr>
              <w:t>Недействительные бюллетени при подведении итогов республиканского референдума</w:t>
            </w:r>
            <w:r>
              <w:rPr>
                <w:b/>
              </w:rPr>
              <w:t xml:space="preserve"> </w:t>
            </w:r>
          </w:p>
          <w:p w:rsidR="008E22E5" w:rsidRDefault="008E22E5" w:rsidP="00EA4486">
            <w:pPr>
              <w:ind w:firstLine="284"/>
              <w:jc w:val="both"/>
              <w:rPr>
                <w:color w:val="000000"/>
                <w:shd w:val="clear" w:color="auto" w:fill="FFFFFF"/>
              </w:rPr>
            </w:pPr>
          </w:p>
          <w:p w:rsidR="008E22E5" w:rsidRPr="00DE6DF4" w:rsidRDefault="008E22E5" w:rsidP="00EA4486">
            <w:pPr>
              <w:ind w:firstLine="284"/>
              <w:jc w:val="both"/>
              <w:rPr>
                <w:b/>
                <w:bCs/>
              </w:rPr>
            </w:pPr>
            <w:r w:rsidRPr="00DE6DF4">
              <w:rPr>
                <w:color w:val="000000"/>
                <w:shd w:val="clear" w:color="auto" w:fill="FFFFFF"/>
              </w:rPr>
              <w:t> 2. Признаются действительными, однако не учитываются при подсчете голосов бюллетени, в которых </w:t>
            </w:r>
            <w:r w:rsidRPr="00DE6DF4">
              <w:rPr>
                <w:b/>
              </w:rPr>
              <w:t>выч</w:t>
            </w:r>
            <w:r w:rsidRPr="00DE6DF4">
              <w:rPr>
                <w:b/>
                <w:color w:val="000000"/>
                <w:shd w:val="clear" w:color="auto" w:fill="FFFFFF"/>
              </w:rPr>
              <w:t>еркнуты</w:t>
            </w:r>
            <w:r w:rsidRPr="00DE6DF4">
              <w:rPr>
                <w:color w:val="000000"/>
                <w:shd w:val="clear" w:color="auto" w:fill="FFFFFF"/>
              </w:rPr>
              <w:t xml:space="preserve"> все варианты ответов на вопрос, вынесенный на референдум.</w:t>
            </w:r>
          </w:p>
        </w:tc>
        <w:tc>
          <w:tcPr>
            <w:tcW w:w="7087" w:type="dxa"/>
            <w:shd w:val="clear" w:color="auto" w:fill="auto"/>
          </w:tcPr>
          <w:p w:rsidR="008E22E5" w:rsidRPr="00DE6DF4" w:rsidRDefault="008E22E5" w:rsidP="00EA4486">
            <w:pPr>
              <w:pStyle w:val="a6"/>
              <w:shd w:val="clear" w:color="auto" w:fill="FFFFFF"/>
              <w:spacing w:before="0" w:beforeAutospacing="0" w:after="0" w:afterAutospacing="0"/>
              <w:ind w:firstLine="314"/>
              <w:jc w:val="both"/>
              <w:textAlignment w:val="baseline"/>
              <w:rPr>
                <w:b/>
              </w:rPr>
            </w:pPr>
            <w:r w:rsidRPr="00DE6DF4">
              <w:rPr>
                <w:b/>
              </w:rPr>
              <w:t>Статья 28</w:t>
            </w:r>
            <w:r>
              <w:rPr>
                <w:b/>
              </w:rPr>
              <w:t xml:space="preserve">. </w:t>
            </w:r>
            <w:r w:rsidRPr="00FC5337">
              <w:rPr>
                <w:b/>
              </w:rPr>
              <w:t>Недействительные бюллетени при подведении итогов республиканского референдума</w:t>
            </w:r>
            <w:r>
              <w:rPr>
                <w:b/>
              </w:rPr>
              <w:t xml:space="preserve"> </w:t>
            </w:r>
          </w:p>
          <w:p w:rsidR="008E22E5" w:rsidRDefault="008E22E5" w:rsidP="00EA4486">
            <w:pPr>
              <w:ind w:firstLine="284"/>
              <w:jc w:val="both"/>
              <w:rPr>
                <w:color w:val="000000"/>
                <w:shd w:val="clear" w:color="auto" w:fill="FFFFFF"/>
              </w:rPr>
            </w:pPr>
            <w:r w:rsidRPr="00DE6DF4">
              <w:rPr>
                <w:color w:val="000000"/>
                <w:shd w:val="clear" w:color="auto" w:fill="FFFFFF"/>
              </w:rPr>
              <w:t> </w:t>
            </w:r>
          </w:p>
          <w:p w:rsidR="008E22E5" w:rsidRDefault="008E22E5" w:rsidP="00EA4486">
            <w:pPr>
              <w:ind w:firstLine="284"/>
              <w:jc w:val="both"/>
              <w:rPr>
                <w:color w:val="000000"/>
                <w:shd w:val="clear" w:color="auto" w:fill="FFFFFF"/>
              </w:rPr>
            </w:pPr>
            <w:r w:rsidRPr="00DE6DF4">
              <w:rPr>
                <w:color w:val="000000"/>
                <w:shd w:val="clear" w:color="auto" w:fill="FFFFFF"/>
              </w:rPr>
              <w:t>2. Признаются действительными, однако не учитываются при подсчете голосов бюллетени, в которых </w:t>
            </w:r>
            <w:r w:rsidRPr="00DE6DF4">
              <w:rPr>
                <w:b/>
              </w:rPr>
              <w:t>отмечены</w:t>
            </w:r>
            <w:r w:rsidRPr="00DE6DF4">
              <w:rPr>
                <w:color w:val="000000"/>
                <w:shd w:val="clear" w:color="auto" w:fill="FFFFFF"/>
              </w:rPr>
              <w:t xml:space="preserve"> все варианты ответов на вопрос, вынесенный на референдум.</w:t>
            </w:r>
          </w:p>
          <w:p w:rsidR="0012301B" w:rsidRPr="00DE6DF4" w:rsidRDefault="0012301B" w:rsidP="00EA4486">
            <w:pPr>
              <w:ind w:firstLine="284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8E22E5" w:rsidRPr="00DE6DF4" w:rsidTr="00EA4486">
        <w:trPr>
          <w:trHeight w:val="192"/>
        </w:trPr>
        <w:tc>
          <w:tcPr>
            <w:tcW w:w="597" w:type="dxa"/>
            <w:shd w:val="clear" w:color="auto" w:fill="auto"/>
          </w:tcPr>
          <w:p w:rsidR="008E22E5" w:rsidRPr="00DE6DF4" w:rsidRDefault="008E22E5" w:rsidP="00EA4486">
            <w:pPr>
              <w:pStyle w:val="aa"/>
              <w:widowControl w:val="0"/>
              <w:tabs>
                <w:tab w:val="left" w:pos="180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105" w:type="dxa"/>
            <w:shd w:val="clear" w:color="auto" w:fill="auto"/>
          </w:tcPr>
          <w:p w:rsidR="008E22E5" w:rsidRPr="00DE6DF4" w:rsidRDefault="008E22E5" w:rsidP="00EA4486">
            <w:r>
              <w:t>Статья 29</w:t>
            </w:r>
          </w:p>
        </w:tc>
        <w:tc>
          <w:tcPr>
            <w:tcW w:w="6804" w:type="dxa"/>
            <w:shd w:val="clear" w:color="auto" w:fill="auto"/>
          </w:tcPr>
          <w:p w:rsidR="008E22E5" w:rsidRPr="001D2FB6" w:rsidRDefault="008E22E5" w:rsidP="00EA4486">
            <w:pPr>
              <w:ind w:firstLine="284"/>
              <w:jc w:val="both"/>
              <w:rPr>
                <w:b/>
                <w:color w:val="000000"/>
                <w:shd w:val="clear" w:color="auto" w:fill="FFFFFF"/>
              </w:rPr>
            </w:pPr>
            <w:r w:rsidRPr="001D2FB6">
              <w:rPr>
                <w:b/>
                <w:color w:val="000000"/>
                <w:shd w:val="clear" w:color="auto" w:fill="FFFFFF"/>
              </w:rPr>
              <w:t>Статья 29. Голосование при проведении республиканского референдума</w:t>
            </w:r>
          </w:p>
          <w:p w:rsidR="008E22E5" w:rsidRDefault="008E22E5" w:rsidP="00EA4486">
            <w:pPr>
              <w:ind w:firstLine="284"/>
              <w:jc w:val="both"/>
              <w:rPr>
                <w:color w:val="000000"/>
                <w:shd w:val="clear" w:color="auto" w:fill="FFFFFF"/>
              </w:rPr>
            </w:pPr>
            <w:r w:rsidRPr="001D2FB6">
              <w:rPr>
                <w:color w:val="000000"/>
                <w:shd w:val="clear" w:color="auto" w:fill="FFFFFF"/>
              </w:rPr>
              <w:t>  </w:t>
            </w:r>
          </w:p>
          <w:p w:rsidR="008E22E5" w:rsidRPr="001D2FB6" w:rsidRDefault="008E22E5" w:rsidP="00EA4486">
            <w:pPr>
              <w:ind w:firstLine="284"/>
              <w:jc w:val="both"/>
              <w:rPr>
                <w:color w:val="000000"/>
                <w:shd w:val="clear" w:color="auto" w:fill="FFFFFF"/>
              </w:rPr>
            </w:pPr>
            <w:r w:rsidRPr="001D2FB6">
              <w:rPr>
                <w:color w:val="000000"/>
                <w:shd w:val="clear" w:color="auto" w:fill="FFFFFF"/>
              </w:rPr>
              <w:t>Время, место, организация и порядок проведения голосования на референдуме определяются в соответствии с правилами, установленными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8" w:anchor="z45" w:history="1">
              <w:r w:rsidRPr="001D2FB6">
                <w:rPr>
                  <w:color w:val="000000"/>
                  <w:shd w:val="clear" w:color="auto" w:fill="FFFFFF"/>
                </w:rPr>
                <w:t>Конституционным Законом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  <w:r w:rsidRPr="001D2FB6">
              <w:rPr>
                <w:color w:val="000000"/>
                <w:shd w:val="clear" w:color="auto" w:fill="FFFFFF"/>
              </w:rPr>
              <w:t>Республики Казахстан "О выборах в Республике Казахстан".</w:t>
            </w:r>
          </w:p>
          <w:p w:rsidR="008E22E5" w:rsidRPr="00DE6DF4" w:rsidRDefault="008E22E5" w:rsidP="00EA4486">
            <w:pPr>
              <w:ind w:firstLine="284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087" w:type="dxa"/>
            <w:shd w:val="clear" w:color="auto" w:fill="auto"/>
          </w:tcPr>
          <w:p w:rsidR="008E22E5" w:rsidRPr="001D2FB6" w:rsidRDefault="008E22E5" w:rsidP="00EA4486">
            <w:pPr>
              <w:ind w:firstLine="284"/>
              <w:jc w:val="both"/>
              <w:rPr>
                <w:b/>
                <w:color w:val="000000"/>
                <w:shd w:val="clear" w:color="auto" w:fill="FFFFFF"/>
              </w:rPr>
            </w:pPr>
            <w:r w:rsidRPr="001D2FB6">
              <w:rPr>
                <w:b/>
                <w:color w:val="000000"/>
                <w:shd w:val="clear" w:color="auto" w:fill="FFFFFF"/>
              </w:rPr>
              <w:t>Статья 29. Голосование при проведении республиканского референдума</w:t>
            </w:r>
          </w:p>
          <w:p w:rsidR="008E22E5" w:rsidRDefault="008E22E5" w:rsidP="00EA4486">
            <w:pPr>
              <w:ind w:firstLine="284"/>
              <w:jc w:val="both"/>
              <w:rPr>
                <w:color w:val="000000"/>
                <w:shd w:val="clear" w:color="auto" w:fill="FFFFFF"/>
              </w:rPr>
            </w:pPr>
            <w:r w:rsidRPr="001D2FB6">
              <w:rPr>
                <w:color w:val="000000"/>
                <w:shd w:val="clear" w:color="auto" w:fill="FFFFFF"/>
              </w:rPr>
              <w:t> </w:t>
            </w:r>
          </w:p>
          <w:p w:rsidR="008E22E5" w:rsidRPr="001D2FB6" w:rsidRDefault="008E22E5" w:rsidP="00EA4486">
            <w:pPr>
              <w:ind w:firstLine="284"/>
              <w:jc w:val="both"/>
              <w:rPr>
                <w:color w:val="000000"/>
                <w:shd w:val="clear" w:color="auto" w:fill="FFFFFF"/>
              </w:rPr>
            </w:pPr>
            <w:r w:rsidRPr="001D2FB6">
              <w:rPr>
                <w:color w:val="000000"/>
                <w:shd w:val="clear" w:color="auto" w:fill="FFFFFF"/>
              </w:rPr>
              <w:t>Время, место, организация и порядок проведения голосования на референдуме определяются в соответствии с правилами, установленными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D2FB6">
              <w:rPr>
                <w:color w:val="000000"/>
                <w:shd w:val="clear" w:color="auto" w:fill="FFFFFF"/>
              </w:rPr>
              <w:t>Конституционным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D2FB6">
              <w:rPr>
                <w:color w:val="000000"/>
                <w:shd w:val="clear" w:color="auto" w:fill="FFFFFF"/>
              </w:rPr>
              <w:t>Законом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D2FB6">
              <w:rPr>
                <w:color w:val="000000"/>
                <w:shd w:val="clear" w:color="auto" w:fill="FFFFFF"/>
              </w:rPr>
              <w:t xml:space="preserve">Республики Казахстан </w:t>
            </w:r>
            <w:r>
              <w:rPr>
                <w:color w:val="000000"/>
                <w:shd w:val="clear" w:color="auto" w:fill="FFFFFF"/>
              </w:rPr>
              <w:t>«</w:t>
            </w:r>
            <w:r w:rsidRPr="001D2FB6">
              <w:rPr>
                <w:color w:val="000000"/>
                <w:shd w:val="clear" w:color="auto" w:fill="FFFFFF"/>
              </w:rPr>
              <w:t>О выборах в Республике Казахстан</w:t>
            </w:r>
            <w:r>
              <w:rPr>
                <w:color w:val="000000"/>
                <w:shd w:val="clear" w:color="auto" w:fill="FFFFFF"/>
              </w:rPr>
              <w:t>»</w:t>
            </w:r>
            <w:r w:rsidRPr="001D2FB6">
              <w:rPr>
                <w:color w:val="000000"/>
                <w:shd w:val="clear" w:color="auto" w:fill="FFFFFF"/>
              </w:rPr>
              <w:t>.</w:t>
            </w:r>
          </w:p>
          <w:p w:rsidR="008E22E5" w:rsidRPr="001D2FB6" w:rsidRDefault="008E22E5" w:rsidP="00EA4486">
            <w:pPr>
              <w:ind w:firstLine="284"/>
              <w:jc w:val="both"/>
              <w:rPr>
                <w:b/>
                <w:color w:val="000000"/>
                <w:shd w:val="clear" w:color="auto" w:fill="FFFFFF"/>
              </w:rPr>
            </w:pPr>
            <w:r w:rsidRPr="001D2FB6">
              <w:rPr>
                <w:b/>
                <w:color w:val="000000"/>
                <w:shd w:val="clear" w:color="auto" w:fill="FFFFFF"/>
              </w:rPr>
              <w:t>Гражданин при голосовании ставит любую отметку в пустом квадрате справа от варианта ответа, за который он голосует.</w:t>
            </w:r>
          </w:p>
        </w:tc>
      </w:tr>
    </w:tbl>
    <w:p w:rsidR="008E22E5" w:rsidRDefault="008E22E5" w:rsidP="008E22E5"/>
    <w:p w:rsidR="004562AB" w:rsidRDefault="004562AB" w:rsidP="008465C6"/>
    <w:p w:rsidR="008E22E5" w:rsidRPr="00397A0D" w:rsidRDefault="008E22E5" w:rsidP="008E22E5">
      <w:pPr>
        <w:keepNext/>
        <w:keepLines/>
        <w:suppressLineNumbers/>
        <w:suppressAutoHyphens/>
        <w:ind w:firstLine="851"/>
        <w:jc w:val="both"/>
        <w:rPr>
          <w:lang w:val="kk-KZ"/>
        </w:rPr>
      </w:pPr>
      <w:r w:rsidRPr="00397A0D">
        <w:rPr>
          <w:b/>
        </w:rPr>
        <w:t>Депутат</w:t>
      </w:r>
      <w:r w:rsidRPr="00397A0D">
        <w:rPr>
          <w:b/>
          <w:lang w:val="kk-KZ"/>
        </w:rPr>
        <w:t>ы</w:t>
      </w:r>
      <w:r w:rsidRPr="00397A0D">
        <w:rPr>
          <w:b/>
        </w:rPr>
        <w:t xml:space="preserve"> Парламента</w:t>
      </w:r>
    </w:p>
    <w:p w:rsidR="008E22E5" w:rsidRPr="00397A0D" w:rsidRDefault="008E22E5" w:rsidP="008E22E5">
      <w:pPr>
        <w:keepNext/>
        <w:keepLines/>
        <w:suppressLineNumbers/>
        <w:suppressAutoHyphens/>
        <w:ind w:firstLine="851"/>
        <w:jc w:val="both"/>
        <w:rPr>
          <w:b/>
        </w:rPr>
      </w:pPr>
      <w:r w:rsidRPr="00397A0D">
        <w:rPr>
          <w:b/>
        </w:rPr>
        <w:t>Республики Казахстан</w:t>
      </w:r>
      <w:r w:rsidRPr="00397A0D">
        <w:rPr>
          <w:lang w:val="kk-KZ"/>
        </w:rPr>
        <w:t xml:space="preserve">                                                   </w:t>
      </w:r>
      <w:r w:rsidRPr="00397A0D">
        <w:rPr>
          <w:lang w:val="kk-KZ"/>
        </w:rPr>
        <w:tab/>
      </w:r>
      <w:r w:rsidRPr="00397A0D">
        <w:rPr>
          <w:lang w:val="kk-KZ"/>
        </w:rPr>
        <w:tab/>
      </w:r>
      <w:r w:rsidRPr="00397A0D">
        <w:rPr>
          <w:lang w:val="kk-KZ"/>
        </w:rPr>
        <w:tab/>
      </w:r>
      <w:r w:rsidRPr="00397A0D">
        <w:rPr>
          <w:lang w:val="kk-KZ"/>
        </w:rPr>
        <w:tab/>
      </w:r>
      <w:r w:rsidRPr="00397A0D">
        <w:rPr>
          <w:lang w:val="kk-KZ"/>
        </w:rPr>
        <w:tab/>
      </w:r>
      <w:r w:rsidRPr="00397A0D">
        <w:rPr>
          <w:lang w:val="kk-KZ"/>
        </w:rPr>
        <w:tab/>
      </w:r>
      <w:r w:rsidR="00397A0D">
        <w:rPr>
          <w:lang w:val="kk-KZ"/>
        </w:rPr>
        <w:tab/>
      </w:r>
      <w:r w:rsidR="00397A0D">
        <w:rPr>
          <w:lang w:val="kk-KZ"/>
        </w:rPr>
        <w:tab/>
      </w:r>
      <w:r w:rsidRPr="00397A0D">
        <w:rPr>
          <w:b/>
        </w:rPr>
        <w:t xml:space="preserve">Б.А. </w:t>
      </w:r>
      <w:proofErr w:type="spellStart"/>
      <w:r w:rsidRPr="00397A0D">
        <w:rPr>
          <w:b/>
        </w:rPr>
        <w:t>Бекжанов</w:t>
      </w:r>
      <w:proofErr w:type="spellEnd"/>
    </w:p>
    <w:p w:rsidR="008E22E5" w:rsidRPr="00397A0D" w:rsidRDefault="008E22E5" w:rsidP="008E22E5">
      <w:pPr>
        <w:keepNext/>
        <w:keepLines/>
        <w:suppressLineNumbers/>
        <w:suppressAutoHyphens/>
        <w:ind w:firstLine="851"/>
        <w:jc w:val="both"/>
        <w:rPr>
          <w:b/>
        </w:rPr>
      </w:pPr>
    </w:p>
    <w:p w:rsidR="008E22E5" w:rsidRPr="00397A0D" w:rsidRDefault="008E22E5" w:rsidP="008E22E5">
      <w:pPr>
        <w:keepNext/>
        <w:keepLines/>
        <w:suppressLineNumbers/>
        <w:suppressAutoHyphens/>
        <w:ind w:left="6937" w:firstLine="143"/>
        <w:jc w:val="both"/>
        <w:rPr>
          <w:b/>
          <w:lang w:val="kk-KZ"/>
        </w:rPr>
      </w:pPr>
      <w:r w:rsidRPr="00397A0D">
        <w:rPr>
          <w:b/>
          <w:lang w:val="kk-KZ"/>
        </w:rPr>
        <w:t xml:space="preserve">  </w:t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  <w:t>М.С. Елюбаев</w:t>
      </w:r>
    </w:p>
    <w:p w:rsidR="008E22E5" w:rsidRPr="00397A0D" w:rsidRDefault="008E22E5" w:rsidP="008E22E5">
      <w:pPr>
        <w:keepNext/>
        <w:keepLines/>
        <w:suppressLineNumbers/>
        <w:suppressAutoHyphens/>
        <w:ind w:left="6937" w:firstLine="143"/>
        <w:jc w:val="both"/>
        <w:rPr>
          <w:b/>
          <w:lang w:val="kk-KZ"/>
        </w:rPr>
      </w:pPr>
    </w:p>
    <w:p w:rsidR="008E22E5" w:rsidRPr="00397A0D" w:rsidRDefault="008E22E5" w:rsidP="008E22E5">
      <w:pPr>
        <w:keepNext/>
        <w:keepLines/>
        <w:suppressLineNumbers/>
        <w:suppressAutoHyphens/>
        <w:ind w:left="6937" w:firstLine="143"/>
        <w:jc w:val="both"/>
        <w:rPr>
          <w:b/>
          <w:lang w:val="kk-KZ"/>
        </w:rPr>
      </w:pPr>
      <w:r w:rsidRPr="00397A0D">
        <w:rPr>
          <w:b/>
          <w:lang w:val="kk-KZ"/>
        </w:rPr>
        <w:t xml:space="preserve">   </w:t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  <w:t xml:space="preserve">А.К. Нуркина </w:t>
      </w:r>
    </w:p>
    <w:p w:rsidR="008E22E5" w:rsidRPr="00397A0D" w:rsidRDefault="008E22E5" w:rsidP="008E22E5">
      <w:pPr>
        <w:keepNext/>
        <w:keepLines/>
        <w:suppressLineNumbers/>
        <w:suppressAutoHyphens/>
        <w:ind w:firstLine="851"/>
        <w:jc w:val="both"/>
        <w:rPr>
          <w:b/>
          <w:lang w:val="kk-KZ"/>
        </w:rPr>
      </w:pPr>
    </w:p>
    <w:p w:rsidR="008E22E5" w:rsidRPr="00397A0D" w:rsidRDefault="008E22E5" w:rsidP="008E22E5">
      <w:pPr>
        <w:keepNext/>
        <w:keepLines/>
        <w:suppressLineNumbers/>
        <w:suppressAutoHyphens/>
        <w:ind w:left="6229" w:firstLine="851"/>
        <w:jc w:val="both"/>
        <w:rPr>
          <w:lang w:val="kk-KZ"/>
        </w:rPr>
      </w:pPr>
      <w:r w:rsidRPr="00397A0D">
        <w:rPr>
          <w:b/>
          <w:lang w:val="kk-KZ"/>
        </w:rPr>
        <w:t xml:space="preserve">   </w:t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</w:r>
      <w:r w:rsidRPr="00397A0D">
        <w:rPr>
          <w:b/>
          <w:lang w:val="kk-KZ"/>
        </w:rPr>
        <w:tab/>
        <w:t xml:space="preserve">Л.Ж. </w:t>
      </w:r>
      <w:proofErr w:type="spellStart"/>
      <w:r w:rsidRPr="00397A0D">
        <w:rPr>
          <w:b/>
          <w:lang w:val="kk-KZ"/>
        </w:rPr>
        <w:t>Сулеймен</w:t>
      </w:r>
      <w:proofErr w:type="spellEnd"/>
    </w:p>
    <w:p w:rsidR="004562AB" w:rsidRPr="001C04C5" w:rsidRDefault="004562AB" w:rsidP="004562AB"/>
    <w:sectPr w:rsidR="004562AB" w:rsidRPr="001C04C5" w:rsidSect="0012301B">
      <w:headerReference w:type="even" r:id="rId9"/>
      <w:footerReference w:type="default" r:id="rId10"/>
      <w:footerReference w:type="first" r:id="rId11"/>
      <w:pgSz w:w="16838" w:h="11906" w:orient="landscape"/>
      <w:pgMar w:top="1418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F9" w:rsidRDefault="007F1BF9">
      <w:r>
        <w:separator/>
      </w:r>
    </w:p>
  </w:endnote>
  <w:endnote w:type="continuationSeparator" w:id="0">
    <w:p w:rsidR="007F1BF9" w:rsidRDefault="007F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541125"/>
      <w:docPartObj>
        <w:docPartGallery w:val="Page Numbers (Bottom of Page)"/>
        <w:docPartUnique/>
      </w:docPartObj>
    </w:sdtPr>
    <w:sdtEndPr/>
    <w:sdtContent>
      <w:p w:rsidR="00642C84" w:rsidRDefault="00642C8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01B">
          <w:rPr>
            <w:noProof/>
          </w:rPr>
          <w:t>2</w:t>
        </w:r>
        <w:r>
          <w:fldChar w:fldCharType="end"/>
        </w:r>
      </w:p>
    </w:sdtContent>
  </w:sdt>
  <w:p w:rsidR="00642C84" w:rsidRDefault="00642C8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538763"/>
      <w:docPartObj>
        <w:docPartGallery w:val="Page Numbers (Bottom of Page)"/>
        <w:docPartUnique/>
      </w:docPartObj>
    </w:sdtPr>
    <w:sdtEndPr/>
    <w:sdtContent>
      <w:p w:rsidR="00642C84" w:rsidRDefault="00642C8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01B">
          <w:rPr>
            <w:noProof/>
          </w:rPr>
          <w:t>1</w:t>
        </w:r>
        <w:r>
          <w:fldChar w:fldCharType="end"/>
        </w:r>
      </w:p>
    </w:sdtContent>
  </w:sdt>
  <w:p w:rsidR="00642C84" w:rsidRDefault="00642C8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F9" w:rsidRDefault="007F1BF9">
      <w:r>
        <w:separator/>
      </w:r>
    </w:p>
  </w:footnote>
  <w:footnote w:type="continuationSeparator" w:id="0">
    <w:p w:rsidR="007F1BF9" w:rsidRDefault="007F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84" w:rsidRDefault="00642C84" w:rsidP="00D83D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42C84" w:rsidRDefault="00642C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5F"/>
    <w:multiLevelType w:val="hybridMultilevel"/>
    <w:tmpl w:val="A3569738"/>
    <w:lvl w:ilvl="0" w:tplc="8BBEA1D8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5320"/>
    <w:multiLevelType w:val="hybridMultilevel"/>
    <w:tmpl w:val="156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6DF8"/>
    <w:multiLevelType w:val="hybridMultilevel"/>
    <w:tmpl w:val="C3EE3E58"/>
    <w:lvl w:ilvl="0" w:tplc="DBD634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826224"/>
    <w:multiLevelType w:val="hybridMultilevel"/>
    <w:tmpl w:val="BECA0270"/>
    <w:lvl w:ilvl="0" w:tplc="E9003C82">
      <w:start w:val="1"/>
      <w:numFmt w:val="decimal"/>
      <w:lvlText w:val="%1)"/>
      <w:lvlJc w:val="left"/>
      <w:pPr>
        <w:ind w:left="868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C86A61"/>
    <w:multiLevelType w:val="hybridMultilevel"/>
    <w:tmpl w:val="C3787576"/>
    <w:lvl w:ilvl="0" w:tplc="7CF8BD46">
      <w:start w:val="1"/>
      <w:numFmt w:val="decimal"/>
      <w:lvlText w:val="%1)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" w15:restartNumberingAfterBreak="0">
    <w:nsid w:val="168C40CE"/>
    <w:multiLevelType w:val="hybridMultilevel"/>
    <w:tmpl w:val="1B0E6DD2"/>
    <w:lvl w:ilvl="0" w:tplc="6F58201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Times New Roman" w:hint="default"/>
        <w:color w:val="34495E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947"/>
    <w:multiLevelType w:val="hybridMultilevel"/>
    <w:tmpl w:val="5150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5CDB"/>
    <w:multiLevelType w:val="hybridMultilevel"/>
    <w:tmpl w:val="FCF26E58"/>
    <w:lvl w:ilvl="0" w:tplc="4712D5A0">
      <w:start w:val="1"/>
      <w:numFmt w:val="decimal"/>
      <w:lvlText w:val="%1."/>
      <w:lvlJc w:val="left"/>
      <w:pPr>
        <w:ind w:left="123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30B07DB"/>
    <w:multiLevelType w:val="hybridMultilevel"/>
    <w:tmpl w:val="BECA0270"/>
    <w:lvl w:ilvl="0" w:tplc="E9003C82">
      <w:start w:val="1"/>
      <w:numFmt w:val="decimal"/>
      <w:lvlText w:val="%1)"/>
      <w:lvlJc w:val="left"/>
      <w:pPr>
        <w:ind w:left="868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4DD5A08"/>
    <w:multiLevelType w:val="hybridMultilevel"/>
    <w:tmpl w:val="C3EE3E58"/>
    <w:lvl w:ilvl="0" w:tplc="DBD634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6B23DF1"/>
    <w:multiLevelType w:val="hybridMultilevel"/>
    <w:tmpl w:val="FA76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C05A8"/>
    <w:multiLevelType w:val="hybridMultilevel"/>
    <w:tmpl w:val="BECA0270"/>
    <w:lvl w:ilvl="0" w:tplc="E9003C82">
      <w:start w:val="1"/>
      <w:numFmt w:val="decimal"/>
      <w:lvlText w:val="%1)"/>
      <w:lvlJc w:val="left"/>
      <w:pPr>
        <w:ind w:left="868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9F84B17"/>
    <w:multiLevelType w:val="hybridMultilevel"/>
    <w:tmpl w:val="1526985E"/>
    <w:lvl w:ilvl="0" w:tplc="49ACDC04">
      <w:start w:val="1"/>
      <w:numFmt w:val="decimal"/>
      <w:lvlText w:val="%1)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3" w15:restartNumberingAfterBreak="0">
    <w:nsid w:val="315F42F1"/>
    <w:multiLevelType w:val="hybridMultilevel"/>
    <w:tmpl w:val="BECA0270"/>
    <w:lvl w:ilvl="0" w:tplc="E9003C82">
      <w:start w:val="1"/>
      <w:numFmt w:val="decimal"/>
      <w:lvlText w:val="%1)"/>
      <w:lvlJc w:val="left"/>
      <w:pPr>
        <w:ind w:left="868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225000E"/>
    <w:multiLevelType w:val="hybridMultilevel"/>
    <w:tmpl w:val="B4C476A0"/>
    <w:lvl w:ilvl="0" w:tplc="6AA4702C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C48D9"/>
    <w:multiLevelType w:val="hybridMultilevel"/>
    <w:tmpl w:val="1E3C2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D63A1"/>
    <w:multiLevelType w:val="hybridMultilevel"/>
    <w:tmpl w:val="8B26D500"/>
    <w:lvl w:ilvl="0" w:tplc="8BBEA1D8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556F2"/>
    <w:multiLevelType w:val="hybridMultilevel"/>
    <w:tmpl w:val="33F81586"/>
    <w:lvl w:ilvl="0" w:tplc="3A56756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3EC84C13"/>
    <w:multiLevelType w:val="hybridMultilevel"/>
    <w:tmpl w:val="A970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21323"/>
    <w:multiLevelType w:val="hybridMultilevel"/>
    <w:tmpl w:val="34C26376"/>
    <w:lvl w:ilvl="0" w:tplc="A9A47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87C7E"/>
    <w:multiLevelType w:val="hybridMultilevel"/>
    <w:tmpl w:val="74901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6996"/>
    <w:multiLevelType w:val="hybridMultilevel"/>
    <w:tmpl w:val="543E1EA2"/>
    <w:lvl w:ilvl="0" w:tplc="703AC2E4">
      <w:start w:val="1"/>
      <w:numFmt w:val="decimal"/>
      <w:lvlText w:val="%1)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2" w15:restartNumberingAfterBreak="0">
    <w:nsid w:val="47A54BFA"/>
    <w:multiLevelType w:val="hybridMultilevel"/>
    <w:tmpl w:val="F3AC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86B62"/>
    <w:multiLevelType w:val="hybridMultilevel"/>
    <w:tmpl w:val="133C4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C57F8"/>
    <w:multiLevelType w:val="hybridMultilevel"/>
    <w:tmpl w:val="477CBE22"/>
    <w:lvl w:ilvl="0" w:tplc="030881A0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5B336E04"/>
    <w:multiLevelType w:val="hybridMultilevel"/>
    <w:tmpl w:val="D526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14B01"/>
    <w:multiLevelType w:val="hybridMultilevel"/>
    <w:tmpl w:val="BECA0270"/>
    <w:lvl w:ilvl="0" w:tplc="E9003C82">
      <w:start w:val="1"/>
      <w:numFmt w:val="decimal"/>
      <w:lvlText w:val="%1)"/>
      <w:lvlJc w:val="left"/>
      <w:pPr>
        <w:ind w:left="868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3AD3175"/>
    <w:multiLevelType w:val="hybridMultilevel"/>
    <w:tmpl w:val="0BAC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D0B22"/>
    <w:multiLevelType w:val="hybridMultilevel"/>
    <w:tmpl w:val="D1125BAC"/>
    <w:lvl w:ilvl="0" w:tplc="4052058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9" w15:restartNumberingAfterBreak="0">
    <w:nsid w:val="68A253F5"/>
    <w:multiLevelType w:val="hybridMultilevel"/>
    <w:tmpl w:val="FB28B408"/>
    <w:lvl w:ilvl="0" w:tplc="4462BC4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6EB5687F"/>
    <w:multiLevelType w:val="hybridMultilevel"/>
    <w:tmpl w:val="A970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D6857"/>
    <w:multiLevelType w:val="hybridMultilevel"/>
    <w:tmpl w:val="477CBE22"/>
    <w:lvl w:ilvl="0" w:tplc="030881A0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779675A3"/>
    <w:multiLevelType w:val="hybridMultilevel"/>
    <w:tmpl w:val="953E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7598"/>
    <w:multiLevelType w:val="hybridMultilevel"/>
    <w:tmpl w:val="C6B211DA"/>
    <w:lvl w:ilvl="0" w:tplc="DF148488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7"/>
  </w:num>
  <w:num w:numId="5">
    <w:abstractNumId w:val="5"/>
  </w:num>
  <w:num w:numId="6">
    <w:abstractNumId w:val="14"/>
  </w:num>
  <w:num w:numId="7">
    <w:abstractNumId w:val="20"/>
  </w:num>
  <w:num w:numId="8">
    <w:abstractNumId w:val="15"/>
  </w:num>
  <w:num w:numId="9">
    <w:abstractNumId w:val="0"/>
  </w:num>
  <w:num w:numId="10">
    <w:abstractNumId w:val="23"/>
  </w:num>
  <w:num w:numId="11">
    <w:abstractNumId w:val="22"/>
  </w:num>
  <w:num w:numId="12">
    <w:abstractNumId w:val="25"/>
  </w:num>
  <w:num w:numId="13">
    <w:abstractNumId w:val="29"/>
  </w:num>
  <w:num w:numId="14">
    <w:abstractNumId w:val="28"/>
  </w:num>
  <w:num w:numId="15">
    <w:abstractNumId w:val="2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</w:num>
  <w:num w:numId="20">
    <w:abstractNumId w:val="30"/>
  </w:num>
  <w:num w:numId="21">
    <w:abstractNumId w:val="18"/>
  </w:num>
  <w:num w:numId="22">
    <w:abstractNumId w:val="26"/>
  </w:num>
  <w:num w:numId="23">
    <w:abstractNumId w:val="31"/>
  </w:num>
  <w:num w:numId="24">
    <w:abstractNumId w:val="24"/>
  </w:num>
  <w:num w:numId="25">
    <w:abstractNumId w:val="10"/>
  </w:num>
  <w:num w:numId="26">
    <w:abstractNumId w:val="13"/>
  </w:num>
  <w:num w:numId="27">
    <w:abstractNumId w:val="3"/>
  </w:num>
  <w:num w:numId="28">
    <w:abstractNumId w:val="8"/>
  </w:num>
  <w:num w:numId="29">
    <w:abstractNumId w:val="11"/>
  </w:num>
  <w:num w:numId="30">
    <w:abstractNumId w:val="1"/>
  </w:num>
  <w:num w:numId="31">
    <w:abstractNumId w:val="6"/>
  </w:num>
  <w:num w:numId="32">
    <w:abstractNumId w:val="33"/>
  </w:num>
  <w:num w:numId="33">
    <w:abstractNumId w:val="27"/>
  </w:num>
  <w:num w:numId="34">
    <w:abstractNumId w:val="16"/>
  </w:num>
  <w:num w:numId="3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81"/>
    <w:rsid w:val="00003280"/>
    <w:rsid w:val="000050E8"/>
    <w:rsid w:val="00033D90"/>
    <w:rsid w:val="00060242"/>
    <w:rsid w:val="000A1D9B"/>
    <w:rsid w:val="001027D2"/>
    <w:rsid w:val="00122F8F"/>
    <w:rsid w:val="0012301B"/>
    <w:rsid w:val="001411FB"/>
    <w:rsid w:val="00174498"/>
    <w:rsid w:val="00177523"/>
    <w:rsid w:val="001816B9"/>
    <w:rsid w:val="00194A01"/>
    <w:rsid w:val="001A0972"/>
    <w:rsid w:val="001A429F"/>
    <w:rsid w:val="001B4206"/>
    <w:rsid w:val="001C04C5"/>
    <w:rsid w:val="001F4362"/>
    <w:rsid w:val="00231130"/>
    <w:rsid w:val="00262052"/>
    <w:rsid w:val="00267FBE"/>
    <w:rsid w:val="00272CB6"/>
    <w:rsid w:val="002769DE"/>
    <w:rsid w:val="00277AF9"/>
    <w:rsid w:val="00281F78"/>
    <w:rsid w:val="002D5A0A"/>
    <w:rsid w:val="002D67BE"/>
    <w:rsid w:val="002E24BC"/>
    <w:rsid w:val="00323165"/>
    <w:rsid w:val="003308AA"/>
    <w:rsid w:val="003501AA"/>
    <w:rsid w:val="00355E44"/>
    <w:rsid w:val="00361F7D"/>
    <w:rsid w:val="003718F6"/>
    <w:rsid w:val="00377F93"/>
    <w:rsid w:val="00383A57"/>
    <w:rsid w:val="0038718D"/>
    <w:rsid w:val="00396108"/>
    <w:rsid w:val="00397A0D"/>
    <w:rsid w:val="003A1F2F"/>
    <w:rsid w:val="003A3EDB"/>
    <w:rsid w:val="003A7F17"/>
    <w:rsid w:val="003C2412"/>
    <w:rsid w:val="00412111"/>
    <w:rsid w:val="00431332"/>
    <w:rsid w:val="004361E4"/>
    <w:rsid w:val="004562AB"/>
    <w:rsid w:val="004873BC"/>
    <w:rsid w:val="004E6B30"/>
    <w:rsid w:val="00512AC8"/>
    <w:rsid w:val="00565492"/>
    <w:rsid w:val="00575160"/>
    <w:rsid w:val="005846A4"/>
    <w:rsid w:val="005A4148"/>
    <w:rsid w:val="005B089A"/>
    <w:rsid w:val="005B610E"/>
    <w:rsid w:val="005F092E"/>
    <w:rsid w:val="005F314B"/>
    <w:rsid w:val="006063CF"/>
    <w:rsid w:val="00642C84"/>
    <w:rsid w:val="006612A3"/>
    <w:rsid w:val="0068046B"/>
    <w:rsid w:val="006843F7"/>
    <w:rsid w:val="00684D59"/>
    <w:rsid w:val="006A2FAF"/>
    <w:rsid w:val="0072535A"/>
    <w:rsid w:val="007777A6"/>
    <w:rsid w:val="007C0373"/>
    <w:rsid w:val="007C27FB"/>
    <w:rsid w:val="007F1BF9"/>
    <w:rsid w:val="007F4679"/>
    <w:rsid w:val="007F6DBD"/>
    <w:rsid w:val="00812367"/>
    <w:rsid w:val="008148AC"/>
    <w:rsid w:val="008465C6"/>
    <w:rsid w:val="00857940"/>
    <w:rsid w:val="00867996"/>
    <w:rsid w:val="008A376D"/>
    <w:rsid w:val="008C2838"/>
    <w:rsid w:val="008E1E5D"/>
    <w:rsid w:val="008E22E5"/>
    <w:rsid w:val="008F6525"/>
    <w:rsid w:val="00931B82"/>
    <w:rsid w:val="00931F74"/>
    <w:rsid w:val="00954525"/>
    <w:rsid w:val="00990D4E"/>
    <w:rsid w:val="00991757"/>
    <w:rsid w:val="0099452F"/>
    <w:rsid w:val="009B0807"/>
    <w:rsid w:val="009D2BF3"/>
    <w:rsid w:val="009D7A15"/>
    <w:rsid w:val="00A0635E"/>
    <w:rsid w:val="00A10568"/>
    <w:rsid w:val="00A722EE"/>
    <w:rsid w:val="00B45A57"/>
    <w:rsid w:val="00B9313C"/>
    <w:rsid w:val="00BE224C"/>
    <w:rsid w:val="00C121CE"/>
    <w:rsid w:val="00C26148"/>
    <w:rsid w:val="00C31D0E"/>
    <w:rsid w:val="00C41004"/>
    <w:rsid w:val="00CD75B5"/>
    <w:rsid w:val="00CF639A"/>
    <w:rsid w:val="00D21081"/>
    <w:rsid w:val="00D81433"/>
    <w:rsid w:val="00D83D81"/>
    <w:rsid w:val="00DC295D"/>
    <w:rsid w:val="00E076D0"/>
    <w:rsid w:val="00E079FE"/>
    <w:rsid w:val="00E41831"/>
    <w:rsid w:val="00E44697"/>
    <w:rsid w:val="00E604FA"/>
    <w:rsid w:val="00EA199F"/>
    <w:rsid w:val="00EB71FE"/>
    <w:rsid w:val="00EE7DF1"/>
    <w:rsid w:val="00EF49D7"/>
    <w:rsid w:val="00F014DD"/>
    <w:rsid w:val="00F03944"/>
    <w:rsid w:val="00F17001"/>
    <w:rsid w:val="00F21F86"/>
    <w:rsid w:val="00F2313C"/>
    <w:rsid w:val="00F400F5"/>
    <w:rsid w:val="00F52999"/>
    <w:rsid w:val="00F70164"/>
    <w:rsid w:val="00FA638B"/>
    <w:rsid w:val="00FA6476"/>
    <w:rsid w:val="00FE146C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E9DA"/>
  <w15:docId w15:val="{C7CB3D10-E63E-4018-9715-5CE68D45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3D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D83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83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rsid w:val="00D83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3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D81"/>
  </w:style>
  <w:style w:type="paragraph" w:styleId="a6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,З"/>
    <w:basedOn w:val="a"/>
    <w:link w:val="a7"/>
    <w:uiPriority w:val="99"/>
    <w:qFormat/>
    <w:rsid w:val="00D83D81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,З Знак"/>
    <w:link w:val="a6"/>
    <w:uiPriority w:val="99"/>
    <w:locked/>
    <w:rsid w:val="00D83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83D81"/>
  </w:style>
  <w:style w:type="paragraph" w:customStyle="1" w:styleId="rtejustify">
    <w:name w:val="rtejustify"/>
    <w:basedOn w:val="a"/>
    <w:uiPriority w:val="99"/>
    <w:semiHidden/>
    <w:rsid w:val="00D83D8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83D81"/>
    <w:rPr>
      <w:b/>
      <w:bCs/>
    </w:rPr>
  </w:style>
  <w:style w:type="paragraph" w:styleId="a9">
    <w:name w:val="No Spacing"/>
    <w:aliases w:val="Государственный стиль,норма,мой рабочий,Айгерим,No Spacing,свой,ААА,Без интеБез интервала,Без интервала11,14 TNR,Обя,мелкий,No Spacing1,Без интервала1,МОЙ СТИЛЬ,Елжан,Без интервала2,Без интервала21,Без интервала211,Без интервала3,исполните"/>
    <w:uiPriority w:val="1"/>
    <w:qFormat/>
    <w:rsid w:val="00D83D81"/>
    <w:pPr>
      <w:spacing w:after="0" w:line="240" w:lineRule="auto"/>
    </w:pPr>
    <w:rPr>
      <w:rFonts w:eastAsiaTheme="minorEastAsia"/>
    </w:rPr>
  </w:style>
  <w:style w:type="paragraph" w:styleId="aa">
    <w:name w:val="List Paragraph"/>
    <w:basedOn w:val="a"/>
    <w:link w:val="ab"/>
    <w:uiPriority w:val="34"/>
    <w:qFormat/>
    <w:rsid w:val="00D83D81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D83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83D81"/>
  </w:style>
  <w:style w:type="character" w:customStyle="1" w:styleId="2">
    <w:name w:val="Средняя сетка 2 Знак"/>
    <w:aliases w:val="Государственный стиль Знак,норма Знак,Без интервала Знак,мой рабочий Знак,Айгерим Знак,No Spacing Знак,свой Знак,ААА Знак,Без интеБез интервала Знак,Без интервала11 Знак,14 TNR Знак,Обя Знак,мелкий Знак,No Spacing1 Знак,МОЙ СТИЛЬ Зн"/>
    <w:link w:val="20"/>
    <w:uiPriority w:val="1"/>
    <w:locked/>
    <w:rsid w:val="00D83D81"/>
    <w:rPr>
      <w:rFonts w:ascii="Cambria" w:eastAsia="Times New Roman" w:hAnsi="Cambria" w:cs="Times New Roman"/>
      <w:lang w:val="en-US" w:bidi="en-US"/>
    </w:rPr>
  </w:style>
  <w:style w:type="table" w:styleId="20">
    <w:name w:val="Medium Grid 2"/>
    <w:basedOn w:val="a1"/>
    <w:link w:val="2"/>
    <w:uiPriority w:val="1"/>
    <w:rsid w:val="00D83D81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a0"/>
    <w:rsid w:val="00D83D81"/>
  </w:style>
  <w:style w:type="paragraph" w:customStyle="1" w:styleId="j13">
    <w:name w:val="j13"/>
    <w:basedOn w:val="a"/>
    <w:rsid w:val="00D83D81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nhideWhenUsed/>
    <w:rsid w:val="00D83D81"/>
    <w:pPr>
      <w:ind w:firstLine="705"/>
      <w:jc w:val="both"/>
    </w:pPr>
    <w:rPr>
      <w:i/>
      <w:iCs/>
      <w:sz w:val="28"/>
    </w:rPr>
  </w:style>
  <w:style w:type="character" w:customStyle="1" w:styleId="ad">
    <w:name w:val="Основной текст с отступом Знак"/>
    <w:basedOn w:val="a0"/>
    <w:link w:val="ac"/>
    <w:rsid w:val="00D83D8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e">
    <w:name w:val="Emphasis"/>
    <w:uiPriority w:val="99"/>
    <w:qFormat/>
    <w:rsid w:val="00D83D81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D83D8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83D81"/>
    <w:rPr>
      <w:rFonts w:ascii="Segoe UI" w:hAnsi="Segoe UI" w:cs="Segoe UI"/>
      <w:sz w:val="18"/>
      <w:szCs w:val="18"/>
    </w:rPr>
  </w:style>
  <w:style w:type="character" w:customStyle="1" w:styleId="s1">
    <w:name w:val="s1"/>
    <w:rsid w:val="00D83D81"/>
    <w:rPr>
      <w:rFonts w:ascii="Courier New" w:hAnsi="Courier New" w:cs="Courier New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af1">
    <w:name w:val="footer"/>
    <w:basedOn w:val="a"/>
    <w:link w:val="af2"/>
    <w:uiPriority w:val="99"/>
    <w:unhideWhenUsed/>
    <w:rsid w:val="00D83D8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83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83D81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D8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D83D81"/>
  </w:style>
  <w:style w:type="character" w:customStyle="1" w:styleId="s3">
    <w:name w:val="s3"/>
    <w:rsid w:val="00D83D81"/>
    <w:rPr>
      <w:color w:val="FF0000"/>
    </w:rPr>
  </w:style>
  <w:style w:type="character" w:customStyle="1" w:styleId="11">
    <w:name w:val="Заголовок №1_"/>
    <w:link w:val="12"/>
    <w:locked/>
    <w:rsid w:val="00D83D81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83D81"/>
    <w:pPr>
      <w:widowControl w:val="0"/>
      <w:shd w:val="clear" w:color="auto" w:fill="FFFFFF"/>
      <w:spacing w:before="1980" w:after="240" w:line="326" w:lineRule="exact"/>
      <w:ind w:hanging="1580"/>
      <w:outlineLvl w:val="0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D83D81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3D81"/>
    <w:pPr>
      <w:widowControl w:val="0"/>
      <w:shd w:val="clear" w:color="auto" w:fill="FFFFFF"/>
      <w:spacing w:before="360" w:after="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D8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Z950002464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1C73-7265-4F79-AFED-7FA1B383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Карабалина Турсынай</cp:lastModifiedBy>
  <cp:revision>18</cp:revision>
  <dcterms:created xsi:type="dcterms:W3CDTF">2020-06-11T03:06:00Z</dcterms:created>
  <dcterms:modified xsi:type="dcterms:W3CDTF">2022-05-03T10:41:00Z</dcterms:modified>
</cp:coreProperties>
</file>