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747F" w14:textId="622D634F" w:rsidR="00DD713A" w:rsidRPr="00D242F9" w:rsidRDefault="00DD713A" w:rsidP="00BF58A9">
      <w:pPr>
        <w:pStyle w:val="a3"/>
        <w:widowControl w:val="0"/>
        <w:jc w:val="center"/>
        <w:rPr>
          <w:rFonts w:ascii="Times New Roman" w:hAnsi="Times New Roman" w:cs="Times New Roman"/>
          <w:b/>
          <w:bCs/>
          <w:sz w:val="24"/>
          <w:szCs w:val="24"/>
        </w:rPr>
      </w:pPr>
      <w:r w:rsidRPr="00D242F9">
        <w:rPr>
          <w:rFonts w:ascii="Times New Roman" w:hAnsi="Times New Roman" w:cs="Times New Roman"/>
          <w:b/>
          <w:bCs/>
          <w:sz w:val="24"/>
          <w:szCs w:val="24"/>
        </w:rPr>
        <w:t>СРАВНИТЕЛЬНАЯ ТАБЛИЦА</w:t>
      </w:r>
    </w:p>
    <w:p w14:paraId="690A1D15" w14:textId="0F134D48" w:rsidR="00DD713A" w:rsidRDefault="00DD713A" w:rsidP="00BF58A9">
      <w:pPr>
        <w:spacing w:after="0" w:line="240" w:lineRule="auto"/>
        <w:jc w:val="center"/>
        <w:rPr>
          <w:rFonts w:ascii="Times New Roman" w:hAnsi="Times New Roman" w:cs="Times New Roman"/>
          <w:b/>
          <w:bCs/>
          <w:sz w:val="24"/>
          <w:szCs w:val="24"/>
        </w:rPr>
      </w:pPr>
      <w:r w:rsidRPr="00D242F9">
        <w:rPr>
          <w:rFonts w:ascii="Times New Roman" w:hAnsi="Times New Roman" w:cs="Times New Roman"/>
          <w:b/>
          <w:bCs/>
          <w:sz w:val="24"/>
          <w:szCs w:val="24"/>
        </w:rPr>
        <w:t xml:space="preserve">к проекту </w:t>
      </w:r>
      <w:bookmarkStart w:id="0" w:name="_Hlk74928957"/>
      <w:r w:rsidRPr="00D242F9">
        <w:rPr>
          <w:rFonts w:ascii="Times New Roman" w:hAnsi="Times New Roman" w:cs="Times New Roman"/>
          <w:b/>
          <w:bCs/>
          <w:sz w:val="24"/>
          <w:szCs w:val="24"/>
        </w:rPr>
        <w:t>Закона Республики Казахстан «О внесении дополнени</w:t>
      </w:r>
      <w:r w:rsidR="00D10EB1">
        <w:rPr>
          <w:rFonts w:ascii="Times New Roman" w:hAnsi="Times New Roman" w:cs="Times New Roman"/>
          <w:b/>
          <w:bCs/>
          <w:sz w:val="24"/>
          <w:szCs w:val="24"/>
        </w:rPr>
        <w:t>я</w:t>
      </w:r>
      <w:r w:rsidRPr="00D242F9">
        <w:rPr>
          <w:rFonts w:ascii="Times New Roman" w:hAnsi="Times New Roman" w:cs="Times New Roman"/>
          <w:b/>
          <w:bCs/>
          <w:sz w:val="24"/>
          <w:szCs w:val="24"/>
        </w:rPr>
        <w:t xml:space="preserve"> в </w:t>
      </w:r>
      <w:r w:rsidR="002E3964" w:rsidRPr="00587C67">
        <w:rPr>
          <w:rFonts w:ascii="Times New Roman" w:hAnsi="Times New Roman"/>
          <w:b/>
          <w:bCs/>
          <w:spacing w:val="2"/>
          <w:sz w:val="24"/>
          <w:szCs w:val="24"/>
          <w:shd w:val="clear" w:color="auto" w:fill="FFFFFF"/>
        </w:rPr>
        <w:t xml:space="preserve">Кодекс Республики Казахстан об административных правонарушениях </w:t>
      </w:r>
      <w:r w:rsidRPr="00EB2D06">
        <w:rPr>
          <w:rFonts w:ascii="Times New Roman" w:hAnsi="Times New Roman" w:cs="Times New Roman"/>
          <w:b/>
          <w:bCs/>
          <w:sz w:val="24"/>
          <w:szCs w:val="24"/>
        </w:rPr>
        <w:t>по вопросам противодействия</w:t>
      </w:r>
      <w:r w:rsidRPr="00D242F9">
        <w:rPr>
          <w:rFonts w:ascii="Times New Roman" w:hAnsi="Times New Roman" w:cs="Times New Roman"/>
          <w:b/>
          <w:bCs/>
          <w:sz w:val="24"/>
          <w:szCs w:val="24"/>
        </w:rPr>
        <w:t xml:space="preserve"> </w:t>
      </w:r>
      <w:r w:rsidR="001619CD" w:rsidRPr="00D242F9">
        <w:rPr>
          <w:rFonts w:ascii="Times New Roman" w:hAnsi="Times New Roman" w:cs="Times New Roman"/>
          <w:b/>
          <w:bCs/>
          <w:sz w:val="24"/>
          <w:szCs w:val="24"/>
          <w:lang w:val="kk-KZ"/>
        </w:rPr>
        <w:t>деятельности финансовых (инвестиционных) пирамид</w:t>
      </w:r>
      <w:r w:rsidRPr="00D242F9">
        <w:rPr>
          <w:rFonts w:ascii="Times New Roman" w:hAnsi="Times New Roman" w:cs="Times New Roman"/>
          <w:b/>
          <w:bCs/>
          <w:sz w:val="24"/>
          <w:szCs w:val="24"/>
        </w:rPr>
        <w:t>»</w:t>
      </w:r>
      <w:bookmarkEnd w:id="0"/>
    </w:p>
    <w:p w14:paraId="728879C7" w14:textId="77777777" w:rsidR="00BF58A9" w:rsidRPr="00D242F9" w:rsidRDefault="00BF58A9" w:rsidP="00BF58A9">
      <w:pPr>
        <w:spacing w:after="0" w:line="240" w:lineRule="auto"/>
        <w:jc w:val="center"/>
        <w:rPr>
          <w:rFonts w:ascii="Times New Roman" w:hAnsi="Times New Roman" w:cs="Times New Roman"/>
          <w:b/>
          <w:bCs/>
          <w:sz w:val="24"/>
          <w:szCs w:val="24"/>
        </w:rPr>
      </w:pPr>
    </w:p>
    <w:tbl>
      <w:tblPr>
        <w:tblStyle w:val="a5"/>
        <w:tblW w:w="14742" w:type="dxa"/>
        <w:tblInd w:w="-5" w:type="dxa"/>
        <w:tblLayout w:type="fixed"/>
        <w:tblLook w:val="04A0" w:firstRow="1" w:lastRow="0" w:firstColumn="1" w:lastColumn="0" w:noHBand="0" w:noVBand="1"/>
      </w:tblPr>
      <w:tblGrid>
        <w:gridCol w:w="567"/>
        <w:gridCol w:w="1418"/>
        <w:gridCol w:w="4252"/>
        <w:gridCol w:w="4253"/>
        <w:gridCol w:w="4252"/>
      </w:tblGrid>
      <w:tr w:rsidR="00F32776" w:rsidRPr="00F32776" w14:paraId="4EB2901F" w14:textId="77777777" w:rsidTr="00463472">
        <w:tc>
          <w:tcPr>
            <w:tcW w:w="567" w:type="dxa"/>
          </w:tcPr>
          <w:p w14:paraId="3F338B87" w14:textId="77777777" w:rsidR="00F32776" w:rsidRPr="00F32776" w:rsidRDefault="00F32776" w:rsidP="00BF58A9">
            <w:pPr>
              <w:widowControl w:val="0"/>
              <w:jc w:val="both"/>
              <w:rPr>
                <w:rFonts w:ascii="Times New Roman" w:hAnsi="Times New Roman" w:cs="Times New Roman"/>
                <w:b/>
                <w:sz w:val="24"/>
                <w:szCs w:val="24"/>
              </w:rPr>
            </w:pPr>
            <w:r w:rsidRPr="00F32776">
              <w:rPr>
                <w:rFonts w:ascii="Times New Roman" w:hAnsi="Times New Roman" w:cs="Times New Roman"/>
                <w:b/>
                <w:sz w:val="24"/>
                <w:szCs w:val="24"/>
              </w:rPr>
              <w:t>№п/п</w:t>
            </w:r>
          </w:p>
        </w:tc>
        <w:tc>
          <w:tcPr>
            <w:tcW w:w="1418" w:type="dxa"/>
          </w:tcPr>
          <w:p w14:paraId="377C89D8" w14:textId="77777777" w:rsidR="00F32776" w:rsidRPr="00F32776" w:rsidRDefault="00F32776" w:rsidP="00BF58A9">
            <w:pPr>
              <w:widowControl w:val="0"/>
              <w:jc w:val="both"/>
              <w:rPr>
                <w:rFonts w:ascii="Times New Roman" w:hAnsi="Times New Roman" w:cs="Times New Roman"/>
                <w:b/>
                <w:sz w:val="24"/>
                <w:szCs w:val="24"/>
              </w:rPr>
            </w:pPr>
            <w:r w:rsidRPr="00F32776">
              <w:rPr>
                <w:rFonts w:ascii="Times New Roman" w:hAnsi="Times New Roman" w:cs="Times New Roman"/>
                <w:b/>
                <w:sz w:val="24"/>
                <w:szCs w:val="24"/>
              </w:rPr>
              <w:t>Структурный элемент</w:t>
            </w:r>
          </w:p>
        </w:tc>
        <w:tc>
          <w:tcPr>
            <w:tcW w:w="4252" w:type="dxa"/>
          </w:tcPr>
          <w:p w14:paraId="3FC0E81A" w14:textId="77777777" w:rsidR="00F32776" w:rsidRPr="00F32776" w:rsidRDefault="00F32776" w:rsidP="00BF58A9">
            <w:pPr>
              <w:widowControl w:val="0"/>
              <w:jc w:val="center"/>
              <w:rPr>
                <w:rFonts w:ascii="Times New Roman" w:hAnsi="Times New Roman" w:cs="Times New Roman"/>
                <w:sz w:val="24"/>
                <w:szCs w:val="24"/>
              </w:rPr>
            </w:pPr>
            <w:r w:rsidRPr="00F32776">
              <w:rPr>
                <w:rFonts w:ascii="Times New Roman" w:hAnsi="Times New Roman" w:cs="Times New Roman"/>
                <w:b/>
                <w:sz w:val="24"/>
                <w:szCs w:val="24"/>
              </w:rPr>
              <w:t>Действующая редакция</w:t>
            </w:r>
          </w:p>
        </w:tc>
        <w:tc>
          <w:tcPr>
            <w:tcW w:w="4253" w:type="dxa"/>
          </w:tcPr>
          <w:p w14:paraId="669515F8" w14:textId="77777777" w:rsidR="00F32776" w:rsidRPr="00F32776" w:rsidRDefault="00F32776" w:rsidP="00BF58A9">
            <w:pPr>
              <w:widowControl w:val="0"/>
              <w:jc w:val="center"/>
              <w:rPr>
                <w:rFonts w:ascii="Times New Roman" w:hAnsi="Times New Roman" w:cs="Times New Roman"/>
                <w:b/>
                <w:sz w:val="24"/>
                <w:szCs w:val="24"/>
              </w:rPr>
            </w:pPr>
            <w:r w:rsidRPr="00F32776">
              <w:rPr>
                <w:rFonts w:ascii="Times New Roman" w:hAnsi="Times New Roman" w:cs="Times New Roman"/>
                <w:b/>
                <w:sz w:val="24"/>
                <w:szCs w:val="24"/>
              </w:rPr>
              <w:t>Предлагаемая редакция</w:t>
            </w:r>
          </w:p>
          <w:p w14:paraId="0078B3D9" w14:textId="77777777" w:rsidR="00F32776" w:rsidRPr="00F32776" w:rsidRDefault="00F32776" w:rsidP="00BF58A9">
            <w:pPr>
              <w:widowControl w:val="0"/>
              <w:jc w:val="both"/>
              <w:rPr>
                <w:rFonts w:ascii="Times New Roman" w:hAnsi="Times New Roman" w:cs="Times New Roman"/>
                <w:sz w:val="24"/>
                <w:szCs w:val="24"/>
              </w:rPr>
            </w:pPr>
          </w:p>
        </w:tc>
        <w:tc>
          <w:tcPr>
            <w:tcW w:w="4252" w:type="dxa"/>
          </w:tcPr>
          <w:p w14:paraId="31983CC3" w14:textId="77777777" w:rsidR="00F32776" w:rsidRPr="00F32776" w:rsidRDefault="00F32776" w:rsidP="00BF58A9">
            <w:pPr>
              <w:widowControl w:val="0"/>
              <w:ind w:firstLine="720"/>
              <w:jc w:val="both"/>
              <w:rPr>
                <w:rFonts w:ascii="Times New Roman" w:hAnsi="Times New Roman" w:cs="Times New Roman"/>
                <w:b/>
                <w:sz w:val="24"/>
                <w:szCs w:val="24"/>
              </w:rPr>
            </w:pPr>
            <w:r w:rsidRPr="00F32776">
              <w:rPr>
                <w:rFonts w:ascii="Times New Roman" w:hAnsi="Times New Roman" w:cs="Times New Roman"/>
                <w:b/>
                <w:sz w:val="24"/>
                <w:szCs w:val="24"/>
              </w:rPr>
              <w:t>Обоснование предложений</w:t>
            </w:r>
          </w:p>
          <w:p w14:paraId="385FCFC5" w14:textId="77777777" w:rsidR="00F32776" w:rsidRPr="00F32776" w:rsidRDefault="00F32776" w:rsidP="00BF58A9">
            <w:pPr>
              <w:widowControl w:val="0"/>
              <w:jc w:val="both"/>
              <w:rPr>
                <w:rFonts w:ascii="Times New Roman" w:hAnsi="Times New Roman" w:cs="Times New Roman"/>
                <w:sz w:val="24"/>
                <w:szCs w:val="24"/>
              </w:rPr>
            </w:pPr>
          </w:p>
        </w:tc>
      </w:tr>
      <w:tr w:rsidR="00AB3E5A" w:rsidRPr="00F32776" w14:paraId="46F72A6C" w14:textId="77777777" w:rsidTr="00A233A3">
        <w:tc>
          <w:tcPr>
            <w:tcW w:w="14742" w:type="dxa"/>
            <w:gridSpan w:val="5"/>
            <w:shd w:val="clear" w:color="auto" w:fill="auto"/>
          </w:tcPr>
          <w:p w14:paraId="0A2BA21F" w14:textId="70368983" w:rsidR="00AB3E5A" w:rsidRDefault="00AB3E5A" w:rsidP="00BF58A9">
            <w:pPr>
              <w:pStyle w:val="a6"/>
              <w:shd w:val="clear" w:color="auto" w:fill="FFFFFF"/>
              <w:spacing w:before="0" w:beforeAutospacing="0" w:after="0" w:afterAutospacing="0"/>
              <w:jc w:val="center"/>
              <w:textAlignment w:val="baseline"/>
              <w:rPr>
                <w:spacing w:val="2"/>
                <w:lang w:eastAsia="ru-RU"/>
              </w:rPr>
            </w:pPr>
            <w:r w:rsidRPr="0086354A">
              <w:rPr>
                <w:b/>
                <w:bCs/>
                <w:color w:val="000000"/>
              </w:rPr>
              <w:t xml:space="preserve">Кодекс </w:t>
            </w:r>
            <w:r w:rsidR="00184848">
              <w:rPr>
                <w:b/>
                <w:bCs/>
                <w:spacing w:val="2"/>
                <w:lang w:eastAsia="ru-RU"/>
              </w:rPr>
              <w:t>Республики Казахстан</w:t>
            </w:r>
            <w:r w:rsidR="00184848" w:rsidRPr="0086354A">
              <w:rPr>
                <w:b/>
                <w:bCs/>
                <w:color w:val="000000"/>
              </w:rPr>
              <w:t xml:space="preserve"> </w:t>
            </w:r>
            <w:r w:rsidRPr="0086354A">
              <w:rPr>
                <w:b/>
                <w:bCs/>
                <w:color w:val="000000"/>
              </w:rPr>
              <w:t>об административных правонарушениях от 5 июля 2014 года</w:t>
            </w:r>
          </w:p>
        </w:tc>
      </w:tr>
      <w:tr w:rsidR="00AB3E5A" w:rsidRPr="00F32776" w14:paraId="78255D72" w14:textId="77777777" w:rsidTr="00463472">
        <w:tc>
          <w:tcPr>
            <w:tcW w:w="567" w:type="dxa"/>
            <w:shd w:val="clear" w:color="auto" w:fill="auto"/>
          </w:tcPr>
          <w:p w14:paraId="0D623B90" w14:textId="1044743E" w:rsidR="00AB3E5A" w:rsidRPr="00CC6A97" w:rsidRDefault="00256166" w:rsidP="00BF58A9">
            <w:pPr>
              <w:rPr>
                <w:rFonts w:ascii="Times New Roman" w:hAnsi="Times New Roman" w:cs="Times New Roman"/>
                <w:b/>
                <w:bCs/>
                <w:sz w:val="24"/>
                <w:szCs w:val="24"/>
              </w:rPr>
            </w:pPr>
            <w:r>
              <w:rPr>
                <w:rFonts w:ascii="Times New Roman" w:hAnsi="Times New Roman" w:cs="Times New Roman"/>
                <w:b/>
                <w:bCs/>
                <w:sz w:val="24"/>
                <w:szCs w:val="24"/>
              </w:rPr>
              <w:t>1</w:t>
            </w:r>
          </w:p>
        </w:tc>
        <w:tc>
          <w:tcPr>
            <w:tcW w:w="1418" w:type="dxa"/>
          </w:tcPr>
          <w:p w14:paraId="0C93AF73" w14:textId="6DD006DA" w:rsidR="00AB3E5A" w:rsidRDefault="00AB3E5A" w:rsidP="00BF58A9">
            <w:pPr>
              <w:widowControl w:val="0"/>
              <w:jc w:val="both"/>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color w:val="000000"/>
                <w:sz w:val="24"/>
                <w:szCs w:val="24"/>
              </w:rPr>
              <w:t>С</w:t>
            </w:r>
            <w:r w:rsidRPr="0086354A">
              <w:rPr>
                <w:rFonts w:ascii="Times New Roman" w:eastAsia="Times New Roman" w:hAnsi="Times New Roman" w:cs="Times New Roman"/>
                <w:b/>
                <w:color w:val="000000"/>
                <w:sz w:val="24"/>
                <w:szCs w:val="24"/>
              </w:rPr>
              <w:t>татья 150</w:t>
            </w:r>
          </w:p>
        </w:tc>
        <w:tc>
          <w:tcPr>
            <w:tcW w:w="4252" w:type="dxa"/>
          </w:tcPr>
          <w:p w14:paraId="71F616C2" w14:textId="77777777" w:rsidR="00AB3E5A" w:rsidRPr="0086354A" w:rsidRDefault="00AB3E5A" w:rsidP="00BF58A9">
            <w:pPr>
              <w:jc w:val="both"/>
              <w:rPr>
                <w:rFonts w:ascii="Times New Roman" w:eastAsia="Times New Roman" w:hAnsi="Times New Roman" w:cs="Times New Roman"/>
                <w:sz w:val="24"/>
                <w:szCs w:val="24"/>
              </w:rPr>
            </w:pPr>
            <w:r w:rsidRPr="0086354A">
              <w:rPr>
                <w:rFonts w:ascii="Times New Roman" w:eastAsia="Times New Roman" w:hAnsi="Times New Roman" w:cs="Times New Roman"/>
                <w:b/>
                <w:color w:val="000000"/>
                <w:sz w:val="24"/>
                <w:szCs w:val="24"/>
              </w:rPr>
              <w:t>Статья 150. Рекламирование деятельности финансовой (инвестиционной) пирамиды</w:t>
            </w:r>
          </w:p>
          <w:p w14:paraId="08D3F5EF" w14:textId="77777777" w:rsidR="00AB3E5A" w:rsidRPr="0086354A" w:rsidRDefault="00AB3E5A" w:rsidP="00BF58A9">
            <w:pPr>
              <w:jc w:val="both"/>
              <w:rPr>
                <w:rFonts w:ascii="Times New Roman" w:eastAsia="Times New Roman" w:hAnsi="Times New Roman" w:cs="Times New Roman"/>
                <w:sz w:val="24"/>
                <w:szCs w:val="24"/>
              </w:rPr>
            </w:pPr>
            <w:r w:rsidRPr="0086354A">
              <w:rPr>
                <w:rFonts w:ascii="Times New Roman" w:eastAsia="Times New Roman" w:hAnsi="Times New Roman" w:cs="Times New Roman"/>
                <w:color w:val="000000"/>
                <w:sz w:val="24"/>
                <w:szCs w:val="24"/>
              </w:rPr>
              <w:t xml:space="preserve"> </w:t>
            </w:r>
            <w:r w:rsidRPr="0086354A">
              <w:rPr>
                <w:rFonts w:ascii="Times New Roman" w:eastAsia="Times New Roman" w:hAnsi="Times New Roman" w:cs="Times New Roman"/>
                <w:color w:val="000000"/>
                <w:sz w:val="24"/>
                <w:szCs w:val="24"/>
                <w:lang w:val="en-US"/>
              </w:rPr>
              <w:t>     </w:t>
            </w:r>
            <w:r w:rsidRPr="0086354A">
              <w:rPr>
                <w:rFonts w:ascii="Times New Roman" w:eastAsia="Times New Roman" w:hAnsi="Times New Roman" w:cs="Times New Roman"/>
                <w:color w:val="000000"/>
                <w:sz w:val="24"/>
                <w:szCs w:val="24"/>
              </w:rPr>
              <w:t xml:space="preserve"> Производство, распространение и размещение рекламы деятельности финансовой (инвестиционной) пирамиды – </w:t>
            </w:r>
          </w:p>
          <w:p w14:paraId="18BE81BB" w14:textId="468E8334" w:rsidR="00AB3E5A" w:rsidRPr="00F221A6" w:rsidRDefault="00AB3E5A" w:rsidP="00BF58A9">
            <w:pPr>
              <w:jc w:val="both"/>
              <w:rPr>
                <w:rFonts w:ascii="Times New Roman" w:hAnsi="Times New Roman" w:cs="Times New Roman"/>
                <w:b/>
                <w:bCs/>
                <w:color w:val="000000"/>
                <w:spacing w:val="2"/>
                <w:sz w:val="24"/>
                <w:szCs w:val="24"/>
                <w:bdr w:val="none" w:sz="0" w:space="0" w:color="auto" w:frame="1"/>
                <w:shd w:val="clear" w:color="auto" w:fill="FFFFFF"/>
              </w:rPr>
            </w:pPr>
            <w:r w:rsidRPr="0086354A">
              <w:rPr>
                <w:rFonts w:ascii="Times New Roman" w:eastAsia="Times New Roman" w:hAnsi="Times New Roman" w:cs="Times New Roman"/>
                <w:color w:val="000000"/>
                <w:sz w:val="24"/>
                <w:szCs w:val="24"/>
                <w:lang w:val="en-US"/>
              </w:rPr>
              <w:t>     </w:t>
            </w:r>
            <w:r w:rsidRPr="0086354A">
              <w:rPr>
                <w:rFonts w:ascii="Times New Roman" w:eastAsia="Times New Roman" w:hAnsi="Times New Roman" w:cs="Times New Roman"/>
                <w:color w:val="000000"/>
                <w:sz w:val="24"/>
                <w:szCs w:val="24"/>
              </w:rPr>
              <w:t xml:space="preserve">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tc>
        <w:tc>
          <w:tcPr>
            <w:tcW w:w="4253" w:type="dxa"/>
          </w:tcPr>
          <w:p w14:paraId="3B755D2C" w14:textId="77777777" w:rsidR="00AB3E5A" w:rsidRPr="0086354A" w:rsidRDefault="00AB3E5A" w:rsidP="00BF58A9">
            <w:pPr>
              <w:jc w:val="both"/>
              <w:rPr>
                <w:rFonts w:ascii="Times New Roman" w:eastAsia="Times New Roman" w:hAnsi="Times New Roman" w:cs="Times New Roman"/>
                <w:sz w:val="24"/>
                <w:szCs w:val="24"/>
              </w:rPr>
            </w:pPr>
            <w:r w:rsidRPr="0086354A">
              <w:rPr>
                <w:rFonts w:ascii="Times New Roman" w:eastAsia="Times New Roman" w:hAnsi="Times New Roman" w:cs="Times New Roman"/>
                <w:b/>
                <w:color w:val="000000"/>
                <w:sz w:val="24"/>
                <w:szCs w:val="24"/>
              </w:rPr>
              <w:t>Статья 150. Рекламирование деятельности финансовой (инвестиционной) пирамиды</w:t>
            </w:r>
          </w:p>
          <w:p w14:paraId="2558900E" w14:textId="6DBBCE61" w:rsidR="006F4CCB" w:rsidRPr="00DC7E36" w:rsidRDefault="00AB3E5A" w:rsidP="00BF58A9">
            <w:pPr>
              <w:jc w:val="both"/>
              <w:rPr>
                <w:rFonts w:ascii="Times New Roman" w:eastAsia="Times New Roman" w:hAnsi="Times New Roman" w:cs="Times New Roman"/>
                <w:sz w:val="24"/>
                <w:szCs w:val="24"/>
              </w:rPr>
            </w:pPr>
            <w:r w:rsidRPr="0086354A">
              <w:rPr>
                <w:rFonts w:ascii="Times New Roman" w:eastAsia="Times New Roman" w:hAnsi="Times New Roman" w:cs="Times New Roman"/>
                <w:color w:val="000000"/>
                <w:sz w:val="24"/>
                <w:szCs w:val="24"/>
              </w:rPr>
              <w:t xml:space="preserve"> </w:t>
            </w:r>
            <w:r w:rsidRPr="0086354A">
              <w:rPr>
                <w:rFonts w:ascii="Times New Roman" w:eastAsia="Times New Roman" w:hAnsi="Times New Roman" w:cs="Times New Roman"/>
                <w:color w:val="000000"/>
                <w:sz w:val="24"/>
                <w:szCs w:val="24"/>
                <w:lang w:val="en-US"/>
              </w:rPr>
              <w:t>     </w:t>
            </w:r>
            <w:r w:rsidRPr="0086354A">
              <w:rPr>
                <w:rFonts w:ascii="Times New Roman" w:eastAsia="Times New Roman" w:hAnsi="Times New Roman" w:cs="Times New Roman"/>
                <w:color w:val="000000"/>
                <w:sz w:val="24"/>
                <w:szCs w:val="24"/>
              </w:rPr>
              <w:t xml:space="preserve"> Производство, распространение и размещение рекламы деятельности финансовой (инвестиционной) пирамиды</w:t>
            </w:r>
            <w:r>
              <w:rPr>
                <w:rFonts w:ascii="Times New Roman" w:eastAsia="Times New Roman" w:hAnsi="Times New Roman" w:cs="Times New Roman"/>
                <w:color w:val="000000"/>
                <w:sz w:val="24"/>
                <w:szCs w:val="24"/>
              </w:rPr>
              <w:t xml:space="preserve">, </w:t>
            </w:r>
            <w:r w:rsidR="006F4CCB" w:rsidRPr="002D7F14">
              <w:rPr>
                <w:rFonts w:ascii="Times New Roman" w:hAnsi="Times New Roman" w:cs="Times New Roman"/>
                <w:b/>
                <w:bCs/>
                <w:color w:val="000000"/>
                <w:spacing w:val="2"/>
                <w:sz w:val="24"/>
                <w:szCs w:val="24"/>
                <w:shd w:val="clear" w:color="auto" w:fill="FFFFFF"/>
              </w:rPr>
              <w:t>если эти действия не содержат признаков </w:t>
            </w:r>
            <w:r w:rsidR="006F4CCB" w:rsidRPr="002D7F14">
              <w:rPr>
                <w:rFonts w:ascii="Times New Roman" w:hAnsi="Times New Roman" w:cs="Times New Roman"/>
                <w:b/>
                <w:bCs/>
                <w:sz w:val="24"/>
                <w:szCs w:val="24"/>
              </w:rPr>
              <w:t>уголов</w:t>
            </w:r>
            <w:r w:rsidR="006F4CCB" w:rsidRPr="002D7F14">
              <w:rPr>
                <w:rFonts w:ascii="Times New Roman" w:hAnsi="Times New Roman" w:cs="Times New Roman"/>
                <w:b/>
                <w:bCs/>
                <w:color w:val="000000"/>
                <w:spacing w:val="2"/>
                <w:sz w:val="24"/>
                <w:szCs w:val="24"/>
                <w:shd w:val="clear" w:color="auto" w:fill="FFFFFF"/>
              </w:rPr>
              <w:t>но наказуемого деяния,</w:t>
            </w:r>
            <w:r w:rsidR="008D4E75">
              <w:rPr>
                <w:rFonts w:ascii="Times New Roman" w:eastAsia="Times New Roman" w:hAnsi="Times New Roman" w:cs="Times New Roman"/>
                <w:b/>
                <w:bCs/>
                <w:color w:val="000000"/>
                <w:sz w:val="24"/>
                <w:szCs w:val="24"/>
              </w:rPr>
              <w:t xml:space="preserve"> </w:t>
            </w:r>
            <w:r w:rsidR="00DC7E36" w:rsidRPr="00DC7E36">
              <w:rPr>
                <w:rFonts w:ascii="Times New Roman" w:eastAsia="Times New Roman" w:hAnsi="Times New Roman" w:cs="Times New Roman"/>
                <w:bCs/>
                <w:color w:val="000000"/>
                <w:sz w:val="24"/>
                <w:szCs w:val="24"/>
              </w:rPr>
              <w:t>-</w:t>
            </w:r>
          </w:p>
          <w:p w14:paraId="5F83AA30" w14:textId="0D0DB41A" w:rsidR="00AB3E5A" w:rsidRPr="001178A7" w:rsidRDefault="00AB3E5A" w:rsidP="00BF58A9">
            <w:pPr>
              <w:jc w:val="both"/>
              <w:rPr>
                <w:rFonts w:ascii="Times New Roman" w:hAnsi="Times New Roman" w:cs="Times New Roman"/>
                <w:b/>
                <w:bCs/>
                <w:color w:val="000000"/>
                <w:spacing w:val="2"/>
                <w:sz w:val="24"/>
                <w:szCs w:val="24"/>
                <w:bdr w:val="none" w:sz="0" w:space="0" w:color="auto" w:frame="1"/>
                <w:shd w:val="clear" w:color="auto" w:fill="FFFFFF"/>
              </w:rPr>
            </w:pPr>
            <w:r w:rsidRPr="0086354A">
              <w:rPr>
                <w:rFonts w:ascii="Times New Roman" w:eastAsia="Times New Roman" w:hAnsi="Times New Roman" w:cs="Times New Roman"/>
                <w:color w:val="000000"/>
                <w:sz w:val="24"/>
                <w:szCs w:val="24"/>
                <w:lang w:val="en-US"/>
              </w:rPr>
              <w:t>     </w:t>
            </w:r>
            <w:r w:rsidRPr="0086354A">
              <w:rPr>
                <w:rFonts w:ascii="Times New Roman" w:eastAsia="Times New Roman" w:hAnsi="Times New Roman" w:cs="Times New Roman"/>
                <w:color w:val="000000"/>
                <w:sz w:val="24"/>
                <w:szCs w:val="24"/>
              </w:rPr>
              <w:t xml:space="preserve">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tc>
        <w:tc>
          <w:tcPr>
            <w:tcW w:w="4252" w:type="dxa"/>
          </w:tcPr>
          <w:p w14:paraId="3AF60C56" w14:textId="5BFE36CD" w:rsidR="00AB3E5A" w:rsidRPr="00DF33D9" w:rsidRDefault="00AB3E5A" w:rsidP="00BF58A9">
            <w:pPr>
              <w:shd w:val="clear" w:color="auto" w:fill="FFFFFF" w:themeFill="background1"/>
              <w:jc w:val="both"/>
              <w:rPr>
                <w:rFonts w:ascii="Times New Roman" w:eastAsia="Times New Roman" w:hAnsi="Times New Roman" w:cs="Times New Roman"/>
                <w:color w:val="000000"/>
                <w:spacing w:val="2"/>
                <w:sz w:val="24"/>
                <w:szCs w:val="24"/>
                <w:lang w:eastAsia="ru-RU"/>
              </w:rPr>
            </w:pPr>
            <w:r w:rsidRPr="00DF33D9">
              <w:rPr>
                <w:rFonts w:ascii="Times New Roman" w:eastAsia="Times New Roman" w:hAnsi="Times New Roman" w:cs="Times New Roman"/>
                <w:color w:val="000000"/>
                <w:spacing w:val="2"/>
                <w:sz w:val="24"/>
                <w:szCs w:val="24"/>
                <w:lang w:eastAsia="ru-RU"/>
              </w:rPr>
              <w:t xml:space="preserve">  В рамках административного законодательства пресечение рекламы финансовых пирамид не достигает должных результатов. Статистические данные показывают, что фактов привлечения к ответственности за рекламу финансовых пирамид не так много (за пос</w:t>
            </w:r>
            <w:bookmarkStart w:id="1" w:name="_GoBack"/>
            <w:bookmarkEnd w:id="1"/>
            <w:r w:rsidRPr="00DF33D9">
              <w:rPr>
                <w:rFonts w:ascii="Times New Roman" w:eastAsia="Times New Roman" w:hAnsi="Times New Roman" w:cs="Times New Roman"/>
                <w:color w:val="000000"/>
                <w:spacing w:val="2"/>
                <w:sz w:val="24"/>
                <w:szCs w:val="24"/>
                <w:lang w:eastAsia="ru-RU"/>
              </w:rPr>
              <w:t>ледние три года всего привлечено к ответственности 4 лица).</w:t>
            </w:r>
          </w:p>
          <w:p w14:paraId="0C440441" w14:textId="3548C976" w:rsidR="00AB3E5A" w:rsidRPr="00DF33D9" w:rsidRDefault="00AB3E5A" w:rsidP="00BF58A9">
            <w:pPr>
              <w:shd w:val="clear" w:color="auto" w:fill="FFFFFF" w:themeFill="background1"/>
              <w:jc w:val="both"/>
              <w:rPr>
                <w:rFonts w:ascii="Times New Roman" w:eastAsia="Times New Roman" w:hAnsi="Times New Roman" w:cs="Times New Roman"/>
                <w:bCs/>
                <w:color w:val="000000"/>
                <w:spacing w:val="2"/>
                <w:sz w:val="24"/>
                <w:szCs w:val="24"/>
                <w:lang w:eastAsia="ru-RU"/>
              </w:rPr>
            </w:pPr>
            <w:r w:rsidRPr="00DF33D9">
              <w:rPr>
                <w:rFonts w:ascii="Times New Roman" w:eastAsia="Times New Roman" w:hAnsi="Times New Roman" w:cs="Times New Roman"/>
                <w:color w:val="000000"/>
                <w:spacing w:val="2"/>
                <w:sz w:val="24"/>
                <w:szCs w:val="24"/>
                <w:lang w:eastAsia="ru-RU"/>
              </w:rPr>
              <w:t xml:space="preserve">При этом, диспозиция ст.150 КоАП фактически не устанавливает ответственность за рекламу финансовых пирамид, ответственность предусмотрена только </w:t>
            </w:r>
            <w:r w:rsidRPr="00DF33D9">
              <w:rPr>
                <w:rFonts w:ascii="Times New Roman" w:eastAsia="Times New Roman" w:hAnsi="Times New Roman" w:cs="Times New Roman"/>
                <w:bCs/>
                <w:color w:val="000000"/>
                <w:spacing w:val="2"/>
                <w:sz w:val="24"/>
                <w:szCs w:val="24"/>
                <w:lang w:eastAsia="ru-RU"/>
              </w:rPr>
              <w:t>за производство, распространение и размещение рекламы.</w:t>
            </w:r>
          </w:p>
          <w:p w14:paraId="2863F041" w14:textId="77777777" w:rsidR="00AB3E5A" w:rsidRPr="00DF33D9" w:rsidRDefault="00AB3E5A" w:rsidP="00BF58A9">
            <w:pPr>
              <w:shd w:val="clear" w:color="auto" w:fill="FFFFFF" w:themeFill="background1"/>
              <w:jc w:val="both"/>
              <w:rPr>
                <w:rFonts w:ascii="Times New Roman" w:hAnsi="Times New Roman" w:cs="Times New Roman"/>
                <w:sz w:val="24"/>
                <w:szCs w:val="24"/>
              </w:rPr>
            </w:pPr>
            <w:r w:rsidRPr="00DF33D9">
              <w:rPr>
                <w:rFonts w:ascii="Times New Roman" w:eastAsia="Times New Roman" w:hAnsi="Times New Roman" w:cs="Times New Roman"/>
                <w:color w:val="000000"/>
                <w:spacing w:val="2"/>
                <w:sz w:val="24"/>
                <w:szCs w:val="24"/>
                <w:lang w:eastAsia="ru-RU"/>
              </w:rPr>
              <w:t xml:space="preserve">Также вызывают сложности на практике с учетом диспозиции ст.217 УК привлечение лиц, рекламирующих финансовые пирамиды как пособников и подстрекателей. </w:t>
            </w:r>
          </w:p>
          <w:p w14:paraId="1D04C1C3" w14:textId="77777777" w:rsidR="00AB3E5A" w:rsidRPr="00DF33D9" w:rsidRDefault="00AB3E5A" w:rsidP="00BF58A9">
            <w:pPr>
              <w:shd w:val="clear" w:color="auto" w:fill="FFFFFF" w:themeFill="background1"/>
              <w:jc w:val="both"/>
              <w:rPr>
                <w:rFonts w:ascii="Times New Roman" w:eastAsia="Times New Roman" w:hAnsi="Times New Roman" w:cs="Times New Roman"/>
                <w:spacing w:val="2"/>
                <w:sz w:val="24"/>
                <w:szCs w:val="24"/>
                <w:lang w:eastAsia="ru-RU"/>
              </w:rPr>
            </w:pPr>
            <w:r w:rsidRPr="00DF33D9">
              <w:rPr>
                <w:rFonts w:ascii="Times New Roman" w:eastAsia="Times New Roman" w:hAnsi="Times New Roman" w:cs="Times New Roman"/>
                <w:color w:val="000000"/>
                <w:spacing w:val="2"/>
                <w:sz w:val="24"/>
                <w:szCs w:val="24"/>
                <w:lang w:eastAsia="ru-RU"/>
              </w:rPr>
              <w:t xml:space="preserve">     В целях превентивных мер, а также пресечения преступления на </w:t>
            </w:r>
            <w:r w:rsidRPr="00DF33D9">
              <w:rPr>
                <w:rFonts w:ascii="Times New Roman" w:eastAsia="Times New Roman" w:hAnsi="Times New Roman" w:cs="Times New Roman"/>
                <w:color w:val="000000"/>
                <w:spacing w:val="2"/>
                <w:sz w:val="24"/>
                <w:szCs w:val="24"/>
                <w:lang w:eastAsia="ru-RU"/>
              </w:rPr>
              <w:lastRenderedPageBreak/>
              <w:t>начальной стадии предлагается рассмотреть вопрос криминализации рекламы финансовых пирамид.</w:t>
            </w:r>
          </w:p>
          <w:p w14:paraId="5924E9AC" w14:textId="35A3286C" w:rsidR="00AB3E5A" w:rsidRDefault="00AB3E5A" w:rsidP="00BF58A9">
            <w:pPr>
              <w:jc w:val="both"/>
              <w:rPr>
                <w:spacing w:val="2"/>
                <w:lang w:eastAsia="ru-RU"/>
              </w:rPr>
            </w:pPr>
            <w:r w:rsidRPr="0086354A">
              <w:rPr>
                <w:rFonts w:ascii="Times New Roman" w:hAnsi="Times New Roman" w:cs="Times New Roman"/>
                <w:sz w:val="24"/>
                <w:szCs w:val="24"/>
              </w:rPr>
              <w:t xml:space="preserve">     </w:t>
            </w:r>
          </w:p>
        </w:tc>
      </w:tr>
    </w:tbl>
    <w:p w14:paraId="67104A32" w14:textId="3A9F48B0" w:rsidR="00FB7871" w:rsidRDefault="00FB7871" w:rsidP="00BF58A9">
      <w:pPr>
        <w:spacing w:after="0" w:line="240" w:lineRule="auto"/>
        <w:jc w:val="center"/>
      </w:pPr>
    </w:p>
    <w:p w14:paraId="0BB448AE" w14:textId="77777777" w:rsidR="00BF58A9" w:rsidRDefault="00BF58A9" w:rsidP="00BF58A9">
      <w:pPr>
        <w:spacing w:after="0" w:line="240" w:lineRule="auto"/>
        <w:jc w:val="center"/>
      </w:pPr>
    </w:p>
    <w:p w14:paraId="237D3639" w14:textId="77777777" w:rsidR="00056A73" w:rsidRDefault="00056A73" w:rsidP="00BF58A9">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Депутаты</w:t>
      </w:r>
      <w:r>
        <w:rPr>
          <w:rFonts w:ascii="Times New Roman" w:hAnsi="Times New Roman" w:cs="Times New Roman"/>
          <w:b/>
          <w:sz w:val="24"/>
          <w:szCs w:val="24"/>
          <w:lang w:val="kk-KZ"/>
        </w:rPr>
        <w:t xml:space="preserve"> Парламента </w:t>
      </w:r>
    </w:p>
    <w:p w14:paraId="1595E33B" w14:textId="77777777" w:rsidR="00056A73" w:rsidRDefault="00056A73" w:rsidP="00BF58A9">
      <w:pPr>
        <w:spacing w:after="0" w:line="240" w:lineRule="auto"/>
        <w:ind w:firstLine="709"/>
        <w:rPr>
          <w:rFonts w:ascii="Times New Roman" w:hAnsi="Times New Roman" w:cs="Times New Roman"/>
          <w:b/>
          <w:sz w:val="24"/>
          <w:szCs w:val="24"/>
          <w:lang w:val="kk-KZ"/>
        </w:rPr>
      </w:pPr>
      <w:r>
        <w:rPr>
          <w:rFonts w:ascii="Times New Roman" w:hAnsi="Times New Roman" w:cs="Times New Roman"/>
          <w:b/>
          <w:sz w:val="24"/>
          <w:szCs w:val="24"/>
          <w:lang w:val="kk-KZ"/>
        </w:rPr>
        <w:t>Республики Казахстан</w:t>
      </w:r>
    </w:p>
    <w:tbl>
      <w:tblPr>
        <w:tblW w:w="14742" w:type="dxa"/>
        <w:tblInd w:w="-567" w:type="dxa"/>
        <w:tblLayout w:type="fixed"/>
        <w:tblLook w:val="04A0" w:firstRow="1" w:lastRow="0" w:firstColumn="1" w:lastColumn="0" w:noHBand="0" w:noVBand="1"/>
      </w:tblPr>
      <w:tblGrid>
        <w:gridCol w:w="14742"/>
      </w:tblGrid>
      <w:tr w:rsidR="00056A73" w14:paraId="1BF90280" w14:textId="77777777" w:rsidTr="00FF1270">
        <w:tc>
          <w:tcPr>
            <w:tcW w:w="14742" w:type="dxa"/>
            <w:vAlign w:val="center"/>
            <w:hideMark/>
          </w:tcPr>
          <w:p w14:paraId="531270D6" w14:textId="77777777" w:rsidR="00056A73" w:rsidRPr="00FF1270" w:rsidRDefault="00056A73" w:rsidP="00BF58A9">
            <w:pPr>
              <w:spacing w:after="0" w:line="240" w:lineRule="auto"/>
              <w:ind w:firstLine="7690"/>
              <w:rPr>
                <w:rFonts w:ascii="Times New Roman" w:eastAsia="Times New Roman" w:hAnsi="Times New Roman" w:cs="Times New Roman"/>
                <w:b/>
                <w:bCs/>
                <w:sz w:val="24"/>
                <w:szCs w:val="24"/>
                <w:lang w:val="kk-KZ" w:eastAsia="ru-RU"/>
              </w:rPr>
            </w:pPr>
            <w:r w:rsidRPr="00FF1270">
              <w:rPr>
                <w:rFonts w:ascii="Times New Roman" w:eastAsia="Times New Roman" w:hAnsi="Times New Roman" w:cs="Times New Roman"/>
                <w:b/>
                <w:bCs/>
                <w:sz w:val="24"/>
                <w:szCs w:val="24"/>
                <w:lang w:val="kk-KZ" w:eastAsia="ru-RU"/>
              </w:rPr>
              <w:t xml:space="preserve">                                                                                       </w:t>
            </w:r>
            <w:r w:rsidRPr="00FF1270">
              <w:rPr>
                <w:rFonts w:ascii="Times New Roman" w:eastAsia="Times New Roman" w:hAnsi="Times New Roman" w:cs="Times New Roman"/>
                <w:b/>
                <w:bCs/>
                <w:sz w:val="24"/>
                <w:szCs w:val="24"/>
                <w:lang w:eastAsia="ru-RU"/>
              </w:rPr>
              <w:t>М. Кусаи</w:t>
            </w:r>
            <w:r w:rsidRPr="00FF1270">
              <w:rPr>
                <w:rFonts w:ascii="Times New Roman" w:eastAsia="Times New Roman" w:hAnsi="Times New Roman" w:cs="Times New Roman"/>
                <w:b/>
                <w:bCs/>
                <w:sz w:val="24"/>
                <w:szCs w:val="24"/>
                <w:lang w:val="kk-KZ" w:eastAsia="ru-RU"/>
              </w:rPr>
              <w:t xml:space="preserve">нов </w:t>
            </w:r>
          </w:p>
          <w:p w14:paraId="323AFC97" w14:textId="05FCECBB" w:rsidR="00FF1270" w:rsidRPr="00FF1270" w:rsidRDefault="00FF1270" w:rsidP="00BF58A9">
            <w:pPr>
              <w:spacing w:after="0" w:line="240" w:lineRule="auto"/>
              <w:ind w:firstLine="7690"/>
              <w:rPr>
                <w:rFonts w:ascii="Times New Roman" w:eastAsia="Times New Roman" w:hAnsi="Times New Roman" w:cs="Times New Roman"/>
                <w:b/>
                <w:bCs/>
                <w:sz w:val="24"/>
                <w:szCs w:val="24"/>
                <w:lang w:eastAsia="ru-RU"/>
              </w:rPr>
            </w:pPr>
          </w:p>
        </w:tc>
      </w:tr>
      <w:tr w:rsidR="00056A73" w14:paraId="7FB30EC0" w14:textId="77777777" w:rsidTr="00FF1270">
        <w:tc>
          <w:tcPr>
            <w:tcW w:w="14742" w:type="dxa"/>
            <w:vAlign w:val="center"/>
            <w:hideMark/>
          </w:tcPr>
          <w:p w14:paraId="3AE1B394" w14:textId="252E0D65" w:rsidR="00056A73" w:rsidRPr="00FF1270" w:rsidRDefault="00056A73" w:rsidP="00BF58A9">
            <w:pPr>
              <w:spacing w:after="0" w:line="240" w:lineRule="auto"/>
              <w:ind w:firstLine="12900"/>
              <w:rPr>
                <w:rFonts w:ascii="Times New Roman" w:eastAsia="Times New Roman" w:hAnsi="Times New Roman" w:cs="Times New Roman"/>
                <w:b/>
                <w:sz w:val="24"/>
                <w:szCs w:val="24"/>
                <w:lang w:eastAsia="ru-RU"/>
              </w:rPr>
            </w:pPr>
          </w:p>
        </w:tc>
      </w:tr>
      <w:tr w:rsidR="00056A73" w14:paraId="1465475B" w14:textId="77777777" w:rsidTr="00FF1270">
        <w:tc>
          <w:tcPr>
            <w:tcW w:w="14742" w:type="dxa"/>
            <w:vAlign w:val="center"/>
            <w:hideMark/>
          </w:tcPr>
          <w:p w14:paraId="75CC7B89" w14:textId="77777777" w:rsidR="00056A73" w:rsidRPr="00FF1270" w:rsidRDefault="00056A73" w:rsidP="00BF58A9">
            <w:pPr>
              <w:spacing w:after="0" w:line="240" w:lineRule="auto"/>
              <w:ind w:firstLine="12900"/>
              <w:rPr>
                <w:rFonts w:ascii="Times New Roman" w:eastAsia="Times New Roman" w:hAnsi="Times New Roman" w:cs="Times New Roman"/>
                <w:b/>
                <w:sz w:val="24"/>
                <w:szCs w:val="24"/>
                <w:lang w:eastAsia="ru-RU"/>
              </w:rPr>
            </w:pPr>
            <w:r w:rsidRPr="00FF1270">
              <w:rPr>
                <w:rFonts w:ascii="Times New Roman" w:eastAsia="Times New Roman" w:hAnsi="Times New Roman" w:cs="Times New Roman"/>
                <w:b/>
                <w:sz w:val="24"/>
                <w:szCs w:val="24"/>
                <w:lang w:eastAsia="ru-RU"/>
              </w:rPr>
              <w:t>Д. Алимбаев</w:t>
            </w:r>
          </w:p>
          <w:p w14:paraId="1349E1BA" w14:textId="01C175AF" w:rsidR="00FF1270" w:rsidRPr="00FF1270" w:rsidRDefault="00FF1270" w:rsidP="00BF58A9">
            <w:pPr>
              <w:spacing w:after="0" w:line="240" w:lineRule="auto"/>
              <w:ind w:firstLine="12900"/>
              <w:rPr>
                <w:rFonts w:ascii="Times New Roman" w:eastAsia="Times New Roman" w:hAnsi="Times New Roman" w:cs="Times New Roman"/>
                <w:b/>
                <w:sz w:val="24"/>
                <w:szCs w:val="24"/>
                <w:lang w:eastAsia="ru-RU"/>
              </w:rPr>
            </w:pPr>
          </w:p>
        </w:tc>
      </w:tr>
      <w:tr w:rsidR="00FF1270" w14:paraId="228546FB" w14:textId="77777777" w:rsidTr="00FF1270">
        <w:tc>
          <w:tcPr>
            <w:tcW w:w="14742" w:type="dxa"/>
            <w:vAlign w:val="center"/>
          </w:tcPr>
          <w:p w14:paraId="6DC3EA7C" w14:textId="77777777" w:rsidR="00B92BF4" w:rsidRDefault="00FF1270" w:rsidP="00BF58A9">
            <w:pPr>
              <w:spacing w:after="0" w:line="240" w:lineRule="auto"/>
              <w:ind w:right="-671" w:firstLine="12900"/>
              <w:rPr>
                <w:rFonts w:ascii="Times New Roman" w:eastAsia="Times New Roman" w:hAnsi="Times New Roman" w:cs="Times New Roman"/>
                <w:b/>
                <w:sz w:val="24"/>
                <w:szCs w:val="24"/>
                <w:lang w:eastAsia="ru-RU"/>
              </w:rPr>
            </w:pPr>
            <w:r w:rsidRPr="00FF1270">
              <w:rPr>
                <w:rFonts w:ascii="Times New Roman" w:eastAsia="Times New Roman" w:hAnsi="Times New Roman" w:cs="Times New Roman"/>
                <w:b/>
                <w:sz w:val="24"/>
                <w:szCs w:val="24"/>
                <w:lang w:eastAsia="ru-RU"/>
              </w:rPr>
              <w:t>Ю. Ли</w:t>
            </w:r>
          </w:p>
          <w:p w14:paraId="4FB6B624" w14:textId="77777777" w:rsidR="00B92BF4" w:rsidRDefault="00B92BF4" w:rsidP="00BF58A9">
            <w:pPr>
              <w:spacing w:after="0" w:line="240" w:lineRule="auto"/>
              <w:ind w:right="-671" w:firstLine="12900"/>
              <w:rPr>
                <w:rFonts w:ascii="Times New Roman" w:eastAsia="Times New Roman" w:hAnsi="Times New Roman" w:cs="Times New Roman"/>
                <w:b/>
                <w:sz w:val="24"/>
                <w:szCs w:val="24"/>
                <w:lang w:eastAsia="ru-RU"/>
              </w:rPr>
            </w:pPr>
          </w:p>
          <w:p w14:paraId="0C6F3D09" w14:textId="1B9EC60B" w:rsidR="00FF1270" w:rsidRPr="00FF1270" w:rsidRDefault="00B92BF4" w:rsidP="00BF58A9">
            <w:pPr>
              <w:spacing w:after="0" w:line="240" w:lineRule="auto"/>
              <w:ind w:right="-671" w:firstLine="129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Лукин</w:t>
            </w:r>
            <w:r w:rsidR="00FF1270" w:rsidRPr="00FF1270">
              <w:rPr>
                <w:rFonts w:ascii="Times New Roman" w:eastAsia="Times New Roman" w:hAnsi="Times New Roman" w:cs="Times New Roman"/>
                <w:b/>
                <w:sz w:val="24"/>
                <w:szCs w:val="24"/>
                <w:lang w:eastAsia="ru-RU"/>
              </w:rPr>
              <w:t xml:space="preserve"> </w:t>
            </w:r>
          </w:p>
        </w:tc>
      </w:tr>
      <w:tr w:rsidR="00FF1270" w14:paraId="30DDE5B1" w14:textId="77777777" w:rsidTr="00FF1270">
        <w:tc>
          <w:tcPr>
            <w:tcW w:w="14742" w:type="dxa"/>
            <w:vAlign w:val="center"/>
          </w:tcPr>
          <w:p w14:paraId="6E00D450" w14:textId="435438EA" w:rsidR="00FF1270" w:rsidRDefault="00FF1270" w:rsidP="00BF58A9">
            <w:pPr>
              <w:spacing w:after="0" w:line="240" w:lineRule="auto"/>
              <w:ind w:firstLine="12900"/>
              <w:rPr>
                <w:rFonts w:ascii="Times New Roman" w:eastAsia="Times New Roman" w:hAnsi="Times New Roman" w:cs="Times New Roman"/>
                <w:b/>
                <w:color w:val="FF0000"/>
                <w:sz w:val="24"/>
                <w:szCs w:val="24"/>
                <w:lang w:eastAsia="ru-RU"/>
              </w:rPr>
            </w:pPr>
          </w:p>
        </w:tc>
      </w:tr>
      <w:tr w:rsidR="00FF1270" w14:paraId="5B99675F" w14:textId="77777777" w:rsidTr="00FF1270">
        <w:tc>
          <w:tcPr>
            <w:tcW w:w="14742" w:type="dxa"/>
            <w:vAlign w:val="center"/>
          </w:tcPr>
          <w:p w14:paraId="4BC18F0B" w14:textId="111851FC" w:rsidR="00FF1270" w:rsidRDefault="00FF1270" w:rsidP="00BF58A9">
            <w:pPr>
              <w:spacing w:after="0" w:line="240" w:lineRule="auto"/>
              <w:ind w:firstLine="12900"/>
              <w:rPr>
                <w:rFonts w:ascii="Times New Roman" w:eastAsia="Times New Roman" w:hAnsi="Times New Roman" w:cs="Times New Roman"/>
                <w:b/>
                <w:color w:val="FF0000"/>
                <w:sz w:val="24"/>
                <w:szCs w:val="24"/>
                <w:lang w:eastAsia="ru-RU"/>
              </w:rPr>
            </w:pPr>
          </w:p>
        </w:tc>
      </w:tr>
      <w:tr w:rsidR="00FF1270" w14:paraId="7EAC6B9F" w14:textId="77777777" w:rsidTr="00FF1270">
        <w:tc>
          <w:tcPr>
            <w:tcW w:w="14742" w:type="dxa"/>
            <w:vAlign w:val="center"/>
          </w:tcPr>
          <w:p w14:paraId="271F8134" w14:textId="6D0DF661" w:rsidR="00FF1270" w:rsidRDefault="00FF1270" w:rsidP="00BF58A9">
            <w:pPr>
              <w:spacing w:after="0" w:line="240" w:lineRule="auto"/>
              <w:ind w:firstLine="12900"/>
              <w:rPr>
                <w:rFonts w:ascii="Times New Roman" w:eastAsia="Times New Roman" w:hAnsi="Times New Roman" w:cs="Times New Roman"/>
                <w:b/>
                <w:color w:val="FF0000"/>
                <w:sz w:val="24"/>
                <w:szCs w:val="24"/>
                <w:lang w:eastAsia="ru-RU"/>
              </w:rPr>
            </w:pPr>
          </w:p>
        </w:tc>
      </w:tr>
      <w:tr w:rsidR="00FF1270" w14:paraId="056E7208" w14:textId="77777777" w:rsidTr="00FF1270">
        <w:tc>
          <w:tcPr>
            <w:tcW w:w="14742" w:type="dxa"/>
            <w:vAlign w:val="center"/>
          </w:tcPr>
          <w:p w14:paraId="37A9BAC2" w14:textId="316BB727" w:rsidR="00FF1270" w:rsidRDefault="00FF1270" w:rsidP="00BF58A9">
            <w:pPr>
              <w:spacing w:after="0" w:line="240" w:lineRule="auto"/>
              <w:ind w:firstLine="12900"/>
              <w:rPr>
                <w:rFonts w:ascii="Times New Roman" w:eastAsia="Times New Roman" w:hAnsi="Times New Roman" w:cs="Times New Roman"/>
                <w:b/>
                <w:color w:val="FF0000"/>
                <w:sz w:val="24"/>
                <w:szCs w:val="24"/>
                <w:lang w:eastAsia="ru-RU"/>
              </w:rPr>
            </w:pPr>
          </w:p>
        </w:tc>
      </w:tr>
      <w:tr w:rsidR="00FF1270" w14:paraId="5B2AB167" w14:textId="77777777" w:rsidTr="00FF1270">
        <w:tc>
          <w:tcPr>
            <w:tcW w:w="14742" w:type="dxa"/>
            <w:vAlign w:val="center"/>
          </w:tcPr>
          <w:p w14:paraId="7919504E" w14:textId="32950144" w:rsidR="00FF1270" w:rsidRDefault="00FF1270" w:rsidP="00BF58A9">
            <w:pPr>
              <w:spacing w:after="0" w:line="240" w:lineRule="auto"/>
              <w:ind w:firstLine="12900"/>
              <w:rPr>
                <w:rFonts w:ascii="Times New Roman" w:eastAsia="Times New Roman" w:hAnsi="Times New Roman" w:cs="Times New Roman"/>
                <w:b/>
                <w:color w:val="FF0000"/>
                <w:sz w:val="24"/>
                <w:szCs w:val="24"/>
                <w:lang w:eastAsia="ru-RU"/>
              </w:rPr>
            </w:pPr>
          </w:p>
        </w:tc>
      </w:tr>
      <w:tr w:rsidR="00FF1270" w14:paraId="4FF4ED2E" w14:textId="77777777" w:rsidTr="00FF1270">
        <w:tc>
          <w:tcPr>
            <w:tcW w:w="14742" w:type="dxa"/>
            <w:vAlign w:val="center"/>
          </w:tcPr>
          <w:p w14:paraId="0FE49A02" w14:textId="195E690B" w:rsidR="00FF1270" w:rsidRDefault="00FF1270" w:rsidP="00BF58A9">
            <w:pPr>
              <w:spacing w:after="0" w:line="240" w:lineRule="auto"/>
              <w:ind w:firstLine="12900"/>
              <w:rPr>
                <w:rFonts w:ascii="Times New Roman" w:eastAsia="Times New Roman" w:hAnsi="Times New Roman" w:cs="Times New Roman"/>
                <w:b/>
                <w:color w:val="FF0000"/>
                <w:sz w:val="24"/>
                <w:szCs w:val="24"/>
                <w:lang w:eastAsia="ru-RU"/>
              </w:rPr>
            </w:pPr>
          </w:p>
        </w:tc>
      </w:tr>
      <w:tr w:rsidR="00FF1270" w14:paraId="50556507" w14:textId="77777777" w:rsidTr="00FF1270">
        <w:tc>
          <w:tcPr>
            <w:tcW w:w="14742" w:type="dxa"/>
            <w:vAlign w:val="center"/>
          </w:tcPr>
          <w:p w14:paraId="023BEF3B" w14:textId="55F08E95" w:rsidR="00FF1270" w:rsidRDefault="00FF1270" w:rsidP="00BF58A9">
            <w:pPr>
              <w:spacing w:after="0" w:line="240" w:lineRule="auto"/>
              <w:ind w:firstLine="12900"/>
              <w:rPr>
                <w:rFonts w:ascii="Times New Roman" w:eastAsia="Times New Roman" w:hAnsi="Times New Roman" w:cs="Times New Roman"/>
                <w:b/>
                <w:color w:val="FF0000"/>
                <w:sz w:val="24"/>
                <w:szCs w:val="24"/>
                <w:lang w:eastAsia="ru-RU"/>
              </w:rPr>
            </w:pPr>
          </w:p>
        </w:tc>
      </w:tr>
      <w:tr w:rsidR="00FF1270" w14:paraId="7928B06E" w14:textId="77777777" w:rsidTr="00FF1270">
        <w:tc>
          <w:tcPr>
            <w:tcW w:w="14742" w:type="dxa"/>
            <w:vAlign w:val="center"/>
          </w:tcPr>
          <w:p w14:paraId="77119908" w14:textId="089ABDD4" w:rsidR="00FF1270" w:rsidRDefault="00FF1270" w:rsidP="00BF58A9">
            <w:pPr>
              <w:spacing w:after="0" w:line="240" w:lineRule="auto"/>
              <w:ind w:right="-671" w:firstLine="12900"/>
              <w:rPr>
                <w:rFonts w:ascii="Times New Roman" w:eastAsia="Times New Roman" w:hAnsi="Times New Roman" w:cs="Times New Roman"/>
                <w:b/>
                <w:color w:val="FF0000"/>
                <w:sz w:val="24"/>
                <w:szCs w:val="24"/>
                <w:lang w:eastAsia="ru-RU"/>
              </w:rPr>
            </w:pPr>
          </w:p>
        </w:tc>
      </w:tr>
    </w:tbl>
    <w:p w14:paraId="290554CA" w14:textId="77777777" w:rsidR="00056A73" w:rsidRDefault="00056A73" w:rsidP="00BF58A9">
      <w:pPr>
        <w:spacing w:after="0" w:line="240" w:lineRule="auto"/>
        <w:ind w:firstLine="12900"/>
        <w:rPr>
          <w:color w:val="FF0000"/>
          <w:sz w:val="24"/>
          <w:szCs w:val="24"/>
        </w:rPr>
      </w:pPr>
    </w:p>
    <w:p w14:paraId="698910B5" w14:textId="77777777" w:rsidR="00056A73" w:rsidRDefault="00056A73" w:rsidP="00BF58A9">
      <w:pPr>
        <w:spacing w:after="0" w:line="240" w:lineRule="auto"/>
        <w:jc w:val="center"/>
      </w:pPr>
    </w:p>
    <w:sectPr w:rsidR="00056A73" w:rsidSect="00995271">
      <w:headerReference w:type="default" r:id="rId7"/>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8558" w14:textId="77777777" w:rsidR="005D082D" w:rsidRDefault="005D082D" w:rsidP="00995271">
      <w:pPr>
        <w:spacing w:after="0" w:line="240" w:lineRule="auto"/>
      </w:pPr>
      <w:r>
        <w:separator/>
      </w:r>
    </w:p>
  </w:endnote>
  <w:endnote w:type="continuationSeparator" w:id="0">
    <w:p w14:paraId="259B1A00" w14:textId="77777777" w:rsidR="005D082D" w:rsidRDefault="005D082D" w:rsidP="0099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79C27" w14:textId="77777777" w:rsidR="005D082D" w:rsidRDefault="005D082D" w:rsidP="00995271">
      <w:pPr>
        <w:spacing w:after="0" w:line="240" w:lineRule="auto"/>
      </w:pPr>
      <w:r>
        <w:separator/>
      </w:r>
    </w:p>
  </w:footnote>
  <w:footnote w:type="continuationSeparator" w:id="0">
    <w:p w14:paraId="3EC6436C" w14:textId="77777777" w:rsidR="005D082D" w:rsidRDefault="005D082D" w:rsidP="0099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23575"/>
      <w:docPartObj>
        <w:docPartGallery w:val="Page Numbers (Top of Page)"/>
        <w:docPartUnique/>
      </w:docPartObj>
    </w:sdtPr>
    <w:sdtEndPr/>
    <w:sdtContent>
      <w:p w14:paraId="17A971EA" w14:textId="753A65A2" w:rsidR="00995271" w:rsidRDefault="00995271">
        <w:pPr>
          <w:pStyle w:val="aa"/>
          <w:jc w:val="center"/>
        </w:pPr>
        <w:r>
          <w:fldChar w:fldCharType="begin"/>
        </w:r>
        <w:r>
          <w:instrText>PAGE   \* MERGEFORMAT</w:instrText>
        </w:r>
        <w:r>
          <w:fldChar w:fldCharType="separate"/>
        </w:r>
        <w:r w:rsidR="00DF33D9">
          <w:rPr>
            <w:noProof/>
          </w:rPr>
          <w:t>2</w:t>
        </w:r>
        <w:r>
          <w:fldChar w:fldCharType="end"/>
        </w:r>
      </w:p>
    </w:sdtContent>
  </w:sdt>
  <w:p w14:paraId="50E27AAF" w14:textId="77777777" w:rsidR="00995271" w:rsidRDefault="0099527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322"/>
    <w:multiLevelType w:val="hybridMultilevel"/>
    <w:tmpl w:val="8F38D9B6"/>
    <w:lvl w:ilvl="0" w:tplc="1C0076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26F7AE6"/>
    <w:multiLevelType w:val="hybridMultilevel"/>
    <w:tmpl w:val="032865C0"/>
    <w:lvl w:ilvl="0" w:tplc="0419000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 w15:restartNumberingAfterBreak="0">
    <w:nsid w:val="093866F0"/>
    <w:multiLevelType w:val="hybridMultilevel"/>
    <w:tmpl w:val="F21A7136"/>
    <w:lvl w:ilvl="0" w:tplc="FE3AB10E">
      <w:start w:val="1"/>
      <w:numFmt w:val="decimal"/>
      <w:lvlText w:val="%1."/>
      <w:lvlJc w:val="left"/>
      <w:pPr>
        <w:ind w:left="720" w:hanging="360"/>
      </w:pPr>
      <w:rPr>
        <w:rFonts w:asciiTheme="majorBidi" w:hAnsiTheme="majorBidi" w:cstheme="majorBid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E5A0141"/>
    <w:multiLevelType w:val="hybridMultilevel"/>
    <w:tmpl w:val="E8D4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D641A8"/>
    <w:multiLevelType w:val="hybridMultilevel"/>
    <w:tmpl w:val="0818CF5A"/>
    <w:lvl w:ilvl="0" w:tplc="7AF81926">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5" w15:restartNumberingAfterBreak="0">
    <w:nsid w:val="424231D3"/>
    <w:multiLevelType w:val="hybridMultilevel"/>
    <w:tmpl w:val="56CE821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6" w15:restartNumberingAfterBreak="0">
    <w:nsid w:val="548E0664"/>
    <w:multiLevelType w:val="hybridMultilevel"/>
    <w:tmpl w:val="9D4C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1B6098"/>
    <w:multiLevelType w:val="hybridMultilevel"/>
    <w:tmpl w:val="945C2DA8"/>
    <w:lvl w:ilvl="0" w:tplc="D9400E5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74BD4263"/>
    <w:multiLevelType w:val="hybridMultilevel"/>
    <w:tmpl w:val="5766679E"/>
    <w:lvl w:ilvl="0" w:tplc="9EE897E2">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abstractNumId w:val="2"/>
  </w:num>
  <w:num w:numId="2">
    <w:abstractNumId w:val="0"/>
  </w:num>
  <w:num w:numId="3">
    <w:abstractNumId w:val="3"/>
  </w:num>
  <w:num w:numId="4">
    <w:abstractNumId w:val="6"/>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F"/>
    <w:rsid w:val="00000DE9"/>
    <w:rsid w:val="000014D2"/>
    <w:rsid w:val="000078F5"/>
    <w:rsid w:val="000111AF"/>
    <w:rsid w:val="000159C2"/>
    <w:rsid w:val="00016AFB"/>
    <w:rsid w:val="00024041"/>
    <w:rsid w:val="00035976"/>
    <w:rsid w:val="00037757"/>
    <w:rsid w:val="00046DCE"/>
    <w:rsid w:val="000512B8"/>
    <w:rsid w:val="000512BC"/>
    <w:rsid w:val="000546F1"/>
    <w:rsid w:val="000551CA"/>
    <w:rsid w:val="00056A73"/>
    <w:rsid w:val="00056E0C"/>
    <w:rsid w:val="00057682"/>
    <w:rsid w:val="0006280B"/>
    <w:rsid w:val="000716A3"/>
    <w:rsid w:val="000735A7"/>
    <w:rsid w:val="0008188E"/>
    <w:rsid w:val="00082C1A"/>
    <w:rsid w:val="00084B03"/>
    <w:rsid w:val="000870E9"/>
    <w:rsid w:val="00092E23"/>
    <w:rsid w:val="000A5046"/>
    <w:rsid w:val="000A609C"/>
    <w:rsid w:val="000C3ABC"/>
    <w:rsid w:val="000C47CA"/>
    <w:rsid w:val="000C5958"/>
    <w:rsid w:val="000D6BBC"/>
    <w:rsid w:val="000E075D"/>
    <w:rsid w:val="000E0B1D"/>
    <w:rsid w:val="000E3445"/>
    <w:rsid w:val="000E373E"/>
    <w:rsid w:val="000E6E0D"/>
    <w:rsid w:val="000E6EED"/>
    <w:rsid w:val="000F0761"/>
    <w:rsid w:val="000F1C22"/>
    <w:rsid w:val="000F3A38"/>
    <w:rsid w:val="00106575"/>
    <w:rsid w:val="001066F1"/>
    <w:rsid w:val="00110352"/>
    <w:rsid w:val="00114CFE"/>
    <w:rsid w:val="001178A7"/>
    <w:rsid w:val="00120CA3"/>
    <w:rsid w:val="00121B15"/>
    <w:rsid w:val="0013408B"/>
    <w:rsid w:val="00136A96"/>
    <w:rsid w:val="00144179"/>
    <w:rsid w:val="00150BCF"/>
    <w:rsid w:val="00157CDB"/>
    <w:rsid w:val="001619CD"/>
    <w:rsid w:val="001657AE"/>
    <w:rsid w:val="00166265"/>
    <w:rsid w:val="00183969"/>
    <w:rsid w:val="00184848"/>
    <w:rsid w:val="00184C90"/>
    <w:rsid w:val="0018759C"/>
    <w:rsid w:val="001A1F0F"/>
    <w:rsid w:val="001B197E"/>
    <w:rsid w:val="001C0F44"/>
    <w:rsid w:val="001C1136"/>
    <w:rsid w:val="001C5BCD"/>
    <w:rsid w:val="001D0AB1"/>
    <w:rsid w:val="001D1370"/>
    <w:rsid w:val="001D1D75"/>
    <w:rsid w:val="001D4FAE"/>
    <w:rsid w:val="001D7C02"/>
    <w:rsid w:val="001E4AD0"/>
    <w:rsid w:val="001F7BD0"/>
    <w:rsid w:val="002053C9"/>
    <w:rsid w:val="002117DC"/>
    <w:rsid w:val="002124B0"/>
    <w:rsid w:val="00212FF9"/>
    <w:rsid w:val="00214520"/>
    <w:rsid w:val="00217AF6"/>
    <w:rsid w:val="002237DE"/>
    <w:rsid w:val="00223E9A"/>
    <w:rsid w:val="00223F76"/>
    <w:rsid w:val="00225688"/>
    <w:rsid w:val="00233030"/>
    <w:rsid w:val="00243B9D"/>
    <w:rsid w:val="002447F1"/>
    <w:rsid w:val="00247174"/>
    <w:rsid w:val="00256166"/>
    <w:rsid w:val="002611CF"/>
    <w:rsid w:val="0026339A"/>
    <w:rsid w:val="0026460C"/>
    <w:rsid w:val="002677A7"/>
    <w:rsid w:val="00271704"/>
    <w:rsid w:val="00274BFE"/>
    <w:rsid w:val="00277376"/>
    <w:rsid w:val="0028046B"/>
    <w:rsid w:val="002849D2"/>
    <w:rsid w:val="00290271"/>
    <w:rsid w:val="00290429"/>
    <w:rsid w:val="002B1E9A"/>
    <w:rsid w:val="002B32CB"/>
    <w:rsid w:val="002B59D0"/>
    <w:rsid w:val="002B646F"/>
    <w:rsid w:val="002B747D"/>
    <w:rsid w:val="002B771B"/>
    <w:rsid w:val="002C3121"/>
    <w:rsid w:val="002C631E"/>
    <w:rsid w:val="002D1D7A"/>
    <w:rsid w:val="002D23CA"/>
    <w:rsid w:val="002D453B"/>
    <w:rsid w:val="002E0DDF"/>
    <w:rsid w:val="002E300E"/>
    <w:rsid w:val="002E348F"/>
    <w:rsid w:val="002E3964"/>
    <w:rsid w:val="002E53FE"/>
    <w:rsid w:val="002F6D62"/>
    <w:rsid w:val="002F7D2C"/>
    <w:rsid w:val="00305419"/>
    <w:rsid w:val="00307401"/>
    <w:rsid w:val="00307857"/>
    <w:rsid w:val="00312B66"/>
    <w:rsid w:val="00313BD1"/>
    <w:rsid w:val="00323100"/>
    <w:rsid w:val="0032697F"/>
    <w:rsid w:val="00327704"/>
    <w:rsid w:val="00335FCF"/>
    <w:rsid w:val="00336A63"/>
    <w:rsid w:val="0034078A"/>
    <w:rsid w:val="003415D1"/>
    <w:rsid w:val="00344843"/>
    <w:rsid w:val="0034642F"/>
    <w:rsid w:val="00347D80"/>
    <w:rsid w:val="00350119"/>
    <w:rsid w:val="00352859"/>
    <w:rsid w:val="003538F2"/>
    <w:rsid w:val="00360FF3"/>
    <w:rsid w:val="00362F00"/>
    <w:rsid w:val="00386350"/>
    <w:rsid w:val="00393D83"/>
    <w:rsid w:val="003A0DFC"/>
    <w:rsid w:val="003A56FA"/>
    <w:rsid w:val="003A63E0"/>
    <w:rsid w:val="003A7AE1"/>
    <w:rsid w:val="003B3E39"/>
    <w:rsid w:val="003B56D5"/>
    <w:rsid w:val="003C1B4C"/>
    <w:rsid w:val="003C57C1"/>
    <w:rsid w:val="003C6900"/>
    <w:rsid w:val="003D5EE8"/>
    <w:rsid w:val="003E063B"/>
    <w:rsid w:val="003E60CF"/>
    <w:rsid w:val="003F1423"/>
    <w:rsid w:val="003F4402"/>
    <w:rsid w:val="003F445A"/>
    <w:rsid w:val="003F5134"/>
    <w:rsid w:val="00404639"/>
    <w:rsid w:val="0041216F"/>
    <w:rsid w:val="00421215"/>
    <w:rsid w:val="00421DF4"/>
    <w:rsid w:val="004235B9"/>
    <w:rsid w:val="00424FBD"/>
    <w:rsid w:val="00426A4B"/>
    <w:rsid w:val="004312AE"/>
    <w:rsid w:val="00434D0E"/>
    <w:rsid w:val="004379DE"/>
    <w:rsid w:val="00441112"/>
    <w:rsid w:val="00446D8D"/>
    <w:rsid w:val="0045692B"/>
    <w:rsid w:val="00461CC1"/>
    <w:rsid w:val="00463004"/>
    <w:rsid w:val="00463472"/>
    <w:rsid w:val="004646CA"/>
    <w:rsid w:val="004712A0"/>
    <w:rsid w:val="00473720"/>
    <w:rsid w:val="00473F80"/>
    <w:rsid w:val="00475C9D"/>
    <w:rsid w:val="00481417"/>
    <w:rsid w:val="00482D77"/>
    <w:rsid w:val="00492C10"/>
    <w:rsid w:val="004943DD"/>
    <w:rsid w:val="004A2DD7"/>
    <w:rsid w:val="004A3C0D"/>
    <w:rsid w:val="004B0F30"/>
    <w:rsid w:val="004B7E40"/>
    <w:rsid w:val="004D2763"/>
    <w:rsid w:val="004D4CBE"/>
    <w:rsid w:val="004D6CEE"/>
    <w:rsid w:val="004E26BD"/>
    <w:rsid w:val="004E3D64"/>
    <w:rsid w:val="004E789D"/>
    <w:rsid w:val="004E7FE7"/>
    <w:rsid w:val="004F0FDA"/>
    <w:rsid w:val="004F70DA"/>
    <w:rsid w:val="004F7A01"/>
    <w:rsid w:val="005009AD"/>
    <w:rsid w:val="00502097"/>
    <w:rsid w:val="0050275A"/>
    <w:rsid w:val="0050454A"/>
    <w:rsid w:val="0050533A"/>
    <w:rsid w:val="005118BE"/>
    <w:rsid w:val="00512005"/>
    <w:rsid w:val="0051473B"/>
    <w:rsid w:val="005170B5"/>
    <w:rsid w:val="00517D2C"/>
    <w:rsid w:val="005242FF"/>
    <w:rsid w:val="00533658"/>
    <w:rsid w:val="005424F3"/>
    <w:rsid w:val="0054450D"/>
    <w:rsid w:val="00544DE0"/>
    <w:rsid w:val="00556F77"/>
    <w:rsid w:val="00566DCB"/>
    <w:rsid w:val="00582379"/>
    <w:rsid w:val="00582D25"/>
    <w:rsid w:val="00583DEC"/>
    <w:rsid w:val="00587706"/>
    <w:rsid w:val="00587C67"/>
    <w:rsid w:val="0059014E"/>
    <w:rsid w:val="005A1136"/>
    <w:rsid w:val="005B0B35"/>
    <w:rsid w:val="005B1B37"/>
    <w:rsid w:val="005C1092"/>
    <w:rsid w:val="005C2081"/>
    <w:rsid w:val="005C2F8E"/>
    <w:rsid w:val="005D082D"/>
    <w:rsid w:val="005D37E0"/>
    <w:rsid w:val="005D4714"/>
    <w:rsid w:val="005E157A"/>
    <w:rsid w:val="005E4F13"/>
    <w:rsid w:val="005F096D"/>
    <w:rsid w:val="005F1794"/>
    <w:rsid w:val="005F272A"/>
    <w:rsid w:val="0061727D"/>
    <w:rsid w:val="006304ED"/>
    <w:rsid w:val="00635887"/>
    <w:rsid w:val="006364EA"/>
    <w:rsid w:val="006373C5"/>
    <w:rsid w:val="00641B88"/>
    <w:rsid w:val="006441BF"/>
    <w:rsid w:val="00644BCB"/>
    <w:rsid w:val="006565CD"/>
    <w:rsid w:val="00656FF7"/>
    <w:rsid w:val="00660DCA"/>
    <w:rsid w:val="00661563"/>
    <w:rsid w:val="00663B62"/>
    <w:rsid w:val="00673075"/>
    <w:rsid w:val="00677650"/>
    <w:rsid w:val="00677A91"/>
    <w:rsid w:val="00690B96"/>
    <w:rsid w:val="0069584E"/>
    <w:rsid w:val="00697CE7"/>
    <w:rsid w:val="006B121C"/>
    <w:rsid w:val="006B6565"/>
    <w:rsid w:val="006C6DA3"/>
    <w:rsid w:val="006D3328"/>
    <w:rsid w:val="006E1396"/>
    <w:rsid w:val="006E1C3F"/>
    <w:rsid w:val="006E78CE"/>
    <w:rsid w:val="006F120A"/>
    <w:rsid w:val="006F2735"/>
    <w:rsid w:val="006F4CCB"/>
    <w:rsid w:val="006F7522"/>
    <w:rsid w:val="006F7739"/>
    <w:rsid w:val="00711C11"/>
    <w:rsid w:val="00712551"/>
    <w:rsid w:val="00712F7A"/>
    <w:rsid w:val="007152FD"/>
    <w:rsid w:val="00715AB6"/>
    <w:rsid w:val="007246B6"/>
    <w:rsid w:val="00736640"/>
    <w:rsid w:val="00745F1F"/>
    <w:rsid w:val="007500E2"/>
    <w:rsid w:val="007523A0"/>
    <w:rsid w:val="00753750"/>
    <w:rsid w:val="00754866"/>
    <w:rsid w:val="00760F71"/>
    <w:rsid w:val="00762AE0"/>
    <w:rsid w:val="00767AE0"/>
    <w:rsid w:val="00772ABF"/>
    <w:rsid w:val="00773F36"/>
    <w:rsid w:val="0078159A"/>
    <w:rsid w:val="007864E1"/>
    <w:rsid w:val="00790CC3"/>
    <w:rsid w:val="00791BEC"/>
    <w:rsid w:val="00793B3D"/>
    <w:rsid w:val="0079721A"/>
    <w:rsid w:val="007972FF"/>
    <w:rsid w:val="007A1B1B"/>
    <w:rsid w:val="007A42D4"/>
    <w:rsid w:val="007A6440"/>
    <w:rsid w:val="007B1C5E"/>
    <w:rsid w:val="007B23F3"/>
    <w:rsid w:val="007B3843"/>
    <w:rsid w:val="007B5ED8"/>
    <w:rsid w:val="007C15C6"/>
    <w:rsid w:val="007C19E0"/>
    <w:rsid w:val="007C49EF"/>
    <w:rsid w:val="007C4C3C"/>
    <w:rsid w:val="007C584B"/>
    <w:rsid w:val="007D3B0F"/>
    <w:rsid w:val="007D5E79"/>
    <w:rsid w:val="007E04F2"/>
    <w:rsid w:val="007E6DDA"/>
    <w:rsid w:val="007F5CB0"/>
    <w:rsid w:val="00805154"/>
    <w:rsid w:val="00805D28"/>
    <w:rsid w:val="008110D3"/>
    <w:rsid w:val="008161B4"/>
    <w:rsid w:val="008204CB"/>
    <w:rsid w:val="008308EB"/>
    <w:rsid w:val="008318E4"/>
    <w:rsid w:val="00833991"/>
    <w:rsid w:val="00833C97"/>
    <w:rsid w:val="00836688"/>
    <w:rsid w:val="008443E7"/>
    <w:rsid w:val="008468B4"/>
    <w:rsid w:val="00853364"/>
    <w:rsid w:val="00854FEC"/>
    <w:rsid w:val="00864009"/>
    <w:rsid w:val="00864BBA"/>
    <w:rsid w:val="00871C1B"/>
    <w:rsid w:val="0087709C"/>
    <w:rsid w:val="0089734C"/>
    <w:rsid w:val="0089789D"/>
    <w:rsid w:val="008B4CFF"/>
    <w:rsid w:val="008B64D9"/>
    <w:rsid w:val="008C3C24"/>
    <w:rsid w:val="008C6433"/>
    <w:rsid w:val="008C6582"/>
    <w:rsid w:val="008D1279"/>
    <w:rsid w:val="008D4D8D"/>
    <w:rsid w:val="008D4E75"/>
    <w:rsid w:val="008D602B"/>
    <w:rsid w:val="008E01DA"/>
    <w:rsid w:val="008E2E83"/>
    <w:rsid w:val="008F373B"/>
    <w:rsid w:val="00900120"/>
    <w:rsid w:val="00904729"/>
    <w:rsid w:val="00907327"/>
    <w:rsid w:val="00907F54"/>
    <w:rsid w:val="00910E67"/>
    <w:rsid w:val="00911EAB"/>
    <w:rsid w:val="0092137C"/>
    <w:rsid w:val="0093037B"/>
    <w:rsid w:val="009334F9"/>
    <w:rsid w:val="00933603"/>
    <w:rsid w:val="009337AB"/>
    <w:rsid w:val="00937E67"/>
    <w:rsid w:val="009425D3"/>
    <w:rsid w:val="00946D0E"/>
    <w:rsid w:val="0095082E"/>
    <w:rsid w:val="00950A8E"/>
    <w:rsid w:val="00954008"/>
    <w:rsid w:val="00954F10"/>
    <w:rsid w:val="00957F0B"/>
    <w:rsid w:val="00960033"/>
    <w:rsid w:val="00977240"/>
    <w:rsid w:val="00986A55"/>
    <w:rsid w:val="009936EA"/>
    <w:rsid w:val="00995271"/>
    <w:rsid w:val="009A325E"/>
    <w:rsid w:val="009A3DB3"/>
    <w:rsid w:val="009B1371"/>
    <w:rsid w:val="009B26D3"/>
    <w:rsid w:val="009B3468"/>
    <w:rsid w:val="009C223F"/>
    <w:rsid w:val="009C4B7D"/>
    <w:rsid w:val="009C6677"/>
    <w:rsid w:val="009D7173"/>
    <w:rsid w:val="009F60ED"/>
    <w:rsid w:val="009F6B1D"/>
    <w:rsid w:val="009F7080"/>
    <w:rsid w:val="00A0445E"/>
    <w:rsid w:val="00A0477E"/>
    <w:rsid w:val="00A04D16"/>
    <w:rsid w:val="00A1080D"/>
    <w:rsid w:val="00A22E33"/>
    <w:rsid w:val="00A24EC1"/>
    <w:rsid w:val="00A26827"/>
    <w:rsid w:val="00A26FEF"/>
    <w:rsid w:val="00A34EF7"/>
    <w:rsid w:val="00A532A3"/>
    <w:rsid w:val="00A542CD"/>
    <w:rsid w:val="00A60A1A"/>
    <w:rsid w:val="00A703E1"/>
    <w:rsid w:val="00A8375A"/>
    <w:rsid w:val="00A84C2D"/>
    <w:rsid w:val="00A92401"/>
    <w:rsid w:val="00A96991"/>
    <w:rsid w:val="00AA0540"/>
    <w:rsid w:val="00AA2C5D"/>
    <w:rsid w:val="00AA2E31"/>
    <w:rsid w:val="00AA51C6"/>
    <w:rsid w:val="00AB089F"/>
    <w:rsid w:val="00AB0F65"/>
    <w:rsid w:val="00AB3E5A"/>
    <w:rsid w:val="00AB501B"/>
    <w:rsid w:val="00AC10BC"/>
    <w:rsid w:val="00AD218E"/>
    <w:rsid w:val="00AD27C7"/>
    <w:rsid w:val="00AD5655"/>
    <w:rsid w:val="00AD676F"/>
    <w:rsid w:val="00AD7FD9"/>
    <w:rsid w:val="00AF5F42"/>
    <w:rsid w:val="00B00492"/>
    <w:rsid w:val="00B04AA0"/>
    <w:rsid w:val="00B071D2"/>
    <w:rsid w:val="00B123D2"/>
    <w:rsid w:val="00B14C00"/>
    <w:rsid w:val="00B16127"/>
    <w:rsid w:val="00B242B8"/>
    <w:rsid w:val="00B30519"/>
    <w:rsid w:val="00B30B7B"/>
    <w:rsid w:val="00B350E7"/>
    <w:rsid w:val="00B37381"/>
    <w:rsid w:val="00B404AA"/>
    <w:rsid w:val="00B47DAF"/>
    <w:rsid w:val="00B50C98"/>
    <w:rsid w:val="00B676BD"/>
    <w:rsid w:val="00B67B25"/>
    <w:rsid w:val="00B73947"/>
    <w:rsid w:val="00B763AA"/>
    <w:rsid w:val="00B77385"/>
    <w:rsid w:val="00B81D2B"/>
    <w:rsid w:val="00B83487"/>
    <w:rsid w:val="00B83D56"/>
    <w:rsid w:val="00B8450D"/>
    <w:rsid w:val="00B877EF"/>
    <w:rsid w:val="00B9113B"/>
    <w:rsid w:val="00B91CB7"/>
    <w:rsid w:val="00B92BF4"/>
    <w:rsid w:val="00B95EAC"/>
    <w:rsid w:val="00BA1840"/>
    <w:rsid w:val="00BA3B3A"/>
    <w:rsid w:val="00BA3EA6"/>
    <w:rsid w:val="00BA6371"/>
    <w:rsid w:val="00BB34FD"/>
    <w:rsid w:val="00BB3A8A"/>
    <w:rsid w:val="00BB40A1"/>
    <w:rsid w:val="00BC0C21"/>
    <w:rsid w:val="00BC75E7"/>
    <w:rsid w:val="00BC7F4A"/>
    <w:rsid w:val="00BD1D11"/>
    <w:rsid w:val="00BD740F"/>
    <w:rsid w:val="00BE623D"/>
    <w:rsid w:val="00BF1895"/>
    <w:rsid w:val="00BF20A3"/>
    <w:rsid w:val="00BF31B1"/>
    <w:rsid w:val="00BF3D9B"/>
    <w:rsid w:val="00BF58A9"/>
    <w:rsid w:val="00BF6991"/>
    <w:rsid w:val="00C030E4"/>
    <w:rsid w:val="00C1081F"/>
    <w:rsid w:val="00C14ECC"/>
    <w:rsid w:val="00C21C83"/>
    <w:rsid w:val="00C220A4"/>
    <w:rsid w:val="00C22D42"/>
    <w:rsid w:val="00C23893"/>
    <w:rsid w:val="00C25D5A"/>
    <w:rsid w:val="00C32529"/>
    <w:rsid w:val="00C369E0"/>
    <w:rsid w:val="00C469FB"/>
    <w:rsid w:val="00C54F3D"/>
    <w:rsid w:val="00C55C8B"/>
    <w:rsid w:val="00C56BC2"/>
    <w:rsid w:val="00C70B40"/>
    <w:rsid w:val="00C74289"/>
    <w:rsid w:val="00C863FC"/>
    <w:rsid w:val="00C87E5D"/>
    <w:rsid w:val="00C90E06"/>
    <w:rsid w:val="00C962CA"/>
    <w:rsid w:val="00CA3B78"/>
    <w:rsid w:val="00CA4CA5"/>
    <w:rsid w:val="00CA5BC9"/>
    <w:rsid w:val="00CA5BFA"/>
    <w:rsid w:val="00CA796B"/>
    <w:rsid w:val="00CB0C8A"/>
    <w:rsid w:val="00CB4090"/>
    <w:rsid w:val="00CB571B"/>
    <w:rsid w:val="00CB63EF"/>
    <w:rsid w:val="00CC6A97"/>
    <w:rsid w:val="00CD66FD"/>
    <w:rsid w:val="00CD70AA"/>
    <w:rsid w:val="00CE0397"/>
    <w:rsid w:val="00CF0F29"/>
    <w:rsid w:val="00D01045"/>
    <w:rsid w:val="00D01808"/>
    <w:rsid w:val="00D05BCB"/>
    <w:rsid w:val="00D1088F"/>
    <w:rsid w:val="00D10EB1"/>
    <w:rsid w:val="00D12726"/>
    <w:rsid w:val="00D14EC0"/>
    <w:rsid w:val="00D242F9"/>
    <w:rsid w:val="00D27FBB"/>
    <w:rsid w:val="00D33B5E"/>
    <w:rsid w:val="00D348B5"/>
    <w:rsid w:val="00D35834"/>
    <w:rsid w:val="00D44D51"/>
    <w:rsid w:val="00D508EE"/>
    <w:rsid w:val="00D544A3"/>
    <w:rsid w:val="00D5630D"/>
    <w:rsid w:val="00D57E63"/>
    <w:rsid w:val="00D61814"/>
    <w:rsid w:val="00D64127"/>
    <w:rsid w:val="00D64567"/>
    <w:rsid w:val="00D66B27"/>
    <w:rsid w:val="00D74906"/>
    <w:rsid w:val="00D77214"/>
    <w:rsid w:val="00D87A9D"/>
    <w:rsid w:val="00D92614"/>
    <w:rsid w:val="00D92C91"/>
    <w:rsid w:val="00DA34C2"/>
    <w:rsid w:val="00DA4137"/>
    <w:rsid w:val="00DA775B"/>
    <w:rsid w:val="00DC217B"/>
    <w:rsid w:val="00DC260C"/>
    <w:rsid w:val="00DC4693"/>
    <w:rsid w:val="00DC7E36"/>
    <w:rsid w:val="00DD2CB1"/>
    <w:rsid w:val="00DD4362"/>
    <w:rsid w:val="00DD713A"/>
    <w:rsid w:val="00DE22E0"/>
    <w:rsid w:val="00DF33D9"/>
    <w:rsid w:val="00DF39CC"/>
    <w:rsid w:val="00DF6B80"/>
    <w:rsid w:val="00E011CB"/>
    <w:rsid w:val="00E043E9"/>
    <w:rsid w:val="00E10716"/>
    <w:rsid w:val="00E12F0C"/>
    <w:rsid w:val="00E13CBC"/>
    <w:rsid w:val="00E20C17"/>
    <w:rsid w:val="00E26A18"/>
    <w:rsid w:val="00E310F0"/>
    <w:rsid w:val="00E37F3C"/>
    <w:rsid w:val="00E550D0"/>
    <w:rsid w:val="00E5652D"/>
    <w:rsid w:val="00E5673B"/>
    <w:rsid w:val="00E56E4F"/>
    <w:rsid w:val="00E570E7"/>
    <w:rsid w:val="00E611B4"/>
    <w:rsid w:val="00E63569"/>
    <w:rsid w:val="00E63738"/>
    <w:rsid w:val="00E7208A"/>
    <w:rsid w:val="00E77405"/>
    <w:rsid w:val="00E80395"/>
    <w:rsid w:val="00E81033"/>
    <w:rsid w:val="00E86ED0"/>
    <w:rsid w:val="00E93884"/>
    <w:rsid w:val="00E93CC4"/>
    <w:rsid w:val="00E9503E"/>
    <w:rsid w:val="00EA0455"/>
    <w:rsid w:val="00EA532C"/>
    <w:rsid w:val="00EB0510"/>
    <w:rsid w:val="00EB2D06"/>
    <w:rsid w:val="00EB541D"/>
    <w:rsid w:val="00EC58A4"/>
    <w:rsid w:val="00EC6604"/>
    <w:rsid w:val="00EC75E9"/>
    <w:rsid w:val="00ED743B"/>
    <w:rsid w:val="00EE53C8"/>
    <w:rsid w:val="00EE7E17"/>
    <w:rsid w:val="00EF1A04"/>
    <w:rsid w:val="00EF6ABB"/>
    <w:rsid w:val="00F1576D"/>
    <w:rsid w:val="00F1738B"/>
    <w:rsid w:val="00F21BD5"/>
    <w:rsid w:val="00F221A6"/>
    <w:rsid w:val="00F23BD6"/>
    <w:rsid w:val="00F32776"/>
    <w:rsid w:val="00F32C32"/>
    <w:rsid w:val="00F3397B"/>
    <w:rsid w:val="00F354F4"/>
    <w:rsid w:val="00F446E5"/>
    <w:rsid w:val="00F57100"/>
    <w:rsid w:val="00F60005"/>
    <w:rsid w:val="00F669DD"/>
    <w:rsid w:val="00F73178"/>
    <w:rsid w:val="00F8216E"/>
    <w:rsid w:val="00F83AD6"/>
    <w:rsid w:val="00F84C0E"/>
    <w:rsid w:val="00F90688"/>
    <w:rsid w:val="00F91601"/>
    <w:rsid w:val="00FB7871"/>
    <w:rsid w:val="00FC2EF4"/>
    <w:rsid w:val="00FC44B2"/>
    <w:rsid w:val="00FC4506"/>
    <w:rsid w:val="00FC5C0E"/>
    <w:rsid w:val="00FD2421"/>
    <w:rsid w:val="00FE461E"/>
    <w:rsid w:val="00FE4854"/>
    <w:rsid w:val="00FF00C8"/>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6FF3"/>
  <w15:chartTrackingRefBased/>
  <w15:docId w15:val="{5AD57DD6-419D-4199-8E3B-D0BB32BE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3A"/>
  </w:style>
  <w:style w:type="paragraph" w:styleId="1">
    <w:name w:val="heading 1"/>
    <w:basedOn w:val="a"/>
    <w:next w:val="a"/>
    <w:link w:val="10"/>
    <w:uiPriority w:val="9"/>
    <w:qFormat/>
    <w:rsid w:val="00F3277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F32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713A"/>
    <w:pPr>
      <w:spacing w:after="0" w:line="240" w:lineRule="auto"/>
    </w:pPr>
  </w:style>
  <w:style w:type="character" w:customStyle="1" w:styleId="a4">
    <w:name w:val="Без интервала Знак"/>
    <w:link w:val="a3"/>
    <w:uiPriority w:val="1"/>
    <w:rsid w:val="00DD713A"/>
  </w:style>
  <w:style w:type="character" w:customStyle="1" w:styleId="10">
    <w:name w:val="Заголовок 1 Знак"/>
    <w:basedOn w:val="a0"/>
    <w:link w:val="1"/>
    <w:uiPriority w:val="9"/>
    <w:rsid w:val="00F32776"/>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F32776"/>
    <w:rPr>
      <w:rFonts w:ascii="Times New Roman" w:eastAsia="Times New Roman" w:hAnsi="Times New Roman" w:cs="Times New Roman"/>
      <w:b/>
      <w:bCs/>
      <w:sz w:val="27"/>
      <w:szCs w:val="27"/>
    </w:rPr>
  </w:style>
  <w:style w:type="table" w:styleId="a5">
    <w:name w:val="Table Grid"/>
    <w:basedOn w:val="a1"/>
    <w:uiPriority w:val="59"/>
    <w:rsid w:val="00F3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327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32776"/>
    <w:rPr>
      <w:color w:val="073A5E"/>
      <w:sz w:val="24"/>
      <w:szCs w:val="24"/>
      <w:u w:val="single"/>
      <w:shd w:val="clear" w:color="auto" w:fill="auto"/>
      <w:vertAlign w:val="baseline"/>
    </w:rPr>
  </w:style>
  <w:style w:type="table" w:customStyle="1" w:styleId="11">
    <w:name w:val="Сетка таблицы1"/>
    <w:basedOn w:val="a1"/>
    <w:next w:val="a5"/>
    <w:uiPriority w:val="59"/>
    <w:rsid w:val="00F3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77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F327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776"/>
    <w:rPr>
      <w:rFonts w:ascii="Tahoma" w:hAnsi="Tahoma" w:cs="Tahoma"/>
      <w:sz w:val="16"/>
      <w:szCs w:val="16"/>
    </w:rPr>
  </w:style>
  <w:style w:type="paragraph" w:styleId="aa">
    <w:name w:val="header"/>
    <w:basedOn w:val="a"/>
    <w:link w:val="ab"/>
    <w:uiPriority w:val="99"/>
    <w:unhideWhenUsed/>
    <w:rsid w:val="00F327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2776"/>
  </w:style>
  <w:style w:type="paragraph" w:styleId="ac">
    <w:name w:val="footer"/>
    <w:basedOn w:val="a"/>
    <w:link w:val="ad"/>
    <w:uiPriority w:val="99"/>
    <w:unhideWhenUsed/>
    <w:rsid w:val="00F327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2776"/>
  </w:style>
  <w:style w:type="character" w:customStyle="1" w:styleId="note">
    <w:name w:val="note"/>
    <w:basedOn w:val="a0"/>
    <w:rsid w:val="00F32776"/>
  </w:style>
  <w:style w:type="paragraph" w:styleId="ae">
    <w:name w:val="List Paragraph"/>
    <w:basedOn w:val="a"/>
    <w:uiPriority w:val="34"/>
    <w:qFormat/>
    <w:rsid w:val="00F32776"/>
    <w:pPr>
      <w:ind w:left="720"/>
      <w:contextualSpacing/>
    </w:pPr>
  </w:style>
  <w:style w:type="character" w:styleId="af">
    <w:name w:val="Emphasis"/>
    <w:basedOn w:val="a0"/>
    <w:uiPriority w:val="20"/>
    <w:qFormat/>
    <w:rsid w:val="0008188E"/>
    <w:rPr>
      <w:i/>
      <w:iCs/>
    </w:rPr>
  </w:style>
  <w:style w:type="character" w:customStyle="1" w:styleId="s0">
    <w:name w:val="s0"/>
    <w:basedOn w:val="a0"/>
    <w:rsid w:val="00A8375A"/>
  </w:style>
  <w:style w:type="paragraph" w:customStyle="1" w:styleId="pj">
    <w:name w:val="pj"/>
    <w:basedOn w:val="a"/>
    <w:rsid w:val="00A8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8375A"/>
  </w:style>
  <w:style w:type="paragraph" w:customStyle="1" w:styleId="8">
    <w:name w:val="Знак Знак8"/>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З"/>
    <w:basedOn w:val="a"/>
    <w:next w:val="a6"/>
    <w:link w:val="af0"/>
    <w:uiPriority w:val="99"/>
    <w:unhideWhenUsed/>
    <w:qFormat/>
    <w:rsid w:val="00AB3E5A"/>
    <w:pPr>
      <w:spacing w:after="360" w:line="285" w:lineRule="atLeast"/>
    </w:pPr>
    <w:rPr>
      <w:rFonts w:ascii="Arial" w:eastAsia="Times New Roman" w:hAnsi="Arial" w:cs="Arial"/>
      <w:color w:val="666666"/>
      <w:spacing w:val="2"/>
      <w:sz w:val="20"/>
      <w:szCs w:val="20"/>
      <w:lang w:eastAsia="ru-RU"/>
    </w:rPr>
  </w:style>
  <w:style w:type="character" w:customStyle="1" w:styleId="af0">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8"/>
    <w:uiPriority w:val="99"/>
    <w:rsid w:val="00AB3E5A"/>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4306">
      <w:bodyDiv w:val="1"/>
      <w:marLeft w:val="0"/>
      <w:marRight w:val="0"/>
      <w:marTop w:val="0"/>
      <w:marBottom w:val="0"/>
      <w:divBdr>
        <w:top w:val="none" w:sz="0" w:space="0" w:color="auto"/>
        <w:left w:val="none" w:sz="0" w:space="0" w:color="auto"/>
        <w:bottom w:val="none" w:sz="0" w:space="0" w:color="auto"/>
        <w:right w:val="none" w:sz="0" w:space="0" w:color="auto"/>
      </w:divBdr>
    </w:div>
    <w:div w:id="509687624">
      <w:bodyDiv w:val="1"/>
      <w:marLeft w:val="0"/>
      <w:marRight w:val="0"/>
      <w:marTop w:val="0"/>
      <w:marBottom w:val="0"/>
      <w:divBdr>
        <w:top w:val="none" w:sz="0" w:space="0" w:color="auto"/>
        <w:left w:val="none" w:sz="0" w:space="0" w:color="auto"/>
        <w:bottom w:val="none" w:sz="0" w:space="0" w:color="auto"/>
        <w:right w:val="none" w:sz="0" w:space="0" w:color="auto"/>
      </w:divBdr>
    </w:div>
    <w:div w:id="884218927">
      <w:bodyDiv w:val="1"/>
      <w:marLeft w:val="0"/>
      <w:marRight w:val="0"/>
      <w:marTop w:val="0"/>
      <w:marBottom w:val="0"/>
      <w:divBdr>
        <w:top w:val="none" w:sz="0" w:space="0" w:color="auto"/>
        <w:left w:val="none" w:sz="0" w:space="0" w:color="auto"/>
        <w:bottom w:val="none" w:sz="0" w:space="0" w:color="auto"/>
        <w:right w:val="none" w:sz="0" w:space="0" w:color="auto"/>
      </w:divBdr>
    </w:div>
    <w:div w:id="1173226079">
      <w:bodyDiv w:val="1"/>
      <w:marLeft w:val="0"/>
      <w:marRight w:val="0"/>
      <w:marTop w:val="0"/>
      <w:marBottom w:val="0"/>
      <w:divBdr>
        <w:top w:val="none" w:sz="0" w:space="0" w:color="auto"/>
        <w:left w:val="none" w:sz="0" w:space="0" w:color="auto"/>
        <w:bottom w:val="none" w:sz="0" w:space="0" w:color="auto"/>
        <w:right w:val="none" w:sz="0" w:space="0" w:color="auto"/>
      </w:divBdr>
    </w:div>
    <w:div w:id="1497840447">
      <w:bodyDiv w:val="1"/>
      <w:marLeft w:val="0"/>
      <w:marRight w:val="0"/>
      <w:marTop w:val="0"/>
      <w:marBottom w:val="0"/>
      <w:divBdr>
        <w:top w:val="none" w:sz="0" w:space="0" w:color="auto"/>
        <w:left w:val="none" w:sz="0" w:space="0" w:color="auto"/>
        <w:bottom w:val="none" w:sz="0" w:space="0" w:color="auto"/>
        <w:right w:val="none" w:sz="0" w:space="0" w:color="auto"/>
      </w:divBdr>
    </w:div>
    <w:div w:id="1757509456">
      <w:bodyDiv w:val="1"/>
      <w:marLeft w:val="0"/>
      <w:marRight w:val="0"/>
      <w:marTop w:val="0"/>
      <w:marBottom w:val="0"/>
      <w:divBdr>
        <w:top w:val="none" w:sz="0" w:space="0" w:color="auto"/>
        <w:left w:val="none" w:sz="0" w:space="0" w:color="auto"/>
        <w:bottom w:val="none" w:sz="0" w:space="0" w:color="auto"/>
        <w:right w:val="none" w:sz="0" w:space="0" w:color="auto"/>
      </w:divBdr>
    </w:div>
    <w:div w:id="1893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Шыныбеков Бауржан</cp:lastModifiedBy>
  <cp:revision>91</cp:revision>
  <cp:lastPrinted>2022-04-22T05:12:00Z</cp:lastPrinted>
  <dcterms:created xsi:type="dcterms:W3CDTF">2022-04-18T04:51:00Z</dcterms:created>
  <dcterms:modified xsi:type="dcterms:W3CDTF">2022-05-20T03:42:00Z</dcterms:modified>
</cp:coreProperties>
</file>