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93" w:rsidRPr="008F7193" w:rsidRDefault="008F7193" w:rsidP="008F7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93">
        <w:rPr>
          <w:rFonts w:ascii="Times New Roman" w:hAnsi="Times New Roman" w:cs="Times New Roman"/>
          <w:b/>
          <w:sz w:val="28"/>
          <w:szCs w:val="28"/>
        </w:rPr>
        <w:t xml:space="preserve">Депутатский запрос </w:t>
      </w:r>
      <w:proofErr w:type="spellStart"/>
      <w:r w:rsidRPr="008F7193">
        <w:rPr>
          <w:rFonts w:ascii="Times New Roman" w:hAnsi="Times New Roman" w:cs="Times New Roman"/>
          <w:b/>
          <w:sz w:val="28"/>
          <w:szCs w:val="28"/>
        </w:rPr>
        <w:t>Базарбаева</w:t>
      </w:r>
      <w:proofErr w:type="spellEnd"/>
      <w:r w:rsidRPr="008F7193">
        <w:rPr>
          <w:rFonts w:ascii="Times New Roman" w:hAnsi="Times New Roman" w:cs="Times New Roman"/>
          <w:b/>
          <w:sz w:val="28"/>
          <w:szCs w:val="28"/>
        </w:rPr>
        <w:t xml:space="preserve"> А.Е.</w:t>
      </w:r>
    </w:p>
    <w:p w:rsidR="002D50EC" w:rsidRPr="008F7193" w:rsidRDefault="008F7193" w:rsidP="008F7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93">
        <w:rPr>
          <w:rFonts w:ascii="Times New Roman" w:hAnsi="Times New Roman" w:cs="Times New Roman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="002D50EC" w:rsidRPr="008F7193">
        <w:rPr>
          <w:rFonts w:ascii="Times New Roman" w:hAnsi="Times New Roman" w:cs="Times New Roman"/>
          <w:b/>
          <w:sz w:val="28"/>
          <w:szCs w:val="28"/>
        </w:rPr>
        <w:t>Сагинтаеву</w:t>
      </w:r>
      <w:proofErr w:type="spellEnd"/>
      <w:r w:rsidR="002D50EC" w:rsidRPr="008F7193">
        <w:rPr>
          <w:rFonts w:ascii="Times New Roman" w:hAnsi="Times New Roman" w:cs="Times New Roman"/>
          <w:b/>
          <w:sz w:val="28"/>
          <w:szCs w:val="28"/>
        </w:rPr>
        <w:t xml:space="preserve"> Б.А.</w:t>
      </w:r>
    </w:p>
    <w:p w:rsidR="002D50EC" w:rsidRPr="008F7193" w:rsidRDefault="002D50EC" w:rsidP="002D50E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50EC" w:rsidRPr="008F7193" w:rsidRDefault="008F7193" w:rsidP="002D50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93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8F7193">
        <w:rPr>
          <w:rFonts w:ascii="Times New Roman" w:hAnsi="Times New Roman" w:cs="Times New Roman"/>
          <w:b/>
          <w:sz w:val="28"/>
          <w:szCs w:val="28"/>
        </w:rPr>
        <w:t>Бакытжан</w:t>
      </w:r>
      <w:proofErr w:type="spellEnd"/>
      <w:r w:rsidRPr="008F7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0EC" w:rsidRPr="008F7193">
        <w:rPr>
          <w:rFonts w:ascii="Times New Roman" w:hAnsi="Times New Roman" w:cs="Times New Roman"/>
          <w:b/>
          <w:sz w:val="28"/>
          <w:szCs w:val="28"/>
        </w:rPr>
        <w:t>Абдирович</w:t>
      </w:r>
      <w:proofErr w:type="spellEnd"/>
      <w:r w:rsidR="002D50EC" w:rsidRPr="008F7193">
        <w:rPr>
          <w:rFonts w:ascii="Times New Roman" w:hAnsi="Times New Roman" w:cs="Times New Roman"/>
          <w:b/>
          <w:sz w:val="28"/>
          <w:szCs w:val="28"/>
        </w:rPr>
        <w:t>!</w:t>
      </w:r>
    </w:p>
    <w:p w:rsidR="00016DDC" w:rsidRPr="008F7193" w:rsidRDefault="00016DDC" w:rsidP="002D50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523" w:rsidRPr="008F7193" w:rsidRDefault="00433523" w:rsidP="0085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193">
        <w:rPr>
          <w:rFonts w:ascii="Times New Roman" w:hAnsi="Times New Roman" w:cs="Times New Roman"/>
          <w:sz w:val="28"/>
          <w:szCs w:val="28"/>
        </w:rPr>
        <w:t xml:space="preserve">В связи с подготовкой проекта Закона Республики Казахстан «О внесении изменений и дополнений в некоторые законодательные акты Республики Казахстан по вопросам развития местного самоуправления» ко второму чтению были выявлены следующие проблемы, препятствующие своевременному и качественному внедрению </w:t>
      </w:r>
      <w:r w:rsidRPr="008F7193">
        <w:rPr>
          <w:rFonts w:ascii="Times New Roman" w:hAnsi="Times New Roman"/>
          <w:sz w:val="28"/>
          <w:szCs w:val="28"/>
        </w:rPr>
        <w:t>IV</w:t>
      </w:r>
      <w:r w:rsidRPr="008F7193">
        <w:rPr>
          <w:rFonts w:ascii="Times New Roman" w:hAnsi="Times New Roman" w:cs="Times New Roman"/>
          <w:sz w:val="28"/>
          <w:szCs w:val="28"/>
        </w:rPr>
        <w:t xml:space="preserve"> уровня бюджета с 1 января 2018 года в городах районного значения, селах, поселках и сельских округах (далее – СНП) с численностью более 2000 человек.</w:t>
      </w:r>
    </w:p>
    <w:p w:rsidR="00016DDC" w:rsidRPr="008F7193" w:rsidRDefault="00016DDC" w:rsidP="000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193">
        <w:rPr>
          <w:rFonts w:ascii="Times New Roman" w:hAnsi="Times New Roman" w:cs="Times New Roman"/>
          <w:sz w:val="28"/>
          <w:szCs w:val="28"/>
        </w:rPr>
        <w:t xml:space="preserve">1. Отсутствие данных о регистрации движимого и недвижимого имущества населения в сельских населенных пунктах. При проведении в пилотном режиме инвентаризации и интеграции информационных систем Комитета государственных доходов Министерства финансов только в одном Целиноградском районе </w:t>
      </w:r>
      <w:proofErr w:type="spellStart"/>
      <w:r w:rsidRPr="008F7193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8F7193">
        <w:rPr>
          <w:rFonts w:ascii="Times New Roman" w:hAnsi="Times New Roman" w:cs="Times New Roman"/>
          <w:sz w:val="28"/>
          <w:szCs w:val="28"/>
        </w:rPr>
        <w:t xml:space="preserve"> области расхождение с базой данных по земельному кадастру составило до 18 % и с базой данных Министерства внутренних дел </w:t>
      </w:r>
      <w:r w:rsidRPr="008F719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F7193">
        <w:rPr>
          <w:rFonts w:ascii="Times New Roman" w:hAnsi="Times New Roman" w:cs="Times New Roman"/>
          <w:sz w:val="28"/>
          <w:szCs w:val="28"/>
        </w:rPr>
        <w:t xml:space="preserve"> до 34 %.</w:t>
      </w:r>
    </w:p>
    <w:p w:rsidR="00016DDC" w:rsidRPr="008F7193" w:rsidRDefault="00016DDC" w:rsidP="000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193">
        <w:rPr>
          <w:rFonts w:ascii="Times New Roman" w:hAnsi="Times New Roman" w:cs="Times New Roman"/>
          <w:sz w:val="28"/>
          <w:szCs w:val="28"/>
        </w:rPr>
        <w:t xml:space="preserve">Актуализация и интеграция баз данных государственных органов в целом по стране потребуют значительных сроков для сверки и устранения расхождений данных в информационных системах, а также финансовые затраты населения по оформлению или переоформлению тех или иных документов. </w:t>
      </w:r>
    </w:p>
    <w:p w:rsidR="00433523" w:rsidRPr="008F7193" w:rsidRDefault="00433523" w:rsidP="008535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193">
        <w:rPr>
          <w:rFonts w:ascii="Times New Roman" w:hAnsi="Times New Roman"/>
          <w:sz w:val="28"/>
          <w:szCs w:val="28"/>
        </w:rPr>
        <w:t>2. Нет полной готовности информационных систем министерств финансов, внутренних дел, юстиции, сельского хозяйства, и национальной экономики для бесперебойного приёма и обработк</w:t>
      </w:r>
      <w:r w:rsidR="00554B96" w:rsidRPr="008F7193">
        <w:rPr>
          <w:rFonts w:ascii="Times New Roman" w:hAnsi="Times New Roman"/>
          <w:sz w:val="28"/>
          <w:szCs w:val="28"/>
        </w:rPr>
        <w:t>и</w:t>
      </w:r>
      <w:r w:rsidRPr="008F7193">
        <w:rPr>
          <w:rFonts w:ascii="Times New Roman" w:hAnsi="Times New Roman"/>
          <w:sz w:val="28"/>
          <w:szCs w:val="28"/>
        </w:rPr>
        <w:t xml:space="preserve"> финансовых документов органов местного самоуправления в условиях внедрения самостоятельного IV уровня бюджета.</w:t>
      </w:r>
    </w:p>
    <w:p w:rsidR="00433523" w:rsidRPr="008F7193" w:rsidRDefault="00433523" w:rsidP="008535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193">
        <w:rPr>
          <w:rFonts w:ascii="Times New Roman" w:hAnsi="Times New Roman"/>
          <w:sz w:val="28"/>
          <w:szCs w:val="28"/>
        </w:rPr>
        <w:t>3. Отсутствие доступа к сети Интернет связи или его недостаточная скорость (256 Кбит/с и ниже). Так, по информации АО «</w:t>
      </w:r>
      <w:proofErr w:type="spellStart"/>
      <w:r w:rsidRPr="008F7193">
        <w:rPr>
          <w:rFonts w:ascii="Times New Roman" w:hAnsi="Times New Roman"/>
          <w:sz w:val="28"/>
          <w:szCs w:val="28"/>
        </w:rPr>
        <w:t>Казахтелеком</w:t>
      </w:r>
      <w:proofErr w:type="spellEnd"/>
      <w:r w:rsidRPr="008F7193">
        <w:rPr>
          <w:rFonts w:ascii="Times New Roman" w:hAnsi="Times New Roman"/>
          <w:sz w:val="28"/>
          <w:szCs w:val="28"/>
        </w:rPr>
        <w:t xml:space="preserve">», из 1066 СНП в 115 нет доступа к сети Интернет, в 129 СНП скорость доступа к сети Интернет составляет ниже 512 Кбит/с. При этом, по информации Министерства национальной экономики, из 1066 СНП в 3 нет доступа к сети Интернет, в 24 СНП скорость доступа к сети Интернет составляет ниже 512 Кбит/с. </w:t>
      </w:r>
    </w:p>
    <w:p w:rsidR="00433523" w:rsidRPr="008F7193" w:rsidRDefault="00433523" w:rsidP="008535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193">
        <w:rPr>
          <w:rFonts w:ascii="Times New Roman" w:hAnsi="Times New Roman"/>
          <w:sz w:val="28"/>
          <w:szCs w:val="28"/>
        </w:rPr>
        <w:t>Согласно пункту 32 Приказа Министра финансов РК от 2 марта 2016 года № 98 «Об утверждении Методических рекомендаций взаимодействия пользователей с Информационной системой «Казначейство-клиент» и Национальным Удостоверяющим центром Республики Казахстан</w:t>
      </w:r>
      <w:proofErr w:type="gramStart"/>
      <w:r w:rsidRPr="008F7193">
        <w:rPr>
          <w:rFonts w:ascii="Times New Roman" w:hAnsi="Times New Roman"/>
          <w:sz w:val="28"/>
          <w:szCs w:val="28"/>
        </w:rPr>
        <w:t>»</w:t>
      </w:r>
      <w:proofErr w:type="gramEnd"/>
      <w:r w:rsidRPr="008F7193">
        <w:rPr>
          <w:rFonts w:ascii="Times New Roman" w:hAnsi="Times New Roman"/>
          <w:sz w:val="28"/>
          <w:szCs w:val="28"/>
        </w:rPr>
        <w:t xml:space="preserve"> (далее – Приказ) рекомендуемая пропускная способность канала связи составляет 512 Кбит/с.</w:t>
      </w:r>
    </w:p>
    <w:p w:rsidR="002D50EC" w:rsidRPr="008F7193" w:rsidRDefault="00433523" w:rsidP="008535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193">
        <w:rPr>
          <w:rFonts w:ascii="Times New Roman" w:hAnsi="Times New Roman"/>
          <w:sz w:val="28"/>
          <w:szCs w:val="28"/>
        </w:rPr>
        <w:t>4</w:t>
      </w:r>
      <w:r w:rsidR="002D50EC" w:rsidRPr="008F7193">
        <w:rPr>
          <w:rFonts w:ascii="Times New Roman" w:hAnsi="Times New Roman"/>
          <w:sz w:val="28"/>
          <w:szCs w:val="28"/>
        </w:rPr>
        <w:t>. Нехватка бухгалтеров, и в том числе, их необходимой квалификации. Так, по информации, представленной Министерством национальной экономики, в 1066 СНП имеется 1028 бухгалтеров (928 штатных и 100 внештатных), из них 738 (71,8%) имеют высшее образование.</w:t>
      </w:r>
    </w:p>
    <w:p w:rsidR="002D50EC" w:rsidRPr="008F7193" w:rsidRDefault="00433523" w:rsidP="008535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193">
        <w:rPr>
          <w:rFonts w:ascii="Times New Roman" w:hAnsi="Times New Roman"/>
          <w:sz w:val="28"/>
          <w:szCs w:val="28"/>
        </w:rPr>
        <w:t>5</w:t>
      </w:r>
      <w:r w:rsidR="002D50EC" w:rsidRPr="008F7193">
        <w:rPr>
          <w:rFonts w:ascii="Times New Roman" w:hAnsi="Times New Roman"/>
          <w:sz w:val="28"/>
          <w:szCs w:val="28"/>
        </w:rPr>
        <w:t>. Нехватка юристов. Так, по информации Министерства национальной экономики, в 1066 СНП имеется всего 346 юристов (338 штатных и 8 внештатных), из них 281 (81,2 %) имеют высшее образование.</w:t>
      </w:r>
    </w:p>
    <w:p w:rsidR="002D50EC" w:rsidRPr="008F7193" w:rsidRDefault="00433523" w:rsidP="008535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193">
        <w:rPr>
          <w:rFonts w:ascii="Times New Roman" w:hAnsi="Times New Roman"/>
          <w:sz w:val="28"/>
          <w:szCs w:val="28"/>
        </w:rPr>
        <w:lastRenderedPageBreak/>
        <w:t>6</w:t>
      </w:r>
      <w:r w:rsidR="002D50EC" w:rsidRPr="008F7193">
        <w:rPr>
          <w:rFonts w:ascii="Times New Roman" w:hAnsi="Times New Roman"/>
          <w:sz w:val="28"/>
          <w:szCs w:val="28"/>
        </w:rPr>
        <w:t>.</w:t>
      </w:r>
      <w:r w:rsidR="002D50EC" w:rsidRPr="008F719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D50EC" w:rsidRPr="008F7193">
        <w:rPr>
          <w:rFonts w:ascii="Times New Roman" w:hAnsi="Times New Roman"/>
          <w:sz w:val="28"/>
          <w:szCs w:val="28"/>
        </w:rPr>
        <w:t xml:space="preserve">Недостаточная оснащенность аппаратов </w:t>
      </w:r>
      <w:proofErr w:type="spellStart"/>
      <w:r w:rsidR="002D50EC" w:rsidRPr="008F7193">
        <w:rPr>
          <w:rFonts w:ascii="Times New Roman" w:hAnsi="Times New Roman"/>
          <w:sz w:val="28"/>
          <w:szCs w:val="28"/>
        </w:rPr>
        <w:t>акимов</w:t>
      </w:r>
      <w:proofErr w:type="spellEnd"/>
      <w:r w:rsidR="002D50EC" w:rsidRPr="008F7193">
        <w:rPr>
          <w:rFonts w:ascii="Times New Roman" w:hAnsi="Times New Roman"/>
          <w:sz w:val="28"/>
          <w:szCs w:val="28"/>
        </w:rPr>
        <w:t xml:space="preserve"> СНП современным компьютерным оборудованием для эффективного обеспечения работы информационных систем государственных органов. Так, по информации Министерства национальной экономики, общее количество компьютерного оборудования составляет 8 082 единиц, из них 6 435 единиц (80%) соответствуют минимальным требованиям технического и программного обеспечения, предусмотренным пунктами 30 и 31 вышеуказанного Приказа. При этом, в 43 из 1066 СНП компьютерное оборудование минимальным требованиям не соответствует.</w:t>
      </w:r>
    </w:p>
    <w:p w:rsidR="00433523" w:rsidRPr="008F7193" w:rsidRDefault="002D50EC" w:rsidP="0085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193"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 w:rsidRPr="008F7193">
        <w:rPr>
          <w:rFonts w:ascii="Times New Roman" w:hAnsi="Times New Roman" w:cs="Times New Roman"/>
          <w:sz w:val="28"/>
          <w:szCs w:val="28"/>
        </w:rPr>
        <w:t>Бакытжан</w:t>
      </w:r>
      <w:proofErr w:type="spellEnd"/>
      <w:r w:rsidRPr="008F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193">
        <w:rPr>
          <w:rFonts w:ascii="Times New Roman" w:hAnsi="Times New Roman" w:cs="Times New Roman"/>
          <w:sz w:val="28"/>
          <w:szCs w:val="28"/>
        </w:rPr>
        <w:t>Абдирович</w:t>
      </w:r>
      <w:proofErr w:type="spellEnd"/>
      <w:r w:rsidRPr="008F7193">
        <w:rPr>
          <w:rFonts w:ascii="Times New Roman" w:hAnsi="Times New Roman" w:cs="Times New Roman"/>
          <w:sz w:val="28"/>
          <w:szCs w:val="28"/>
        </w:rPr>
        <w:t>, в связи с вышеизложенным, просим</w:t>
      </w:r>
      <w:r w:rsidR="008F7193">
        <w:rPr>
          <w:rFonts w:ascii="Times New Roman" w:hAnsi="Times New Roman" w:cs="Times New Roman"/>
          <w:sz w:val="28"/>
          <w:szCs w:val="28"/>
        </w:rPr>
        <w:t>:</w:t>
      </w:r>
      <w:r w:rsidR="00433523" w:rsidRPr="008F7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523" w:rsidRPr="008F7193" w:rsidRDefault="00433523" w:rsidP="008F719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193">
        <w:rPr>
          <w:rFonts w:ascii="Times New Roman" w:hAnsi="Times New Roman"/>
          <w:sz w:val="28"/>
          <w:szCs w:val="28"/>
        </w:rPr>
        <w:t>Предоставить данные о количестве незарегистрированного движимого и недвижимого имуществ</w:t>
      </w:r>
      <w:r w:rsidR="00016DDC" w:rsidRPr="008F7193">
        <w:rPr>
          <w:rFonts w:ascii="Times New Roman" w:hAnsi="Times New Roman"/>
          <w:sz w:val="28"/>
          <w:szCs w:val="28"/>
        </w:rPr>
        <w:t>а населения в разрезе областей по</w:t>
      </w:r>
      <w:r w:rsidRPr="008F7193">
        <w:rPr>
          <w:rFonts w:ascii="Times New Roman" w:hAnsi="Times New Roman"/>
          <w:sz w:val="28"/>
          <w:szCs w:val="28"/>
        </w:rPr>
        <w:t xml:space="preserve"> сельски</w:t>
      </w:r>
      <w:r w:rsidR="00016DDC" w:rsidRPr="008F7193">
        <w:rPr>
          <w:rFonts w:ascii="Times New Roman" w:hAnsi="Times New Roman"/>
          <w:sz w:val="28"/>
          <w:szCs w:val="28"/>
        </w:rPr>
        <w:t>м</w:t>
      </w:r>
      <w:r w:rsidRPr="008F7193">
        <w:rPr>
          <w:rFonts w:ascii="Times New Roman" w:hAnsi="Times New Roman"/>
          <w:sz w:val="28"/>
          <w:szCs w:val="28"/>
        </w:rPr>
        <w:t xml:space="preserve"> населенны</w:t>
      </w:r>
      <w:r w:rsidR="00016DDC" w:rsidRPr="008F7193">
        <w:rPr>
          <w:rFonts w:ascii="Times New Roman" w:hAnsi="Times New Roman"/>
          <w:sz w:val="28"/>
          <w:szCs w:val="28"/>
        </w:rPr>
        <w:t>м</w:t>
      </w:r>
      <w:r w:rsidRPr="008F7193">
        <w:rPr>
          <w:rFonts w:ascii="Times New Roman" w:hAnsi="Times New Roman"/>
          <w:sz w:val="28"/>
          <w:szCs w:val="28"/>
        </w:rPr>
        <w:t xml:space="preserve"> пункт</w:t>
      </w:r>
      <w:r w:rsidR="00016DDC" w:rsidRPr="008F7193">
        <w:rPr>
          <w:rFonts w:ascii="Times New Roman" w:hAnsi="Times New Roman"/>
          <w:sz w:val="28"/>
          <w:szCs w:val="28"/>
        </w:rPr>
        <w:t>ам</w:t>
      </w:r>
      <w:r w:rsidR="00351067" w:rsidRPr="008F7193">
        <w:rPr>
          <w:rFonts w:ascii="Times New Roman" w:hAnsi="Times New Roman"/>
          <w:sz w:val="28"/>
          <w:szCs w:val="28"/>
        </w:rPr>
        <w:t>,</w:t>
      </w:r>
      <w:r w:rsidR="00351067" w:rsidRPr="008F7193">
        <w:rPr>
          <w:sz w:val="28"/>
          <w:szCs w:val="28"/>
        </w:rPr>
        <w:t xml:space="preserve"> </w:t>
      </w:r>
      <w:r w:rsidR="00351067" w:rsidRPr="008F7193">
        <w:rPr>
          <w:rFonts w:ascii="Times New Roman" w:hAnsi="Times New Roman"/>
          <w:sz w:val="28"/>
          <w:szCs w:val="28"/>
        </w:rPr>
        <w:t>где с 1 января 2018 года планируется внедрение бюджета МСУ.</w:t>
      </w:r>
    </w:p>
    <w:p w:rsidR="00433523" w:rsidRPr="008F7193" w:rsidRDefault="00433523" w:rsidP="00016DDC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7193">
        <w:rPr>
          <w:rFonts w:ascii="Times New Roman" w:hAnsi="Times New Roman"/>
          <w:sz w:val="28"/>
          <w:szCs w:val="28"/>
        </w:rPr>
        <w:t xml:space="preserve">Рассмотреть вопрос о принятии необходимых мер по решению вышеуказанных проблем. </w:t>
      </w:r>
    </w:p>
    <w:p w:rsidR="002D50EC" w:rsidRPr="008F7193" w:rsidRDefault="002D50EC" w:rsidP="0085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193">
        <w:rPr>
          <w:rFonts w:ascii="Times New Roman" w:hAnsi="Times New Roman" w:cs="Times New Roman"/>
          <w:sz w:val="28"/>
          <w:szCs w:val="28"/>
        </w:rPr>
        <w:t>Ответ просим дать в письменной форме в соответствии с пунктом 4 статьи 27 Конституционного закона Республики Казахстан «О Парламенте Республики Казахстан и статусе его депутатов».</w:t>
      </w:r>
    </w:p>
    <w:p w:rsidR="008F7193" w:rsidRDefault="008F7193" w:rsidP="008F71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193" w:rsidRPr="008157C6" w:rsidRDefault="002D50EC" w:rsidP="008F71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Депутаты</w:t>
      </w:r>
      <w:r w:rsidR="005E2860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Мажилиса Парламента</w:t>
      </w:r>
      <w:r w:rsidR="008F7193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5E2860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D50EC" w:rsidRPr="008157C6" w:rsidRDefault="008F7193" w:rsidP="008F71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="005E2860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лены фракции партии «Н</w:t>
      </w:r>
      <w:r w:rsidR="005E2860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ұр Отан</w:t>
      </w:r>
      <w:r w:rsidR="005E2860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2D50EC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5E2860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5E2860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</w:t>
      </w:r>
      <w:bookmarkStart w:id="0" w:name="_GoBack"/>
      <w:bookmarkEnd w:id="0"/>
      <w:r w:rsidR="005E2860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</w:t>
      </w:r>
      <w:r w:rsidR="002D50EC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А. </w:t>
      </w:r>
      <w:proofErr w:type="spellStart"/>
      <w:r w:rsidR="002D50EC"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Базарбаев</w:t>
      </w:r>
      <w:proofErr w:type="spellEnd"/>
    </w:p>
    <w:p w:rsidR="002D50EC" w:rsidRPr="008157C6" w:rsidRDefault="002D50EC" w:rsidP="008F71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</w:t>
      </w:r>
      <w:r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Н. </w:t>
      </w:r>
      <w:proofErr w:type="spellStart"/>
      <w:r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Сабильянов</w:t>
      </w:r>
      <w:proofErr w:type="spellEnd"/>
    </w:p>
    <w:p w:rsidR="002D50EC" w:rsidRPr="008157C6" w:rsidRDefault="002D50EC" w:rsidP="008F71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Ахметов</w:t>
      </w:r>
    </w:p>
    <w:p w:rsidR="002D50EC" w:rsidRPr="008157C6" w:rsidRDefault="002D50EC" w:rsidP="008F71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Ш. </w:t>
      </w:r>
      <w:proofErr w:type="spellStart"/>
      <w:r w:rsidRPr="00815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Утемисов</w:t>
      </w:r>
      <w:proofErr w:type="spellEnd"/>
    </w:p>
    <w:sectPr w:rsidR="002D50EC" w:rsidRPr="008157C6" w:rsidSect="008F7193">
      <w:headerReference w:type="default" r:id="rId7"/>
      <w:footerReference w:type="default" r:id="rId8"/>
      <w:pgSz w:w="11906" w:h="16838"/>
      <w:pgMar w:top="568" w:right="849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59F" w:rsidRDefault="0040259F">
      <w:pPr>
        <w:spacing w:after="0" w:line="240" w:lineRule="auto"/>
      </w:pPr>
      <w:r>
        <w:separator/>
      </w:r>
    </w:p>
  </w:endnote>
  <w:endnote w:type="continuationSeparator" w:id="0">
    <w:p w:rsidR="0040259F" w:rsidRDefault="0040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763212"/>
      <w:docPartObj>
        <w:docPartGallery w:val="Page Numbers (Bottom of Page)"/>
        <w:docPartUnique/>
      </w:docPartObj>
    </w:sdtPr>
    <w:sdtEndPr/>
    <w:sdtContent>
      <w:p w:rsidR="008535F5" w:rsidRDefault="008535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64F">
          <w:rPr>
            <w:noProof/>
          </w:rPr>
          <w:t>2</w:t>
        </w:r>
        <w:r>
          <w:fldChar w:fldCharType="end"/>
        </w:r>
      </w:p>
    </w:sdtContent>
  </w:sdt>
  <w:p w:rsidR="008535F5" w:rsidRDefault="008535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59F" w:rsidRDefault="0040259F">
      <w:pPr>
        <w:spacing w:after="0" w:line="240" w:lineRule="auto"/>
      </w:pPr>
      <w:r>
        <w:separator/>
      </w:r>
    </w:p>
  </w:footnote>
  <w:footnote w:type="continuationSeparator" w:id="0">
    <w:p w:rsidR="0040259F" w:rsidRDefault="0040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69" w:rsidRDefault="0040259F">
    <w:pPr>
      <w:pStyle w:val="a3"/>
      <w:jc w:val="center"/>
    </w:pPr>
  </w:p>
  <w:p w:rsidR="00573E69" w:rsidRDefault="004025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167A5"/>
    <w:multiLevelType w:val="hybridMultilevel"/>
    <w:tmpl w:val="9D8A56E6"/>
    <w:lvl w:ilvl="0" w:tplc="447EEAC4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433F9"/>
    <w:multiLevelType w:val="hybridMultilevel"/>
    <w:tmpl w:val="125809A0"/>
    <w:lvl w:ilvl="0" w:tplc="DC1CE0EA">
      <w:start w:val="1"/>
      <w:numFmt w:val="decimal"/>
      <w:lvlText w:val="%1)"/>
      <w:lvlJc w:val="left"/>
      <w:pPr>
        <w:ind w:left="94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38"/>
    <w:rsid w:val="00016DDC"/>
    <w:rsid w:val="00063E98"/>
    <w:rsid w:val="00121364"/>
    <w:rsid w:val="001B6592"/>
    <w:rsid w:val="00283007"/>
    <w:rsid w:val="00287AF7"/>
    <w:rsid w:val="00290D9D"/>
    <w:rsid w:val="002A7F83"/>
    <w:rsid w:val="002D4505"/>
    <w:rsid w:val="002D50EC"/>
    <w:rsid w:val="00351067"/>
    <w:rsid w:val="0040259F"/>
    <w:rsid w:val="00433523"/>
    <w:rsid w:val="00497524"/>
    <w:rsid w:val="004F364F"/>
    <w:rsid w:val="00536A38"/>
    <w:rsid w:val="00550BCB"/>
    <w:rsid w:val="00554B96"/>
    <w:rsid w:val="005B4DC9"/>
    <w:rsid w:val="005D3B74"/>
    <w:rsid w:val="005E2860"/>
    <w:rsid w:val="00644944"/>
    <w:rsid w:val="00746520"/>
    <w:rsid w:val="00757337"/>
    <w:rsid w:val="007A4B38"/>
    <w:rsid w:val="00801FC2"/>
    <w:rsid w:val="008157C6"/>
    <w:rsid w:val="008535F5"/>
    <w:rsid w:val="008A3140"/>
    <w:rsid w:val="008E7678"/>
    <w:rsid w:val="008F56B4"/>
    <w:rsid w:val="008F7193"/>
    <w:rsid w:val="009322BA"/>
    <w:rsid w:val="009C3450"/>
    <w:rsid w:val="00A168D7"/>
    <w:rsid w:val="00A25B7B"/>
    <w:rsid w:val="00AF0A91"/>
    <w:rsid w:val="00C56554"/>
    <w:rsid w:val="00DA7B81"/>
    <w:rsid w:val="00EA7B07"/>
    <w:rsid w:val="00F63364"/>
    <w:rsid w:val="00FC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8DCCB-61FF-4BF9-872E-DC399B09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B38"/>
  </w:style>
  <w:style w:type="paragraph" w:styleId="a5">
    <w:name w:val="List Paragraph"/>
    <w:basedOn w:val="a"/>
    <w:uiPriority w:val="34"/>
    <w:qFormat/>
    <w:rsid w:val="007A4B3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32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2BA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53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2017-03-14T13:46:00Z</cp:lastPrinted>
  <dcterms:created xsi:type="dcterms:W3CDTF">2017-03-15T06:15:00Z</dcterms:created>
  <dcterms:modified xsi:type="dcterms:W3CDTF">2017-03-15T07:05:00Z</dcterms:modified>
</cp:coreProperties>
</file>