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AC0" w:rsidRPr="00406C68" w:rsidRDefault="00653AC0" w:rsidP="00653AC0">
      <w:pPr>
        <w:widowControl w:val="0"/>
        <w:tabs>
          <w:tab w:val="left" w:pos="426"/>
          <w:tab w:val="left" w:pos="6450"/>
        </w:tabs>
        <w:autoSpaceDE w:val="0"/>
        <w:autoSpaceDN w:val="0"/>
        <w:adjustRightInd w:val="0"/>
        <w:spacing w:after="0" w:line="240" w:lineRule="auto"/>
        <w:jc w:val="right"/>
        <w:rPr>
          <w:rFonts w:ascii="Times New Roman" w:eastAsia="Times New Roman" w:hAnsi="Times New Roman" w:cs="Times New Roman"/>
          <w:sz w:val="28"/>
          <w:szCs w:val="28"/>
        </w:rPr>
      </w:pPr>
      <w:r w:rsidRPr="00406C68">
        <w:rPr>
          <w:rFonts w:ascii="Times New Roman" w:eastAsia="Times New Roman" w:hAnsi="Times New Roman" w:cs="Times New Roman"/>
          <w:sz w:val="28"/>
          <w:szCs w:val="28"/>
        </w:rPr>
        <w:t xml:space="preserve">Проект </w:t>
      </w:r>
    </w:p>
    <w:p w:rsidR="00653AC0" w:rsidRPr="00653AC0" w:rsidRDefault="00653AC0" w:rsidP="00653AC0">
      <w:pPr>
        <w:widowControl w:val="0"/>
        <w:tabs>
          <w:tab w:val="left" w:pos="426"/>
        </w:tabs>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653AC0" w:rsidRDefault="00653AC0" w:rsidP="00653AC0">
      <w:pPr>
        <w:widowControl w:val="0"/>
        <w:tabs>
          <w:tab w:val="left" w:pos="426"/>
        </w:tabs>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653AC0" w:rsidRDefault="00515696" w:rsidP="00653AC0">
      <w:pPr>
        <w:widowControl w:val="0"/>
        <w:tabs>
          <w:tab w:val="left" w:pos="426"/>
        </w:tabs>
        <w:autoSpaceDE w:val="0"/>
        <w:autoSpaceDN w:val="0"/>
        <w:adjustRightInd w:val="0"/>
        <w:spacing w:after="0" w:line="240" w:lineRule="auto"/>
        <w:ind w:firstLine="567"/>
        <w:jc w:val="center"/>
        <w:rPr>
          <w:rFonts w:ascii="Times New Roman" w:eastAsia="Times New Roman" w:hAnsi="Times New Roman" w:cs="Times New Roman"/>
          <w:sz w:val="28"/>
          <w:szCs w:val="28"/>
        </w:rPr>
      </w:pPr>
      <w:bookmarkStart w:id="0" w:name="_GoBack"/>
      <w:r w:rsidRPr="00406C68">
        <w:rPr>
          <w:rFonts w:ascii="Times New Roman" w:eastAsia="Times New Roman" w:hAnsi="Times New Roman" w:cs="Times New Roman"/>
          <w:sz w:val="28"/>
          <w:szCs w:val="28"/>
        </w:rPr>
        <w:t xml:space="preserve">ЗАКОН РЕСПУБЛИКИ КАЗАХСТАН </w:t>
      </w:r>
    </w:p>
    <w:bookmarkEnd w:id="0"/>
    <w:p w:rsidR="00BD4B1F" w:rsidRPr="00406C68" w:rsidRDefault="00BD4B1F" w:rsidP="00653AC0">
      <w:pPr>
        <w:widowControl w:val="0"/>
        <w:tabs>
          <w:tab w:val="left" w:pos="426"/>
        </w:tabs>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406C68" w:rsidRDefault="00653AC0" w:rsidP="00653AC0">
      <w:pPr>
        <w:widowControl w:val="0"/>
        <w:tabs>
          <w:tab w:val="left" w:pos="426"/>
        </w:tabs>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205B60">
        <w:rPr>
          <w:rFonts w:ascii="Times New Roman" w:eastAsia="Times New Roman" w:hAnsi="Times New Roman" w:cs="Times New Roman"/>
          <w:b/>
          <w:sz w:val="28"/>
          <w:szCs w:val="28"/>
        </w:rPr>
        <w:t xml:space="preserve">«О внесении изменений и дополнений в некоторые </w:t>
      </w:r>
    </w:p>
    <w:p w:rsidR="00653AC0" w:rsidRPr="00205B60" w:rsidRDefault="00653AC0" w:rsidP="00653AC0">
      <w:pPr>
        <w:widowControl w:val="0"/>
        <w:tabs>
          <w:tab w:val="left" w:pos="426"/>
        </w:tabs>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205B60">
        <w:rPr>
          <w:rFonts w:ascii="Times New Roman" w:eastAsia="Times New Roman" w:hAnsi="Times New Roman" w:cs="Times New Roman"/>
          <w:b/>
          <w:sz w:val="28"/>
          <w:szCs w:val="28"/>
        </w:rPr>
        <w:t>законодательные акты Республики Казахстан по вопросам использования пастбищ»</w:t>
      </w:r>
    </w:p>
    <w:p w:rsidR="00653AC0" w:rsidRPr="00205B60" w:rsidRDefault="00653AC0" w:rsidP="00653AC0">
      <w:pPr>
        <w:widowControl w:val="0"/>
        <w:tabs>
          <w:tab w:val="left" w:pos="426"/>
        </w:tabs>
        <w:autoSpaceDE w:val="0"/>
        <w:autoSpaceDN w:val="0"/>
        <w:adjustRightInd w:val="0"/>
        <w:spacing w:after="0" w:line="240" w:lineRule="auto"/>
        <w:ind w:firstLine="567"/>
        <w:rPr>
          <w:rFonts w:ascii="Times New Roman" w:eastAsia="Times New Roman" w:hAnsi="Times New Roman" w:cs="Times New Roman"/>
          <w:b/>
          <w:sz w:val="28"/>
          <w:szCs w:val="28"/>
        </w:rPr>
      </w:pPr>
    </w:p>
    <w:p w:rsidR="00653AC0" w:rsidRPr="00205B60" w:rsidRDefault="00653AC0" w:rsidP="00653A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Статья 1. Внести изменения и дополнения в следующие законодательные акты Республики Казахстан:</w:t>
      </w:r>
    </w:p>
    <w:p w:rsidR="00653AC0" w:rsidRPr="00205B60" w:rsidRDefault="00653AC0" w:rsidP="00653A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1. В Земельный кодекс Республики Казахстан от 20 июня 2003 года:</w:t>
      </w:r>
    </w:p>
    <w:p w:rsidR="00653AC0" w:rsidRPr="00205B60" w:rsidRDefault="00653AC0" w:rsidP="00653A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1) часть вторую пункта 3 статьи 26 изложить в следующей редакции:</w:t>
      </w:r>
    </w:p>
    <w:p w:rsidR="00653AC0" w:rsidRPr="00205B60" w:rsidRDefault="00653AC0" w:rsidP="00653A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w:t>
      </w:r>
      <w:r w:rsidR="00CE13A4" w:rsidRPr="00205B60">
        <w:rPr>
          <w:rFonts w:ascii="Times New Roman" w:eastAsia="Times New Roman" w:hAnsi="Times New Roman" w:cs="Times New Roman"/>
          <w:sz w:val="28"/>
          <w:szCs w:val="28"/>
        </w:rPr>
        <w:t>Пастбища, указанные в пункте 1 статьи 14 Закона Республики Казахстан «О пастбищах», не предоставляются в частную собственность и землепользование и используются только для нужд населения для выпаса сельскохозяйственных животных личного подворья.</w:t>
      </w:r>
      <w:r w:rsidRPr="00205B60">
        <w:rPr>
          <w:rFonts w:ascii="Times New Roman" w:eastAsia="Times New Roman" w:hAnsi="Times New Roman" w:cs="Times New Roman"/>
          <w:sz w:val="28"/>
          <w:szCs w:val="28"/>
        </w:rPr>
        <w:t>»;</w:t>
      </w:r>
    </w:p>
    <w:p w:rsidR="00ED1284" w:rsidRPr="00205B60" w:rsidRDefault="00ED1284" w:rsidP="00ED128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205B60">
        <w:rPr>
          <w:rFonts w:ascii="Times New Roman" w:eastAsia="Times New Roman" w:hAnsi="Times New Roman" w:cs="Times New Roman"/>
          <w:sz w:val="28"/>
          <w:szCs w:val="28"/>
          <w:lang w:val="kk-KZ"/>
        </w:rPr>
        <w:t>2</w:t>
      </w:r>
      <w:r w:rsidRPr="00205B60">
        <w:rPr>
          <w:rFonts w:ascii="Times New Roman" w:eastAsia="Times New Roman" w:hAnsi="Times New Roman" w:cs="Times New Roman"/>
          <w:sz w:val="28"/>
          <w:szCs w:val="28"/>
        </w:rPr>
        <w:t xml:space="preserve">) подпункт 3) пункта 4 статьи 92 </w:t>
      </w:r>
      <w:r w:rsidRPr="00205B60">
        <w:rPr>
          <w:rFonts w:ascii="Times New Roman" w:eastAsia="Times New Roman" w:hAnsi="Times New Roman" w:cs="Times New Roman"/>
          <w:sz w:val="28"/>
          <w:szCs w:val="28"/>
          <w:lang w:val="kk-KZ"/>
        </w:rPr>
        <w:t>изложить в следующей редакции:</w:t>
      </w:r>
    </w:p>
    <w:p w:rsidR="00ED1284" w:rsidRPr="00205B60" w:rsidRDefault="00ED1284" w:rsidP="00ED128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lang w:val="kk-KZ"/>
        </w:rPr>
        <w:t>«</w:t>
      </w:r>
      <w:r w:rsidRPr="00205B60">
        <w:rPr>
          <w:rFonts w:ascii="Times New Roman" w:eastAsia="Times New Roman" w:hAnsi="Times New Roman" w:cs="Times New Roman"/>
          <w:sz w:val="28"/>
          <w:szCs w:val="28"/>
        </w:rPr>
        <w:t>3) на пастбищах – отсутствие сельскохозяйственных животных для выпаса либо их наличие в количестве менее пятидесяти процентов от предельно допустимой нормы нагрузки на общую площадь пастбищ, установленной уполномоченным органом в области развития агропромышленного комплекса.»;</w:t>
      </w:r>
    </w:p>
    <w:p w:rsidR="00ED1284" w:rsidRPr="00205B60" w:rsidRDefault="00ED1284" w:rsidP="00ED128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3) часть вторую пункта 5 статьи 94 изложить в следующей редакции:</w:t>
      </w:r>
    </w:p>
    <w:p w:rsidR="00ED1284" w:rsidRPr="00205B60" w:rsidRDefault="00ED1284" w:rsidP="00ED128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«При невозможности реализации такого земельного участка или права землепользования на него после проведения не менее трех торгов (аукционов) в течение одного года</w:t>
      </w:r>
      <w:r w:rsidRPr="00205B60">
        <w:rPr>
          <w:rFonts w:ascii="Times New Roman" w:eastAsia="Times New Roman" w:hAnsi="Times New Roman" w:cs="Times New Roman"/>
          <w:sz w:val="28"/>
          <w:szCs w:val="28"/>
          <w:lang w:val="kk-KZ"/>
        </w:rPr>
        <w:t>,</w:t>
      </w:r>
      <w:r w:rsidRPr="00205B60">
        <w:rPr>
          <w:rFonts w:ascii="Times New Roman" w:eastAsia="Times New Roman" w:hAnsi="Times New Roman" w:cs="Times New Roman"/>
          <w:sz w:val="28"/>
          <w:szCs w:val="28"/>
        </w:rPr>
        <w:t xml:space="preserve"> земельный участок зачисляется по решению суда:</w:t>
      </w:r>
    </w:p>
    <w:p w:rsidR="00ED1284" w:rsidRPr="00205B60" w:rsidRDefault="00ED1284" w:rsidP="00ED128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земельный участок из состава земель сельскохозяйственного назначения – в специальный земельный фонд;</w:t>
      </w:r>
    </w:p>
    <w:p w:rsidR="00ED1284" w:rsidRPr="00205B60" w:rsidRDefault="00ED1284" w:rsidP="00ED128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земельный участок из состава земель населенных пунктов – в резервные и иные, не вовлеченные в градостроительную деятельность, предназначенные для территориального развития населенного пункта и развития личного подсобного хозяйства;</w:t>
      </w:r>
    </w:p>
    <w:p w:rsidR="00ED1284" w:rsidRPr="00205B60" w:rsidRDefault="00ED1284" w:rsidP="00ED128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земельный участок из состава других категорий земель – в земли запаса района и городов областного значения, имеющие территории в административном подчинении за пределами населенных пунктов.»;</w:t>
      </w:r>
    </w:p>
    <w:p w:rsidR="00653AC0" w:rsidRPr="00205B60" w:rsidRDefault="00ED1284" w:rsidP="00653A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lang w:val="kk-KZ"/>
        </w:rPr>
        <w:t>4</w:t>
      </w:r>
      <w:r w:rsidR="00653AC0" w:rsidRPr="00205B60">
        <w:rPr>
          <w:rFonts w:ascii="Times New Roman" w:eastAsia="Times New Roman" w:hAnsi="Times New Roman" w:cs="Times New Roman"/>
          <w:sz w:val="28"/>
          <w:szCs w:val="28"/>
        </w:rPr>
        <w:t>) пункт 1 статьи 97 изложить в следующей редакции:</w:t>
      </w:r>
    </w:p>
    <w:p w:rsidR="00653AC0" w:rsidRPr="00205B60" w:rsidRDefault="00653AC0" w:rsidP="00653A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«1. Землями сельскохозяйственного назначения признаются земли, предоставленные для нужд сельского хозяйства или предназначенные для этих целей, в том числе для удовлетворения нужд населения для выпаса сельскохозяйственных животных личного подворья</w:t>
      </w:r>
      <w:r w:rsidR="00CE13A4" w:rsidRPr="00205B60">
        <w:t xml:space="preserve"> </w:t>
      </w:r>
      <w:r w:rsidR="00CE13A4" w:rsidRPr="00205B60">
        <w:rPr>
          <w:rFonts w:ascii="Times New Roman" w:eastAsia="Times New Roman" w:hAnsi="Times New Roman" w:cs="Times New Roman"/>
          <w:sz w:val="28"/>
          <w:szCs w:val="28"/>
        </w:rPr>
        <w:t>за пределами черты населенных пунктов.</w:t>
      </w:r>
      <w:r w:rsidRPr="00205B60">
        <w:rPr>
          <w:rFonts w:ascii="Times New Roman" w:eastAsia="Times New Roman" w:hAnsi="Times New Roman" w:cs="Times New Roman"/>
          <w:sz w:val="28"/>
          <w:szCs w:val="28"/>
        </w:rPr>
        <w:t>»;</w:t>
      </w:r>
    </w:p>
    <w:p w:rsidR="00653AC0" w:rsidRPr="00205B60" w:rsidRDefault="00ED1284" w:rsidP="00653A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5</w:t>
      </w:r>
      <w:r w:rsidR="00653AC0" w:rsidRPr="00205B60">
        <w:rPr>
          <w:rFonts w:ascii="Times New Roman" w:eastAsia="Times New Roman" w:hAnsi="Times New Roman" w:cs="Times New Roman"/>
          <w:sz w:val="28"/>
          <w:szCs w:val="28"/>
        </w:rPr>
        <w:t>) в статье 98:</w:t>
      </w:r>
    </w:p>
    <w:p w:rsidR="00653AC0" w:rsidRPr="00205B60" w:rsidRDefault="00653AC0" w:rsidP="00653A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lastRenderedPageBreak/>
        <w:t>пункт 4 дополнить частью трет</w:t>
      </w:r>
      <w:r w:rsidRPr="00205B60">
        <w:rPr>
          <w:rFonts w:ascii="Times New Roman" w:eastAsia="Times New Roman" w:hAnsi="Times New Roman" w:cs="Times New Roman"/>
          <w:sz w:val="28"/>
          <w:szCs w:val="28"/>
          <w:lang w:val="kk-KZ"/>
        </w:rPr>
        <w:t>ьей</w:t>
      </w:r>
      <w:r w:rsidRPr="00205B60">
        <w:rPr>
          <w:rFonts w:ascii="Times New Roman" w:eastAsia="Times New Roman" w:hAnsi="Times New Roman" w:cs="Times New Roman"/>
          <w:sz w:val="28"/>
          <w:szCs w:val="28"/>
        </w:rPr>
        <w:t xml:space="preserve"> следующего содержания:</w:t>
      </w:r>
    </w:p>
    <w:p w:rsidR="00653AC0" w:rsidRPr="00205B60" w:rsidRDefault="00653AC0" w:rsidP="00653A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 xml:space="preserve">«Не допускается перевод пастбищ, </w:t>
      </w:r>
      <w:proofErr w:type="spellStart"/>
      <w:r w:rsidRPr="00205B60">
        <w:rPr>
          <w:rFonts w:ascii="Times New Roman" w:eastAsia="Times New Roman" w:hAnsi="Times New Roman" w:cs="Times New Roman"/>
          <w:sz w:val="28"/>
          <w:szCs w:val="28"/>
        </w:rPr>
        <w:t>предназначенны</w:t>
      </w:r>
      <w:proofErr w:type="spellEnd"/>
      <w:r w:rsidRPr="00205B60">
        <w:rPr>
          <w:rFonts w:ascii="Times New Roman" w:eastAsia="Times New Roman" w:hAnsi="Times New Roman" w:cs="Times New Roman"/>
          <w:sz w:val="28"/>
          <w:szCs w:val="28"/>
          <w:lang w:val="kk-KZ"/>
        </w:rPr>
        <w:t>х</w:t>
      </w:r>
      <w:r w:rsidRPr="00205B60">
        <w:rPr>
          <w:rFonts w:ascii="Times New Roman" w:eastAsia="Times New Roman" w:hAnsi="Times New Roman" w:cs="Times New Roman"/>
          <w:sz w:val="28"/>
          <w:szCs w:val="28"/>
        </w:rPr>
        <w:t xml:space="preserve"> для удовлетворения нужд населения для выпаса сельскохозяйственных животных личного подворья, в другие виды сельскохозяйственных угодий.»;</w:t>
      </w:r>
    </w:p>
    <w:p w:rsidR="00653AC0" w:rsidRPr="00205B60" w:rsidRDefault="00653AC0" w:rsidP="00653A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дополнить пунктом 5-1 следующего содержания:</w:t>
      </w:r>
    </w:p>
    <w:p w:rsidR="00653AC0" w:rsidRPr="00205B60" w:rsidRDefault="00653AC0" w:rsidP="00653A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 xml:space="preserve">«5-1. Не соблюдение требований, </w:t>
      </w:r>
      <w:proofErr w:type="spellStart"/>
      <w:r w:rsidRPr="00205B60">
        <w:rPr>
          <w:rFonts w:ascii="Times New Roman" w:eastAsia="Times New Roman" w:hAnsi="Times New Roman" w:cs="Times New Roman"/>
          <w:sz w:val="28"/>
          <w:szCs w:val="28"/>
        </w:rPr>
        <w:t>предусмотренны</w:t>
      </w:r>
      <w:proofErr w:type="spellEnd"/>
      <w:r w:rsidRPr="00205B60">
        <w:rPr>
          <w:rFonts w:ascii="Times New Roman" w:eastAsia="Times New Roman" w:hAnsi="Times New Roman" w:cs="Times New Roman"/>
          <w:sz w:val="28"/>
          <w:szCs w:val="28"/>
          <w:lang w:val="kk-KZ"/>
        </w:rPr>
        <w:t>е</w:t>
      </w:r>
      <w:r w:rsidRPr="00205B60">
        <w:rPr>
          <w:rFonts w:ascii="Times New Roman" w:eastAsia="Times New Roman" w:hAnsi="Times New Roman" w:cs="Times New Roman"/>
          <w:sz w:val="28"/>
          <w:szCs w:val="28"/>
        </w:rPr>
        <w:t xml:space="preserve"> пунктами 4 и 5 настоящей статьи</w:t>
      </w:r>
      <w:r w:rsidRPr="00205B60">
        <w:rPr>
          <w:rFonts w:ascii="Times New Roman" w:eastAsia="Times New Roman" w:hAnsi="Times New Roman" w:cs="Times New Roman"/>
          <w:sz w:val="28"/>
          <w:szCs w:val="28"/>
          <w:lang w:val="kk-KZ"/>
        </w:rPr>
        <w:t>,</w:t>
      </w:r>
      <w:r w:rsidRPr="00205B60">
        <w:rPr>
          <w:rFonts w:ascii="Times New Roman" w:eastAsia="Times New Roman" w:hAnsi="Times New Roman" w:cs="Times New Roman"/>
          <w:sz w:val="28"/>
          <w:szCs w:val="28"/>
        </w:rPr>
        <w:t xml:space="preserve"> является нарушением законодательства и основанием для отказа уполномоченными органами, </w:t>
      </w:r>
      <w:proofErr w:type="spellStart"/>
      <w:r w:rsidRPr="00205B60">
        <w:rPr>
          <w:rFonts w:ascii="Times New Roman" w:eastAsia="Times New Roman" w:hAnsi="Times New Roman" w:cs="Times New Roman"/>
          <w:sz w:val="28"/>
          <w:szCs w:val="28"/>
        </w:rPr>
        <w:t>принимающи</w:t>
      </w:r>
      <w:proofErr w:type="spellEnd"/>
      <w:r w:rsidRPr="00205B60">
        <w:rPr>
          <w:rFonts w:ascii="Times New Roman" w:eastAsia="Times New Roman" w:hAnsi="Times New Roman" w:cs="Times New Roman"/>
          <w:sz w:val="28"/>
          <w:szCs w:val="28"/>
          <w:lang w:val="kk-KZ"/>
        </w:rPr>
        <w:t>ми</w:t>
      </w:r>
      <w:r w:rsidRPr="00205B60">
        <w:rPr>
          <w:rFonts w:ascii="Times New Roman" w:eastAsia="Times New Roman" w:hAnsi="Times New Roman" w:cs="Times New Roman"/>
          <w:sz w:val="28"/>
          <w:szCs w:val="28"/>
        </w:rPr>
        <w:t xml:space="preserve"> решения по переводу сельскохозяйственных угодий из одного вида в другой.»;</w:t>
      </w:r>
    </w:p>
    <w:p w:rsidR="00653AC0" w:rsidRPr="00205B60" w:rsidRDefault="00ED1284" w:rsidP="00653A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lang w:val="kk-KZ"/>
        </w:rPr>
        <w:t>6</w:t>
      </w:r>
      <w:r w:rsidR="00653AC0" w:rsidRPr="00205B60">
        <w:rPr>
          <w:rFonts w:ascii="Times New Roman" w:eastAsia="Times New Roman" w:hAnsi="Times New Roman" w:cs="Times New Roman"/>
          <w:sz w:val="28"/>
          <w:szCs w:val="28"/>
        </w:rPr>
        <w:t>) в статье 145-1:</w:t>
      </w:r>
    </w:p>
    <w:p w:rsidR="00653AC0" w:rsidRPr="00205B60" w:rsidRDefault="00653AC0" w:rsidP="00653A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lang w:val="kk-KZ"/>
        </w:rPr>
        <w:t xml:space="preserve">часть первую </w:t>
      </w:r>
      <w:r w:rsidRPr="00205B60">
        <w:rPr>
          <w:rFonts w:ascii="Times New Roman" w:eastAsia="Times New Roman" w:hAnsi="Times New Roman" w:cs="Times New Roman"/>
          <w:sz w:val="28"/>
          <w:szCs w:val="28"/>
        </w:rPr>
        <w:t xml:space="preserve">пункта 3 и </w:t>
      </w:r>
      <w:r w:rsidRPr="00205B60">
        <w:rPr>
          <w:rFonts w:ascii="Times New Roman" w:eastAsia="Times New Roman" w:hAnsi="Times New Roman" w:cs="Times New Roman"/>
          <w:sz w:val="28"/>
          <w:szCs w:val="28"/>
          <w:lang w:val="kk-KZ"/>
        </w:rPr>
        <w:t xml:space="preserve">пункт </w:t>
      </w:r>
      <w:r w:rsidRPr="00205B60">
        <w:rPr>
          <w:rFonts w:ascii="Times New Roman" w:eastAsia="Times New Roman" w:hAnsi="Times New Roman" w:cs="Times New Roman"/>
          <w:sz w:val="28"/>
          <w:szCs w:val="28"/>
        </w:rPr>
        <w:t>11 изложить в следующей редакции:</w:t>
      </w:r>
    </w:p>
    <w:p w:rsidR="00653AC0" w:rsidRPr="00205B60" w:rsidRDefault="00653AC0" w:rsidP="00653A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«3. Профилактический контроль без посещения субъекта (объекта) контроля проводится на основании данных дистанционного зондирования земель сельскохозяйственного назначения и идентификации сельскохозяйственных животных по фактам неиспользования по назначению и (или) их нерационального использования.</w:t>
      </w:r>
    </w:p>
    <w:p w:rsidR="00653AC0" w:rsidRPr="00205B60" w:rsidRDefault="00653AC0" w:rsidP="00653A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11. Государственными инспекторами по использованию и охране земель территориального подразделения после получения от субъекта контроля информации об исполнении указания об устранении нарушений требований земельного законодательства Республики Казахстан проводится контроль за ее достоверностью путем применения данных дистанционного зондирования земель и идентификации сельскохозяйственных животных.»;</w:t>
      </w:r>
    </w:p>
    <w:p w:rsidR="00653AC0" w:rsidRPr="00205B60" w:rsidRDefault="00ED1284" w:rsidP="00653A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lang w:val="kk-KZ"/>
        </w:rPr>
        <w:t>7</w:t>
      </w:r>
      <w:r w:rsidR="00653AC0" w:rsidRPr="00205B60">
        <w:rPr>
          <w:rFonts w:ascii="Times New Roman" w:eastAsia="Times New Roman" w:hAnsi="Times New Roman" w:cs="Times New Roman"/>
          <w:sz w:val="28"/>
          <w:szCs w:val="28"/>
        </w:rPr>
        <w:t>) в пункте 3 статьи 146 после слов</w:t>
      </w:r>
      <w:r w:rsidR="00653AC0" w:rsidRPr="00205B60">
        <w:rPr>
          <w:rFonts w:ascii="Times New Roman" w:eastAsia="Times New Roman" w:hAnsi="Times New Roman" w:cs="Times New Roman"/>
          <w:sz w:val="28"/>
          <w:szCs w:val="28"/>
          <w:lang w:val="kk-KZ"/>
        </w:rPr>
        <w:t>а</w:t>
      </w:r>
      <w:r w:rsidR="00653AC0" w:rsidRPr="00205B60">
        <w:rPr>
          <w:rFonts w:ascii="Times New Roman" w:eastAsia="Times New Roman" w:hAnsi="Times New Roman" w:cs="Times New Roman"/>
          <w:sz w:val="28"/>
          <w:szCs w:val="28"/>
        </w:rPr>
        <w:t xml:space="preserve"> «предписания» дополнить словами «и указания»</w:t>
      </w:r>
      <w:r w:rsidR="00653AC0" w:rsidRPr="00205B60">
        <w:rPr>
          <w:rFonts w:ascii="Times New Roman" w:eastAsia="Times New Roman" w:hAnsi="Times New Roman" w:cs="Times New Roman"/>
          <w:sz w:val="28"/>
          <w:szCs w:val="28"/>
          <w:lang w:val="kk-KZ"/>
        </w:rPr>
        <w:t>;</w:t>
      </w:r>
      <w:r w:rsidR="00653AC0" w:rsidRPr="00205B60">
        <w:rPr>
          <w:rFonts w:ascii="Times New Roman" w:eastAsia="Times New Roman" w:hAnsi="Times New Roman" w:cs="Times New Roman"/>
          <w:sz w:val="28"/>
          <w:szCs w:val="28"/>
        </w:rPr>
        <w:t>.</w:t>
      </w:r>
    </w:p>
    <w:p w:rsidR="00FD56D1" w:rsidRPr="00205B60" w:rsidRDefault="00FD56D1" w:rsidP="00653A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653AC0" w:rsidRPr="00205B60" w:rsidRDefault="00FD56D1" w:rsidP="00FD56D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sidRPr="00205B60">
        <w:rPr>
          <w:rFonts w:ascii="Times New Roman" w:eastAsia="Times New Roman" w:hAnsi="Times New Roman" w:cs="Times New Roman"/>
          <w:sz w:val="16"/>
          <w:szCs w:val="16"/>
        </w:rPr>
        <w:tab/>
      </w:r>
      <w:r w:rsidR="00653AC0" w:rsidRPr="00205B60">
        <w:rPr>
          <w:rFonts w:ascii="Times New Roman" w:eastAsia="Times New Roman" w:hAnsi="Times New Roman" w:cs="Times New Roman"/>
          <w:sz w:val="28"/>
          <w:szCs w:val="28"/>
        </w:rPr>
        <w:t xml:space="preserve">2. В Лесной кодекс Республики Казахстан от 8 июля 2003 года:     </w:t>
      </w:r>
    </w:p>
    <w:p w:rsidR="00653AC0" w:rsidRPr="00205B60" w:rsidRDefault="00653AC0" w:rsidP="00653A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статью 18 дополнить подпунктом 3-1 следующего содержания:</w:t>
      </w:r>
    </w:p>
    <w:p w:rsidR="00653AC0" w:rsidRPr="00205B60" w:rsidRDefault="00653AC0" w:rsidP="00653A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«3-1) предоставляет в местный исполнительный орган района (города областного значения) сведения о площади пастбищных угодий, находящихся на территории государственного лесного фонда, а также об условиях их использования, не позднее 1 ноября текущего года;»;</w:t>
      </w:r>
    </w:p>
    <w:p w:rsidR="00FD56D1" w:rsidRPr="00205B60" w:rsidRDefault="00FD56D1" w:rsidP="00653A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653AC0" w:rsidRPr="00205B60" w:rsidRDefault="00653AC0" w:rsidP="00653A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3.</w:t>
      </w:r>
      <w:r w:rsidRPr="00205B60">
        <w:rPr>
          <w:rFonts w:ascii="Times New Roman" w:hAnsi="Times New Roman"/>
          <w:sz w:val="28"/>
        </w:rPr>
        <w:t xml:space="preserve"> В </w:t>
      </w:r>
      <w:r w:rsidRPr="00205B60">
        <w:rPr>
          <w:rFonts w:ascii="Times New Roman" w:eastAsia="Times New Roman" w:hAnsi="Times New Roman" w:cs="Times New Roman"/>
          <w:sz w:val="28"/>
          <w:szCs w:val="28"/>
        </w:rPr>
        <w:t>Закон Республики Казахстан от 23 января 2001 года «О местном государственном управлении и самоуправлении в Республике Казахстан»</w:t>
      </w:r>
    </w:p>
    <w:p w:rsidR="00653AC0" w:rsidRPr="00205B60" w:rsidRDefault="00653AC0" w:rsidP="00653A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подпункт 13) пункта 1 статьи 6 изложить в следующей редакции:</w:t>
      </w:r>
    </w:p>
    <w:p w:rsidR="00653AC0" w:rsidRPr="00205B60" w:rsidRDefault="00653AC0" w:rsidP="00653A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«13) осуществление регулирования земельных отношений и использование пастбищ в соответствии с земельным законодательством Республики Казахстан и законодательством о пастбищах Республики Казахстан;»;</w:t>
      </w:r>
    </w:p>
    <w:p w:rsidR="00FD56D1" w:rsidRPr="00205B60" w:rsidRDefault="00FD56D1" w:rsidP="00653A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653AC0" w:rsidRPr="00205B60" w:rsidRDefault="00653AC0" w:rsidP="00653A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4.</w:t>
      </w:r>
      <w:r w:rsidRPr="00205B60">
        <w:rPr>
          <w:rFonts w:ascii="Times New Roman" w:hAnsi="Times New Roman"/>
          <w:sz w:val="28"/>
        </w:rPr>
        <w:t xml:space="preserve"> </w:t>
      </w:r>
      <w:r w:rsidRPr="00205B60">
        <w:rPr>
          <w:rFonts w:ascii="Times New Roman" w:eastAsia="Times New Roman" w:hAnsi="Times New Roman" w:cs="Times New Roman"/>
          <w:sz w:val="28"/>
          <w:szCs w:val="28"/>
        </w:rPr>
        <w:t xml:space="preserve">В Закон Республики Казахстан от 20 февраля </w:t>
      </w:r>
      <w:r w:rsidRPr="00205B60">
        <w:rPr>
          <w:rFonts w:ascii="Times New Roman" w:eastAsia="Times New Roman" w:hAnsi="Times New Roman" w:cs="Times New Roman"/>
          <w:sz w:val="28"/>
          <w:szCs w:val="28"/>
          <w:lang w:val="kk-KZ"/>
        </w:rPr>
        <w:t xml:space="preserve">2017 года </w:t>
      </w:r>
      <w:r w:rsidRPr="00205B60">
        <w:rPr>
          <w:rFonts w:ascii="Times New Roman" w:eastAsia="Times New Roman" w:hAnsi="Times New Roman" w:cs="Times New Roman"/>
          <w:sz w:val="28"/>
          <w:szCs w:val="28"/>
        </w:rPr>
        <w:t>«О пастбищах»:</w:t>
      </w:r>
    </w:p>
    <w:p w:rsidR="00653AC0" w:rsidRPr="00205B60" w:rsidRDefault="00653AC0" w:rsidP="00653AC0">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1) статью 1 дополнить подпунктами 4-1</w:t>
      </w:r>
      <w:r w:rsidR="00FD56D1" w:rsidRPr="00205B60">
        <w:rPr>
          <w:rFonts w:ascii="Times New Roman" w:eastAsia="Times New Roman" w:hAnsi="Times New Roman" w:cs="Times New Roman"/>
          <w:sz w:val="28"/>
          <w:szCs w:val="28"/>
        </w:rPr>
        <w:t>) и</w:t>
      </w:r>
      <w:r w:rsidRPr="00205B60">
        <w:rPr>
          <w:rFonts w:ascii="Times New Roman" w:eastAsia="Times New Roman" w:hAnsi="Times New Roman" w:cs="Times New Roman"/>
          <w:sz w:val="28"/>
          <w:szCs w:val="28"/>
          <w:lang w:val="kk-KZ"/>
        </w:rPr>
        <w:t xml:space="preserve"> 12-1) </w:t>
      </w:r>
      <w:r w:rsidRPr="00205B60">
        <w:rPr>
          <w:rFonts w:ascii="Times New Roman" w:eastAsia="Times New Roman" w:hAnsi="Times New Roman" w:cs="Times New Roman"/>
          <w:sz w:val="28"/>
          <w:szCs w:val="28"/>
        </w:rPr>
        <w:t>следующего содержания:</w:t>
      </w:r>
    </w:p>
    <w:p w:rsidR="00653AC0" w:rsidRPr="00205B60" w:rsidRDefault="00653AC0" w:rsidP="00653AC0">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 xml:space="preserve">«4-1) план по управлению и использованию пастбищ – документ, </w:t>
      </w:r>
      <w:r w:rsidRPr="00205B60">
        <w:rPr>
          <w:rFonts w:ascii="Times New Roman" w:eastAsia="Times New Roman" w:hAnsi="Times New Roman" w:cs="Times New Roman"/>
          <w:sz w:val="28"/>
          <w:szCs w:val="28"/>
        </w:rPr>
        <w:lastRenderedPageBreak/>
        <w:t>содержащий информацию, необходимую для обеспечения устойчивого использования пастбищ, охватывающий пятилетний период;</w:t>
      </w:r>
    </w:p>
    <w:p w:rsidR="00653AC0" w:rsidRPr="00205B60" w:rsidRDefault="00653AC0" w:rsidP="00653AC0">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205B60">
        <w:rPr>
          <w:rFonts w:ascii="Times New Roman" w:eastAsia="Times New Roman" w:hAnsi="Times New Roman" w:cs="Times New Roman"/>
          <w:sz w:val="28"/>
          <w:szCs w:val="28"/>
          <w:lang w:val="kk-KZ"/>
        </w:rPr>
        <w:t>12-1) общественные пастбища – пастбища и другие виды угодий, предназначенные для удовлетворения нужд населения для выпаса сельскохозяйственных животных личного подворья</w:t>
      </w:r>
      <w:r w:rsidR="00CE13A4" w:rsidRPr="00205B60">
        <w:rPr>
          <w:rFonts w:ascii="Times New Roman" w:eastAsia="Times New Roman" w:hAnsi="Times New Roman" w:cs="Times New Roman"/>
          <w:sz w:val="28"/>
          <w:szCs w:val="28"/>
          <w:lang w:val="kk-KZ"/>
        </w:rPr>
        <w:t>,</w:t>
      </w:r>
      <w:r w:rsidR="00CE13A4" w:rsidRPr="00205B60">
        <w:t xml:space="preserve"> </w:t>
      </w:r>
      <w:r w:rsidR="00CE13A4" w:rsidRPr="00205B60">
        <w:rPr>
          <w:rFonts w:ascii="Times New Roman" w:eastAsia="Times New Roman" w:hAnsi="Times New Roman" w:cs="Times New Roman"/>
          <w:sz w:val="28"/>
          <w:szCs w:val="28"/>
          <w:lang w:val="kk-KZ"/>
        </w:rPr>
        <w:t>а также зарезервированные на указанные цели</w:t>
      </w:r>
      <w:r w:rsidRPr="00205B60">
        <w:rPr>
          <w:rFonts w:ascii="Times New Roman" w:eastAsia="Times New Roman" w:hAnsi="Times New Roman" w:cs="Times New Roman"/>
          <w:sz w:val="28"/>
          <w:szCs w:val="28"/>
          <w:lang w:val="kk-KZ"/>
        </w:rPr>
        <w:t>;»;</w:t>
      </w:r>
    </w:p>
    <w:p w:rsidR="00653AC0" w:rsidRPr="00205B60" w:rsidRDefault="00653AC0" w:rsidP="00653AC0">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2) дополнить статьями 3-1 и 3-2 следующего содержания:</w:t>
      </w:r>
    </w:p>
    <w:p w:rsidR="00653AC0" w:rsidRPr="00205B60" w:rsidRDefault="00653AC0" w:rsidP="00653AC0">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«Статья 3-1. Использование пастбищ</w:t>
      </w:r>
    </w:p>
    <w:p w:rsidR="00CE13A4" w:rsidRPr="00205B60" w:rsidRDefault="00CE13A4" w:rsidP="00CE13A4">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 xml:space="preserve">1. Использование пастбищ на землях сельскохозяйственного назначения, землях запаса, государственного лесного фонда и особо охраняемых природных территорий осуществляется в соответствии с планом по управлению и использованию пастбищ. </w:t>
      </w:r>
    </w:p>
    <w:p w:rsidR="00CE13A4" w:rsidRPr="00205B60" w:rsidRDefault="00CE13A4" w:rsidP="00CE13A4">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 xml:space="preserve">2. Пастбищные участки, расположенные на землях государственного лесного фонда, используются для целей выпаса скота и сенокошения в соответствии с требованиями лесного законодательства. Для указанных целей организации, в чьих ведениях находятся указанные территории, представляют информацию в местный исполнительный орган района (города областного значения) о площади пастбищных участков, а также условиях их использования не позднее 1 ноября текущего года. Использование таких участков осуществляется в соответствии с планом по управлению и использованию пастбищ на основании договоров, заключаемых между организациями лесного хозяйства и объединениями </w:t>
      </w:r>
      <w:proofErr w:type="spellStart"/>
      <w:r w:rsidRPr="00205B60">
        <w:rPr>
          <w:rFonts w:ascii="Times New Roman" w:eastAsia="Times New Roman" w:hAnsi="Times New Roman" w:cs="Times New Roman"/>
          <w:sz w:val="28"/>
          <w:szCs w:val="28"/>
        </w:rPr>
        <w:t>пастбищепользователей</w:t>
      </w:r>
      <w:proofErr w:type="spellEnd"/>
      <w:r w:rsidRPr="00205B60">
        <w:rPr>
          <w:rFonts w:ascii="Times New Roman" w:eastAsia="Times New Roman" w:hAnsi="Times New Roman" w:cs="Times New Roman"/>
          <w:sz w:val="28"/>
          <w:szCs w:val="28"/>
        </w:rPr>
        <w:t>.</w:t>
      </w:r>
    </w:p>
    <w:p w:rsidR="00CE13A4" w:rsidRPr="00205B60" w:rsidRDefault="00CE13A4" w:rsidP="00CE13A4">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 xml:space="preserve">3. Пастбищные и сенокосные угодья, находящиеся в других категориях земель, могут быть использованы для выпаса скота и сенокошения в соответствии с земельным законодательством Республики Казахстан.  </w:t>
      </w:r>
    </w:p>
    <w:p w:rsidR="00CE13A4" w:rsidRPr="00205B60" w:rsidRDefault="00CE13A4" w:rsidP="00CE13A4">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 xml:space="preserve">4. Обводнительные сооружения (скважины, трубчатые и шахтные колодцы, копани), состоящие на балансе государственных организаций и расположенные на пастбищах, предназначенных для выпаса личного подворья, передаются объединениям </w:t>
      </w:r>
      <w:proofErr w:type="spellStart"/>
      <w:r w:rsidRPr="00205B60">
        <w:rPr>
          <w:rFonts w:ascii="Times New Roman" w:eastAsia="Times New Roman" w:hAnsi="Times New Roman" w:cs="Times New Roman"/>
          <w:sz w:val="28"/>
          <w:szCs w:val="28"/>
        </w:rPr>
        <w:t>пастбищепользователей</w:t>
      </w:r>
      <w:proofErr w:type="spellEnd"/>
      <w:r w:rsidRPr="00205B60">
        <w:rPr>
          <w:rFonts w:ascii="Times New Roman" w:eastAsia="Times New Roman" w:hAnsi="Times New Roman" w:cs="Times New Roman"/>
          <w:sz w:val="28"/>
          <w:szCs w:val="28"/>
        </w:rPr>
        <w:t xml:space="preserve"> на безвозмездной основе.</w:t>
      </w:r>
    </w:p>
    <w:p w:rsidR="00CE13A4" w:rsidRPr="00205B60" w:rsidRDefault="00CE13A4" w:rsidP="00CE13A4">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spellStart"/>
      <w:r w:rsidRPr="00205B60">
        <w:rPr>
          <w:rFonts w:ascii="Times New Roman" w:eastAsia="Times New Roman" w:hAnsi="Times New Roman" w:cs="Times New Roman"/>
          <w:sz w:val="28"/>
          <w:szCs w:val="28"/>
        </w:rPr>
        <w:t>Пастбищепользователи</w:t>
      </w:r>
      <w:proofErr w:type="spellEnd"/>
      <w:r w:rsidRPr="00205B60">
        <w:rPr>
          <w:rFonts w:ascii="Times New Roman" w:eastAsia="Times New Roman" w:hAnsi="Times New Roman" w:cs="Times New Roman"/>
          <w:sz w:val="28"/>
          <w:szCs w:val="28"/>
        </w:rPr>
        <w:t xml:space="preserve">, не входящие в состав объединений </w:t>
      </w:r>
      <w:proofErr w:type="spellStart"/>
      <w:r w:rsidRPr="00205B60">
        <w:rPr>
          <w:rFonts w:ascii="Times New Roman" w:eastAsia="Times New Roman" w:hAnsi="Times New Roman" w:cs="Times New Roman"/>
          <w:sz w:val="28"/>
          <w:szCs w:val="28"/>
        </w:rPr>
        <w:t>пастбищепользователей</w:t>
      </w:r>
      <w:proofErr w:type="spellEnd"/>
      <w:r w:rsidRPr="00205B60">
        <w:rPr>
          <w:rFonts w:ascii="Times New Roman" w:eastAsia="Times New Roman" w:hAnsi="Times New Roman" w:cs="Times New Roman"/>
          <w:sz w:val="28"/>
          <w:szCs w:val="28"/>
        </w:rPr>
        <w:t xml:space="preserve">, могут пользоваться обводнительными сооружениями на безвозмездной основе.». </w:t>
      </w:r>
    </w:p>
    <w:p w:rsidR="00653AC0" w:rsidRPr="00205B60" w:rsidRDefault="00653AC0" w:rsidP="00CE13A4">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 xml:space="preserve">«Статья 3-2. Государственная поддержка </w:t>
      </w:r>
      <w:proofErr w:type="spellStart"/>
      <w:r w:rsidRPr="00205B60">
        <w:rPr>
          <w:rFonts w:ascii="Times New Roman" w:eastAsia="Times New Roman" w:hAnsi="Times New Roman" w:cs="Times New Roman"/>
          <w:sz w:val="28"/>
          <w:szCs w:val="28"/>
        </w:rPr>
        <w:t>пастбищепользователей</w:t>
      </w:r>
      <w:proofErr w:type="spellEnd"/>
    </w:p>
    <w:p w:rsidR="00653AC0" w:rsidRPr="00205B60" w:rsidRDefault="00653AC0" w:rsidP="00653AC0">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 xml:space="preserve">Государственная поддержка объединений </w:t>
      </w:r>
      <w:proofErr w:type="spellStart"/>
      <w:r w:rsidRPr="00205B60">
        <w:rPr>
          <w:rFonts w:ascii="Times New Roman" w:eastAsia="Times New Roman" w:hAnsi="Times New Roman" w:cs="Times New Roman"/>
          <w:sz w:val="28"/>
          <w:szCs w:val="28"/>
        </w:rPr>
        <w:t>пастбищепользователей</w:t>
      </w:r>
      <w:proofErr w:type="spellEnd"/>
      <w:r w:rsidRPr="00205B60">
        <w:rPr>
          <w:rFonts w:ascii="Times New Roman" w:eastAsia="Times New Roman" w:hAnsi="Times New Roman" w:cs="Times New Roman"/>
          <w:sz w:val="28"/>
          <w:szCs w:val="28"/>
        </w:rPr>
        <w:t xml:space="preserve"> осуществляется в соответствии с законодательством о государственном регулировании агропромышленного комплекса и осуществляется в виде субсидирования затрат на обводнение отгонных пастбищ и на проведение коренного и поверхностного улучшения пастбищ.»;</w:t>
      </w:r>
    </w:p>
    <w:p w:rsidR="00653AC0" w:rsidRPr="00205B60" w:rsidRDefault="00653AC0" w:rsidP="00653AC0">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3) в статье 6:</w:t>
      </w:r>
    </w:p>
    <w:p w:rsidR="00653AC0" w:rsidRPr="00205B60" w:rsidRDefault="00653AC0" w:rsidP="00653AC0">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подпункт 4) изложить в следующей редакции:</w:t>
      </w:r>
    </w:p>
    <w:p w:rsidR="00653AC0" w:rsidRPr="00205B60" w:rsidRDefault="00653AC0" w:rsidP="00653AC0">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«4) разрабатывает и утверждает:</w:t>
      </w:r>
    </w:p>
    <w:p w:rsidR="00653AC0" w:rsidRPr="00205B60" w:rsidRDefault="00653AC0" w:rsidP="00653AC0">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 xml:space="preserve">предельно допустимые нормы нагрузки на общую площадь пастбищ; </w:t>
      </w:r>
    </w:p>
    <w:p w:rsidR="00653AC0" w:rsidRPr="00205B60" w:rsidRDefault="00653AC0" w:rsidP="00653AC0">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lastRenderedPageBreak/>
        <w:t xml:space="preserve">типовые Планы по управлению и использованию пастбищ;»; </w:t>
      </w:r>
    </w:p>
    <w:p w:rsidR="00653AC0" w:rsidRPr="00205B60" w:rsidRDefault="00653AC0" w:rsidP="00653AC0">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исключить подпункты 5) и 7);</w:t>
      </w:r>
    </w:p>
    <w:p w:rsidR="00653AC0" w:rsidRPr="00205B60" w:rsidRDefault="00653AC0" w:rsidP="00653AC0">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подпункт 8) изложить в следующей редакции:</w:t>
      </w:r>
    </w:p>
    <w:p w:rsidR="00653AC0" w:rsidRPr="00205B60" w:rsidRDefault="00653AC0" w:rsidP="00653AC0">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«8) организует проведение геоботанического обследования и мониторинга пастбищ, научно-исследовательских, поисковых и проектных работ для восстановления, сохранения, рационального использования и улучшения пастбищ (коренное и поверхностное улучшение);»;</w:t>
      </w:r>
    </w:p>
    <w:p w:rsidR="00653AC0" w:rsidRPr="00205B60" w:rsidRDefault="00653AC0" w:rsidP="00653AC0">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 xml:space="preserve">4) статью 7 изложить в следующей редакции: </w:t>
      </w:r>
    </w:p>
    <w:p w:rsidR="00653AC0" w:rsidRPr="00205B60" w:rsidRDefault="00653AC0" w:rsidP="00653AC0">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 xml:space="preserve">«Статья 7. Компетенция местного исполнительного органа области </w:t>
      </w:r>
    </w:p>
    <w:p w:rsidR="00653AC0" w:rsidRPr="00205B60" w:rsidRDefault="00653AC0" w:rsidP="00653AC0">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 xml:space="preserve">К компетенции местного исполнительного органа области относятся: </w:t>
      </w:r>
    </w:p>
    <w:p w:rsidR="00653AC0" w:rsidRPr="00205B60" w:rsidRDefault="00653AC0" w:rsidP="00653AC0">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 xml:space="preserve">1) разработка и утверждение планов по обводнению пастбищ, по коренному и поверхностному улучшению пастбищ, развитию и реконструкции объектов пастбищной инфраструктуры; </w:t>
      </w:r>
    </w:p>
    <w:p w:rsidR="00653AC0" w:rsidRPr="00205B60" w:rsidRDefault="00653AC0" w:rsidP="00653AC0">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2) внесение в уполномоченный орган предложений о предоставлении отгонных пастбищ в долгосрочное пользование области, находящихся на территории другой области;</w:t>
      </w:r>
    </w:p>
    <w:p w:rsidR="00653AC0" w:rsidRPr="00205B60" w:rsidRDefault="00653AC0" w:rsidP="00653AC0">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 xml:space="preserve">3) представление информации в уполномоченный орган об использовании пастбищ в области; </w:t>
      </w:r>
    </w:p>
    <w:p w:rsidR="00653AC0" w:rsidRPr="00205B60" w:rsidRDefault="00653AC0" w:rsidP="00181F5B">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5B60">
        <w:rPr>
          <w:rFonts w:ascii="Times New Roman" w:eastAsia="Times New Roman" w:hAnsi="Times New Roman" w:cs="Times New Roman"/>
          <w:sz w:val="28"/>
          <w:szCs w:val="28"/>
        </w:rPr>
        <w:t>4) осуществление в интересах местного государственного управления иных полномочий, возлагаемых на него законодательством Республики Казахстан.»</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5) в статье 9:</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в пункте 1:</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дополнить подпунктами 1-1), 4-1) и 4-2) следующего содержания:</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 xml:space="preserve">«1-1) определение совместно с </w:t>
      </w:r>
      <w:proofErr w:type="spellStart"/>
      <w:r w:rsidRPr="00205B60">
        <w:rPr>
          <w:rFonts w:ascii="Times New Roman" w:hAnsi="Times New Roman"/>
          <w:sz w:val="28"/>
        </w:rPr>
        <w:t>акимами</w:t>
      </w:r>
      <w:proofErr w:type="spellEnd"/>
      <w:r w:rsidRPr="00205B60">
        <w:rPr>
          <w:rFonts w:ascii="Times New Roman" w:hAnsi="Times New Roman"/>
          <w:sz w:val="28"/>
        </w:rPr>
        <w:t xml:space="preserve"> города районного значения, поселка, села, сельского округа земельных участков (общественных пастбищ), предназначенных для удовлетворения нужд населения для выпаса сельскохозяйственных животных личного подворья, в том числе расположенных в границах сельских округов, и передача их в ведение </w:t>
      </w:r>
      <w:proofErr w:type="spellStart"/>
      <w:r w:rsidRPr="00205B60">
        <w:rPr>
          <w:rFonts w:ascii="Times New Roman" w:hAnsi="Times New Roman"/>
          <w:sz w:val="28"/>
        </w:rPr>
        <w:t>акимов</w:t>
      </w:r>
      <w:proofErr w:type="spellEnd"/>
      <w:r w:rsidRPr="00205B60">
        <w:rPr>
          <w:rFonts w:ascii="Times New Roman" w:hAnsi="Times New Roman"/>
          <w:sz w:val="28"/>
        </w:rPr>
        <w:t xml:space="preserve"> города районного значения, поселка, села, сельского округа;»;</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 xml:space="preserve">«4-1) содействие в создании объединений </w:t>
      </w:r>
      <w:proofErr w:type="spellStart"/>
      <w:r w:rsidRPr="00205B60">
        <w:rPr>
          <w:rFonts w:ascii="Times New Roman" w:hAnsi="Times New Roman"/>
          <w:sz w:val="28"/>
        </w:rPr>
        <w:t>пастбищепользователей</w:t>
      </w:r>
      <w:proofErr w:type="spellEnd"/>
      <w:r w:rsidRPr="00205B60">
        <w:rPr>
          <w:rFonts w:ascii="Times New Roman" w:hAnsi="Times New Roman"/>
          <w:sz w:val="28"/>
        </w:rPr>
        <w:t>;</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4-2) установление публичного сервитута для водозабора, водопоя и перегона скота (скотопрогонные трассы);»;</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исключить подпункт 3);</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в пункте 2:</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подпункт 1) изложить в следующей редакции:</w:t>
      </w:r>
    </w:p>
    <w:p w:rsidR="00653AC0" w:rsidRPr="00205B60" w:rsidRDefault="00653AC0" w:rsidP="00653AC0">
      <w:pPr>
        <w:spacing w:after="0" w:line="240" w:lineRule="auto"/>
        <w:ind w:firstLine="567"/>
        <w:jc w:val="both"/>
        <w:rPr>
          <w:rFonts w:ascii="Times New Roman" w:hAnsi="Times New Roman"/>
          <w:sz w:val="28"/>
          <w:lang w:val="kk-KZ"/>
        </w:rPr>
      </w:pPr>
      <w:r w:rsidRPr="00205B60">
        <w:rPr>
          <w:rFonts w:ascii="Times New Roman" w:hAnsi="Times New Roman"/>
          <w:sz w:val="28"/>
        </w:rPr>
        <w:t>«</w:t>
      </w:r>
      <w:r w:rsidR="005C3591" w:rsidRPr="00205B60">
        <w:rPr>
          <w:rFonts w:ascii="Times New Roman" w:hAnsi="Times New Roman"/>
          <w:sz w:val="28"/>
        </w:rPr>
        <w:t>1) обеспечивают реализацию плана по управлению и использованию пастбищ и представляют ежегодный отчет об итогах его реализации органу местного самоуправления (сходу местного сообщества)</w:t>
      </w:r>
      <w:r w:rsidRPr="00205B60">
        <w:rPr>
          <w:rFonts w:ascii="Times New Roman" w:hAnsi="Times New Roman"/>
          <w:sz w:val="28"/>
        </w:rPr>
        <w:t>;</w:t>
      </w:r>
      <w:r w:rsidRPr="00205B60">
        <w:rPr>
          <w:rFonts w:ascii="Times New Roman" w:hAnsi="Times New Roman"/>
          <w:sz w:val="28"/>
          <w:lang w:val="kk-KZ"/>
        </w:rPr>
        <w:t>»;</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дополнить подпунктом 1-1) следующего содержания:</w:t>
      </w:r>
    </w:p>
    <w:p w:rsidR="00FD56D1" w:rsidRPr="00205B60" w:rsidRDefault="00653AC0" w:rsidP="00181F5B">
      <w:pPr>
        <w:spacing w:after="0" w:line="240" w:lineRule="auto"/>
        <w:ind w:firstLine="567"/>
        <w:jc w:val="both"/>
        <w:rPr>
          <w:rFonts w:ascii="Times New Roman" w:hAnsi="Times New Roman"/>
          <w:sz w:val="28"/>
        </w:rPr>
      </w:pPr>
      <w:r w:rsidRPr="00205B60">
        <w:rPr>
          <w:rFonts w:ascii="Times New Roman" w:hAnsi="Times New Roman"/>
          <w:sz w:val="28"/>
          <w:lang w:val="kk-KZ"/>
        </w:rPr>
        <w:t>«</w:t>
      </w:r>
      <w:r w:rsidRPr="00205B60">
        <w:rPr>
          <w:rFonts w:ascii="Times New Roman" w:hAnsi="Times New Roman"/>
          <w:sz w:val="28"/>
        </w:rPr>
        <w:t>1-1) осуществляют ежегодный учет сельскохозяйственных животных, в том числе их сверку с базой данных идентификации сельскохозяйственных животных;</w:t>
      </w:r>
      <w:r w:rsidRPr="00205B60">
        <w:rPr>
          <w:rFonts w:ascii="Times New Roman" w:hAnsi="Times New Roman"/>
          <w:sz w:val="28"/>
          <w:lang w:val="kk-KZ"/>
        </w:rPr>
        <w:t>»;</w:t>
      </w:r>
      <w:r w:rsidRPr="00205B60">
        <w:rPr>
          <w:rFonts w:ascii="Times New Roman" w:hAnsi="Times New Roman"/>
          <w:sz w:val="28"/>
        </w:rPr>
        <w:t xml:space="preserve"> </w:t>
      </w:r>
    </w:p>
    <w:p w:rsidR="00653AC0" w:rsidRPr="00205B60" w:rsidRDefault="00A76ABB" w:rsidP="00653AC0">
      <w:pPr>
        <w:spacing w:after="0" w:line="240" w:lineRule="auto"/>
        <w:ind w:firstLine="567"/>
        <w:jc w:val="both"/>
        <w:rPr>
          <w:rFonts w:ascii="Times New Roman" w:hAnsi="Times New Roman"/>
          <w:sz w:val="28"/>
          <w:lang w:val="kk-KZ"/>
        </w:rPr>
      </w:pPr>
      <w:r w:rsidRPr="00205B60">
        <w:rPr>
          <w:rFonts w:ascii="Times New Roman" w:hAnsi="Times New Roman"/>
          <w:sz w:val="28"/>
        </w:rPr>
        <w:lastRenderedPageBreak/>
        <w:t>6) статью</w:t>
      </w:r>
      <w:r w:rsidR="00653AC0" w:rsidRPr="00205B60">
        <w:rPr>
          <w:rFonts w:ascii="Times New Roman" w:hAnsi="Times New Roman"/>
          <w:sz w:val="28"/>
        </w:rPr>
        <w:t xml:space="preserve"> 10</w:t>
      </w:r>
      <w:r w:rsidRPr="00205B60">
        <w:rPr>
          <w:rFonts w:ascii="Times New Roman" w:hAnsi="Times New Roman"/>
          <w:sz w:val="28"/>
          <w:lang w:val="kk-KZ"/>
        </w:rPr>
        <w:t xml:space="preserve"> изложить в следующей редакции:</w:t>
      </w:r>
    </w:p>
    <w:p w:rsidR="00A76ABB" w:rsidRPr="00205B60" w:rsidRDefault="00A76ABB" w:rsidP="00A76ABB">
      <w:pPr>
        <w:spacing w:after="0" w:line="240" w:lineRule="auto"/>
        <w:ind w:firstLine="567"/>
        <w:jc w:val="both"/>
        <w:rPr>
          <w:rFonts w:ascii="Times New Roman" w:eastAsia="Times New Roman" w:hAnsi="Times New Roman" w:cs="Times New Roman"/>
          <w:sz w:val="28"/>
          <w:szCs w:val="28"/>
          <w:lang w:eastAsia="ru-RU"/>
        </w:rPr>
      </w:pPr>
      <w:r w:rsidRPr="00205B60">
        <w:rPr>
          <w:rFonts w:ascii="Times New Roman" w:hAnsi="Times New Roman"/>
          <w:sz w:val="28"/>
          <w:lang w:val="kk-KZ"/>
        </w:rPr>
        <w:t>«</w:t>
      </w:r>
      <w:r w:rsidRPr="00205B60">
        <w:rPr>
          <w:rFonts w:ascii="Times New Roman" w:eastAsia="Times New Roman" w:hAnsi="Times New Roman" w:cs="Times New Roman"/>
          <w:sz w:val="28"/>
          <w:szCs w:val="28"/>
          <w:lang w:eastAsia="ru-RU"/>
        </w:rPr>
        <w:t>Органы местного самоуправления в соответствии с законодательством Республики Казахстан:</w:t>
      </w:r>
    </w:p>
    <w:p w:rsidR="00A76ABB" w:rsidRPr="00205B60" w:rsidRDefault="001E072F" w:rsidP="00A76AB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w:t>
      </w:r>
      <w:r w:rsidR="00A76ABB" w:rsidRPr="00205B60">
        <w:rPr>
          <w:rFonts w:ascii="Times New Roman" w:eastAsia="Times New Roman" w:hAnsi="Times New Roman" w:cs="Times New Roman"/>
          <w:sz w:val="28"/>
          <w:szCs w:val="28"/>
          <w:lang w:eastAsia="ru-RU"/>
        </w:rPr>
        <w:t>1)</w:t>
      </w:r>
      <w:r w:rsidR="00A76ABB" w:rsidRPr="00205B60">
        <w:rPr>
          <w:rFonts w:ascii="Times New Roman" w:eastAsia="Times New Roman" w:hAnsi="Times New Roman" w:cs="Times New Roman"/>
          <w:b/>
          <w:sz w:val="28"/>
          <w:szCs w:val="28"/>
          <w:lang w:eastAsia="ru-RU"/>
        </w:rPr>
        <w:t xml:space="preserve"> </w:t>
      </w:r>
      <w:r w:rsidR="00A76ABB" w:rsidRPr="00205B60">
        <w:rPr>
          <w:rFonts w:ascii="Times New Roman" w:eastAsia="Times New Roman" w:hAnsi="Times New Roman" w:cs="Times New Roman"/>
          <w:sz w:val="28"/>
          <w:szCs w:val="28"/>
          <w:lang w:eastAsia="ru-RU"/>
        </w:rPr>
        <w:t xml:space="preserve">участвуют совместно с местным исполнительным органом района (кроме районов в городах), города областного значения и </w:t>
      </w:r>
      <w:proofErr w:type="spellStart"/>
      <w:r w:rsidR="00A76ABB" w:rsidRPr="00205B60">
        <w:rPr>
          <w:rFonts w:ascii="Times New Roman" w:eastAsia="Times New Roman" w:hAnsi="Times New Roman" w:cs="Times New Roman"/>
          <w:sz w:val="28"/>
          <w:szCs w:val="28"/>
          <w:lang w:eastAsia="ru-RU"/>
        </w:rPr>
        <w:t>акимами</w:t>
      </w:r>
      <w:proofErr w:type="spellEnd"/>
      <w:r w:rsidR="00A76ABB" w:rsidRPr="00205B60">
        <w:rPr>
          <w:rFonts w:ascii="Times New Roman" w:eastAsia="Times New Roman" w:hAnsi="Times New Roman" w:cs="Times New Roman"/>
          <w:sz w:val="28"/>
          <w:szCs w:val="28"/>
          <w:lang w:eastAsia="ru-RU"/>
        </w:rPr>
        <w:t xml:space="preserve"> города районного значения, поселка, села, сельского округа в разработке плана по управлению и использованию пастбищ; </w:t>
      </w:r>
    </w:p>
    <w:p w:rsidR="00A76ABB" w:rsidRPr="001E072F" w:rsidRDefault="00A76ABB" w:rsidP="00A76ABB">
      <w:pPr>
        <w:spacing w:after="0" w:line="240" w:lineRule="auto"/>
        <w:ind w:firstLine="708"/>
        <w:jc w:val="both"/>
        <w:rPr>
          <w:rFonts w:ascii="Times New Roman" w:eastAsia="Times New Roman" w:hAnsi="Times New Roman" w:cs="Times New Roman"/>
          <w:sz w:val="28"/>
          <w:szCs w:val="28"/>
          <w:lang w:val="kk-KZ" w:eastAsia="ru-RU"/>
        </w:rPr>
      </w:pPr>
      <w:r w:rsidRPr="00205B60">
        <w:rPr>
          <w:rFonts w:ascii="Times New Roman" w:eastAsia="Times New Roman" w:hAnsi="Times New Roman" w:cs="Times New Roman"/>
          <w:sz w:val="28"/>
          <w:szCs w:val="28"/>
          <w:lang w:eastAsia="ru-RU"/>
        </w:rPr>
        <w:t xml:space="preserve">2) заслушивают ежегодные отчеты </w:t>
      </w:r>
      <w:proofErr w:type="spellStart"/>
      <w:r w:rsidRPr="00205B60">
        <w:rPr>
          <w:rFonts w:ascii="Times New Roman" w:eastAsia="Times New Roman" w:hAnsi="Times New Roman" w:cs="Times New Roman"/>
          <w:sz w:val="28"/>
          <w:szCs w:val="28"/>
          <w:lang w:eastAsia="ru-RU"/>
        </w:rPr>
        <w:t>акимов</w:t>
      </w:r>
      <w:proofErr w:type="spellEnd"/>
      <w:r w:rsidRPr="00205B60">
        <w:rPr>
          <w:rFonts w:ascii="Times New Roman" w:eastAsia="Times New Roman" w:hAnsi="Times New Roman" w:cs="Times New Roman"/>
          <w:sz w:val="28"/>
          <w:szCs w:val="28"/>
          <w:lang w:eastAsia="ru-RU"/>
        </w:rPr>
        <w:t xml:space="preserve"> города районного значения, поселка, села, сельского округа</w:t>
      </w:r>
      <w:r w:rsidRPr="00205B60">
        <w:rPr>
          <w:rFonts w:ascii="Times New Roman" w:eastAsia="Times New Roman" w:hAnsi="Times New Roman" w:cs="Times New Roman"/>
          <w:b/>
          <w:sz w:val="28"/>
          <w:szCs w:val="28"/>
          <w:lang w:eastAsia="ru-RU"/>
        </w:rPr>
        <w:t xml:space="preserve"> </w:t>
      </w:r>
      <w:r w:rsidRPr="00205B60">
        <w:rPr>
          <w:rFonts w:ascii="Times New Roman" w:eastAsia="Times New Roman" w:hAnsi="Times New Roman" w:cs="Times New Roman"/>
          <w:sz w:val="28"/>
          <w:szCs w:val="28"/>
          <w:lang w:eastAsia="ru-RU"/>
        </w:rPr>
        <w:t>об итогах реализации плана по управлению и использованию пастбищ</w:t>
      </w:r>
      <w:r w:rsidR="001E072F">
        <w:rPr>
          <w:rFonts w:ascii="Times New Roman" w:eastAsia="Times New Roman" w:hAnsi="Times New Roman" w:cs="Times New Roman"/>
          <w:sz w:val="28"/>
          <w:szCs w:val="28"/>
          <w:lang w:val="kk-KZ" w:eastAsia="ru-RU"/>
        </w:rPr>
        <w:t>;</w:t>
      </w:r>
      <w:r w:rsidRPr="00205B60">
        <w:rPr>
          <w:rFonts w:ascii="Times New Roman" w:eastAsia="Times New Roman" w:hAnsi="Times New Roman" w:cs="Times New Roman"/>
          <w:sz w:val="28"/>
          <w:szCs w:val="28"/>
          <w:lang w:eastAsia="ru-RU"/>
        </w:rPr>
        <w:t>»</w:t>
      </w:r>
      <w:r w:rsidR="001E072F">
        <w:rPr>
          <w:rFonts w:ascii="Times New Roman" w:eastAsia="Times New Roman" w:hAnsi="Times New Roman" w:cs="Times New Roman"/>
          <w:sz w:val="28"/>
          <w:szCs w:val="28"/>
          <w:lang w:val="kk-KZ" w:eastAsia="ru-RU"/>
        </w:rPr>
        <w:t>;</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подпункты 1) и 2</w:t>
      </w:r>
      <w:r w:rsidR="00270318" w:rsidRPr="00205B60">
        <w:rPr>
          <w:rFonts w:ascii="Times New Roman" w:hAnsi="Times New Roman"/>
          <w:sz w:val="28"/>
        </w:rPr>
        <w:t>) изложить</w:t>
      </w:r>
      <w:r w:rsidRPr="00205B60">
        <w:rPr>
          <w:rFonts w:ascii="Times New Roman" w:hAnsi="Times New Roman"/>
          <w:sz w:val="28"/>
        </w:rPr>
        <w:t xml:space="preserve"> в следующей редакции:</w:t>
      </w:r>
    </w:p>
    <w:p w:rsidR="00653AC0" w:rsidRPr="00205B60" w:rsidRDefault="00181F5B" w:rsidP="00653AC0">
      <w:pPr>
        <w:spacing w:after="0" w:line="240" w:lineRule="auto"/>
        <w:ind w:firstLine="567"/>
        <w:jc w:val="both"/>
        <w:rPr>
          <w:rFonts w:ascii="Times New Roman" w:hAnsi="Times New Roman"/>
          <w:sz w:val="28"/>
        </w:rPr>
      </w:pPr>
      <w:r w:rsidRPr="00205B60">
        <w:rPr>
          <w:rFonts w:ascii="Times New Roman" w:hAnsi="Times New Roman"/>
          <w:sz w:val="28"/>
          <w:lang w:val="kk-KZ"/>
        </w:rPr>
        <w:t>7</w:t>
      </w:r>
      <w:r w:rsidR="00653AC0" w:rsidRPr="00205B60">
        <w:rPr>
          <w:rFonts w:ascii="Times New Roman" w:hAnsi="Times New Roman"/>
          <w:sz w:val="28"/>
        </w:rPr>
        <w:t xml:space="preserve">) </w:t>
      </w:r>
      <w:r w:rsidR="001E072F">
        <w:rPr>
          <w:rFonts w:ascii="Times New Roman" w:hAnsi="Times New Roman"/>
          <w:sz w:val="28"/>
          <w:lang w:val="kk-KZ"/>
        </w:rPr>
        <w:t>С</w:t>
      </w:r>
      <w:proofErr w:type="spellStart"/>
      <w:r w:rsidR="00653AC0" w:rsidRPr="00205B60">
        <w:rPr>
          <w:rFonts w:ascii="Times New Roman" w:hAnsi="Times New Roman"/>
          <w:sz w:val="28"/>
        </w:rPr>
        <w:t>татью</w:t>
      </w:r>
      <w:proofErr w:type="spellEnd"/>
      <w:r w:rsidR="00653AC0" w:rsidRPr="00205B60">
        <w:rPr>
          <w:rFonts w:ascii="Times New Roman" w:hAnsi="Times New Roman"/>
          <w:sz w:val="28"/>
        </w:rPr>
        <w:t xml:space="preserve"> 12 изложить в следующей редакции:</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 xml:space="preserve">«Статья 12. Объединение </w:t>
      </w:r>
      <w:proofErr w:type="spellStart"/>
      <w:r w:rsidRPr="00205B60">
        <w:rPr>
          <w:rFonts w:ascii="Times New Roman" w:hAnsi="Times New Roman"/>
          <w:sz w:val="28"/>
        </w:rPr>
        <w:t>пастбищепользователей</w:t>
      </w:r>
      <w:proofErr w:type="spellEnd"/>
      <w:r w:rsidRPr="00205B60">
        <w:rPr>
          <w:rFonts w:ascii="Times New Roman" w:hAnsi="Times New Roman"/>
          <w:sz w:val="28"/>
        </w:rPr>
        <w:t xml:space="preserve"> </w:t>
      </w:r>
    </w:p>
    <w:p w:rsidR="005C3591" w:rsidRPr="00205B60" w:rsidRDefault="005C3591" w:rsidP="005C3591">
      <w:pPr>
        <w:spacing w:after="0" w:line="240" w:lineRule="auto"/>
        <w:ind w:firstLine="567"/>
        <w:jc w:val="both"/>
        <w:rPr>
          <w:rFonts w:ascii="Times New Roman" w:hAnsi="Times New Roman"/>
          <w:sz w:val="28"/>
        </w:rPr>
      </w:pPr>
      <w:r w:rsidRPr="00205B60">
        <w:rPr>
          <w:rFonts w:ascii="Times New Roman" w:hAnsi="Times New Roman"/>
          <w:sz w:val="28"/>
        </w:rPr>
        <w:t xml:space="preserve">1. Для ведения совместной деятельности при использовании пастбищ собственники сельскохозяйственных животных личного подворья вправе образовывать объединения </w:t>
      </w:r>
      <w:proofErr w:type="spellStart"/>
      <w:r w:rsidRPr="00205B60">
        <w:rPr>
          <w:rFonts w:ascii="Times New Roman" w:hAnsi="Times New Roman"/>
          <w:sz w:val="28"/>
        </w:rPr>
        <w:t>пастбищепользователей</w:t>
      </w:r>
      <w:proofErr w:type="spellEnd"/>
      <w:r w:rsidRPr="00205B60">
        <w:rPr>
          <w:rFonts w:ascii="Times New Roman" w:hAnsi="Times New Roman"/>
          <w:sz w:val="28"/>
        </w:rPr>
        <w:t xml:space="preserve"> в виде сельскохозяйственного кооператива и (или) простого товарищества в соответствии с законодательством Республики Казахстан. </w:t>
      </w:r>
    </w:p>
    <w:p w:rsidR="005C3591" w:rsidRPr="00205B60" w:rsidRDefault="005C3591" w:rsidP="005C3591">
      <w:pPr>
        <w:spacing w:after="0" w:line="240" w:lineRule="auto"/>
        <w:ind w:firstLine="567"/>
        <w:jc w:val="both"/>
        <w:rPr>
          <w:rFonts w:ascii="Times New Roman" w:hAnsi="Times New Roman"/>
          <w:sz w:val="28"/>
        </w:rPr>
      </w:pPr>
      <w:r w:rsidRPr="00205B60">
        <w:rPr>
          <w:rFonts w:ascii="Times New Roman" w:hAnsi="Times New Roman"/>
          <w:sz w:val="28"/>
        </w:rPr>
        <w:t xml:space="preserve">Для осуществления совместной деятельности и за использование пастбищ </w:t>
      </w:r>
      <w:proofErr w:type="spellStart"/>
      <w:r w:rsidRPr="00205B60">
        <w:rPr>
          <w:rFonts w:ascii="Times New Roman" w:hAnsi="Times New Roman"/>
          <w:sz w:val="28"/>
        </w:rPr>
        <w:t>пастбищепользователи</w:t>
      </w:r>
      <w:proofErr w:type="spellEnd"/>
      <w:r w:rsidRPr="00205B60">
        <w:rPr>
          <w:rFonts w:ascii="Times New Roman" w:hAnsi="Times New Roman"/>
          <w:sz w:val="28"/>
        </w:rPr>
        <w:t xml:space="preserve"> могут вносить:</w:t>
      </w:r>
    </w:p>
    <w:p w:rsidR="005C3591" w:rsidRPr="00205B60" w:rsidRDefault="005C3591" w:rsidP="005C3591">
      <w:pPr>
        <w:spacing w:after="0" w:line="240" w:lineRule="auto"/>
        <w:ind w:firstLine="567"/>
        <w:jc w:val="both"/>
        <w:rPr>
          <w:rFonts w:ascii="Times New Roman" w:hAnsi="Times New Roman"/>
          <w:sz w:val="28"/>
        </w:rPr>
      </w:pPr>
      <w:r w:rsidRPr="00205B60">
        <w:rPr>
          <w:rFonts w:ascii="Times New Roman" w:hAnsi="Times New Roman"/>
          <w:sz w:val="28"/>
        </w:rPr>
        <w:t>члены кооператива – имущественные (паевые), вступительные или дополнительные взносы;</w:t>
      </w:r>
    </w:p>
    <w:p w:rsidR="005C3591" w:rsidRPr="00205B60" w:rsidRDefault="005C3591" w:rsidP="005C3591">
      <w:pPr>
        <w:spacing w:after="0" w:line="240" w:lineRule="auto"/>
        <w:ind w:firstLine="567"/>
        <w:jc w:val="both"/>
        <w:rPr>
          <w:rFonts w:ascii="Times New Roman" w:hAnsi="Times New Roman"/>
          <w:sz w:val="28"/>
        </w:rPr>
      </w:pPr>
      <w:r w:rsidRPr="00205B60">
        <w:rPr>
          <w:rFonts w:ascii="Times New Roman" w:hAnsi="Times New Roman"/>
          <w:sz w:val="28"/>
        </w:rPr>
        <w:t>участники простого товарищества – деньгами или другим имуществом либо путем трудового вклада.</w:t>
      </w:r>
    </w:p>
    <w:p w:rsidR="005C3591" w:rsidRPr="00205B60" w:rsidRDefault="005C3591" w:rsidP="005C3591">
      <w:pPr>
        <w:spacing w:after="0" w:line="240" w:lineRule="auto"/>
        <w:ind w:firstLine="567"/>
        <w:jc w:val="both"/>
        <w:rPr>
          <w:rFonts w:ascii="Times New Roman" w:hAnsi="Times New Roman"/>
          <w:sz w:val="28"/>
        </w:rPr>
      </w:pPr>
      <w:r w:rsidRPr="00205B60">
        <w:rPr>
          <w:rFonts w:ascii="Times New Roman" w:hAnsi="Times New Roman"/>
          <w:sz w:val="28"/>
        </w:rPr>
        <w:t xml:space="preserve">2. </w:t>
      </w:r>
      <w:proofErr w:type="spellStart"/>
      <w:r w:rsidRPr="00205B60">
        <w:rPr>
          <w:rFonts w:ascii="Times New Roman" w:hAnsi="Times New Roman"/>
          <w:sz w:val="28"/>
        </w:rPr>
        <w:t>Пастбищепользователи</w:t>
      </w:r>
      <w:proofErr w:type="spellEnd"/>
      <w:r w:rsidRPr="00205B60">
        <w:rPr>
          <w:rFonts w:ascii="Times New Roman" w:hAnsi="Times New Roman"/>
          <w:sz w:val="28"/>
        </w:rPr>
        <w:t xml:space="preserve"> (члены кооператива или участники простого товарищества) по соглашению между собой могут поручить руководство и ведение общих дел одному из </w:t>
      </w:r>
      <w:proofErr w:type="spellStart"/>
      <w:r w:rsidRPr="00205B60">
        <w:rPr>
          <w:rFonts w:ascii="Times New Roman" w:hAnsi="Times New Roman"/>
          <w:sz w:val="28"/>
        </w:rPr>
        <w:t>пастбищепользователей</w:t>
      </w:r>
      <w:proofErr w:type="spellEnd"/>
      <w:r w:rsidRPr="00205B60">
        <w:rPr>
          <w:rFonts w:ascii="Times New Roman" w:hAnsi="Times New Roman"/>
          <w:sz w:val="28"/>
        </w:rPr>
        <w:t xml:space="preserve"> (члену кооператива, участнику простого товарищества). </w:t>
      </w:r>
    </w:p>
    <w:p w:rsidR="005C3591" w:rsidRPr="00205B60" w:rsidRDefault="005C3591" w:rsidP="005C3591">
      <w:pPr>
        <w:spacing w:after="0" w:line="240" w:lineRule="auto"/>
        <w:ind w:firstLine="567"/>
        <w:jc w:val="both"/>
        <w:rPr>
          <w:rFonts w:ascii="Times New Roman" w:hAnsi="Times New Roman"/>
          <w:sz w:val="28"/>
        </w:rPr>
      </w:pPr>
      <w:r w:rsidRPr="00205B60">
        <w:rPr>
          <w:rFonts w:ascii="Times New Roman" w:hAnsi="Times New Roman"/>
          <w:sz w:val="28"/>
        </w:rPr>
        <w:t xml:space="preserve">Иные вопросы организации и использования общего имущества деятельности объединения </w:t>
      </w:r>
      <w:proofErr w:type="spellStart"/>
      <w:r w:rsidRPr="00205B60">
        <w:rPr>
          <w:rFonts w:ascii="Times New Roman" w:hAnsi="Times New Roman"/>
          <w:sz w:val="28"/>
        </w:rPr>
        <w:t>пастбищепользователей</w:t>
      </w:r>
      <w:proofErr w:type="spellEnd"/>
      <w:r w:rsidRPr="00205B60">
        <w:rPr>
          <w:rFonts w:ascii="Times New Roman" w:hAnsi="Times New Roman"/>
          <w:sz w:val="28"/>
        </w:rPr>
        <w:t xml:space="preserve"> определяются Гражданским кодексом Республики Казахстан.</w:t>
      </w:r>
    </w:p>
    <w:p w:rsidR="00653AC0" w:rsidRPr="00205B60" w:rsidRDefault="005C3591" w:rsidP="00362504">
      <w:pPr>
        <w:spacing w:after="0" w:line="240" w:lineRule="auto"/>
        <w:ind w:firstLine="567"/>
        <w:jc w:val="both"/>
        <w:rPr>
          <w:rFonts w:ascii="Times New Roman" w:hAnsi="Times New Roman"/>
          <w:sz w:val="28"/>
        </w:rPr>
      </w:pPr>
      <w:r w:rsidRPr="00205B60">
        <w:rPr>
          <w:rFonts w:ascii="Times New Roman" w:hAnsi="Times New Roman"/>
          <w:sz w:val="28"/>
        </w:rPr>
        <w:t xml:space="preserve">3. Порядок использования общего имущества объединения </w:t>
      </w:r>
      <w:proofErr w:type="spellStart"/>
      <w:r w:rsidRPr="00205B60">
        <w:rPr>
          <w:rFonts w:ascii="Times New Roman" w:hAnsi="Times New Roman"/>
          <w:sz w:val="28"/>
        </w:rPr>
        <w:t>пастбищепользователей</w:t>
      </w:r>
      <w:proofErr w:type="spellEnd"/>
      <w:r w:rsidRPr="00205B60">
        <w:rPr>
          <w:rFonts w:ascii="Times New Roman" w:hAnsi="Times New Roman"/>
          <w:sz w:val="28"/>
        </w:rPr>
        <w:t xml:space="preserve"> (кооператива или простого товарищества) и иные вопросы организации деятельности объединения </w:t>
      </w:r>
      <w:proofErr w:type="spellStart"/>
      <w:r w:rsidRPr="00205B60">
        <w:rPr>
          <w:rFonts w:ascii="Times New Roman" w:hAnsi="Times New Roman"/>
          <w:sz w:val="28"/>
        </w:rPr>
        <w:t>пастбищепользователей</w:t>
      </w:r>
      <w:proofErr w:type="spellEnd"/>
      <w:r w:rsidRPr="00205B60">
        <w:rPr>
          <w:rFonts w:ascii="Times New Roman" w:hAnsi="Times New Roman"/>
          <w:sz w:val="28"/>
        </w:rPr>
        <w:t xml:space="preserve"> (кооператива или простого товарищества) определяются законодательством Республики Казахстан.</w:t>
      </w:r>
      <w:r w:rsidR="00653AC0" w:rsidRPr="00205B60">
        <w:rPr>
          <w:rFonts w:ascii="Times New Roman" w:hAnsi="Times New Roman"/>
          <w:sz w:val="28"/>
        </w:rPr>
        <w:t>»;</w:t>
      </w:r>
    </w:p>
    <w:p w:rsidR="00653AC0" w:rsidRPr="00205B60" w:rsidRDefault="00362504" w:rsidP="00653AC0">
      <w:pPr>
        <w:spacing w:after="0" w:line="240" w:lineRule="auto"/>
        <w:ind w:firstLine="567"/>
        <w:jc w:val="both"/>
        <w:rPr>
          <w:rFonts w:ascii="Times New Roman" w:hAnsi="Times New Roman"/>
          <w:sz w:val="28"/>
        </w:rPr>
      </w:pPr>
      <w:r w:rsidRPr="00205B60">
        <w:rPr>
          <w:rFonts w:ascii="Times New Roman" w:hAnsi="Times New Roman"/>
          <w:sz w:val="28"/>
        </w:rPr>
        <w:t>8</w:t>
      </w:r>
      <w:r w:rsidR="00653AC0" w:rsidRPr="00205B60">
        <w:rPr>
          <w:rFonts w:ascii="Times New Roman" w:hAnsi="Times New Roman"/>
          <w:sz w:val="28"/>
        </w:rPr>
        <w:t>) статью 13 изложить в следующей редакции:</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 xml:space="preserve">«Статья 13. План по управлению и использованию пастбищ </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 xml:space="preserve">1. План по управлению и использованию пастбищ принимается в целях рационального использования пастбищ, устойчивого обеспечения потребности в кормах и предотвращения процессов деградации пастбищ. </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 xml:space="preserve">При разработке Плана по управлению и использованию пастбищ учитываются проекты зонирования земель, проекты и схемы по </w:t>
      </w:r>
      <w:r w:rsidRPr="00205B60">
        <w:rPr>
          <w:rFonts w:ascii="Times New Roman" w:hAnsi="Times New Roman"/>
          <w:sz w:val="28"/>
        </w:rPr>
        <w:lastRenderedPageBreak/>
        <w:t xml:space="preserve">рациональному использованию земель, проекты и планы по развитию особо охраняемых природных территорий и государственного лесного фонда на соответствующих территориях административно-территориальных единиц. </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 xml:space="preserve">План по управлению и использованию пастбищ утверждается сроком на пятилетний период. </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 xml:space="preserve">2. План по управлению и использованию пастбищ должен содержать: </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1) карты (схемы), на которых обозначены: границы сельских округов (сельского округа), населенных пунктов, пастбищ и их площади, в том числе сезонных и отгонных, скотопрогонные трассы и сервитуты для прогона скота, водопойные места и иные объекты пастбищной инфраструктуры, сведения о ветеринарно-санитарных объектах, качественном состоянии пастбищ;</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2) карты с обозначением границ пастбищных угодий государственного лесного фонда и земель запаса;</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3) проектное распределение пастбищ между сельскими округами;</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 xml:space="preserve">4) карты с обозначением внешних и внутренних границ и площадей общественных пастбищ, в зависимости от местных условий и особенностей; </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 xml:space="preserve">5) </w:t>
      </w:r>
      <w:proofErr w:type="spellStart"/>
      <w:r w:rsidRPr="00205B60">
        <w:rPr>
          <w:rFonts w:ascii="Times New Roman" w:hAnsi="Times New Roman"/>
          <w:sz w:val="28"/>
        </w:rPr>
        <w:t>кормоемкость</w:t>
      </w:r>
      <w:proofErr w:type="spellEnd"/>
      <w:r w:rsidRPr="00205B60">
        <w:rPr>
          <w:rFonts w:ascii="Times New Roman" w:hAnsi="Times New Roman"/>
          <w:sz w:val="28"/>
        </w:rPr>
        <w:t xml:space="preserve"> пастбищ и рекомендуемая (оптимальная) нагрузка (количество скота на 1 га);</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6) особенности выпаса сельскохозяйственных животных на землях государственного лесного фонда, особо охраняемых природных территорий (заповедные зоны и заказники), культурных и аридных пастбищах;</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 xml:space="preserve">7) рекомендуемые схемы </w:t>
      </w:r>
      <w:proofErr w:type="spellStart"/>
      <w:r w:rsidRPr="00205B60">
        <w:rPr>
          <w:rFonts w:ascii="Times New Roman" w:hAnsi="Times New Roman"/>
          <w:sz w:val="28"/>
        </w:rPr>
        <w:t>пастбищеоборотов</w:t>
      </w:r>
      <w:proofErr w:type="spellEnd"/>
      <w:r w:rsidRPr="00205B60">
        <w:rPr>
          <w:rFonts w:ascii="Times New Roman" w:hAnsi="Times New Roman"/>
          <w:sz w:val="28"/>
        </w:rPr>
        <w:t xml:space="preserve">; </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8) планы по развитию и реконструкции объектов пастбищной инфраструктуры;</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9) среднесрочный план по управлению и использованию пастбищ, их улучшению и восстановлению на период до пяти лет.</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3. План по управлению и использованию пастбищ утверждается местным представительным органом района, города областного значения сроком на пятилетний период.</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4. Разработка Плана по управлению и использованию пастбищ, а также проведение мероприятий по обводнению пастбищ, улучшению и восстановлению пастбищ осуществляется за счет бюджетных средств и иных источников, не запрещенных законодательством Республики Казахстан.»;</w:t>
      </w:r>
    </w:p>
    <w:p w:rsidR="00653AC0" w:rsidRPr="00205B60" w:rsidRDefault="00181F5B" w:rsidP="00653AC0">
      <w:pPr>
        <w:spacing w:after="0" w:line="240" w:lineRule="auto"/>
        <w:ind w:firstLine="567"/>
        <w:jc w:val="both"/>
        <w:rPr>
          <w:rFonts w:ascii="Times New Roman" w:hAnsi="Times New Roman"/>
          <w:sz w:val="28"/>
        </w:rPr>
      </w:pPr>
      <w:r w:rsidRPr="00205B60">
        <w:rPr>
          <w:rFonts w:ascii="Times New Roman" w:hAnsi="Times New Roman"/>
          <w:sz w:val="28"/>
        </w:rPr>
        <w:t>9</w:t>
      </w:r>
      <w:r w:rsidR="00653AC0" w:rsidRPr="00205B60">
        <w:rPr>
          <w:rFonts w:ascii="Times New Roman" w:hAnsi="Times New Roman"/>
          <w:sz w:val="28"/>
        </w:rPr>
        <w:t>) пункт 1-1 статьи 14 изложить в следующей редакции:</w:t>
      </w:r>
    </w:p>
    <w:p w:rsidR="00653AC0" w:rsidRPr="00205B60" w:rsidRDefault="005C3591" w:rsidP="00181F5B">
      <w:pPr>
        <w:spacing w:after="0" w:line="240" w:lineRule="auto"/>
        <w:ind w:firstLine="567"/>
        <w:jc w:val="both"/>
        <w:rPr>
          <w:rFonts w:ascii="Times New Roman" w:hAnsi="Times New Roman"/>
          <w:sz w:val="28"/>
        </w:rPr>
      </w:pPr>
      <w:r w:rsidRPr="00205B60">
        <w:rPr>
          <w:rFonts w:ascii="Times New Roman" w:hAnsi="Times New Roman"/>
          <w:sz w:val="28"/>
        </w:rPr>
        <w:t xml:space="preserve">«1-1. Пастбища, указанные в пункте 1 статьи 14 </w:t>
      </w:r>
      <w:r w:rsidR="00653AC0" w:rsidRPr="00205B60">
        <w:rPr>
          <w:rFonts w:ascii="Times New Roman" w:hAnsi="Times New Roman"/>
          <w:sz w:val="28"/>
        </w:rPr>
        <w:t xml:space="preserve">настоящего Закона, не предоставляются в частную собственность и землепользование и используются только для нужд населения для выпаса сельскохозяйственных животных личного подворья.»; </w:t>
      </w:r>
    </w:p>
    <w:p w:rsidR="00653AC0" w:rsidRPr="00205B60" w:rsidRDefault="00181F5B" w:rsidP="00653AC0">
      <w:pPr>
        <w:spacing w:after="0" w:line="240" w:lineRule="auto"/>
        <w:ind w:firstLine="567"/>
        <w:jc w:val="both"/>
        <w:rPr>
          <w:rFonts w:ascii="Times New Roman" w:hAnsi="Times New Roman"/>
          <w:sz w:val="28"/>
        </w:rPr>
      </w:pPr>
      <w:r w:rsidRPr="00205B60">
        <w:rPr>
          <w:rFonts w:ascii="Times New Roman" w:hAnsi="Times New Roman"/>
          <w:sz w:val="28"/>
        </w:rPr>
        <w:t>10</w:t>
      </w:r>
      <w:r w:rsidR="00653AC0" w:rsidRPr="00205B60">
        <w:rPr>
          <w:rFonts w:ascii="Times New Roman" w:hAnsi="Times New Roman"/>
          <w:sz w:val="28"/>
        </w:rPr>
        <w:t>) в статье 15:</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пункты 1,2,3 и 4 изложить в следующей редакции:</w:t>
      </w:r>
    </w:p>
    <w:p w:rsidR="00925BB8" w:rsidRPr="00205B60" w:rsidRDefault="00653AC0" w:rsidP="00925BB8">
      <w:pPr>
        <w:spacing w:after="0" w:line="240" w:lineRule="auto"/>
        <w:ind w:firstLine="567"/>
        <w:jc w:val="both"/>
        <w:rPr>
          <w:rFonts w:ascii="Times New Roman" w:hAnsi="Times New Roman"/>
          <w:sz w:val="28"/>
        </w:rPr>
      </w:pPr>
      <w:r w:rsidRPr="00205B60">
        <w:rPr>
          <w:rFonts w:ascii="Times New Roman" w:hAnsi="Times New Roman"/>
          <w:sz w:val="28"/>
        </w:rPr>
        <w:t>«</w:t>
      </w:r>
      <w:r w:rsidR="00925BB8" w:rsidRPr="00205B60">
        <w:rPr>
          <w:rFonts w:ascii="Times New Roman" w:hAnsi="Times New Roman"/>
          <w:sz w:val="28"/>
        </w:rPr>
        <w:t xml:space="preserve">1. Пастбища, расположенные в пределах территории поселков и сельских населенных пунктов, сельских округов, а также непосредственно прилегающие к границам сельских населенных пунктов, находящиеся в </w:t>
      </w:r>
      <w:r w:rsidR="00925BB8" w:rsidRPr="00205B60">
        <w:rPr>
          <w:rFonts w:ascii="Times New Roman" w:hAnsi="Times New Roman"/>
          <w:sz w:val="28"/>
        </w:rPr>
        <w:lastRenderedPageBreak/>
        <w:t>государственной собственности, предоставляются для удовлетворения нужд местного населения по содержанию маточного (дойного) поголовья сельскохозяйственных животных.</w:t>
      </w:r>
    </w:p>
    <w:p w:rsidR="00925BB8" w:rsidRPr="00205B60" w:rsidRDefault="00925BB8" w:rsidP="00925BB8">
      <w:pPr>
        <w:spacing w:after="0" w:line="240" w:lineRule="auto"/>
        <w:ind w:firstLine="567"/>
        <w:jc w:val="both"/>
        <w:rPr>
          <w:rFonts w:ascii="Times New Roman" w:hAnsi="Times New Roman"/>
          <w:sz w:val="28"/>
        </w:rPr>
      </w:pPr>
      <w:r w:rsidRPr="00205B60">
        <w:rPr>
          <w:rFonts w:ascii="Times New Roman" w:hAnsi="Times New Roman"/>
          <w:sz w:val="28"/>
        </w:rPr>
        <w:t xml:space="preserve">2. Выпас на пастбищах, указанных в пункте 1 настоящей статьи, других сельскохозяйственных животных допускается только при соблюдении предельно допустимых норм нагрузки на общую площадь пастбищ. </w:t>
      </w:r>
    </w:p>
    <w:p w:rsidR="00925BB8" w:rsidRPr="00205B60" w:rsidRDefault="00925BB8" w:rsidP="00925BB8">
      <w:pPr>
        <w:spacing w:after="0" w:line="240" w:lineRule="auto"/>
        <w:ind w:firstLine="567"/>
        <w:jc w:val="both"/>
        <w:rPr>
          <w:rFonts w:ascii="Times New Roman" w:hAnsi="Times New Roman"/>
          <w:sz w:val="28"/>
        </w:rPr>
      </w:pPr>
      <w:r w:rsidRPr="00205B60">
        <w:rPr>
          <w:rFonts w:ascii="Times New Roman" w:hAnsi="Times New Roman"/>
          <w:sz w:val="28"/>
        </w:rPr>
        <w:t>При превышении предельно допустимых норм нагрузки на общую площадь пастбищ, в целях увеличения площадей, предназначенных для выпаса сельскохозяйственных нужд местного населения, могут осуществляться изъятия земель в соответствии с земельным законодательством Республики Казахстан.</w:t>
      </w:r>
    </w:p>
    <w:p w:rsidR="00925BB8" w:rsidRPr="00205B60" w:rsidRDefault="00925BB8" w:rsidP="00925BB8">
      <w:pPr>
        <w:spacing w:after="0" w:line="240" w:lineRule="auto"/>
        <w:ind w:firstLine="567"/>
        <w:jc w:val="both"/>
        <w:rPr>
          <w:rFonts w:ascii="Times New Roman" w:hAnsi="Times New Roman"/>
          <w:sz w:val="28"/>
        </w:rPr>
      </w:pPr>
      <w:r w:rsidRPr="00205B60">
        <w:rPr>
          <w:rFonts w:ascii="Times New Roman" w:hAnsi="Times New Roman"/>
          <w:sz w:val="28"/>
        </w:rPr>
        <w:t>3. Поголовье сельскохозяйственных животных физических и (или) юридических лиц, не обеспеченных пастбищами в пределах города районного значения, поселка, села, сельского округа, перемещается на другие участки пастбищ, расположенные за пределами населённых пунктов, в том числе в отгонные пастбища, согласно планам по управлению и использованию пастбищ.</w:t>
      </w:r>
    </w:p>
    <w:p w:rsidR="00653AC0" w:rsidRPr="00205B60" w:rsidRDefault="00925BB8" w:rsidP="00925BB8">
      <w:pPr>
        <w:spacing w:after="0" w:line="240" w:lineRule="auto"/>
        <w:ind w:firstLine="567"/>
        <w:jc w:val="both"/>
        <w:rPr>
          <w:rFonts w:ascii="Times New Roman" w:hAnsi="Times New Roman"/>
          <w:sz w:val="28"/>
        </w:rPr>
      </w:pPr>
      <w:r w:rsidRPr="00205B60">
        <w:rPr>
          <w:rFonts w:ascii="Times New Roman" w:hAnsi="Times New Roman"/>
          <w:sz w:val="28"/>
        </w:rPr>
        <w:t xml:space="preserve">4. Использование пастбищ для содержания сельскохозяйственных животных местного населения в пределах населенных пунктов и границ сельских округов, а также пастбищ, расположенных за пределами границ сельских округов, в том числе отгонных пастбищ, осуществляется в соответствии с планом по управлению и использованию пастбищ и при этом не требуется вынесения отдельного решения </w:t>
      </w:r>
      <w:proofErr w:type="spellStart"/>
      <w:r w:rsidRPr="00205B60">
        <w:rPr>
          <w:rFonts w:ascii="Times New Roman" w:hAnsi="Times New Roman"/>
          <w:sz w:val="28"/>
        </w:rPr>
        <w:t>акимов</w:t>
      </w:r>
      <w:proofErr w:type="spellEnd"/>
      <w:r w:rsidRPr="00205B60">
        <w:rPr>
          <w:rFonts w:ascii="Times New Roman" w:hAnsi="Times New Roman"/>
          <w:sz w:val="28"/>
        </w:rPr>
        <w:t xml:space="preserve"> города районного значения, поселка, села, сельского округа и местного исполнительного органа района (города областного значения) о предоставлении пастбищ</w:t>
      </w:r>
      <w:r w:rsidR="00653AC0" w:rsidRPr="00205B60">
        <w:rPr>
          <w:rFonts w:ascii="Times New Roman" w:hAnsi="Times New Roman"/>
          <w:sz w:val="28"/>
        </w:rPr>
        <w:t>.»;</w:t>
      </w:r>
    </w:p>
    <w:p w:rsidR="00653AC0" w:rsidRPr="00205B60" w:rsidRDefault="00FD56D1" w:rsidP="00653AC0">
      <w:pPr>
        <w:spacing w:after="0" w:line="240" w:lineRule="auto"/>
        <w:ind w:firstLine="567"/>
        <w:jc w:val="both"/>
        <w:rPr>
          <w:rFonts w:ascii="Times New Roman" w:hAnsi="Times New Roman"/>
          <w:sz w:val="28"/>
        </w:rPr>
      </w:pPr>
      <w:r w:rsidRPr="00205B60">
        <w:rPr>
          <w:rFonts w:ascii="Times New Roman" w:hAnsi="Times New Roman"/>
          <w:sz w:val="28"/>
        </w:rPr>
        <w:t>11</w:t>
      </w:r>
      <w:r w:rsidR="00653AC0" w:rsidRPr="00205B60">
        <w:rPr>
          <w:rFonts w:ascii="Times New Roman" w:hAnsi="Times New Roman"/>
          <w:sz w:val="28"/>
        </w:rPr>
        <w:t>) дополнить статьями 16-1 и 16-2 следующего содержания:</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«Статья 16-1. Охрана, воспроизводство и восстановление пастбищ</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1. Охрана пастбищ включает систему правовых, организационных, экономических и других мероприятий, направленных на рациональное использование и улучшение пастбищ, сохранение ресурсного потенциала и продуктивности пастбищ и осуществляется уполномоченным органом, местными исполнительными органами.</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2. Охрана пастбищ обеспечивается путем:</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 xml:space="preserve">установления правил, норм и нормативов в области использования пастбищ; </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 xml:space="preserve">установления ограничений и запретов на использование пастбищ; </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предупреждения и пресечения самовольного пользования пастбищами, и других нарушений установленного порядка пользования пастбищами;</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проведения инвентаризации пастбищ;</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осуществления геоботанического обследования пастбищ;</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ведения мониторинга пастбищ;</w:t>
      </w:r>
    </w:p>
    <w:p w:rsidR="00653AC0" w:rsidRPr="00205B60" w:rsidRDefault="00653AC0" w:rsidP="00FD56D1">
      <w:pPr>
        <w:spacing w:after="0" w:line="240" w:lineRule="auto"/>
        <w:ind w:firstLine="567"/>
        <w:jc w:val="both"/>
        <w:rPr>
          <w:rFonts w:ascii="Times New Roman" w:hAnsi="Times New Roman"/>
          <w:sz w:val="28"/>
        </w:rPr>
      </w:pPr>
      <w:r w:rsidRPr="00205B60">
        <w:rPr>
          <w:rFonts w:ascii="Times New Roman" w:hAnsi="Times New Roman"/>
          <w:sz w:val="28"/>
        </w:rPr>
        <w:t xml:space="preserve">проведение других мер по охране пастбищ в соответствии с законодательством Республики Казахстан. </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lastRenderedPageBreak/>
        <w:t>Статья 16-1. Мероприятия по улучшению состояния пастбищ</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 xml:space="preserve">1. Улучшение и восстановление пастбищ осуществляются на основе результатов инвентаризации и геоботанического обследования пастбищ. </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 xml:space="preserve">Мероприятия по улучшению и восстановлению пастбищ заключаются в содействии естественным процессам поддержания плодородия почвы, количественного и качественного состояния растительного покрова пастбищ, посева и разведения многолетних травянистых растений, обводнению и других мероприятий. </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 xml:space="preserve">2. Инвентаризация пастбищ представляет собой комплекс работ по определению количественных и качественных показателей состояния пастбищ и описанию (отражению) состояния пастбищ в картографических и иных материалах. </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В ходе инвентаризации выявляются пастбищные участки, требующие улучшения качественного состояния, деградированные участки, не пригодные для использования, а также необводненные пастбища.</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 xml:space="preserve">3. Геоботаническое обследование пастбищ осуществляется в целях определения качественных и количественных показателей, продуктивности пастбищ, состава травостоя, оценки фактического состояния пастбищ, а также выработки рекомендаций по улучшению состояния и охраны пастбищ. </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 xml:space="preserve">4. В целях наблюдения за состоянием пастбищ, происходящими изменениями, возникающими в результате </w:t>
      </w:r>
      <w:r w:rsidRPr="00205B60">
        <w:rPr>
          <w:rFonts w:ascii="Times New Roman" w:hAnsi="Times New Roman"/>
          <w:sz w:val="28"/>
          <w:lang w:val="kk-KZ"/>
        </w:rPr>
        <w:t xml:space="preserve">их </w:t>
      </w:r>
      <w:r w:rsidRPr="00205B60">
        <w:rPr>
          <w:rFonts w:ascii="Times New Roman" w:hAnsi="Times New Roman"/>
          <w:sz w:val="28"/>
        </w:rPr>
        <w:t>использования, оценки и прогноза их состояния, выявления и устранения негативных процессов</w:t>
      </w:r>
      <w:r w:rsidRPr="00205B60">
        <w:rPr>
          <w:rFonts w:ascii="Times New Roman" w:hAnsi="Times New Roman"/>
          <w:sz w:val="28"/>
          <w:lang w:val="kk-KZ"/>
        </w:rPr>
        <w:t>,</w:t>
      </w:r>
      <w:r w:rsidRPr="00205B60">
        <w:rPr>
          <w:rFonts w:ascii="Times New Roman" w:hAnsi="Times New Roman"/>
          <w:sz w:val="28"/>
        </w:rPr>
        <w:t xml:space="preserve"> осуществляется мониторинг пастбищ, основой которого являются данные систематического наблюдения, полученные путем геоботанических обследований и инвентаризации пастбищ. </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 xml:space="preserve">5. Осуществление мероприятий по улучшению состояния пастбищ обеспечивают уполномоченный орган, местные исполнительные органы и органы мастного самоуправления, а также </w:t>
      </w:r>
      <w:proofErr w:type="spellStart"/>
      <w:r w:rsidRPr="00205B60">
        <w:rPr>
          <w:rFonts w:ascii="Times New Roman" w:hAnsi="Times New Roman"/>
          <w:sz w:val="28"/>
        </w:rPr>
        <w:t>пастбищепользователи</w:t>
      </w:r>
      <w:proofErr w:type="spellEnd"/>
      <w:r w:rsidRPr="00205B60">
        <w:rPr>
          <w:rFonts w:ascii="Times New Roman" w:hAnsi="Times New Roman"/>
          <w:sz w:val="28"/>
        </w:rPr>
        <w:t>.</w:t>
      </w:r>
    </w:p>
    <w:p w:rsidR="00653AC0" w:rsidRPr="00480D31" w:rsidRDefault="00653AC0" w:rsidP="00653AC0">
      <w:pPr>
        <w:spacing w:after="0" w:line="240" w:lineRule="auto"/>
        <w:ind w:firstLine="567"/>
        <w:jc w:val="both"/>
        <w:rPr>
          <w:rFonts w:ascii="Times New Roman" w:hAnsi="Times New Roman"/>
          <w:sz w:val="28"/>
          <w:lang w:val="kk-KZ"/>
        </w:rPr>
      </w:pPr>
      <w:r w:rsidRPr="00205B60">
        <w:rPr>
          <w:rFonts w:ascii="Times New Roman" w:hAnsi="Times New Roman"/>
          <w:sz w:val="28"/>
        </w:rPr>
        <w:t>6. Финансирование мероприятий по улучшению состояния пастбищ осуществляется за счет средств бюджета и других источников, не запрещенных законодательством Республики Казахстан.»</w:t>
      </w:r>
      <w:r w:rsidR="00480D31">
        <w:rPr>
          <w:rFonts w:ascii="Times New Roman" w:hAnsi="Times New Roman"/>
          <w:sz w:val="28"/>
          <w:lang w:val="kk-KZ"/>
        </w:rPr>
        <w:t>.</w:t>
      </w:r>
    </w:p>
    <w:p w:rsidR="0090024C" w:rsidRDefault="0090024C" w:rsidP="00653AC0">
      <w:pPr>
        <w:spacing w:after="0" w:line="240" w:lineRule="auto"/>
        <w:ind w:firstLine="567"/>
        <w:jc w:val="both"/>
        <w:rPr>
          <w:rFonts w:ascii="Times New Roman" w:hAnsi="Times New Roman"/>
          <w:sz w:val="28"/>
        </w:rPr>
      </w:pP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 xml:space="preserve">Статья 2. </w:t>
      </w:r>
    </w:p>
    <w:p w:rsidR="00653AC0" w:rsidRPr="00205B60" w:rsidRDefault="00653AC0" w:rsidP="00653AC0">
      <w:pPr>
        <w:spacing w:after="0" w:line="240" w:lineRule="auto"/>
        <w:ind w:firstLine="567"/>
        <w:jc w:val="both"/>
        <w:rPr>
          <w:rFonts w:ascii="Times New Roman" w:hAnsi="Times New Roman"/>
          <w:sz w:val="28"/>
        </w:rPr>
      </w:pPr>
      <w:r w:rsidRPr="00205B60">
        <w:rPr>
          <w:rFonts w:ascii="Times New Roman" w:hAnsi="Times New Roman"/>
          <w:sz w:val="28"/>
        </w:rPr>
        <w:t>Настоящий Закон вступает в силу с 1 января 2023 года.</w:t>
      </w:r>
    </w:p>
    <w:p w:rsidR="00653AC0" w:rsidRDefault="00653AC0" w:rsidP="00653AC0">
      <w:pPr>
        <w:spacing w:after="0" w:line="240" w:lineRule="auto"/>
        <w:ind w:firstLine="567"/>
        <w:jc w:val="both"/>
        <w:rPr>
          <w:rFonts w:ascii="Times New Roman" w:hAnsi="Times New Roman"/>
          <w:sz w:val="28"/>
        </w:rPr>
      </w:pPr>
    </w:p>
    <w:p w:rsidR="00D15396" w:rsidRDefault="00D15396" w:rsidP="00653AC0">
      <w:pPr>
        <w:spacing w:after="0" w:line="240" w:lineRule="auto"/>
        <w:ind w:firstLine="567"/>
        <w:jc w:val="both"/>
        <w:rPr>
          <w:rFonts w:ascii="Times New Roman" w:hAnsi="Times New Roman"/>
          <w:sz w:val="28"/>
        </w:rPr>
      </w:pPr>
    </w:p>
    <w:p w:rsidR="00D15396" w:rsidRPr="00205B60" w:rsidRDefault="00D15396" w:rsidP="00653AC0">
      <w:pPr>
        <w:spacing w:after="0" w:line="240" w:lineRule="auto"/>
        <w:ind w:firstLine="567"/>
        <w:jc w:val="both"/>
        <w:rPr>
          <w:rFonts w:ascii="Times New Roman" w:hAnsi="Times New Roman"/>
          <w:sz w:val="28"/>
        </w:rPr>
      </w:pPr>
    </w:p>
    <w:p w:rsidR="00653AC0" w:rsidRPr="00205B60" w:rsidRDefault="00653AC0" w:rsidP="00653AC0">
      <w:pPr>
        <w:spacing w:after="0" w:line="240" w:lineRule="auto"/>
        <w:ind w:firstLine="567"/>
        <w:jc w:val="both"/>
        <w:rPr>
          <w:rFonts w:ascii="Times New Roman" w:hAnsi="Times New Roman"/>
          <w:sz w:val="28"/>
        </w:rPr>
      </w:pPr>
    </w:p>
    <w:p w:rsidR="00653AC0" w:rsidRPr="00205B60" w:rsidRDefault="00653AC0" w:rsidP="005E63A5">
      <w:pPr>
        <w:spacing w:after="0" w:line="240" w:lineRule="auto"/>
        <w:ind w:firstLine="1134"/>
        <w:jc w:val="both"/>
        <w:rPr>
          <w:rFonts w:ascii="Times New Roman" w:hAnsi="Times New Roman"/>
          <w:b/>
          <w:sz w:val="28"/>
        </w:rPr>
      </w:pPr>
      <w:r w:rsidRPr="00205B60">
        <w:rPr>
          <w:rFonts w:ascii="Times New Roman" w:hAnsi="Times New Roman"/>
          <w:b/>
          <w:sz w:val="28"/>
        </w:rPr>
        <w:t xml:space="preserve">Президент </w:t>
      </w:r>
    </w:p>
    <w:p w:rsidR="00A72F62" w:rsidRPr="00205B60" w:rsidRDefault="00653AC0" w:rsidP="0090024C">
      <w:pPr>
        <w:spacing w:after="0" w:line="240" w:lineRule="auto"/>
        <w:ind w:firstLine="567"/>
        <w:jc w:val="both"/>
      </w:pPr>
      <w:r w:rsidRPr="00205B60">
        <w:rPr>
          <w:rFonts w:ascii="Times New Roman" w:hAnsi="Times New Roman"/>
          <w:b/>
          <w:sz w:val="28"/>
        </w:rPr>
        <w:t>Республики Казахстан</w:t>
      </w:r>
    </w:p>
    <w:sectPr w:rsidR="00A72F62" w:rsidRPr="00205B60" w:rsidSect="006A31D1">
      <w:headerReference w:type="default" r:id="rId6"/>
      <w:pgSz w:w="11906" w:h="16838"/>
      <w:pgMar w:top="1418" w:right="1134"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8FA" w:rsidRDefault="00F528FA">
      <w:pPr>
        <w:spacing w:after="0" w:line="240" w:lineRule="auto"/>
      </w:pPr>
      <w:r>
        <w:separator/>
      </w:r>
    </w:p>
  </w:endnote>
  <w:endnote w:type="continuationSeparator" w:id="0">
    <w:p w:rsidR="00F528FA" w:rsidRDefault="00F52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8FA" w:rsidRDefault="00F528FA">
      <w:pPr>
        <w:spacing w:after="0" w:line="240" w:lineRule="auto"/>
      </w:pPr>
      <w:r>
        <w:separator/>
      </w:r>
    </w:p>
  </w:footnote>
  <w:footnote w:type="continuationSeparator" w:id="0">
    <w:p w:rsidR="00F528FA" w:rsidRDefault="00F52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689627"/>
      <w:docPartObj>
        <w:docPartGallery w:val="Page Numbers (Top of Page)"/>
        <w:docPartUnique/>
      </w:docPartObj>
    </w:sdtPr>
    <w:sdtEndPr/>
    <w:sdtContent>
      <w:p w:rsidR="00461AC9" w:rsidRDefault="00FD56D1">
        <w:pPr>
          <w:pStyle w:val="a3"/>
          <w:jc w:val="center"/>
        </w:pPr>
        <w:r>
          <w:fldChar w:fldCharType="begin"/>
        </w:r>
        <w:r>
          <w:instrText>PAGE   \* MERGEFORMAT</w:instrText>
        </w:r>
        <w:r>
          <w:fldChar w:fldCharType="separate"/>
        </w:r>
        <w:r w:rsidR="00515696">
          <w:rPr>
            <w:noProof/>
          </w:rPr>
          <w:t>8</w:t>
        </w:r>
        <w:r>
          <w:fldChar w:fldCharType="end"/>
        </w:r>
      </w:p>
    </w:sdtContent>
  </w:sdt>
  <w:p w:rsidR="00461AC9" w:rsidRDefault="00F528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C0"/>
    <w:rsid w:val="00005B7F"/>
    <w:rsid w:val="000E5DAC"/>
    <w:rsid w:val="000E75F1"/>
    <w:rsid w:val="001338D9"/>
    <w:rsid w:val="001348CD"/>
    <w:rsid w:val="00181F5B"/>
    <w:rsid w:val="001E072F"/>
    <w:rsid w:val="00205B60"/>
    <w:rsid w:val="00270318"/>
    <w:rsid w:val="00362504"/>
    <w:rsid w:val="00372F24"/>
    <w:rsid w:val="00406C68"/>
    <w:rsid w:val="00480D31"/>
    <w:rsid w:val="00515696"/>
    <w:rsid w:val="005A2CD2"/>
    <w:rsid w:val="005C3591"/>
    <w:rsid w:val="005E63A5"/>
    <w:rsid w:val="00653AC0"/>
    <w:rsid w:val="006A31D1"/>
    <w:rsid w:val="00792E62"/>
    <w:rsid w:val="0079686D"/>
    <w:rsid w:val="00891E96"/>
    <w:rsid w:val="0089573C"/>
    <w:rsid w:val="008A6C5A"/>
    <w:rsid w:val="0090024C"/>
    <w:rsid w:val="00925BB8"/>
    <w:rsid w:val="00971912"/>
    <w:rsid w:val="00984A34"/>
    <w:rsid w:val="00A72F62"/>
    <w:rsid w:val="00A76ABB"/>
    <w:rsid w:val="00BD4B1F"/>
    <w:rsid w:val="00C308C5"/>
    <w:rsid w:val="00C658F9"/>
    <w:rsid w:val="00CE13A4"/>
    <w:rsid w:val="00D15396"/>
    <w:rsid w:val="00DD110E"/>
    <w:rsid w:val="00E0476B"/>
    <w:rsid w:val="00ED1284"/>
    <w:rsid w:val="00EF0FE6"/>
    <w:rsid w:val="00F04A69"/>
    <w:rsid w:val="00F528FA"/>
    <w:rsid w:val="00FD5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650C1-529B-4435-AB4A-84114C2A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AC0"/>
    <w:pPr>
      <w:tabs>
        <w:tab w:val="center" w:pos="4677"/>
        <w:tab w:val="right" w:pos="9355"/>
      </w:tabs>
      <w:spacing w:after="0" w:line="240" w:lineRule="auto"/>
    </w:pPr>
    <w:rPr>
      <w:rFonts w:ascii="Times New Roman" w:hAnsi="Times New Roman"/>
      <w:sz w:val="28"/>
    </w:rPr>
  </w:style>
  <w:style w:type="character" w:customStyle="1" w:styleId="a4">
    <w:name w:val="Верхний колонтитул Знак"/>
    <w:basedOn w:val="a0"/>
    <w:link w:val="a3"/>
    <w:uiPriority w:val="99"/>
    <w:rsid w:val="00653AC0"/>
    <w:rPr>
      <w:rFonts w:ascii="Times New Roman" w:hAnsi="Times New Roman"/>
      <w:sz w:val="28"/>
    </w:rPr>
  </w:style>
  <w:style w:type="paragraph" w:styleId="a5">
    <w:name w:val="Balloon Text"/>
    <w:basedOn w:val="a"/>
    <w:link w:val="a6"/>
    <w:uiPriority w:val="99"/>
    <w:semiHidden/>
    <w:unhideWhenUsed/>
    <w:rsid w:val="0089573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95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2772</Words>
  <Characters>15807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Раймбеков Каналбек</dc:creator>
  <cp:keywords/>
  <dc:description/>
  <cp:lastModifiedBy>Есжанова Акмарал</cp:lastModifiedBy>
  <cp:revision>18</cp:revision>
  <cp:lastPrinted>2022-10-11T04:11:00Z</cp:lastPrinted>
  <dcterms:created xsi:type="dcterms:W3CDTF">2022-10-07T04:41:00Z</dcterms:created>
  <dcterms:modified xsi:type="dcterms:W3CDTF">2022-10-13T05:51:00Z</dcterms:modified>
</cp:coreProperties>
</file>