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1E" w:rsidRDefault="008F74A0">
      <w:pPr>
        <w:rPr>
          <w:lang w:val="kk-KZ"/>
        </w:rPr>
      </w:pPr>
      <w:r>
        <w:rPr>
          <w:lang w:val="kk-KZ"/>
        </w:rPr>
        <w:t>05.06.2018</w:t>
      </w:r>
    </w:p>
    <w:p w:rsidR="008F74A0" w:rsidRPr="008F74A0" w:rsidRDefault="008F74A0">
      <w:pPr>
        <w:rPr>
          <w:rFonts w:ascii="Times New Roman" w:hAnsi="Times New Roman" w:cs="Times New Roman"/>
          <w:sz w:val="24"/>
          <w:lang w:val="kk-KZ"/>
        </w:rPr>
      </w:pPr>
    </w:p>
    <w:p w:rsidR="008F74A0" w:rsidRPr="008F74A0" w:rsidRDefault="008F74A0" w:rsidP="008F74A0">
      <w:pPr>
        <w:rPr>
          <w:rFonts w:ascii="Times New Roman" w:hAnsi="Times New Roman" w:cs="Times New Roman"/>
          <w:sz w:val="24"/>
        </w:rPr>
      </w:pPr>
      <w:r w:rsidRPr="008F74A0">
        <w:rPr>
          <w:rFonts w:ascii="Times New Roman" w:hAnsi="Times New Roman" w:cs="Times New Roman"/>
          <w:sz w:val="24"/>
        </w:rPr>
        <w:t xml:space="preserve">На фракции «Ак </w:t>
      </w:r>
      <w:proofErr w:type="spellStart"/>
      <w:r w:rsidRPr="008F74A0">
        <w:rPr>
          <w:rFonts w:ascii="Times New Roman" w:hAnsi="Times New Roman" w:cs="Times New Roman"/>
          <w:sz w:val="24"/>
        </w:rPr>
        <w:t>жол</w:t>
      </w:r>
      <w:proofErr w:type="spellEnd"/>
      <w:r w:rsidRPr="008F74A0">
        <w:rPr>
          <w:rFonts w:ascii="Times New Roman" w:hAnsi="Times New Roman" w:cs="Times New Roman"/>
          <w:sz w:val="24"/>
        </w:rPr>
        <w:t>» заслушали информацию ЖССБ о реализации программы «7-20-25»</w:t>
      </w:r>
    </w:p>
    <w:p w:rsidR="008F74A0" w:rsidRPr="008F74A0" w:rsidRDefault="008F74A0" w:rsidP="008F74A0">
      <w:pPr>
        <w:rPr>
          <w:rFonts w:ascii="Times New Roman" w:hAnsi="Times New Roman" w:cs="Times New Roman"/>
          <w:sz w:val="24"/>
        </w:rPr>
      </w:pPr>
      <w:r w:rsidRPr="008F74A0">
        <w:rPr>
          <w:rFonts w:ascii="Times New Roman" w:hAnsi="Times New Roman" w:cs="Times New Roman"/>
          <w:sz w:val="24"/>
        </w:rPr>
        <w:t xml:space="preserve">На фракции «Ак </w:t>
      </w:r>
      <w:proofErr w:type="spellStart"/>
      <w:r w:rsidRPr="008F74A0">
        <w:rPr>
          <w:rFonts w:ascii="Times New Roman" w:hAnsi="Times New Roman" w:cs="Times New Roman"/>
          <w:sz w:val="24"/>
        </w:rPr>
        <w:t>жол</w:t>
      </w:r>
      <w:proofErr w:type="spellEnd"/>
      <w:r w:rsidRPr="008F74A0">
        <w:rPr>
          <w:rFonts w:ascii="Times New Roman" w:hAnsi="Times New Roman" w:cs="Times New Roman"/>
          <w:sz w:val="24"/>
        </w:rPr>
        <w:t>» заслушали информацию об ипотечной программе «7-20-25» - председатель правления АО «</w:t>
      </w:r>
      <w:proofErr w:type="spellStart"/>
      <w:r w:rsidRPr="008F74A0">
        <w:rPr>
          <w:rFonts w:ascii="Times New Roman" w:hAnsi="Times New Roman" w:cs="Times New Roman"/>
          <w:sz w:val="24"/>
        </w:rPr>
        <w:t>Жилстройсбербанк</w:t>
      </w:r>
      <w:proofErr w:type="spellEnd"/>
      <w:r w:rsidRPr="008F74A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F74A0">
        <w:rPr>
          <w:rFonts w:ascii="Times New Roman" w:hAnsi="Times New Roman" w:cs="Times New Roman"/>
          <w:sz w:val="24"/>
        </w:rPr>
        <w:t>Ляззат</w:t>
      </w:r>
      <w:proofErr w:type="spellEnd"/>
      <w:r w:rsidRPr="008F74A0">
        <w:rPr>
          <w:rFonts w:ascii="Times New Roman" w:hAnsi="Times New Roman" w:cs="Times New Roman"/>
          <w:sz w:val="24"/>
        </w:rPr>
        <w:t xml:space="preserve"> Ибрагимова расска</w:t>
      </w:r>
      <w:r>
        <w:rPr>
          <w:rFonts w:ascii="Times New Roman" w:hAnsi="Times New Roman" w:cs="Times New Roman"/>
          <w:sz w:val="24"/>
        </w:rPr>
        <w:t>зала об условиях ее реализации.</w:t>
      </w:r>
    </w:p>
    <w:p w:rsidR="008F74A0" w:rsidRDefault="008F74A0" w:rsidP="008F74A0">
      <w:pPr>
        <w:rPr>
          <w:rFonts w:ascii="Times New Roman" w:hAnsi="Times New Roman" w:cs="Times New Roman"/>
          <w:sz w:val="24"/>
        </w:rPr>
      </w:pPr>
      <w:r w:rsidRPr="008F74A0">
        <w:rPr>
          <w:rFonts w:ascii="Times New Roman" w:hAnsi="Times New Roman" w:cs="Times New Roman"/>
          <w:sz w:val="24"/>
        </w:rPr>
        <w:t xml:space="preserve">Напомним, что ипотека «7-20-25» – одна из пяти социальных инициатив Президента, озвученных им 5 марта </w:t>
      </w:r>
      <w:proofErr w:type="spellStart"/>
      <w:r w:rsidRPr="008F74A0">
        <w:rPr>
          <w:rFonts w:ascii="Times New Roman" w:hAnsi="Times New Roman" w:cs="Times New Roman"/>
          <w:sz w:val="24"/>
        </w:rPr>
        <w:t>т.г</w:t>
      </w:r>
      <w:proofErr w:type="spellEnd"/>
      <w:r w:rsidRPr="008F74A0">
        <w:rPr>
          <w:rFonts w:ascii="Times New Roman" w:hAnsi="Times New Roman" w:cs="Times New Roman"/>
          <w:sz w:val="24"/>
        </w:rPr>
        <w:t>. на совместном заседании палат Парламента.</w:t>
      </w:r>
    </w:p>
    <w:p w:rsidR="008F74A0" w:rsidRPr="008F74A0" w:rsidRDefault="008F74A0" w:rsidP="008F74A0">
      <w:pPr>
        <w:rPr>
          <w:rFonts w:ascii="Times New Roman" w:hAnsi="Times New Roman" w:cs="Times New Roman"/>
          <w:sz w:val="24"/>
        </w:rPr>
      </w:pPr>
      <w:r w:rsidRPr="008F74A0">
        <w:rPr>
          <w:rFonts w:ascii="Times New Roman" w:hAnsi="Times New Roman" w:cs="Times New Roman"/>
          <w:sz w:val="24"/>
        </w:rPr>
        <w:t>Так, данная программа ипотечного кредитования будет осуществляться через банки второго уровня, ее оператором будет специально созданна</w:t>
      </w:r>
      <w:r>
        <w:rPr>
          <w:rFonts w:ascii="Times New Roman" w:hAnsi="Times New Roman" w:cs="Times New Roman"/>
          <w:sz w:val="24"/>
        </w:rPr>
        <w:t>я Ипотечная компания «</w:t>
      </w:r>
      <w:proofErr w:type="spellStart"/>
      <w:r>
        <w:rPr>
          <w:rFonts w:ascii="Times New Roman" w:hAnsi="Times New Roman" w:cs="Times New Roman"/>
          <w:sz w:val="24"/>
        </w:rPr>
        <w:t>Баспана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8F74A0" w:rsidRDefault="008F74A0" w:rsidP="008F74A0">
      <w:pPr>
        <w:rPr>
          <w:rFonts w:ascii="Times New Roman" w:hAnsi="Times New Roman" w:cs="Times New Roman"/>
          <w:sz w:val="24"/>
        </w:rPr>
      </w:pPr>
      <w:r w:rsidRPr="008F74A0">
        <w:rPr>
          <w:rFonts w:ascii="Times New Roman" w:hAnsi="Times New Roman" w:cs="Times New Roman"/>
          <w:sz w:val="24"/>
        </w:rPr>
        <w:t xml:space="preserve">Как отметила руководитель </w:t>
      </w:r>
      <w:proofErr w:type="spellStart"/>
      <w:r w:rsidRPr="008F74A0">
        <w:rPr>
          <w:rFonts w:ascii="Times New Roman" w:hAnsi="Times New Roman" w:cs="Times New Roman"/>
          <w:sz w:val="24"/>
        </w:rPr>
        <w:t>Жилстройсбербанка</w:t>
      </w:r>
      <w:proofErr w:type="spellEnd"/>
      <w:r w:rsidRPr="008F74A0">
        <w:rPr>
          <w:rFonts w:ascii="Times New Roman" w:hAnsi="Times New Roman" w:cs="Times New Roman"/>
          <w:sz w:val="24"/>
        </w:rPr>
        <w:t xml:space="preserve">, на кредиты по программе «7-20-25» могут претендовать только </w:t>
      </w:r>
      <w:proofErr w:type="spellStart"/>
      <w:r w:rsidRPr="008F74A0">
        <w:rPr>
          <w:rFonts w:ascii="Times New Roman" w:hAnsi="Times New Roman" w:cs="Times New Roman"/>
          <w:sz w:val="24"/>
        </w:rPr>
        <w:t>казахстанцы</w:t>
      </w:r>
      <w:proofErr w:type="spellEnd"/>
      <w:r w:rsidRPr="008F74A0">
        <w:rPr>
          <w:rFonts w:ascii="Times New Roman" w:hAnsi="Times New Roman" w:cs="Times New Roman"/>
          <w:sz w:val="24"/>
        </w:rPr>
        <w:t xml:space="preserve"> с официальным доходом. Кроме того, кредиты выдаются только на первичное жилье от собственников-застройщиков. Одним из основных условий участия в программе является отсутствие жилья.</w:t>
      </w:r>
    </w:p>
    <w:p w:rsidR="008F74A0" w:rsidRPr="008F74A0" w:rsidRDefault="008F74A0" w:rsidP="008F74A0">
      <w:pPr>
        <w:rPr>
          <w:rFonts w:ascii="Times New Roman" w:hAnsi="Times New Roman" w:cs="Times New Roman"/>
          <w:sz w:val="24"/>
        </w:rPr>
      </w:pPr>
      <w:r w:rsidRPr="008F74A0">
        <w:rPr>
          <w:rFonts w:ascii="Times New Roman" w:hAnsi="Times New Roman" w:cs="Times New Roman"/>
          <w:sz w:val="24"/>
        </w:rPr>
        <w:t xml:space="preserve">«Программа «7-20-25» вызвала большой интерес у </w:t>
      </w:r>
      <w:proofErr w:type="spellStart"/>
      <w:r w:rsidRPr="008F74A0">
        <w:rPr>
          <w:rFonts w:ascii="Times New Roman" w:hAnsi="Times New Roman" w:cs="Times New Roman"/>
          <w:sz w:val="24"/>
        </w:rPr>
        <w:t>казахстанцев</w:t>
      </w:r>
      <w:proofErr w:type="spellEnd"/>
      <w:r w:rsidRPr="008F74A0">
        <w:rPr>
          <w:rFonts w:ascii="Times New Roman" w:hAnsi="Times New Roman" w:cs="Times New Roman"/>
          <w:sz w:val="24"/>
        </w:rPr>
        <w:t xml:space="preserve">. Совсем недавно были утверждены ее условия и уже со второго полугодия начинается реализация. Потенциал у программы очень большой – в течении пяти лет ожидается поступление триллиона тенге, по 200 млрд тенге ежегодно. Это новые возможности для приобретения жилья рядовыми </w:t>
      </w:r>
      <w:proofErr w:type="spellStart"/>
      <w:r w:rsidRPr="008F74A0">
        <w:rPr>
          <w:rFonts w:ascii="Times New Roman" w:hAnsi="Times New Roman" w:cs="Times New Roman"/>
          <w:sz w:val="24"/>
        </w:rPr>
        <w:t>казахстанцами</w:t>
      </w:r>
      <w:proofErr w:type="spellEnd"/>
      <w:r w:rsidRPr="008F74A0">
        <w:rPr>
          <w:rFonts w:ascii="Times New Roman" w:hAnsi="Times New Roman" w:cs="Times New Roman"/>
          <w:sz w:val="24"/>
        </w:rPr>
        <w:t>», -</w:t>
      </w:r>
      <w:r>
        <w:rPr>
          <w:rFonts w:ascii="Times New Roman" w:hAnsi="Times New Roman" w:cs="Times New Roman"/>
          <w:sz w:val="24"/>
        </w:rPr>
        <w:t xml:space="preserve"> подчеркнула </w:t>
      </w:r>
      <w:proofErr w:type="spellStart"/>
      <w:r>
        <w:rPr>
          <w:rFonts w:ascii="Times New Roman" w:hAnsi="Times New Roman" w:cs="Times New Roman"/>
          <w:sz w:val="24"/>
        </w:rPr>
        <w:t>Ляззат</w:t>
      </w:r>
      <w:proofErr w:type="spellEnd"/>
      <w:r>
        <w:rPr>
          <w:rFonts w:ascii="Times New Roman" w:hAnsi="Times New Roman" w:cs="Times New Roman"/>
          <w:sz w:val="24"/>
        </w:rPr>
        <w:t xml:space="preserve"> Ибрагимова.</w:t>
      </w:r>
    </w:p>
    <w:p w:rsidR="008F74A0" w:rsidRPr="008F74A0" w:rsidRDefault="008F74A0" w:rsidP="008F74A0">
      <w:pPr>
        <w:rPr>
          <w:rFonts w:ascii="Times New Roman" w:hAnsi="Times New Roman" w:cs="Times New Roman"/>
          <w:sz w:val="24"/>
        </w:rPr>
      </w:pPr>
      <w:r w:rsidRPr="008F74A0">
        <w:rPr>
          <w:rFonts w:ascii="Times New Roman" w:hAnsi="Times New Roman" w:cs="Times New Roman"/>
          <w:sz w:val="24"/>
        </w:rPr>
        <w:t>Презентация программы «7-20-25» прошла очень оживленно, по видеоконференцсвязи в обсуждении приняли участ</w:t>
      </w:r>
      <w:r>
        <w:rPr>
          <w:rFonts w:ascii="Times New Roman" w:hAnsi="Times New Roman" w:cs="Times New Roman"/>
          <w:sz w:val="24"/>
        </w:rPr>
        <w:t>ие региональные филиалы партии.</w:t>
      </w:r>
      <w:bookmarkStart w:id="0" w:name="_GoBack"/>
      <w:bookmarkEnd w:id="0"/>
    </w:p>
    <w:p w:rsidR="008F74A0" w:rsidRPr="008F74A0" w:rsidRDefault="008F74A0" w:rsidP="008F74A0">
      <w:pPr>
        <w:rPr>
          <w:rFonts w:ascii="Times New Roman" w:hAnsi="Times New Roman" w:cs="Times New Roman"/>
          <w:sz w:val="24"/>
        </w:rPr>
      </w:pPr>
      <w:proofErr w:type="spellStart"/>
      <w:r w:rsidRPr="008F74A0">
        <w:rPr>
          <w:rFonts w:ascii="Times New Roman" w:hAnsi="Times New Roman" w:cs="Times New Roman"/>
          <w:sz w:val="24"/>
        </w:rPr>
        <w:t>Ляззат</w:t>
      </w:r>
      <w:proofErr w:type="spellEnd"/>
      <w:r w:rsidRPr="008F74A0">
        <w:rPr>
          <w:rFonts w:ascii="Times New Roman" w:hAnsi="Times New Roman" w:cs="Times New Roman"/>
          <w:sz w:val="24"/>
        </w:rPr>
        <w:t xml:space="preserve"> Ибрагимова ответила на вопросы об условиях и преимуществах программы, возможностях участия в ней молодежи.</w:t>
      </w:r>
    </w:p>
    <w:sectPr w:rsidR="008F74A0" w:rsidRPr="008F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A0"/>
    <w:rsid w:val="008F74A0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A912"/>
  <w15:chartTrackingRefBased/>
  <w15:docId w15:val="{E469F1D4-8FE7-4B54-9504-2F85557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2022-10-11T11:40:00Z</dcterms:created>
  <dcterms:modified xsi:type="dcterms:W3CDTF">2022-10-11T11:41:00Z</dcterms:modified>
</cp:coreProperties>
</file>