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34" w:rsidRPr="00BB6234" w:rsidRDefault="00BB6234" w:rsidP="00BB6234">
      <w:pPr>
        <w:rPr>
          <w:rFonts w:eastAsia="Times New Roman"/>
          <w:sz w:val="28"/>
          <w:szCs w:val="28"/>
        </w:rPr>
      </w:pPr>
      <w:r w:rsidRPr="00BB6234">
        <w:rPr>
          <w:rFonts w:eastAsia="Times New Roman"/>
          <w:sz w:val="28"/>
          <w:szCs w:val="28"/>
        </w:rPr>
        <w:t>13 ноября 2020</w:t>
      </w:r>
      <w:r>
        <w:rPr>
          <w:rFonts w:eastAsia="Times New Roman"/>
          <w:sz w:val="28"/>
          <w:szCs w:val="28"/>
        </w:rPr>
        <w:t xml:space="preserve"> г.</w:t>
      </w:r>
    </w:p>
    <w:p w:rsidR="00BB6234" w:rsidRPr="00BB6234" w:rsidRDefault="00BB6234" w:rsidP="00BB6234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BB6234">
        <w:rPr>
          <w:rFonts w:eastAsia="Times New Roman"/>
          <w:color w:val="050505"/>
          <w:sz w:val="28"/>
          <w:szCs w:val="28"/>
        </w:rPr>
        <w:t>Для народа и вместе с народом</w:t>
      </w:r>
    </w:p>
    <w:p w:rsidR="00BB6234" w:rsidRPr="00BB6234" w:rsidRDefault="00BB6234" w:rsidP="00BB6234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BB6234">
        <w:rPr>
          <w:rFonts w:eastAsia="Times New Roman"/>
          <w:color w:val="050505"/>
          <w:sz w:val="28"/>
          <w:szCs w:val="28"/>
        </w:rPr>
        <w:t xml:space="preserve">КНПК провела </w:t>
      </w:r>
      <w:proofErr w:type="spellStart"/>
      <w:r w:rsidRPr="00BB6234">
        <w:rPr>
          <w:rFonts w:eastAsia="Times New Roman"/>
          <w:color w:val="050505"/>
          <w:sz w:val="28"/>
          <w:szCs w:val="28"/>
        </w:rPr>
        <w:t>ребрендинг</w:t>
      </w:r>
      <w:proofErr w:type="spellEnd"/>
      <w:r w:rsidRPr="00BB6234">
        <w:rPr>
          <w:rFonts w:eastAsia="Times New Roman"/>
          <w:color w:val="050505"/>
          <w:sz w:val="28"/>
          <w:szCs w:val="28"/>
        </w:rPr>
        <w:t xml:space="preserve"> структуры.</w:t>
      </w:r>
    </w:p>
    <w:p w:rsidR="00BB6234" w:rsidRPr="00BB6234" w:rsidRDefault="00BB6234" w:rsidP="00BB6234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BB6234">
        <w:rPr>
          <w:rFonts w:eastAsia="Times New Roman"/>
          <w:color w:val="050505"/>
          <w:sz w:val="28"/>
          <w:szCs w:val="28"/>
        </w:rPr>
        <w:t xml:space="preserve">Коммунистическая Народная партия Казахстана станет исключительно народной. 11 ноября 2020 года в </w:t>
      </w:r>
      <w:proofErr w:type="spellStart"/>
      <w:r w:rsidRPr="00BB6234">
        <w:rPr>
          <w:rFonts w:eastAsia="Times New Roman"/>
          <w:color w:val="050505"/>
          <w:sz w:val="28"/>
          <w:szCs w:val="28"/>
        </w:rPr>
        <w:t>Нур</w:t>
      </w:r>
      <w:proofErr w:type="spellEnd"/>
      <w:r w:rsidRPr="00BB6234">
        <w:rPr>
          <w:rFonts w:eastAsia="Times New Roman"/>
          <w:color w:val="050505"/>
          <w:sz w:val="28"/>
          <w:szCs w:val="28"/>
        </w:rPr>
        <w:t xml:space="preserve">-Султане прошел XV внеочередной Съезд КНПК, в ходе которого было принято решение провести </w:t>
      </w:r>
      <w:proofErr w:type="spellStart"/>
      <w:r w:rsidRPr="00BB6234">
        <w:rPr>
          <w:rFonts w:eastAsia="Times New Roman"/>
          <w:color w:val="050505"/>
          <w:sz w:val="28"/>
          <w:szCs w:val="28"/>
        </w:rPr>
        <w:t>ребрендинг</w:t>
      </w:r>
      <w:proofErr w:type="spellEnd"/>
      <w:r w:rsidRPr="00BB6234">
        <w:rPr>
          <w:rFonts w:eastAsia="Times New Roman"/>
          <w:color w:val="050505"/>
          <w:sz w:val="28"/>
          <w:szCs w:val="28"/>
        </w:rPr>
        <w:t xml:space="preserve"> партийной структуры и, как следствие, изменить название партии, устав и ее программу. Принципы, цели и задачи останутся прежними.</w:t>
      </w:r>
    </w:p>
    <w:p w:rsidR="00BB6234" w:rsidRPr="00BB6234" w:rsidRDefault="00BB6234" w:rsidP="00BB6234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BB6234">
        <w:rPr>
          <w:rFonts w:eastAsia="Times New Roman"/>
          <w:color w:val="050505"/>
          <w:sz w:val="28"/>
          <w:szCs w:val="28"/>
        </w:rPr>
        <w:t xml:space="preserve">«…Учитывая наличие запроса на изменения политической и социально-экономической ситуации, а также необходимость реагирования на политические процессы, предлагается пересмотреть стратегию Коммунистической Народной партии Казахстана через </w:t>
      </w:r>
      <w:proofErr w:type="spellStart"/>
      <w:r w:rsidRPr="00BB6234">
        <w:rPr>
          <w:rFonts w:eastAsia="Times New Roman"/>
          <w:color w:val="050505"/>
          <w:sz w:val="28"/>
          <w:szCs w:val="28"/>
        </w:rPr>
        <w:t>ребрендинг</w:t>
      </w:r>
      <w:proofErr w:type="spellEnd"/>
      <w:r w:rsidRPr="00BB6234">
        <w:rPr>
          <w:rFonts w:eastAsia="Times New Roman"/>
          <w:color w:val="050505"/>
          <w:sz w:val="28"/>
          <w:szCs w:val="28"/>
        </w:rPr>
        <w:t xml:space="preserve"> в Народную партию Казахстана…» – говорится в постановлении Съезда.</w:t>
      </w:r>
    </w:p>
    <w:p w:rsidR="00BB6234" w:rsidRPr="00BB6234" w:rsidRDefault="00BB6234" w:rsidP="00BB6234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BB6234">
        <w:rPr>
          <w:rFonts w:eastAsia="Times New Roman"/>
          <w:color w:val="050505"/>
          <w:sz w:val="28"/>
          <w:szCs w:val="28"/>
        </w:rPr>
        <w:t>Оставаясь партией левого толка с социалистическим уклоном, новая Народная партия Казахстана намерена объединить в себе левые силы конструктивной оппозиции и приверженцев идей социальной справедливости.</w:t>
      </w:r>
    </w:p>
    <w:p w:rsidR="00BB6234" w:rsidRPr="00BB6234" w:rsidRDefault="00BB6234" w:rsidP="00BB6234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BB6234">
        <w:rPr>
          <w:rFonts w:eastAsia="Times New Roman"/>
          <w:color w:val="050505"/>
          <w:sz w:val="28"/>
          <w:szCs w:val="28"/>
        </w:rPr>
        <w:t xml:space="preserve">«…Основным направлением новой партии станет усиление позиций в государственном аппарате и социуме, переформатирование работы Правительства и ориентирование его на решение проблем населения, – постановил Съезд. – А также – повышение эффективности вовлечения различных, в </w:t>
      </w:r>
      <w:proofErr w:type="spellStart"/>
      <w:r w:rsidRPr="00BB6234">
        <w:rPr>
          <w:rFonts w:eastAsia="Times New Roman"/>
          <w:color w:val="050505"/>
          <w:sz w:val="28"/>
          <w:szCs w:val="28"/>
        </w:rPr>
        <w:t>т.ч</w:t>
      </w:r>
      <w:proofErr w:type="spellEnd"/>
      <w:r w:rsidRPr="00BB6234">
        <w:rPr>
          <w:rFonts w:eastAsia="Times New Roman"/>
          <w:color w:val="050505"/>
          <w:sz w:val="28"/>
          <w:szCs w:val="28"/>
        </w:rPr>
        <w:t>. протестных страт общества в конструктивную критику Правительства и партийную деятельность…»</w:t>
      </w:r>
    </w:p>
    <w:p w:rsidR="00BB6234" w:rsidRPr="00BB6234" w:rsidRDefault="00BB6234" w:rsidP="00BB6234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proofErr w:type="spellStart"/>
      <w:r w:rsidRPr="00BB6234">
        <w:rPr>
          <w:rFonts w:eastAsia="Times New Roman"/>
          <w:color w:val="050505"/>
          <w:sz w:val="28"/>
          <w:szCs w:val="28"/>
        </w:rPr>
        <w:t>Ребрендинг</w:t>
      </w:r>
      <w:proofErr w:type="spellEnd"/>
      <w:r w:rsidRPr="00BB6234">
        <w:rPr>
          <w:rFonts w:eastAsia="Times New Roman"/>
          <w:color w:val="050505"/>
          <w:sz w:val="28"/>
          <w:szCs w:val="28"/>
        </w:rPr>
        <w:t xml:space="preserve"> внес свои правки в организационную структуру партии. Так в Народной партии появилась должность председателя, увеличилось количество секретарей Центрального Комитета, а в Политбюро – сменился состав. В ходе Съезда председателем Народной партии Казахстана единогласно был избран Айкын </w:t>
      </w:r>
      <w:proofErr w:type="gramStart"/>
      <w:r w:rsidRPr="00BB6234">
        <w:rPr>
          <w:rFonts w:eastAsia="Times New Roman"/>
          <w:color w:val="050505"/>
          <w:sz w:val="28"/>
          <w:szCs w:val="28"/>
        </w:rPr>
        <w:t>Конуров.–</w:t>
      </w:r>
      <w:proofErr w:type="gramEnd"/>
      <w:r w:rsidRPr="00BB6234">
        <w:rPr>
          <w:rFonts w:eastAsia="Times New Roman"/>
          <w:color w:val="050505"/>
          <w:sz w:val="28"/>
          <w:szCs w:val="28"/>
        </w:rPr>
        <w:t xml:space="preserve"> Я думаю, что на площадке нашей партии нам удастся консолидировать все здоровые народно–патриотические силы нашего общества, – подчеркнул он. – В этой связи мы сохраняем социалистическую идею, как краеугольный камень нашей партии. В то же время мы отказываемся от классовой борьбы, для объединения широких слоев населения, которые остались без должной защиты и нуждаются в нашей поддержке. Главная задача нашей партии – обеспечение справедливости и равенства в обществе.</w:t>
      </w:r>
    </w:p>
    <w:p w:rsidR="00BB6234" w:rsidRPr="00BB6234" w:rsidRDefault="00BB6234" w:rsidP="00BB6234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BB6234">
        <w:rPr>
          <w:rFonts w:eastAsia="Times New Roman"/>
          <w:color w:val="050505"/>
          <w:sz w:val="28"/>
          <w:szCs w:val="28"/>
        </w:rPr>
        <w:t xml:space="preserve">В ближайшее время Народная партия намерена пройти процедуру перерегистрации, провести XVI внеочередной Съезд, и достойно принять участие в электоральной кампании и грядущих выборах в Мажилис РК и местные исполнительные органы, </w:t>
      </w:r>
      <w:proofErr w:type="spellStart"/>
      <w:r w:rsidRPr="00BB6234">
        <w:rPr>
          <w:rFonts w:eastAsia="Times New Roman"/>
          <w:color w:val="050505"/>
          <w:sz w:val="28"/>
          <w:szCs w:val="28"/>
        </w:rPr>
        <w:t>маслихаты</w:t>
      </w:r>
      <w:proofErr w:type="spellEnd"/>
      <w:r w:rsidRPr="00BB6234">
        <w:rPr>
          <w:rFonts w:eastAsia="Times New Roman"/>
          <w:color w:val="050505"/>
          <w:sz w:val="28"/>
          <w:szCs w:val="28"/>
        </w:rPr>
        <w:t>.</w:t>
      </w:r>
    </w:p>
    <w:p w:rsidR="00BB6234" w:rsidRPr="00BB6234" w:rsidRDefault="00BB6234" w:rsidP="00BB6234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BB6234">
        <w:rPr>
          <w:rFonts w:eastAsia="Times New Roman"/>
          <w:color w:val="050505"/>
          <w:sz w:val="28"/>
          <w:szCs w:val="28"/>
        </w:rPr>
        <w:t xml:space="preserve">Новый девиз партии – «Защитим народ, землю и традиции!» Народная партия Казахстана по прежнему намерена отстаивать интересы широких слоев населения, (простых рабочих, малоимущих и социально–незащищенных семей, </w:t>
      </w:r>
      <w:proofErr w:type="spellStart"/>
      <w:r w:rsidRPr="00BB6234">
        <w:rPr>
          <w:rFonts w:eastAsia="Times New Roman"/>
          <w:color w:val="050505"/>
          <w:sz w:val="28"/>
          <w:szCs w:val="28"/>
        </w:rPr>
        <w:t>этноориентированных</w:t>
      </w:r>
      <w:proofErr w:type="spellEnd"/>
      <w:r w:rsidRPr="00BB6234">
        <w:rPr>
          <w:rFonts w:eastAsia="Times New Roman"/>
          <w:color w:val="050505"/>
          <w:sz w:val="28"/>
          <w:szCs w:val="28"/>
        </w:rPr>
        <w:t xml:space="preserve"> категорий граждан и молодежи), выступать за общественный контроль над бюджетными расходами и распределением земельных ресурсов, добиваться </w:t>
      </w:r>
      <w:r w:rsidRPr="00BB6234">
        <w:rPr>
          <w:rFonts w:eastAsia="Times New Roman"/>
          <w:color w:val="050505"/>
          <w:sz w:val="28"/>
          <w:szCs w:val="28"/>
        </w:rPr>
        <w:lastRenderedPageBreak/>
        <w:t>национализации стратегических предприятий страны, защищать традиционные ценности и требовать реализации стратегии социально–направленного, справедливого государства для всех. Для народа и вместе с народом.– Кредитная амнистия будет лежать в основе нашей предвыборной программы, – сообщил Конуров. – Я думаю в ближайшее время мы будем рассматривать этот вопрос на следующем съезде нашей партии. Народной партии Казахстана.</w:t>
      </w:r>
    </w:p>
    <w:p w:rsidR="00BB6234" w:rsidRPr="00BB6234" w:rsidRDefault="00BB6234" w:rsidP="00BB6234">
      <w:pPr>
        <w:rPr>
          <w:rFonts w:eastAsia="Times New Roman"/>
          <w:sz w:val="28"/>
          <w:szCs w:val="28"/>
        </w:rPr>
      </w:pPr>
      <w:r w:rsidRPr="00BB6234">
        <w:rPr>
          <w:rFonts w:eastAsia="Times New Roman"/>
          <w:sz w:val="28"/>
          <w:szCs w:val="28"/>
        </w:rPr>
        <w:t> </w:t>
      </w:r>
    </w:p>
    <w:p w:rsidR="003A447D" w:rsidRPr="00BB6234" w:rsidRDefault="00D30B1E">
      <w:pPr>
        <w:rPr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5940425" cy="3499488"/>
            <wp:effectExtent l="0" t="0" r="3175" b="5715"/>
            <wp:docPr id="1" name="Рисунок 1" descr="cid:Vq1S@5y7Dum01.qGlZs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Vq1S@5y7Dum01.qGlZsVI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47D" w:rsidRPr="00BB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34"/>
    <w:rsid w:val="003A447D"/>
    <w:rsid w:val="00BB6234"/>
    <w:rsid w:val="00D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8D587-3646-4E75-949C-69D6980B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Vq1S@5y7Dum01.qGlZsV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Фракция НПК</cp:lastModifiedBy>
  <cp:revision>2</cp:revision>
  <dcterms:created xsi:type="dcterms:W3CDTF">2022-11-14T09:42:00Z</dcterms:created>
  <dcterms:modified xsi:type="dcterms:W3CDTF">2022-11-14T09:53:00Z</dcterms:modified>
</cp:coreProperties>
</file>