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80" w:rsidRPr="00670F80" w:rsidRDefault="00670F80" w:rsidP="00670F80">
      <w:pPr>
        <w:pStyle w:val="1"/>
        <w:shd w:val="clear" w:color="auto" w:fill="auto"/>
        <w:spacing w:before="0" w:line="240" w:lineRule="auto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Х</w:t>
      </w:r>
      <w:r w:rsidRPr="00670F80">
        <w:rPr>
          <w:b/>
          <w:sz w:val="32"/>
          <w:szCs w:val="32"/>
          <w:lang w:val="kk-KZ"/>
        </w:rPr>
        <w:t>алықпен кездесу кезінде Сарыағаш, Абай, Қызыләскер елді мекендерінің маңында жол қатынасын реттеу мәселесі</w:t>
      </w:r>
      <w:r>
        <w:rPr>
          <w:b/>
          <w:sz w:val="32"/>
          <w:szCs w:val="32"/>
          <w:lang w:val="kk-KZ"/>
        </w:rPr>
        <w:t xml:space="preserve"> көтерілді</w:t>
      </w:r>
    </w:p>
    <w:p w:rsidR="00670F80" w:rsidRDefault="00670F80" w:rsidP="002855A9">
      <w:pPr>
        <w:pStyle w:val="3"/>
        <w:shd w:val="clear" w:color="auto" w:fill="FFFFFF"/>
        <w:spacing w:before="0" w:beforeAutospacing="0" w:after="0" w:afterAutospacing="0"/>
        <w:jc w:val="right"/>
        <w:rPr>
          <w:b w:val="0"/>
          <w:i/>
          <w:sz w:val="32"/>
          <w:szCs w:val="32"/>
          <w:lang w:val="kk-KZ"/>
        </w:rPr>
      </w:pPr>
    </w:p>
    <w:p w:rsidR="002855A9" w:rsidRDefault="002855A9" w:rsidP="002855A9">
      <w:pPr>
        <w:pStyle w:val="3"/>
        <w:shd w:val="clear" w:color="auto" w:fill="FFFFFF"/>
        <w:spacing w:before="0" w:beforeAutospacing="0" w:after="0" w:afterAutospacing="0"/>
        <w:jc w:val="right"/>
        <w:rPr>
          <w:b w:val="0"/>
          <w:i/>
          <w:sz w:val="32"/>
          <w:szCs w:val="32"/>
          <w:lang w:val="kk-KZ"/>
        </w:rPr>
      </w:pPr>
      <w:r>
        <w:rPr>
          <w:b w:val="0"/>
          <w:i/>
          <w:sz w:val="32"/>
          <w:szCs w:val="32"/>
          <w:lang w:val="kk-KZ"/>
        </w:rPr>
        <w:t>Астана, 28 наурыз, Мәжіліс Үйі.</w:t>
      </w:r>
    </w:p>
    <w:p w:rsidR="002855A9" w:rsidRDefault="002855A9" w:rsidP="002855A9">
      <w:pPr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Мәжілісте Палата Спикері Нұрлан Нығматулиннің төрағалығымен өткен жалпы отырыста депутат </w:t>
      </w:r>
      <w:r>
        <w:rPr>
          <w:rFonts w:ascii="Times New Roman" w:hAnsi="Times New Roman" w:cs="Times New Roman"/>
          <w:b/>
          <w:sz w:val="32"/>
          <w:szCs w:val="32"/>
        </w:rPr>
        <w:t>Асылбек Смағұлов</w:t>
      </w:r>
      <w:r>
        <w:rPr>
          <w:rFonts w:ascii="Times New Roman" w:hAnsi="Times New Roman" w:cs="Times New Roman"/>
          <w:b/>
          <w:sz w:val="32"/>
          <w:szCs w:val="32"/>
        </w:rPr>
        <w:t xml:space="preserve"> Қазақстан Республикасы Премьер-Министрі Бақытжан Сағынтаевқа депутаттық сауал жолдады.</w:t>
      </w:r>
    </w:p>
    <w:p w:rsidR="00545587" w:rsidRPr="00545587" w:rsidRDefault="002855A9" w:rsidP="00545587">
      <w:pPr>
        <w:pStyle w:val="1"/>
        <w:shd w:val="clear" w:color="auto" w:fill="auto"/>
        <w:spacing w:before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545587" w:rsidRPr="00545587">
        <w:rPr>
          <w:sz w:val="28"/>
          <w:szCs w:val="28"/>
          <w:lang w:val="kk-KZ"/>
        </w:rPr>
        <w:t>2017 жылғы қаңтар айында Парламент Мәжілісінің депутаттары Оңтүстік Қазақстан облысына іссапарға барып, жергілікті халықпен кездесу кезінде Сарыағаш, Абай, Қызыләскер елді мекендерінің маңында жол қатынасын реттеу мәселесі көтерілді.</w:t>
      </w:r>
    </w:p>
    <w:p w:rsidR="00545587" w:rsidRPr="00545587" w:rsidRDefault="00545587" w:rsidP="00545587">
      <w:pPr>
        <w:pStyle w:val="1"/>
        <w:shd w:val="clear" w:color="auto" w:fill="auto"/>
        <w:spacing w:before="0" w:line="240" w:lineRule="auto"/>
        <w:rPr>
          <w:sz w:val="28"/>
          <w:szCs w:val="28"/>
          <w:lang w:val="kk-KZ"/>
        </w:rPr>
      </w:pPr>
      <w:r w:rsidRPr="00545587">
        <w:rPr>
          <w:sz w:val="28"/>
          <w:szCs w:val="28"/>
          <w:lang w:val="kk-KZ"/>
        </w:rPr>
        <w:t xml:space="preserve">Қазіргі таңда көрші мемлекеттердің азаматтары, сонымен қатар Мақтарал, Сарыағаш және Шардара аудандарының 700 мыңнан астам 12 елді мекен тұрғындары А-15 «Жызақ-Жетісай-Сарыағаш-Жібек жолы» автожолы арқылы қатынайды. </w:t>
      </w:r>
    </w:p>
    <w:p w:rsidR="00545587" w:rsidRPr="00545587" w:rsidRDefault="00545587" w:rsidP="00545587">
      <w:pPr>
        <w:pStyle w:val="1"/>
        <w:shd w:val="clear" w:color="auto" w:fill="auto"/>
        <w:spacing w:before="0" w:line="240" w:lineRule="auto"/>
        <w:ind w:firstLine="697"/>
        <w:rPr>
          <w:sz w:val="28"/>
          <w:szCs w:val="28"/>
          <w:lang w:val="kk-KZ"/>
        </w:rPr>
      </w:pPr>
      <w:r w:rsidRPr="00545587">
        <w:rPr>
          <w:sz w:val="28"/>
          <w:szCs w:val="28"/>
          <w:lang w:val="kk-KZ"/>
        </w:rPr>
        <w:t xml:space="preserve">Аталған автожолмен Қонысбаев кедендік өткізу бекеті арқылы өтетін Өзбекстан, Ауғанстан, Иран, Біріккен Араб Әмірлігі, Түркия және т.б. оңтүстік елдердің «Батыс Еуропа – Батыс Қытай» халықаралық транзиттік жүк көліктері де қатынайды. Мәселен, 2016 жылы осы жол арқылы 42 000-нан астам транзиттік жүк көлігі жүрген. Оның үстіне, Мақтарал ауданында жылына          1 млн. тоннадан астам ауыл шаруашылығы өнімдерін экспортқа әкету, оған сырттан құрылыс және басқа да материалдарды әкелу үшін келетін ауыр жүк көліктері де жолға нормадан артық салмақ түсіруде. </w:t>
      </w:r>
    </w:p>
    <w:p w:rsidR="00545587" w:rsidRPr="00545587" w:rsidRDefault="00545587" w:rsidP="00545587">
      <w:pPr>
        <w:pStyle w:val="1"/>
        <w:shd w:val="clear" w:color="auto" w:fill="auto"/>
        <w:spacing w:before="0" w:line="240" w:lineRule="auto"/>
        <w:ind w:firstLine="697"/>
        <w:rPr>
          <w:sz w:val="28"/>
          <w:szCs w:val="28"/>
          <w:lang w:val="kk-KZ"/>
        </w:rPr>
      </w:pPr>
      <w:r w:rsidRPr="00545587">
        <w:rPr>
          <w:sz w:val="28"/>
          <w:szCs w:val="28"/>
          <w:lang w:val="kk-KZ"/>
        </w:rPr>
        <w:t xml:space="preserve">«Жызақ-Жетісай-Сарыағаш-Жібек жолы» автожолы үшінші санаттағы жол болып табылады. Оның өткізу қарқындылығы нақты қалыптасқан жағдайдан көп төмен болып отыр. Мәселен, қолданыстағы Қазақстан Республикасының 3.03-09-2006 Нормативтер және қағидалар жиынтығына сәйкес үшінші санаттағы жолдан тәулігіне 3 000 көлікке дейін өтуі қажет. Алайда, қазіргі таңда аталған жолдан бір тәулікте өтетін көлік саны                  27 000 көлікті құрап, нормадан 9 есе асып отыр. Соның салдарынан             2015-2016 жылдары осы жолда 343 жол-көлік оқиғасы тіркеліп, 505 адам жарақат алып, 77-сы қайтыс болған. </w:t>
      </w:r>
    </w:p>
    <w:p w:rsidR="00545587" w:rsidRPr="00545587" w:rsidRDefault="00545587" w:rsidP="00545587">
      <w:pPr>
        <w:pStyle w:val="1"/>
        <w:shd w:val="clear" w:color="auto" w:fill="auto"/>
        <w:spacing w:before="0" w:line="240" w:lineRule="auto"/>
        <w:ind w:firstLine="697"/>
        <w:rPr>
          <w:sz w:val="28"/>
          <w:szCs w:val="28"/>
          <w:lang w:val="kk-KZ"/>
        </w:rPr>
      </w:pPr>
      <w:r w:rsidRPr="00545587">
        <w:rPr>
          <w:sz w:val="28"/>
          <w:szCs w:val="28"/>
          <w:lang w:val="kk-KZ"/>
        </w:rPr>
        <w:t>Осыған байланысты ұзындығы 56 км болатын бірінші санатты айналма жол салу және күніне 120 жүк көлігі өтетін Қонысбаев кедендік бекетіне дейінгі 68 км жолды жаңарту қажеттігі туындап отыр.</w:t>
      </w:r>
    </w:p>
    <w:p w:rsidR="00545587" w:rsidRPr="00E55E0D" w:rsidRDefault="00545587" w:rsidP="00545587">
      <w:pPr>
        <w:pStyle w:val="1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 w:rsidRPr="00E55E0D">
        <w:rPr>
          <w:sz w:val="28"/>
          <w:szCs w:val="28"/>
        </w:rPr>
        <w:t xml:space="preserve">Осы </w:t>
      </w:r>
      <w:proofErr w:type="spellStart"/>
      <w:r w:rsidRPr="00E55E0D">
        <w:rPr>
          <w:sz w:val="28"/>
          <w:szCs w:val="28"/>
        </w:rPr>
        <w:t>айналма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жолдың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жаңа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құрылысы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техникалық-экономикалық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негіздемесін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облыстық</w:t>
      </w:r>
      <w:proofErr w:type="spellEnd"/>
      <w:r w:rsidRPr="00E55E0D">
        <w:rPr>
          <w:sz w:val="28"/>
          <w:szCs w:val="28"/>
        </w:rPr>
        <w:t xml:space="preserve"> бюджет </w:t>
      </w:r>
      <w:proofErr w:type="spellStart"/>
      <w:r w:rsidRPr="00E55E0D">
        <w:rPr>
          <w:sz w:val="28"/>
          <w:szCs w:val="28"/>
        </w:rPr>
        <w:t>есебінен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дайындауға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әзір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екендігі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туралы</w:t>
      </w:r>
      <w:proofErr w:type="spellEnd"/>
      <w:r w:rsidRPr="00E55E0D">
        <w:rPr>
          <w:sz w:val="28"/>
          <w:szCs w:val="28"/>
        </w:rPr>
        <w:t xml:space="preserve"> </w:t>
      </w:r>
      <w:r w:rsidRPr="00EF4AC9">
        <w:rPr>
          <w:sz w:val="28"/>
          <w:szCs w:val="28"/>
        </w:rPr>
        <w:t xml:space="preserve">   </w:t>
      </w:r>
      <w:r w:rsidRPr="00E55E0D">
        <w:rPr>
          <w:sz w:val="28"/>
          <w:szCs w:val="28"/>
        </w:rPr>
        <w:t xml:space="preserve">ОҚО </w:t>
      </w:r>
      <w:proofErr w:type="spellStart"/>
      <w:r w:rsidRPr="00E55E0D">
        <w:rPr>
          <w:sz w:val="28"/>
          <w:szCs w:val="28"/>
        </w:rPr>
        <w:t>әкімдігі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тарапынан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Сіздің</w:t>
      </w:r>
      <w:proofErr w:type="spellEnd"/>
      <w:r w:rsidRPr="00E55E0D">
        <w:rPr>
          <w:sz w:val="28"/>
          <w:szCs w:val="28"/>
        </w:rPr>
        <w:t xml:space="preserve"> </w:t>
      </w:r>
      <w:proofErr w:type="spellStart"/>
      <w:r w:rsidRPr="00E55E0D">
        <w:rPr>
          <w:sz w:val="28"/>
          <w:szCs w:val="28"/>
        </w:rPr>
        <w:t>атыңызға</w:t>
      </w:r>
      <w:proofErr w:type="spellEnd"/>
      <w:r w:rsidRPr="00E55E0D">
        <w:rPr>
          <w:sz w:val="28"/>
          <w:szCs w:val="28"/>
        </w:rPr>
        <w:t xml:space="preserve"> 2017 </w:t>
      </w:r>
      <w:proofErr w:type="spellStart"/>
      <w:r w:rsidRPr="00E55E0D">
        <w:rPr>
          <w:sz w:val="28"/>
          <w:szCs w:val="28"/>
        </w:rPr>
        <w:t>жылғы</w:t>
      </w:r>
      <w:proofErr w:type="spellEnd"/>
      <w:r w:rsidRPr="00E55E0D">
        <w:rPr>
          <w:sz w:val="28"/>
          <w:szCs w:val="28"/>
        </w:rPr>
        <w:t xml:space="preserve"> 2 </w:t>
      </w:r>
      <w:proofErr w:type="spellStart"/>
      <w:r w:rsidRPr="00E55E0D">
        <w:rPr>
          <w:sz w:val="28"/>
          <w:szCs w:val="28"/>
        </w:rPr>
        <w:t>ақпанда</w:t>
      </w:r>
      <w:proofErr w:type="spellEnd"/>
      <w:r w:rsidRPr="00E55E0D">
        <w:rPr>
          <w:sz w:val="28"/>
          <w:szCs w:val="28"/>
        </w:rPr>
        <w:t xml:space="preserve"> №24/859 хат </w:t>
      </w:r>
      <w:proofErr w:type="spellStart"/>
      <w:r w:rsidRPr="00E55E0D">
        <w:rPr>
          <w:sz w:val="28"/>
          <w:szCs w:val="28"/>
        </w:rPr>
        <w:t>жолданған</w:t>
      </w:r>
      <w:proofErr w:type="spellEnd"/>
      <w:r w:rsidRPr="00E55E0D">
        <w:rPr>
          <w:sz w:val="28"/>
          <w:szCs w:val="28"/>
        </w:rPr>
        <w:t>.</w:t>
      </w:r>
    </w:p>
    <w:p w:rsidR="00545587" w:rsidRPr="00CF6B85" w:rsidRDefault="00545587" w:rsidP="00545587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proofErr w:type="spellStart"/>
      <w:r w:rsidRPr="00CF6B85">
        <w:rPr>
          <w:sz w:val="28"/>
          <w:szCs w:val="28"/>
        </w:rPr>
        <w:t>Алайда</w:t>
      </w:r>
      <w:proofErr w:type="spellEnd"/>
      <w:r w:rsidRPr="00CF6B85">
        <w:rPr>
          <w:sz w:val="28"/>
          <w:szCs w:val="28"/>
        </w:rPr>
        <w:t xml:space="preserve">, </w:t>
      </w:r>
      <w:proofErr w:type="spellStart"/>
      <w:r w:rsidRPr="00CF6B85">
        <w:rPr>
          <w:sz w:val="28"/>
          <w:szCs w:val="28"/>
        </w:rPr>
        <w:t>мәселе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әлі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шешілмей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отыр</w:t>
      </w:r>
      <w:proofErr w:type="spellEnd"/>
      <w:r w:rsidRPr="00CF6B85">
        <w:rPr>
          <w:sz w:val="28"/>
          <w:szCs w:val="28"/>
        </w:rPr>
        <w:t xml:space="preserve">, ал </w:t>
      </w:r>
      <w:proofErr w:type="spellStart"/>
      <w:r w:rsidRPr="00CF6B85">
        <w:rPr>
          <w:sz w:val="28"/>
          <w:szCs w:val="28"/>
        </w:rPr>
        <w:t>уақыттың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созылуы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аталған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жолдың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тасымалдау-пайдалану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сапасының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нашарлауына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алып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келетіні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әрі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lastRenderedPageBreak/>
        <w:t>көлік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қозғалысының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қауіпсіздігін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қамтамасыз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етуге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кері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әсерін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тигізетіні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сөзсіз</w:t>
      </w:r>
      <w:proofErr w:type="spellEnd"/>
      <w:r w:rsidRPr="00CF6B85">
        <w:rPr>
          <w:sz w:val="28"/>
          <w:szCs w:val="28"/>
        </w:rPr>
        <w:t>.</w:t>
      </w:r>
    </w:p>
    <w:p w:rsidR="00545587" w:rsidRPr="00CF6B85" w:rsidRDefault="00545587" w:rsidP="00545587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 w:rsidRPr="00CF6B85">
        <w:rPr>
          <w:sz w:val="28"/>
          <w:szCs w:val="28"/>
        </w:rPr>
        <w:t xml:space="preserve">Осы </w:t>
      </w:r>
      <w:proofErr w:type="spellStart"/>
      <w:r w:rsidRPr="00CF6B85">
        <w:rPr>
          <w:sz w:val="28"/>
          <w:szCs w:val="28"/>
        </w:rPr>
        <w:t>орайда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Елбасы</w:t>
      </w:r>
      <w:proofErr w:type="spellEnd"/>
      <w:r w:rsidRPr="00CF6B85">
        <w:rPr>
          <w:sz w:val="28"/>
          <w:szCs w:val="28"/>
        </w:rPr>
        <w:t xml:space="preserve"> Н.Ә. </w:t>
      </w:r>
      <w:proofErr w:type="spellStart"/>
      <w:r w:rsidRPr="00CF6B85">
        <w:rPr>
          <w:sz w:val="28"/>
          <w:szCs w:val="28"/>
        </w:rPr>
        <w:t>Назарбаевтың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биылғы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Қазақстан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халқына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Жолдауында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транзиттік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тасымалдаудан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түсетін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табысты</w:t>
      </w:r>
      <w:proofErr w:type="spellEnd"/>
      <w:r w:rsidRPr="00CF6B85">
        <w:rPr>
          <w:sz w:val="28"/>
          <w:szCs w:val="28"/>
        </w:rPr>
        <w:t xml:space="preserve"> 5,5 </w:t>
      </w:r>
      <w:proofErr w:type="spellStart"/>
      <w:r w:rsidRPr="00CF6B85">
        <w:rPr>
          <w:sz w:val="28"/>
          <w:szCs w:val="28"/>
        </w:rPr>
        <w:t>есеге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көбейту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тапсырмасына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сәйкес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аталған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жолды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болашақта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шетелдік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транзиттік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көліктер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үшін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ақылы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ету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мәселесін</w:t>
      </w:r>
      <w:proofErr w:type="spellEnd"/>
      <w:r w:rsidRPr="00CF6B85">
        <w:rPr>
          <w:sz w:val="28"/>
          <w:szCs w:val="28"/>
        </w:rPr>
        <w:t xml:space="preserve"> де </w:t>
      </w:r>
      <w:proofErr w:type="spellStart"/>
      <w:r w:rsidRPr="00CF6B85">
        <w:rPr>
          <w:sz w:val="28"/>
          <w:szCs w:val="28"/>
        </w:rPr>
        <w:t>қарастырған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дұрыс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деп</w:t>
      </w:r>
      <w:proofErr w:type="spellEnd"/>
      <w:r w:rsidRPr="00CF6B85">
        <w:rPr>
          <w:sz w:val="28"/>
          <w:szCs w:val="28"/>
        </w:rPr>
        <w:t xml:space="preserve"> </w:t>
      </w:r>
      <w:proofErr w:type="spellStart"/>
      <w:r w:rsidRPr="00CF6B85">
        <w:rPr>
          <w:sz w:val="28"/>
          <w:szCs w:val="28"/>
        </w:rPr>
        <w:t>пайымдаймыз</w:t>
      </w:r>
      <w:proofErr w:type="spellEnd"/>
      <w:r w:rsidRPr="00CF6B85">
        <w:rPr>
          <w:sz w:val="28"/>
          <w:szCs w:val="28"/>
        </w:rPr>
        <w:t xml:space="preserve">. </w:t>
      </w:r>
    </w:p>
    <w:p w:rsidR="000F40C5" w:rsidRDefault="000F40C5"/>
    <w:p w:rsidR="00670F80" w:rsidRPr="00670F80" w:rsidRDefault="00670F80" w:rsidP="00670F8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70F80">
        <w:rPr>
          <w:rFonts w:ascii="Times New Roman" w:hAnsi="Times New Roman" w:cs="Times New Roman"/>
          <w:b/>
          <w:bCs/>
        </w:rPr>
        <w:t xml:space="preserve">(Сәуле Досжанова. Т.74-63-01. </w:t>
      </w:r>
      <w:r w:rsidRPr="00670F80">
        <w:rPr>
          <w:rFonts w:ascii="Times New Roman" w:hAnsi="Times New Roman" w:cs="Times New Roman"/>
          <w:b/>
        </w:rPr>
        <w:t xml:space="preserve">Ақпаратты ҚР Парламенті Мәжілісі Аппаратының </w:t>
      </w:r>
      <w:r w:rsidRPr="00670F80">
        <w:rPr>
          <w:rFonts w:ascii="Times New Roman" w:hAnsi="Times New Roman" w:cs="Times New Roman"/>
          <w:b/>
          <w:bCs/>
        </w:rPr>
        <w:t> Баспасөз қызметі таратты.)</w:t>
      </w:r>
    </w:p>
    <w:p w:rsidR="00670F80" w:rsidRPr="00670F80" w:rsidRDefault="00670F8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0F80" w:rsidRPr="0067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7"/>
    <w:rsid w:val="000F40C5"/>
    <w:rsid w:val="002855A9"/>
    <w:rsid w:val="00545587"/>
    <w:rsid w:val="006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39E3D-990F-4895-8EAD-BF325C38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55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kk-KZ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855A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5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45587"/>
    <w:pPr>
      <w:shd w:val="clear" w:color="auto" w:fill="FFFFFF"/>
      <w:spacing w:before="600" w:line="326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10">
    <w:name w:val="Без интервала1"/>
    <w:rsid w:val="005455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85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2017-03-29T09:34:00Z</dcterms:created>
  <dcterms:modified xsi:type="dcterms:W3CDTF">2017-03-29T09:44:00Z</dcterms:modified>
</cp:coreProperties>
</file>