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EB213" w14:textId="728951E0" w:rsidR="00643747" w:rsidRDefault="00643747" w:rsidP="00643747">
      <w:pPr>
        <w:spacing w:after="0"/>
        <w:ind w:firstLine="142"/>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FF7843" w:rsidRPr="00FF7843">
        <w:rPr>
          <w:rFonts w:ascii="Times New Roman" w:hAnsi="Times New Roman" w:cs="Times New Roman"/>
          <w:b/>
          <w:bCs/>
          <w:sz w:val="28"/>
          <w:szCs w:val="28"/>
        </w:rPr>
        <w:t>Қазақстан Республикасының Әкімшілік құқық бұзушылық туралы кодексіне өзгерістер мен толықтырулар енгізу туралы</w:t>
      </w:r>
      <w:r>
        <w:rPr>
          <w:rFonts w:ascii="Times New Roman" w:eastAsia="Times New Roman" w:hAnsi="Times New Roman" w:cs="Times New Roman"/>
          <w:b/>
          <w:bCs/>
          <w:sz w:val="28"/>
          <w:szCs w:val="28"/>
          <w:lang w:eastAsia="ru-RU"/>
        </w:rPr>
        <w:t>»</w:t>
      </w:r>
      <w:r w:rsidRPr="00643747">
        <w:rPr>
          <w:rFonts w:ascii="Times New Roman" w:hAnsi="Times New Roman" w:cs="Times New Roman"/>
          <w:b/>
          <w:bCs/>
          <w:sz w:val="28"/>
          <w:szCs w:val="28"/>
        </w:rPr>
        <w:t xml:space="preserve"> </w:t>
      </w:r>
      <w:r>
        <w:rPr>
          <w:rFonts w:ascii="Times New Roman" w:hAnsi="Times New Roman" w:cs="Times New Roman"/>
          <w:b/>
          <w:bCs/>
          <w:sz w:val="28"/>
          <w:szCs w:val="28"/>
        </w:rPr>
        <w:t>Заң жобасына</w:t>
      </w:r>
    </w:p>
    <w:p w14:paraId="3C43A1BD" w14:textId="3803B2CA" w:rsidR="00643747" w:rsidRPr="00B31FB8" w:rsidRDefault="00643747" w:rsidP="00643747">
      <w:pPr>
        <w:spacing w:after="0"/>
        <w:ind w:firstLine="142"/>
        <w:jc w:val="center"/>
        <w:rPr>
          <w:rFonts w:ascii="Times New Roman" w:hAnsi="Times New Roman" w:cs="Times New Roman"/>
          <w:b/>
          <w:bCs/>
          <w:sz w:val="28"/>
          <w:szCs w:val="28"/>
        </w:rPr>
      </w:pPr>
      <w:bookmarkStart w:id="0" w:name="_GoBack"/>
      <w:bookmarkEnd w:id="0"/>
      <w:r w:rsidRPr="00B31FB8">
        <w:rPr>
          <w:rFonts w:ascii="Times New Roman" w:hAnsi="Times New Roman" w:cs="Times New Roman"/>
          <w:b/>
          <w:bCs/>
          <w:sz w:val="28"/>
          <w:szCs w:val="28"/>
        </w:rPr>
        <w:t>салыстырмалы кесте</w:t>
      </w:r>
    </w:p>
    <w:p w14:paraId="4ABE54C3" w14:textId="2E48DC99" w:rsidR="00ED5DF1" w:rsidRPr="00B31FB8" w:rsidRDefault="00ED5DF1" w:rsidP="00ED5DF1">
      <w:pPr>
        <w:spacing w:after="0"/>
        <w:ind w:firstLine="142"/>
        <w:jc w:val="center"/>
        <w:rPr>
          <w:rFonts w:ascii="Times New Roman" w:hAnsi="Times New Roman" w:cs="Times New Roman"/>
          <w:b/>
          <w:bCs/>
          <w:sz w:val="28"/>
          <w:szCs w:val="28"/>
        </w:rPr>
      </w:pPr>
    </w:p>
    <w:p w14:paraId="15A998BE" w14:textId="77777777" w:rsidR="00ED5DF1" w:rsidRPr="00534A71" w:rsidRDefault="00ED5DF1" w:rsidP="00ED5DF1">
      <w:pPr>
        <w:spacing w:after="0"/>
        <w:ind w:firstLine="142"/>
        <w:jc w:val="center"/>
        <w:rPr>
          <w:rFonts w:ascii="Times New Roman" w:hAnsi="Times New Roman" w:cs="Times New Roman"/>
          <w:b/>
          <w:bCs/>
          <w:sz w:val="24"/>
          <w:szCs w:val="24"/>
        </w:rPr>
      </w:pPr>
    </w:p>
    <w:tbl>
      <w:tblPr>
        <w:tblStyle w:val="a3"/>
        <w:tblW w:w="14884" w:type="dxa"/>
        <w:tblInd w:w="137" w:type="dxa"/>
        <w:tblLayout w:type="fixed"/>
        <w:tblLook w:val="04A0" w:firstRow="1" w:lastRow="0" w:firstColumn="1" w:lastColumn="0" w:noHBand="0" w:noVBand="1"/>
      </w:tblPr>
      <w:tblGrid>
        <w:gridCol w:w="425"/>
        <w:gridCol w:w="1418"/>
        <w:gridCol w:w="4252"/>
        <w:gridCol w:w="4678"/>
        <w:gridCol w:w="4111"/>
      </w:tblGrid>
      <w:tr w:rsidR="002B1873" w:rsidRPr="00B31FB8" w14:paraId="774359F4" w14:textId="77777777" w:rsidTr="00D86810">
        <w:tc>
          <w:tcPr>
            <w:tcW w:w="425" w:type="dxa"/>
          </w:tcPr>
          <w:p w14:paraId="265569F9" w14:textId="77777777" w:rsidR="00ED5DF1" w:rsidRPr="00B31FB8" w:rsidRDefault="00ED5DF1" w:rsidP="00E25985">
            <w:pPr>
              <w:jc w:val="center"/>
              <w:rPr>
                <w:rFonts w:ascii="Times New Roman" w:hAnsi="Times New Roman" w:cs="Times New Roman"/>
                <w:b/>
                <w:bCs/>
                <w:sz w:val="24"/>
                <w:szCs w:val="24"/>
              </w:rPr>
            </w:pPr>
            <w:r w:rsidRPr="00B31FB8">
              <w:rPr>
                <w:rFonts w:ascii="Times New Roman" w:hAnsi="Times New Roman" w:cs="Times New Roman"/>
                <w:b/>
                <w:bCs/>
                <w:sz w:val="24"/>
                <w:szCs w:val="24"/>
              </w:rPr>
              <w:t>№ p/p</w:t>
            </w:r>
          </w:p>
        </w:tc>
        <w:tc>
          <w:tcPr>
            <w:tcW w:w="1418" w:type="dxa"/>
          </w:tcPr>
          <w:p w14:paraId="35CF41BC" w14:textId="5C9AA06B" w:rsidR="00ED5DF1" w:rsidRPr="00B31FB8" w:rsidRDefault="00ED5DF1" w:rsidP="00E25985">
            <w:pPr>
              <w:jc w:val="center"/>
              <w:rPr>
                <w:rFonts w:ascii="Times New Roman" w:hAnsi="Times New Roman" w:cs="Times New Roman"/>
                <w:b/>
                <w:bCs/>
                <w:sz w:val="24"/>
                <w:szCs w:val="24"/>
              </w:rPr>
            </w:pPr>
            <w:r w:rsidRPr="00B31FB8">
              <w:rPr>
                <w:rFonts w:ascii="Times New Roman" w:hAnsi="Times New Roman" w:cs="Times New Roman"/>
                <w:b/>
                <w:bCs/>
                <w:sz w:val="24"/>
                <w:szCs w:val="24"/>
              </w:rPr>
              <w:t>Құрылымдық элемент</w:t>
            </w:r>
          </w:p>
        </w:tc>
        <w:tc>
          <w:tcPr>
            <w:tcW w:w="4252" w:type="dxa"/>
          </w:tcPr>
          <w:p w14:paraId="6B199FB0" w14:textId="28CEF86D" w:rsidR="00ED5DF1" w:rsidRPr="00B31FB8" w:rsidRDefault="00A663BB" w:rsidP="00C341D2">
            <w:pPr>
              <w:ind w:firstLine="430"/>
              <w:jc w:val="center"/>
              <w:rPr>
                <w:rFonts w:ascii="Times New Roman" w:hAnsi="Times New Roman" w:cs="Times New Roman"/>
                <w:b/>
                <w:bCs/>
                <w:sz w:val="24"/>
                <w:szCs w:val="24"/>
              </w:rPr>
            </w:pPr>
            <w:r>
              <w:rPr>
                <w:rFonts w:ascii="Times New Roman" w:hAnsi="Times New Roman" w:cs="Times New Roman"/>
                <w:b/>
                <w:bCs/>
                <w:sz w:val="24"/>
                <w:szCs w:val="24"/>
                <w:lang w:val="kk-KZ"/>
              </w:rPr>
              <w:t>Қолданыст</w:t>
            </w:r>
            <w:r w:rsidR="00ED5DF1" w:rsidRPr="00B31FB8">
              <w:rPr>
                <w:rFonts w:ascii="Times New Roman" w:hAnsi="Times New Roman" w:cs="Times New Roman"/>
                <w:b/>
                <w:bCs/>
                <w:sz w:val="24"/>
                <w:szCs w:val="24"/>
              </w:rPr>
              <w:t>ағы басылым</w:t>
            </w:r>
          </w:p>
        </w:tc>
        <w:tc>
          <w:tcPr>
            <w:tcW w:w="4678" w:type="dxa"/>
          </w:tcPr>
          <w:p w14:paraId="51100D56" w14:textId="05AEFF86" w:rsidR="00ED5DF1" w:rsidRPr="00A663BB" w:rsidRDefault="00ED5DF1" w:rsidP="00C341D2">
            <w:pPr>
              <w:ind w:firstLine="430"/>
              <w:jc w:val="center"/>
              <w:rPr>
                <w:rFonts w:ascii="Times New Roman" w:hAnsi="Times New Roman" w:cs="Times New Roman"/>
                <w:b/>
                <w:bCs/>
                <w:sz w:val="24"/>
                <w:szCs w:val="24"/>
                <w:lang w:val="ru-RU"/>
              </w:rPr>
            </w:pPr>
            <w:r w:rsidRPr="00B31FB8">
              <w:rPr>
                <w:rFonts w:ascii="Times New Roman" w:hAnsi="Times New Roman" w:cs="Times New Roman"/>
                <w:b/>
                <w:bCs/>
                <w:sz w:val="24"/>
                <w:szCs w:val="24"/>
              </w:rPr>
              <w:t>Ұсынылған</w:t>
            </w:r>
            <w:r w:rsidR="00A663BB">
              <w:rPr>
                <w:rFonts w:ascii="Times New Roman" w:hAnsi="Times New Roman" w:cs="Times New Roman"/>
                <w:b/>
                <w:bCs/>
                <w:sz w:val="24"/>
                <w:szCs w:val="24"/>
              </w:rPr>
              <w:t xml:space="preserve"> </w:t>
            </w:r>
            <w:proofErr w:type="spellStart"/>
            <w:r w:rsidR="00A663BB">
              <w:rPr>
                <w:rFonts w:ascii="Times New Roman" w:hAnsi="Times New Roman" w:cs="Times New Roman"/>
                <w:b/>
                <w:bCs/>
                <w:sz w:val="24"/>
                <w:szCs w:val="24"/>
                <w:lang w:val="ru-RU"/>
              </w:rPr>
              <w:t>басылым</w:t>
            </w:r>
            <w:proofErr w:type="spellEnd"/>
          </w:p>
        </w:tc>
        <w:tc>
          <w:tcPr>
            <w:tcW w:w="4111" w:type="dxa"/>
          </w:tcPr>
          <w:p w14:paraId="6FDC7362" w14:textId="77777777" w:rsidR="00ED5DF1" w:rsidRPr="00B31FB8" w:rsidRDefault="00ED5DF1" w:rsidP="00C341D2">
            <w:pPr>
              <w:ind w:firstLine="430"/>
              <w:jc w:val="center"/>
              <w:rPr>
                <w:rFonts w:ascii="Times New Roman" w:hAnsi="Times New Roman" w:cs="Times New Roman"/>
                <w:b/>
                <w:bCs/>
                <w:sz w:val="24"/>
                <w:szCs w:val="24"/>
              </w:rPr>
            </w:pPr>
            <w:r w:rsidRPr="00B31FB8">
              <w:rPr>
                <w:rFonts w:ascii="Times New Roman" w:hAnsi="Times New Roman" w:cs="Times New Roman"/>
                <w:b/>
                <w:bCs/>
                <w:sz w:val="24"/>
                <w:szCs w:val="24"/>
              </w:rPr>
              <w:t>Негіздеме</w:t>
            </w:r>
          </w:p>
        </w:tc>
      </w:tr>
      <w:tr w:rsidR="00A17499" w:rsidRPr="00B31FB8" w14:paraId="3961D2AE" w14:textId="77777777" w:rsidTr="00D86810">
        <w:tc>
          <w:tcPr>
            <w:tcW w:w="425" w:type="dxa"/>
          </w:tcPr>
          <w:p w14:paraId="1F553CD5" w14:textId="299FFF5C" w:rsidR="00A17499" w:rsidRPr="002F4D76" w:rsidRDefault="00A17499" w:rsidP="002F4D76">
            <w:pPr>
              <w:pStyle w:val="a4"/>
              <w:numPr>
                <w:ilvl w:val="0"/>
                <w:numId w:val="6"/>
              </w:numPr>
              <w:jc w:val="center"/>
              <w:rPr>
                <w:rFonts w:ascii="Times New Roman" w:hAnsi="Times New Roman" w:cs="Times New Roman"/>
                <w:sz w:val="24"/>
                <w:szCs w:val="24"/>
                <w:lang w:val="kk-KZ"/>
              </w:rPr>
            </w:pPr>
          </w:p>
        </w:tc>
        <w:tc>
          <w:tcPr>
            <w:tcW w:w="1418" w:type="dxa"/>
          </w:tcPr>
          <w:p w14:paraId="240B871B" w14:textId="20A0CD66" w:rsidR="00A17499" w:rsidRPr="00BF3882" w:rsidRDefault="001A347A" w:rsidP="00E25985">
            <w:pPr>
              <w:jc w:val="center"/>
              <w:rPr>
                <w:rFonts w:ascii="Times New Roman" w:hAnsi="Times New Roman" w:cs="Times New Roman"/>
                <w:sz w:val="24"/>
                <w:szCs w:val="24"/>
                <w:lang w:val="kk-KZ"/>
              </w:rPr>
            </w:pPr>
            <w:r w:rsidRPr="00B31FB8">
              <w:rPr>
                <w:rFonts w:ascii="Times New Roman" w:hAnsi="Times New Roman" w:cs="Times New Roman"/>
                <w:sz w:val="24"/>
                <w:szCs w:val="24"/>
              </w:rPr>
              <w:t>172</w:t>
            </w:r>
            <w:r w:rsidR="00395EB4">
              <w:rPr>
                <w:rFonts w:ascii="Times New Roman" w:hAnsi="Times New Roman" w:cs="Times New Roman"/>
                <w:sz w:val="24"/>
                <w:szCs w:val="24"/>
                <w:lang w:val="kk-KZ"/>
              </w:rPr>
              <w:t xml:space="preserve"> </w:t>
            </w:r>
            <w:r w:rsidRPr="00B31FB8">
              <w:rPr>
                <w:rFonts w:ascii="Times New Roman" w:hAnsi="Times New Roman" w:cs="Times New Roman"/>
                <w:sz w:val="24"/>
                <w:szCs w:val="24"/>
              </w:rPr>
              <w:t>-</w:t>
            </w:r>
            <w:r w:rsidR="00395EB4">
              <w:rPr>
                <w:rFonts w:ascii="Times New Roman" w:hAnsi="Times New Roman" w:cs="Times New Roman"/>
                <w:sz w:val="24"/>
                <w:szCs w:val="24"/>
                <w:lang w:val="kk-KZ"/>
              </w:rPr>
              <w:t xml:space="preserve"> </w:t>
            </w:r>
            <w:r w:rsidRPr="00B31FB8">
              <w:rPr>
                <w:rFonts w:ascii="Times New Roman" w:hAnsi="Times New Roman" w:cs="Times New Roman"/>
                <w:sz w:val="24"/>
                <w:szCs w:val="24"/>
              </w:rPr>
              <w:t>бап</w:t>
            </w:r>
          </w:p>
        </w:tc>
        <w:tc>
          <w:tcPr>
            <w:tcW w:w="4252" w:type="dxa"/>
          </w:tcPr>
          <w:p w14:paraId="0455F34B" w14:textId="61B475C5" w:rsidR="00A17499" w:rsidRPr="00B31FB8" w:rsidRDefault="00A663BB" w:rsidP="00C341D2">
            <w:pPr>
              <w:ind w:firstLine="430"/>
              <w:jc w:val="both"/>
              <w:rPr>
                <w:rFonts w:ascii="Times New Roman" w:hAnsi="Times New Roman" w:cs="Times New Roman"/>
                <w:sz w:val="24"/>
                <w:szCs w:val="24"/>
              </w:rPr>
            </w:pPr>
            <w:r>
              <w:rPr>
                <w:rFonts w:ascii="Times New Roman" w:hAnsi="Times New Roman" w:cs="Times New Roman"/>
                <w:sz w:val="24"/>
                <w:szCs w:val="24"/>
              </w:rPr>
              <w:t xml:space="preserve">172-бап. </w:t>
            </w:r>
            <w:r w:rsidR="00A17499" w:rsidRPr="00B31FB8">
              <w:rPr>
                <w:rFonts w:ascii="Times New Roman" w:hAnsi="Times New Roman" w:cs="Times New Roman"/>
                <w:sz w:val="24"/>
                <w:szCs w:val="24"/>
              </w:rPr>
              <w:t>Қазақстан Республикасының электр энергетикасы туралы заңнамасын бұзу</w:t>
            </w:r>
          </w:p>
          <w:p w14:paraId="706347E7" w14:textId="77777777" w:rsidR="00A17499" w:rsidRPr="00B31FB8" w:rsidRDefault="00A17499" w:rsidP="00C341D2">
            <w:pPr>
              <w:ind w:firstLine="430"/>
              <w:jc w:val="both"/>
              <w:rPr>
                <w:rFonts w:ascii="Times New Roman" w:hAnsi="Times New Roman" w:cs="Times New Roman"/>
                <w:sz w:val="24"/>
                <w:szCs w:val="24"/>
              </w:rPr>
            </w:pPr>
          </w:p>
          <w:p w14:paraId="3FCF60F0" w14:textId="1CAB8B28" w:rsidR="00A663BB" w:rsidRDefault="00A663BB" w:rsidP="00C341D2">
            <w:pPr>
              <w:ind w:firstLine="430"/>
              <w:jc w:val="both"/>
              <w:rPr>
                <w:rFonts w:ascii="Times New Roman" w:hAnsi="Times New Roman" w:cs="Times New Roman"/>
                <w:sz w:val="24"/>
                <w:szCs w:val="24"/>
              </w:rPr>
            </w:pPr>
            <w:r w:rsidRPr="00A663BB">
              <w:rPr>
                <w:rFonts w:ascii="Times New Roman" w:hAnsi="Times New Roman" w:cs="Times New Roman"/>
                <w:sz w:val="24"/>
                <w:szCs w:val="24"/>
              </w:rPr>
              <w:t xml:space="preserve">1. </w:t>
            </w:r>
            <w:r w:rsidR="00611DBD" w:rsidRPr="00611DBD">
              <w:rPr>
                <w:rFonts w:ascii="Times New Roman" w:hAnsi="Times New Roman" w:cs="Times New Roman"/>
                <w:sz w:val="24"/>
                <w:szCs w:val="24"/>
              </w:rPr>
              <w:t>Энергия өндіруші ұйымның Қазақстан Республикасының электр энергетикасы туралы заңнамасында көзделген инвестициялардың көлемі мен бағыттары не инвестициялық міндеттемелердің орындалуы туралы мәліметтерді бұқаралық ақпарат құралдарында жарияламауы, уақтылы, анық немесе толық жарияламауы</w:t>
            </w:r>
            <w:r w:rsidR="00611DBD">
              <w:rPr>
                <w:rFonts w:ascii="Times New Roman" w:hAnsi="Times New Roman" w:cs="Times New Roman"/>
                <w:sz w:val="24"/>
                <w:szCs w:val="24"/>
                <w:lang w:val="kk-KZ"/>
              </w:rPr>
              <w:t xml:space="preserve"> - </w:t>
            </w:r>
          </w:p>
          <w:p w14:paraId="6D8A45C0" w14:textId="15976D60" w:rsidR="00A17499" w:rsidRPr="00B31FB8" w:rsidRDefault="00611DBD" w:rsidP="00A663BB">
            <w:pPr>
              <w:ind w:firstLine="430"/>
              <w:jc w:val="both"/>
              <w:rPr>
                <w:rFonts w:ascii="Times New Roman" w:hAnsi="Times New Roman" w:cs="Times New Roman"/>
                <w:sz w:val="24"/>
                <w:szCs w:val="24"/>
              </w:rPr>
            </w:pPr>
            <w:r w:rsidRPr="00611DBD">
              <w:rPr>
                <w:rFonts w:ascii="Times New Roman" w:hAnsi="Times New Roman" w:cs="Times New Roman"/>
                <w:sz w:val="24"/>
                <w:szCs w:val="24"/>
              </w:rPr>
              <w:t>орта кәсіпкерлік субъектілеріне – бір жүз алпыс, ірі кәсіпкерлік субъектілеріне сегіз жүз айлық есептік көрсеткіш мөлшерінде айыппұл салуға әкеп соғады</w:t>
            </w:r>
            <w:r w:rsidR="00E83DF4" w:rsidRPr="00B31FB8">
              <w:rPr>
                <w:rFonts w:ascii="Times New Roman" w:hAnsi="Times New Roman" w:cs="Times New Roman"/>
                <w:sz w:val="24"/>
                <w:szCs w:val="24"/>
              </w:rPr>
              <w:t>.</w:t>
            </w:r>
          </w:p>
          <w:p w14:paraId="5B1A75F7" w14:textId="77777777" w:rsidR="00611DBD" w:rsidRPr="00611DBD" w:rsidRDefault="00611DBD" w:rsidP="00611DBD">
            <w:pPr>
              <w:ind w:firstLine="430"/>
              <w:jc w:val="both"/>
              <w:rPr>
                <w:rFonts w:ascii="Times New Roman" w:hAnsi="Times New Roman" w:cs="Times New Roman"/>
                <w:sz w:val="24"/>
                <w:szCs w:val="24"/>
              </w:rPr>
            </w:pPr>
            <w:r w:rsidRPr="00611DBD">
              <w:rPr>
                <w:rFonts w:ascii="Times New Roman" w:hAnsi="Times New Roman" w:cs="Times New Roman"/>
                <w:sz w:val="24"/>
                <w:szCs w:val="24"/>
              </w:rPr>
              <w:t>2. Энергия өндіруші ұйымның Қазақстан Республикасының электр энергетикасы туралы заңнамасында көзделген электр энергиясын өндіру мен өткізуге жұмсалған шығындар бойынша және электр энергиясын өндіру мен өткізу көлемі бойынша есептерді ұсынбауы, уақтылы, анық немесе толық ұсынбауы –</w:t>
            </w:r>
          </w:p>
          <w:p w14:paraId="02158D8D" w14:textId="69AB1B41" w:rsidR="00A17499" w:rsidRPr="00B31FB8" w:rsidRDefault="00611DBD" w:rsidP="00611DBD">
            <w:pPr>
              <w:ind w:firstLine="430"/>
              <w:jc w:val="both"/>
              <w:rPr>
                <w:rFonts w:ascii="Times New Roman" w:hAnsi="Times New Roman" w:cs="Times New Roman"/>
                <w:sz w:val="24"/>
                <w:szCs w:val="24"/>
              </w:rPr>
            </w:pPr>
            <w:r w:rsidRPr="00611DBD">
              <w:rPr>
                <w:rFonts w:ascii="Times New Roman" w:hAnsi="Times New Roman" w:cs="Times New Roman"/>
                <w:sz w:val="24"/>
                <w:szCs w:val="24"/>
              </w:rPr>
              <w:lastRenderedPageBreak/>
              <w:t>орта кәсiпкерлiк субъектiлерiне – үш жүз жиырма, iрi кәсiпкерлiк субъектiлерiне бір мың алты жүз айлық есептiк көрсеткiш мөлшер</w:t>
            </w:r>
            <w:r>
              <w:rPr>
                <w:rFonts w:ascii="Times New Roman" w:hAnsi="Times New Roman" w:cs="Times New Roman"/>
                <w:sz w:val="24"/>
                <w:szCs w:val="24"/>
              </w:rPr>
              <w:t>iнде айыппұл салуға әкеп соғады.</w:t>
            </w:r>
          </w:p>
          <w:p w14:paraId="0AB0DD29" w14:textId="43968C99" w:rsidR="00B15AD6" w:rsidRPr="00515C69" w:rsidRDefault="00B15AD6" w:rsidP="00C341D2">
            <w:pPr>
              <w:ind w:firstLine="430"/>
              <w:jc w:val="both"/>
              <w:rPr>
                <w:rFonts w:ascii="Times New Roman" w:hAnsi="Times New Roman" w:cs="Times New Roman"/>
                <w:b/>
                <w:bCs/>
                <w:sz w:val="24"/>
                <w:szCs w:val="24"/>
                <w:lang w:val="kk-KZ"/>
              </w:rPr>
            </w:pPr>
            <w:r>
              <w:rPr>
                <w:rFonts w:ascii="Times New Roman" w:hAnsi="Times New Roman" w:cs="Times New Roman"/>
                <w:sz w:val="24"/>
                <w:szCs w:val="24"/>
              </w:rPr>
              <w:t xml:space="preserve">3. </w:t>
            </w:r>
            <w:r w:rsidRPr="00B15AD6">
              <w:rPr>
                <w:rFonts w:ascii="Times New Roman" w:hAnsi="Times New Roman" w:cs="Times New Roman"/>
                <w:sz w:val="24"/>
                <w:szCs w:val="24"/>
              </w:rPr>
              <w:t>Энергия өндіруші, энергия беруші ұйымда</w:t>
            </w:r>
            <w:r>
              <w:rPr>
                <w:rFonts w:ascii="Times New Roman" w:hAnsi="Times New Roman" w:cs="Times New Roman"/>
                <w:sz w:val="24"/>
                <w:szCs w:val="24"/>
              </w:rPr>
              <w:t>рдың Қазақстан Республикасының э</w:t>
            </w:r>
            <w:r w:rsidRPr="00B15AD6">
              <w:rPr>
                <w:rFonts w:ascii="Times New Roman" w:hAnsi="Times New Roman" w:cs="Times New Roman"/>
                <w:sz w:val="24"/>
                <w:szCs w:val="24"/>
              </w:rPr>
              <w:t xml:space="preserve">лектр энергетикасы туралы заңнамасында көзделген өз өкілеттіктерін жүзеге асыру үшін қажетті </w:t>
            </w:r>
            <w:r w:rsidRPr="00515C69">
              <w:rPr>
                <w:rFonts w:ascii="Times New Roman" w:hAnsi="Times New Roman" w:cs="Times New Roman"/>
                <w:b/>
                <w:bCs/>
                <w:sz w:val="24"/>
                <w:szCs w:val="24"/>
              </w:rPr>
              <w:t>мемлекеттік органдар сұрататын ақпаратты бермеуі, уақ</w:t>
            </w:r>
            <w:r w:rsidRPr="00515C69">
              <w:rPr>
                <w:rFonts w:ascii="Times New Roman" w:hAnsi="Times New Roman" w:cs="Times New Roman"/>
                <w:b/>
                <w:bCs/>
                <w:sz w:val="24"/>
                <w:szCs w:val="24"/>
                <w:lang w:val="kk-KZ"/>
              </w:rPr>
              <w:t>ы</w:t>
            </w:r>
            <w:r w:rsidRPr="00515C69">
              <w:rPr>
                <w:rFonts w:ascii="Times New Roman" w:hAnsi="Times New Roman" w:cs="Times New Roman"/>
                <w:b/>
                <w:bCs/>
                <w:sz w:val="24"/>
                <w:szCs w:val="24"/>
              </w:rPr>
              <w:t>тылы, дұрыс немесе толық бермеуі</w:t>
            </w:r>
            <w:r w:rsidRPr="00515C69">
              <w:rPr>
                <w:rFonts w:ascii="Times New Roman" w:hAnsi="Times New Roman" w:cs="Times New Roman"/>
                <w:b/>
                <w:bCs/>
                <w:sz w:val="24"/>
                <w:szCs w:val="24"/>
                <w:lang w:val="kk-KZ"/>
              </w:rPr>
              <w:t>,</w:t>
            </w:r>
          </w:p>
          <w:p w14:paraId="45B2BCED" w14:textId="1A3093F0" w:rsidR="00A17499" w:rsidRPr="00BF3882" w:rsidRDefault="00A17499" w:rsidP="00B15AD6">
            <w:pPr>
              <w:ind w:firstLine="430"/>
              <w:jc w:val="both"/>
              <w:rPr>
                <w:rFonts w:ascii="Times New Roman" w:hAnsi="Times New Roman" w:cs="Times New Roman"/>
                <w:sz w:val="24"/>
                <w:szCs w:val="24"/>
                <w:lang w:val="kk-KZ"/>
              </w:rPr>
            </w:pPr>
            <w:r w:rsidRPr="00B31FB8">
              <w:rPr>
                <w:rFonts w:ascii="Times New Roman" w:hAnsi="Times New Roman" w:cs="Times New Roman"/>
                <w:sz w:val="24"/>
                <w:szCs w:val="24"/>
              </w:rPr>
              <w:t>-</w:t>
            </w:r>
            <w:r w:rsidR="00B15AD6">
              <w:rPr>
                <w:rFonts w:ascii="Times New Roman" w:hAnsi="Times New Roman" w:cs="Times New Roman"/>
                <w:sz w:val="24"/>
                <w:szCs w:val="24"/>
                <w:lang w:val="kk-KZ"/>
              </w:rPr>
              <w:t xml:space="preserve"> </w:t>
            </w:r>
            <w:r w:rsidR="00B15AD6" w:rsidRPr="00B15AD6">
              <w:rPr>
                <w:rFonts w:ascii="Times New Roman" w:hAnsi="Times New Roman" w:cs="Times New Roman"/>
                <w:sz w:val="24"/>
                <w:szCs w:val="24"/>
              </w:rPr>
              <w:t>шағын</w:t>
            </w:r>
            <w:r w:rsidR="00B15AD6">
              <w:rPr>
                <w:rFonts w:ascii="Times New Roman" w:hAnsi="Times New Roman" w:cs="Times New Roman"/>
                <w:sz w:val="24"/>
                <w:szCs w:val="24"/>
              </w:rPr>
              <w:t xml:space="preserve"> кәсіпкерлік субъектілеріне</w:t>
            </w:r>
            <w:r w:rsidR="00B15AD6">
              <w:rPr>
                <w:rFonts w:ascii="Times New Roman" w:hAnsi="Times New Roman" w:cs="Times New Roman"/>
                <w:sz w:val="24"/>
                <w:szCs w:val="24"/>
                <w:lang w:val="kk-KZ"/>
              </w:rPr>
              <w:t xml:space="preserve"> -</w:t>
            </w:r>
            <w:r w:rsidR="00B15AD6">
              <w:rPr>
                <w:rFonts w:ascii="Times New Roman" w:hAnsi="Times New Roman" w:cs="Times New Roman"/>
                <w:sz w:val="24"/>
                <w:szCs w:val="24"/>
              </w:rPr>
              <w:t xml:space="preserve"> </w:t>
            </w:r>
            <w:r w:rsidR="00B15AD6" w:rsidRPr="00B15AD6">
              <w:rPr>
                <w:rFonts w:ascii="Times New Roman" w:hAnsi="Times New Roman" w:cs="Times New Roman"/>
                <w:sz w:val="24"/>
                <w:szCs w:val="24"/>
              </w:rPr>
              <w:t>жүз елу, орта кәсіпкерлік субъектілеріне</w:t>
            </w:r>
            <w:r w:rsidR="00B15AD6">
              <w:rPr>
                <w:rFonts w:ascii="Times New Roman" w:hAnsi="Times New Roman" w:cs="Times New Roman"/>
                <w:sz w:val="24"/>
                <w:szCs w:val="24"/>
                <w:lang w:val="kk-KZ"/>
              </w:rPr>
              <w:t xml:space="preserve"> </w:t>
            </w:r>
            <w:r w:rsidR="00B15AD6" w:rsidRPr="00B15AD6">
              <w:rPr>
                <w:rFonts w:ascii="Times New Roman" w:hAnsi="Times New Roman" w:cs="Times New Roman"/>
                <w:sz w:val="24"/>
                <w:szCs w:val="24"/>
              </w:rPr>
              <w:t>– үш жүз, ірі кәсіпкерлік субъектілеріне</w:t>
            </w:r>
            <w:r w:rsidR="00AB6A4B">
              <w:rPr>
                <w:rFonts w:ascii="Times New Roman" w:hAnsi="Times New Roman" w:cs="Times New Roman"/>
                <w:sz w:val="24"/>
                <w:szCs w:val="24"/>
                <w:lang w:val="kk-KZ"/>
              </w:rPr>
              <w:t xml:space="preserve"> </w:t>
            </w:r>
            <w:r w:rsidR="00B15AD6" w:rsidRPr="00B15AD6">
              <w:rPr>
                <w:rFonts w:ascii="Times New Roman" w:hAnsi="Times New Roman" w:cs="Times New Roman"/>
                <w:sz w:val="24"/>
                <w:szCs w:val="24"/>
              </w:rPr>
              <w:t>-</w:t>
            </w:r>
            <w:r w:rsidR="00AB6A4B">
              <w:rPr>
                <w:rFonts w:ascii="Times New Roman" w:hAnsi="Times New Roman" w:cs="Times New Roman"/>
                <w:sz w:val="24"/>
                <w:szCs w:val="24"/>
                <w:lang w:val="kk-KZ"/>
              </w:rPr>
              <w:t xml:space="preserve"> </w:t>
            </w:r>
            <w:r w:rsidR="00B15AD6" w:rsidRPr="00B15AD6">
              <w:rPr>
                <w:rFonts w:ascii="Times New Roman" w:hAnsi="Times New Roman" w:cs="Times New Roman"/>
                <w:sz w:val="24"/>
                <w:szCs w:val="24"/>
              </w:rPr>
              <w:t>мың алты жүз айлық есептік көрсеткіш мөлшерінде айыппұл салуға әкеп соғады</w:t>
            </w:r>
          </w:p>
          <w:p w14:paraId="6F0E52CD" w14:textId="6CF49A69" w:rsidR="00B15AD6" w:rsidRPr="00B15AD6" w:rsidRDefault="00E83DF4" w:rsidP="00C341D2">
            <w:pPr>
              <w:ind w:firstLine="430"/>
              <w:jc w:val="both"/>
              <w:rPr>
                <w:rFonts w:ascii="Times New Roman" w:hAnsi="Times New Roman" w:cs="Times New Roman"/>
                <w:sz w:val="24"/>
                <w:szCs w:val="24"/>
                <w:lang w:val="kk-KZ"/>
              </w:rPr>
            </w:pPr>
            <w:r w:rsidRPr="00B31FB8">
              <w:rPr>
                <w:rFonts w:ascii="Times New Roman" w:hAnsi="Times New Roman" w:cs="Times New Roman"/>
                <w:sz w:val="24"/>
                <w:szCs w:val="24"/>
              </w:rPr>
              <w:t xml:space="preserve">4. </w:t>
            </w:r>
            <w:r w:rsidR="00B15AD6" w:rsidRPr="00B15AD6">
              <w:rPr>
                <w:rFonts w:ascii="Times New Roman" w:hAnsi="Times New Roman" w:cs="Times New Roman"/>
                <w:sz w:val="24"/>
                <w:szCs w:val="24"/>
              </w:rPr>
              <w:t>Қазақстан</w:t>
            </w:r>
            <w:r w:rsidR="00B15AD6">
              <w:rPr>
                <w:rFonts w:ascii="Times New Roman" w:hAnsi="Times New Roman" w:cs="Times New Roman"/>
                <w:sz w:val="24"/>
                <w:szCs w:val="24"/>
              </w:rPr>
              <w:t xml:space="preserve"> Республикасының э</w:t>
            </w:r>
            <w:r w:rsidR="00B15AD6" w:rsidRPr="00B15AD6">
              <w:rPr>
                <w:rFonts w:ascii="Times New Roman" w:hAnsi="Times New Roman" w:cs="Times New Roman"/>
                <w:sz w:val="24"/>
                <w:szCs w:val="24"/>
              </w:rPr>
              <w:t>лектр энергетикасы туралы заңнамасында көзделген жағдайларды қоспағанда, энергия өндіруші ұйымның келісімде айқындалған инвестициялық міндеттемелерді орындамауы</w:t>
            </w:r>
            <w:r w:rsidR="00B15AD6">
              <w:rPr>
                <w:rFonts w:ascii="Times New Roman" w:hAnsi="Times New Roman" w:cs="Times New Roman"/>
                <w:sz w:val="24"/>
                <w:szCs w:val="24"/>
                <w:lang w:val="kk-KZ"/>
              </w:rPr>
              <w:t>,</w:t>
            </w:r>
          </w:p>
          <w:p w14:paraId="068E7450" w14:textId="77777777" w:rsidR="002E3602" w:rsidRDefault="00A17499" w:rsidP="002E3602">
            <w:pPr>
              <w:ind w:firstLine="430"/>
              <w:jc w:val="both"/>
              <w:rPr>
                <w:rFonts w:ascii="Times New Roman" w:hAnsi="Times New Roman" w:cs="Times New Roman"/>
                <w:sz w:val="24"/>
                <w:szCs w:val="24"/>
              </w:rPr>
            </w:pPr>
            <w:r w:rsidRPr="00B31FB8">
              <w:rPr>
                <w:rFonts w:ascii="Times New Roman" w:hAnsi="Times New Roman" w:cs="Times New Roman"/>
                <w:sz w:val="24"/>
                <w:szCs w:val="24"/>
              </w:rPr>
              <w:t>-</w:t>
            </w:r>
            <w:r w:rsidR="00B15AD6">
              <w:rPr>
                <w:rFonts w:ascii="Times New Roman" w:hAnsi="Times New Roman" w:cs="Times New Roman"/>
                <w:sz w:val="24"/>
                <w:szCs w:val="24"/>
                <w:lang w:val="kk-KZ"/>
              </w:rPr>
              <w:t xml:space="preserve"> </w:t>
            </w:r>
            <w:r w:rsidR="002E3602" w:rsidRPr="002E3602">
              <w:rPr>
                <w:rFonts w:ascii="Times New Roman" w:hAnsi="Times New Roman" w:cs="Times New Roman"/>
                <w:sz w:val="24"/>
                <w:szCs w:val="24"/>
              </w:rPr>
              <w:t>о</w:t>
            </w:r>
            <w:r w:rsidR="002E3602">
              <w:rPr>
                <w:rFonts w:ascii="Times New Roman" w:hAnsi="Times New Roman" w:cs="Times New Roman"/>
                <w:sz w:val="24"/>
                <w:szCs w:val="24"/>
              </w:rPr>
              <w:t>рта кәсіпкерлік субъектілеріне-к</w:t>
            </w:r>
            <w:r w:rsidR="002E3602" w:rsidRPr="002E3602">
              <w:rPr>
                <w:rFonts w:ascii="Times New Roman" w:hAnsi="Times New Roman" w:cs="Times New Roman"/>
                <w:sz w:val="24"/>
                <w:szCs w:val="24"/>
              </w:rPr>
              <w:t>елісімде көзделген инвестициялық міндеттемелерді іске асыруға пайдаланылмаған сомалардың бес, ірі кәсіпкерлік субъектілеріне он пайызы мөлшерінде айыппұл салуға әкеп соғады.</w:t>
            </w:r>
          </w:p>
          <w:p w14:paraId="50ABC20E" w14:textId="77777777" w:rsidR="00AB6A4B" w:rsidRDefault="00E83DF4" w:rsidP="002E3602">
            <w:pPr>
              <w:ind w:firstLine="430"/>
              <w:jc w:val="both"/>
              <w:rPr>
                <w:rFonts w:ascii="Times New Roman" w:hAnsi="Times New Roman" w:cs="Times New Roman"/>
                <w:sz w:val="24"/>
                <w:szCs w:val="24"/>
              </w:rPr>
            </w:pPr>
            <w:r w:rsidRPr="00B31FB8">
              <w:rPr>
                <w:rFonts w:ascii="Times New Roman" w:hAnsi="Times New Roman" w:cs="Times New Roman"/>
                <w:sz w:val="24"/>
                <w:szCs w:val="24"/>
              </w:rPr>
              <w:lastRenderedPageBreak/>
              <w:t xml:space="preserve">5. Электр және (немесе) жылу энергиясын заңсыз шектеу және (немесе) өшіру </w:t>
            </w:r>
          </w:p>
          <w:p w14:paraId="45F5E19F" w14:textId="5197AB53" w:rsidR="00A17499" w:rsidRPr="00B31FB8" w:rsidRDefault="00E83DF4" w:rsidP="00AB6A4B">
            <w:pPr>
              <w:ind w:firstLine="430"/>
              <w:jc w:val="both"/>
              <w:rPr>
                <w:rFonts w:ascii="Times New Roman" w:hAnsi="Times New Roman" w:cs="Times New Roman"/>
                <w:sz w:val="24"/>
                <w:szCs w:val="24"/>
              </w:rPr>
            </w:pPr>
            <w:r w:rsidRPr="00B31FB8">
              <w:rPr>
                <w:rFonts w:ascii="Times New Roman" w:hAnsi="Times New Roman" w:cs="Times New Roman"/>
                <w:sz w:val="24"/>
                <w:szCs w:val="24"/>
              </w:rPr>
              <w:t>–</w:t>
            </w:r>
            <w:r w:rsidR="00AB6A4B">
              <w:rPr>
                <w:rFonts w:ascii="Times New Roman" w:hAnsi="Times New Roman" w:cs="Times New Roman"/>
                <w:sz w:val="24"/>
                <w:szCs w:val="24"/>
                <w:lang w:val="kk-KZ"/>
              </w:rPr>
              <w:t xml:space="preserve"> </w:t>
            </w:r>
            <w:r w:rsidRPr="00B31FB8">
              <w:rPr>
                <w:rFonts w:ascii="Times New Roman" w:hAnsi="Times New Roman" w:cs="Times New Roman"/>
                <w:sz w:val="24"/>
                <w:szCs w:val="24"/>
              </w:rPr>
              <w:t xml:space="preserve">лауазымды адамдарға, шағын кәсіпкерлік субъектілеріне жиырма бес, </w:t>
            </w:r>
            <w:r w:rsidR="00A17499" w:rsidRPr="00B31FB8">
              <w:rPr>
                <w:rFonts w:ascii="Times New Roman" w:hAnsi="Times New Roman" w:cs="Times New Roman"/>
                <w:sz w:val="24"/>
                <w:szCs w:val="24"/>
              </w:rPr>
              <w:t>орта кәсіпкерлік субъектілеріне елу, ірі кәсіпкерлік субъектілеріне жетпіс бес айлық есептік көрсеткіш мөлшерінде айыппұл салуға әкеп соғады.</w:t>
            </w:r>
          </w:p>
          <w:p w14:paraId="0F46455C" w14:textId="77777777" w:rsidR="002E3602" w:rsidRDefault="00E83DF4" w:rsidP="00C341D2">
            <w:pPr>
              <w:tabs>
                <w:tab w:val="left" w:pos="674"/>
              </w:tabs>
              <w:ind w:firstLine="430"/>
              <w:jc w:val="both"/>
              <w:rPr>
                <w:rFonts w:ascii="Times New Roman" w:hAnsi="Times New Roman" w:cs="Times New Roman"/>
                <w:sz w:val="24"/>
                <w:szCs w:val="24"/>
              </w:rPr>
            </w:pPr>
            <w:r w:rsidRPr="00B31FB8">
              <w:rPr>
                <w:rFonts w:ascii="Times New Roman" w:hAnsi="Times New Roman" w:cs="Times New Roman"/>
                <w:sz w:val="24"/>
                <w:szCs w:val="24"/>
              </w:rPr>
              <w:t xml:space="preserve">6. </w:t>
            </w:r>
            <w:r w:rsidR="00A17499" w:rsidRPr="00B31FB8">
              <w:rPr>
                <w:rFonts w:ascii="Times New Roman" w:hAnsi="Times New Roman" w:cs="Times New Roman"/>
                <w:sz w:val="24"/>
                <w:szCs w:val="24"/>
              </w:rPr>
              <w:t xml:space="preserve">Энергиямен жабдықтаушы ұйымның тұтынушымен энергиямен жабдықтаудың жеке шартын жасасудан бас тартуы, </w:t>
            </w:r>
          </w:p>
          <w:p w14:paraId="694AD479" w14:textId="2C17344F" w:rsidR="00A17499" w:rsidRPr="00B31FB8" w:rsidRDefault="00A17499" w:rsidP="007358F7">
            <w:pPr>
              <w:tabs>
                <w:tab w:val="left" w:pos="674"/>
              </w:tabs>
              <w:ind w:firstLine="28"/>
              <w:jc w:val="both"/>
              <w:rPr>
                <w:rFonts w:ascii="Times New Roman" w:hAnsi="Times New Roman" w:cs="Times New Roman"/>
                <w:sz w:val="24"/>
                <w:szCs w:val="24"/>
              </w:rPr>
            </w:pPr>
            <w:r w:rsidRPr="00B31FB8">
              <w:rPr>
                <w:rFonts w:ascii="Times New Roman" w:hAnsi="Times New Roman" w:cs="Times New Roman"/>
                <w:sz w:val="24"/>
                <w:szCs w:val="24"/>
              </w:rPr>
              <w:t>-</w:t>
            </w:r>
            <w:r w:rsidR="002E3602">
              <w:rPr>
                <w:rFonts w:ascii="Times New Roman" w:hAnsi="Times New Roman" w:cs="Times New Roman"/>
                <w:sz w:val="24"/>
                <w:szCs w:val="24"/>
                <w:lang w:val="kk-KZ"/>
              </w:rPr>
              <w:t xml:space="preserve"> </w:t>
            </w:r>
            <w:r w:rsidR="00E83DF4" w:rsidRPr="00B31FB8">
              <w:rPr>
                <w:rFonts w:ascii="Times New Roman" w:hAnsi="Times New Roman" w:cs="Times New Roman"/>
                <w:sz w:val="24"/>
                <w:szCs w:val="24"/>
              </w:rPr>
              <w:t>шағын кәсiпкерлiк субъектiлерiне – жиырма бес, орта кәсiпкерлiк субъектiлерiне – елу, iрi кәсiпкерлiк субъектiлерiне жетпіс бес айлық есептiк көрсеткiш мөлшерiнде айыппұл салуға әкеп соғады.</w:t>
            </w:r>
          </w:p>
        </w:tc>
        <w:tc>
          <w:tcPr>
            <w:tcW w:w="4678" w:type="dxa"/>
          </w:tcPr>
          <w:p w14:paraId="027EF600" w14:textId="36B9F2DA" w:rsidR="00CE7F16" w:rsidRPr="00B31FB8" w:rsidRDefault="00CE7F16" w:rsidP="00C341D2">
            <w:pPr>
              <w:ind w:firstLine="430"/>
              <w:jc w:val="both"/>
              <w:rPr>
                <w:rFonts w:ascii="Times New Roman" w:hAnsi="Times New Roman" w:cs="Times New Roman"/>
                <w:sz w:val="24"/>
                <w:szCs w:val="24"/>
              </w:rPr>
            </w:pPr>
            <w:r w:rsidRPr="00B31FB8">
              <w:rPr>
                <w:rFonts w:ascii="Times New Roman" w:hAnsi="Times New Roman" w:cs="Times New Roman"/>
                <w:sz w:val="24"/>
                <w:szCs w:val="24"/>
              </w:rPr>
              <w:lastRenderedPageBreak/>
              <w:t>172-бап. Қазақстан Республикасының электр энергетикасы</w:t>
            </w:r>
            <w:r w:rsidR="003D165D" w:rsidRPr="003D165D">
              <w:rPr>
                <w:rFonts w:ascii="Times New Roman" w:hAnsi="Times New Roman" w:cs="Times New Roman"/>
                <w:sz w:val="24"/>
                <w:szCs w:val="24"/>
              </w:rPr>
              <w:t xml:space="preserve"> және жылу энергетикасы</w:t>
            </w:r>
            <w:r w:rsidRPr="00B31FB8">
              <w:rPr>
                <w:rFonts w:ascii="Times New Roman" w:hAnsi="Times New Roman" w:cs="Times New Roman"/>
                <w:sz w:val="24"/>
                <w:szCs w:val="24"/>
              </w:rPr>
              <w:t xml:space="preserve"> туралы заңнамасын бұзу</w:t>
            </w:r>
          </w:p>
          <w:p w14:paraId="5BB0190B" w14:textId="77777777" w:rsidR="00CE7F16" w:rsidRPr="00B31FB8" w:rsidRDefault="00CE7F16" w:rsidP="00C341D2">
            <w:pPr>
              <w:ind w:firstLine="430"/>
              <w:jc w:val="both"/>
              <w:rPr>
                <w:rFonts w:ascii="Times New Roman" w:hAnsi="Times New Roman" w:cs="Times New Roman"/>
                <w:sz w:val="24"/>
                <w:szCs w:val="24"/>
              </w:rPr>
            </w:pPr>
          </w:p>
          <w:p w14:paraId="429F1C96" w14:textId="77777777" w:rsidR="00611DBD" w:rsidRPr="00611DBD" w:rsidRDefault="00A663BB" w:rsidP="00611DBD">
            <w:pPr>
              <w:ind w:firstLine="430"/>
              <w:jc w:val="both"/>
              <w:rPr>
                <w:rFonts w:ascii="Times New Roman" w:hAnsi="Times New Roman" w:cs="Times New Roman"/>
                <w:sz w:val="24"/>
                <w:szCs w:val="24"/>
              </w:rPr>
            </w:pPr>
            <w:r w:rsidRPr="00A663BB">
              <w:rPr>
                <w:rFonts w:ascii="Times New Roman" w:hAnsi="Times New Roman" w:cs="Times New Roman"/>
                <w:sz w:val="24"/>
                <w:szCs w:val="24"/>
              </w:rPr>
              <w:t xml:space="preserve">1. </w:t>
            </w:r>
            <w:r w:rsidR="00611DBD" w:rsidRPr="00611DBD">
              <w:rPr>
                <w:rFonts w:ascii="Times New Roman" w:hAnsi="Times New Roman" w:cs="Times New Roman"/>
                <w:sz w:val="24"/>
                <w:szCs w:val="24"/>
              </w:rPr>
              <w:t xml:space="preserve">Энергия өндіруші ұйымның Қазақстан Республикасының электр энергетикасы туралы заңнамасында көзделген инвестициялардың көлемі мен бағыттары не инвестициялық міндеттемелердің орындалуы туралы мәліметтерді бұқаралық ақпарат құралдарында жарияламауы, уақтылы, анық немесе толық жарияламауы - </w:t>
            </w:r>
          </w:p>
          <w:p w14:paraId="27B76980" w14:textId="10CF769A" w:rsidR="00A663BB" w:rsidRDefault="00611DBD" w:rsidP="00611DBD">
            <w:pPr>
              <w:ind w:firstLine="430"/>
              <w:jc w:val="both"/>
              <w:rPr>
                <w:rFonts w:ascii="Times New Roman" w:hAnsi="Times New Roman" w:cs="Times New Roman"/>
                <w:sz w:val="24"/>
                <w:szCs w:val="24"/>
              </w:rPr>
            </w:pPr>
            <w:r w:rsidRPr="00611DBD">
              <w:rPr>
                <w:rFonts w:ascii="Times New Roman" w:hAnsi="Times New Roman" w:cs="Times New Roman"/>
                <w:sz w:val="24"/>
                <w:szCs w:val="24"/>
              </w:rPr>
              <w:t>орта кәсіпкерлік субъектілеріне – бір жүз алпыс, ірі кәсіпкерлік субъектілеріне сегіз жүз айлық есептік көрсеткіш мөлшерінде айыппұл салуға әкеп соғады.</w:t>
            </w:r>
          </w:p>
          <w:p w14:paraId="0205BDB4" w14:textId="77777777" w:rsidR="00611DBD" w:rsidRPr="00B31FB8" w:rsidRDefault="00611DBD" w:rsidP="00611DBD">
            <w:pPr>
              <w:ind w:firstLine="430"/>
              <w:jc w:val="both"/>
              <w:rPr>
                <w:rFonts w:ascii="Times New Roman" w:hAnsi="Times New Roman" w:cs="Times New Roman"/>
                <w:sz w:val="24"/>
                <w:szCs w:val="24"/>
              </w:rPr>
            </w:pPr>
          </w:p>
          <w:p w14:paraId="6F38F915" w14:textId="2DBDA719" w:rsidR="00611DBD" w:rsidRPr="00611DBD" w:rsidRDefault="00515C69" w:rsidP="00611DBD">
            <w:pPr>
              <w:ind w:firstLine="430"/>
              <w:jc w:val="both"/>
              <w:rPr>
                <w:rFonts w:ascii="Times New Roman" w:hAnsi="Times New Roman" w:cs="Times New Roman"/>
                <w:sz w:val="24"/>
                <w:szCs w:val="24"/>
              </w:rPr>
            </w:pPr>
            <w:r w:rsidRPr="00515C69">
              <w:rPr>
                <w:rFonts w:ascii="Times New Roman" w:hAnsi="Times New Roman" w:cs="Times New Roman"/>
                <w:sz w:val="24"/>
                <w:szCs w:val="24"/>
              </w:rPr>
              <w:t>2</w:t>
            </w:r>
            <w:r w:rsidR="00611DBD" w:rsidRPr="00611DBD">
              <w:rPr>
                <w:rFonts w:ascii="Times New Roman" w:hAnsi="Times New Roman" w:cs="Times New Roman"/>
                <w:sz w:val="24"/>
                <w:szCs w:val="24"/>
              </w:rPr>
              <w:t>. Энергия өндіруші ұйымның Қазақстан Республикасының электр энергетикасы туралы заңнамасында көзделген электр энергиясын өндіру мен өткізуге жұмсалған шығындар бойынша және электр энергиясын өндіру мен өткізу көлемі бойынша есептерді ұсынбауы, уақтылы, анық немесе толық ұсынбауы –</w:t>
            </w:r>
          </w:p>
          <w:p w14:paraId="0A409E01" w14:textId="0B79B298" w:rsidR="00CE7F16" w:rsidRDefault="00611DBD" w:rsidP="00611DBD">
            <w:pPr>
              <w:ind w:firstLine="430"/>
              <w:jc w:val="both"/>
              <w:rPr>
                <w:rFonts w:ascii="Times New Roman" w:hAnsi="Times New Roman" w:cs="Times New Roman"/>
                <w:sz w:val="24"/>
                <w:szCs w:val="24"/>
              </w:rPr>
            </w:pPr>
            <w:r w:rsidRPr="00611DBD">
              <w:rPr>
                <w:rFonts w:ascii="Times New Roman" w:hAnsi="Times New Roman" w:cs="Times New Roman"/>
                <w:sz w:val="24"/>
                <w:szCs w:val="24"/>
              </w:rPr>
              <w:lastRenderedPageBreak/>
              <w:t>орта кәсiпкерлiк субъектiлерiне – үш жүз жиырма, iрi кәсiпкерлiк субъектiлерiне бір мың алты жүз айлық есептiк көрсеткiш мөлшерiнде айыппұл салуға әкеп соғады.</w:t>
            </w:r>
          </w:p>
          <w:p w14:paraId="56C5381A" w14:textId="77777777" w:rsidR="00BF3882" w:rsidRDefault="00BF3882" w:rsidP="00611DBD">
            <w:pPr>
              <w:ind w:firstLine="430"/>
              <w:jc w:val="both"/>
              <w:rPr>
                <w:rFonts w:ascii="Times New Roman" w:hAnsi="Times New Roman" w:cs="Times New Roman"/>
                <w:sz w:val="24"/>
                <w:szCs w:val="24"/>
              </w:rPr>
            </w:pPr>
          </w:p>
          <w:p w14:paraId="56EC1CCF" w14:textId="7A88E799" w:rsidR="00515C69" w:rsidRPr="00515C69" w:rsidRDefault="00515C69" w:rsidP="00515C69">
            <w:pPr>
              <w:pStyle w:val="a4"/>
              <w:tabs>
                <w:tab w:val="left" w:pos="1134"/>
              </w:tabs>
              <w:ind w:left="0"/>
              <w:jc w:val="both"/>
              <w:rPr>
                <w:rFonts w:ascii="Times New Roman" w:hAnsi="Times New Roman"/>
                <w:sz w:val="24"/>
                <w:szCs w:val="24"/>
              </w:rPr>
            </w:pPr>
            <w:r w:rsidRPr="00515C69">
              <w:rPr>
                <w:rFonts w:ascii="Times New Roman" w:hAnsi="Times New Roman"/>
                <w:sz w:val="24"/>
                <w:szCs w:val="24"/>
              </w:rPr>
              <w:t>3. Энергия өндіруші, энергия беруші ұйымдардың</w:t>
            </w:r>
            <w:r w:rsidRPr="00515C69">
              <w:rPr>
                <w:rFonts w:ascii="Times New Roman" w:hAnsi="Times New Roman"/>
                <w:sz w:val="24"/>
                <w:szCs w:val="24"/>
                <w:lang w:val="kk-KZ"/>
              </w:rPr>
              <w:t xml:space="preserve">, </w:t>
            </w:r>
            <w:r w:rsidRPr="00515C69">
              <w:rPr>
                <w:rFonts w:ascii="Times New Roman" w:hAnsi="Times New Roman"/>
                <w:b/>
                <w:bCs/>
                <w:sz w:val="24"/>
                <w:szCs w:val="24"/>
                <w:lang w:val="kk-KZ"/>
              </w:rPr>
              <w:t>жылу өндіруші, жылу тасымалдаушы субъектілердің</w:t>
            </w:r>
            <w:r w:rsidRPr="00515C69">
              <w:rPr>
                <w:rFonts w:ascii="Times New Roman" w:hAnsi="Times New Roman"/>
                <w:b/>
                <w:bCs/>
                <w:sz w:val="24"/>
                <w:szCs w:val="24"/>
              </w:rPr>
              <w:t xml:space="preserve"> мемлекеттік органдар сұрау салған,</w:t>
            </w:r>
            <w:r w:rsidRPr="00515C69">
              <w:rPr>
                <w:rFonts w:ascii="Times New Roman" w:hAnsi="Times New Roman"/>
                <w:sz w:val="24"/>
                <w:szCs w:val="24"/>
              </w:rPr>
              <w:t xml:space="preserve"> Қазақстан Республикасының электр энергетикасы </w:t>
            </w:r>
            <w:r w:rsidRPr="00515C69">
              <w:rPr>
                <w:rFonts w:ascii="Times New Roman" w:hAnsi="Times New Roman"/>
                <w:sz w:val="24"/>
                <w:szCs w:val="24"/>
                <w:lang w:val="kk-KZ"/>
              </w:rPr>
              <w:t xml:space="preserve">және жылу энергетикасы </w:t>
            </w:r>
            <w:r w:rsidRPr="00515C69">
              <w:rPr>
                <w:rFonts w:ascii="Times New Roman" w:hAnsi="Times New Roman"/>
                <w:sz w:val="24"/>
                <w:szCs w:val="24"/>
              </w:rPr>
              <w:t xml:space="preserve">туралы заңнамасында көзделген өз өкілеттіктерін жүзеге асыру </w:t>
            </w:r>
            <w:r w:rsidRPr="00515C69">
              <w:rPr>
                <w:rFonts w:ascii="Times New Roman" w:hAnsi="Times New Roman"/>
                <w:sz w:val="24"/>
                <w:szCs w:val="24"/>
                <w:lang w:val="kk-KZ"/>
              </w:rPr>
              <w:t>үшін</w:t>
            </w:r>
            <w:r w:rsidRPr="00515C69">
              <w:rPr>
                <w:rFonts w:ascii="Times New Roman" w:hAnsi="Times New Roman"/>
                <w:sz w:val="24"/>
                <w:szCs w:val="24"/>
              </w:rPr>
              <w:t xml:space="preserve"> қажетті ақпаратты ұсынбауы, уақтылы, анық немесе толық ұсынбауы –</w:t>
            </w:r>
          </w:p>
          <w:p w14:paraId="0B18F142" w14:textId="390D1B9A" w:rsidR="00515C69" w:rsidRPr="00515C69" w:rsidRDefault="00515C69" w:rsidP="00515C69">
            <w:pPr>
              <w:ind w:firstLine="430"/>
              <w:jc w:val="both"/>
              <w:rPr>
                <w:rFonts w:ascii="Times New Roman" w:hAnsi="Times New Roman" w:cs="Times New Roman"/>
              </w:rPr>
            </w:pPr>
            <w:r w:rsidRPr="00515C69">
              <w:rPr>
                <w:rFonts w:ascii="Times New Roman" w:hAnsi="Times New Roman"/>
                <w:sz w:val="24"/>
                <w:szCs w:val="24"/>
              </w:rPr>
              <w:t xml:space="preserve">шағын кәсiпкерлiк субъектiлерiне – </w:t>
            </w:r>
            <w:r w:rsidRPr="00515C69">
              <w:rPr>
                <w:rFonts w:ascii="Times New Roman" w:hAnsi="Times New Roman"/>
                <w:b/>
                <w:bCs/>
                <w:sz w:val="24"/>
                <w:szCs w:val="24"/>
              </w:rPr>
              <w:t xml:space="preserve">бір </w:t>
            </w:r>
            <w:r w:rsidRPr="00515C69">
              <w:rPr>
                <w:rFonts w:ascii="Times New Roman" w:hAnsi="Times New Roman"/>
                <w:sz w:val="24"/>
                <w:szCs w:val="24"/>
              </w:rPr>
              <w:t>жүз елу, орта кәсiпкерлiк субъектiлерiне – үш жүз, iрi кәсiпкерлiк субъектiлерiне</w:t>
            </w:r>
            <w:r w:rsidRPr="00515C69">
              <w:rPr>
                <w:rFonts w:ascii="Times New Roman" w:hAnsi="Times New Roman"/>
                <w:sz w:val="24"/>
                <w:szCs w:val="24"/>
                <w:lang w:val="kk-KZ"/>
              </w:rPr>
              <w:t xml:space="preserve"> –</w:t>
            </w:r>
            <w:r w:rsidRPr="00515C69">
              <w:rPr>
                <w:rFonts w:ascii="Times New Roman" w:hAnsi="Times New Roman"/>
                <w:sz w:val="24"/>
                <w:szCs w:val="24"/>
              </w:rPr>
              <w:t xml:space="preserve"> </w:t>
            </w:r>
            <w:r w:rsidRPr="00515C69">
              <w:rPr>
                <w:rFonts w:ascii="Times New Roman" w:hAnsi="Times New Roman"/>
                <w:b/>
                <w:bCs/>
                <w:sz w:val="24"/>
                <w:szCs w:val="24"/>
              </w:rPr>
              <w:t>бір</w:t>
            </w:r>
            <w:r w:rsidRPr="00515C69">
              <w:rPr>
                <w:rFonts w:ascii="Times New Roman" w:hAnsi="Times New Roman"/>
                <w:sz w:val="24"/>
                <w:szCs w:val="24"/>
              </w:rPr>
              <w:t xml:space="preserve"> мың алты жүз айлық есептiк көрсеткiш мөлшерiнде айыппұл салуға әкеп соғады.</w:t>
            </w:r>
          </w:p>
          <w:p w14:paraId="3C76DB05" w14:textId="141880FC" w:rsidR="00B15AD6" w:rsidRDefault="00CE7F16" w:rsidP="00C341D2">
            <w:pPr>
              <w:ind w:firstLine="430"/>
              <w:jc w:val="both"/>
              <w:rPr>
                <w:rFonts w:ascii="Times New Roman" w:hAnsi="Times New Roman" w:cs="Times New Roman"/>
                <w:sz w:val="24"/>
                <w:szCs w:val="24"/>
              </w:rPr>
            </w:pPr>
            <w:r w:rsidRPr="00B31FB8">
              <w:rPr>
                <w:rFonts w:ascii="Times New Roman" w:hAnsi="Times New Roman" w:cs="Times New Roman"/>
                <w:sz w:val="24"/>
                <w:szCs w:val="24"/>
              </w:rPr>
              <w:t xml:space="preserve">4. </w:t>
            </w:r>
            <w:r w:rsidR="00B15AD6" w:rsidRPr="00B15AD6">
              <w:rPr>
                <w:rFonts w:ascii="Times New Roman" w:hAnsi="Times New Roman" w:cs="Times New Roman"/>
                <w:sz w:val="24"/>
                <w:szCs w:val="24"/>
              </w:rPr>
              <w:t>Қазақстан</w:t>
            </w:r>
            <w:r w:rsidR="00B15AD6">
              <w:rPr>
                <w:rFonts w:ascii="Times New Roman" w:hAnsi="Times New Roman" w:cs="Times New Roman"/>
                <w:sz w:val="24"/>
                <w:szCs w:val="24"/>
              </w:rPr>
              <w:t xml:space="preserve"> Республикасының э</w:t>
            </w:r>
            <w:r w:rsidR="00B15AD6" w:rsidRPr="00B15AD6">
              <w:rPr>
                <w:rFonts w:ascii="Times New Roman" w:hAnsi="Times New Roman" w:cs="Times New Roman"/>
                <w:sz w:val="24"/>
                <w:szCs w:val="24"/>
              </w:rPr>
              <w:t xml:space="preserve">лектр энергетикасы туралы заңнамасында көзделген жағдайларды қоспағанда, энергия өндіруші ұйымның келісімде айқындалған инвестициялық міндеттемелерді орындамауы </w:t>
            </w:r>
          </w:p>
          <w:p w14:paraId="367AAB19" w14:textId="54D41B0B" w:rsidR="00CE7F16" w:rsidRPr="00B31FB8" w:rsidRDefault="00CE7F16" w:rsidP="00B15AD6">
            <w:pPr>
              <w:ind w:firstLine="430"/>
              <w:jc w:val="both"/>
              <w:rPr>
                <w:rFonts w:ascii="Times New Roman" w:hAnsi="Times New Roman" w:cs="Times New Roman"/>
                <w:sz w:val="24"/>
                <w:szCs w:val="24"/>
              </w:rPr>
            </w:pPr>
            <w:r w:rsidRPr="00B31FB8">
              <w:rPr>
                <w:rFonts w:ascii="Times New Roman" w:hAnsi="Times New Roman" w:cs="Times New Roman"/>
                <w:sz w:val="24"/>
                <w:szCs w:val="24"/>
              </w:rPr>
              <w:t>-</w:t>
            </w:r>
            <w:r w:rsidR="00B15AD6">
              <w:rPr>
                <w:rFonts w:ascii="Times New Roman" w:hAnsi="Times New Roman" w:cs="Times New Roman"/>
                <w:sz w:val="24"/>
                <w:szCs w:val="24"/>
                <w:lang w:val="kk-KZ"/>
              </w:rPr>
              <w:t xml:space="preserve"> </w:t>
            </w:r>
            <w:r w:rsidR="002E3602" w:rsidRPr="002E3602">
              <w:rPr>
                <w:rFonts w:ascii="Times New Roman" w:hAnsi="Times New Roman" w:cs="Times New Roman"/>
                <w:sz w:val="24"/>
                <w:szCs w:val="24"/>
              </w:rPr>
              <w:t>орта кәсіпкерлік субъектіл</w:t>
            </w:r>
            <w:r w:rsidR="002E3602">
              <w:rPr>
                <w:rFonts w:ascii="Times New Roman" w:hAnsi="Times New Roman" w:cs="Times New Roman"/>
                <w:sz w:val="24"/>
                <w:szCs w:val="24"/>
              </w:rPr>
              <w:t>еріне-к</w:t>
            </w:r>
            <w:r w:rsidR="002E3602" w:rsidRPr="002E3602">
              <w:rPr>
                <w:rFonts w:ascii="Times New Roman" w:hAnsi="Times New Roman" w:cs="Times New Roman"/>
                <w:sz w:val="24"/>
                <w:szCs w:val="24"/>
              </w:rPr>
              <w:t>елісімде көзделген инвестициялық міндеттемелерді іске асыруға пайдаланылмаған сомалардың бес, ірі кәсіпкерлік субъектілеріне он пайызы мөлшерінде айыппұл салуға әкеп соғады.</w:t>
            </w:r>
          </w:p>
          <w:p w14:paraId="1B02A27F" w14:textId="17DB2FD1" w:rsidR="00CE7F16" w:rsidRPr="00B31FB8" w:rsidRDefault="00CE7F16" w:rsidP="00C341D2">
            <w:pPr>
              <w:ind w:firstLine="430"/>
              <w:jc w:val="both"/>
              <w:rPr>
                <w:rFonts w:ascii="Times New Roman" w:hAnsi="Times New Roman" w:cs="Times New Roman"/>
                <w:sz w:val="24"/>
                <w:szCs w:val="24"/>
              </w:rPr>
            </w:pPr>
            <w:r w:rsidRPr="00B31FB8">
              <w:rPr>
                <w:rFonts w:ascii="Times New Roman" w:hAnsi="Times New Roman" w:cs="Times New Roman"/>
                <w:sz w:val="24"/>
                <w:szCs w:val="24"/>
              </w:rPr>
              <w:t>5. Электр және (немесе) жылу энергиясын заңсыз шектеу және (немесе) өшіру –</w:t>
            </w:r>
          </w:p>
          <w:p w14:paraId="4F208F65" w14:textId="78BD9E38" w:rsidR="00CE7F16" w:rsidRPr="00B31FB8" w:rsidRDefault="00CE7F16" w:rsidP="00C341D2">
            <w:pPr>
              <w:ind w:firstLine="430"/>
              <w:jc w:val="both"/>
              <w:rPr>
                <w:rFonts w:ascii="Times New Roman" w:hAnsi="Times New Roman" w:cs="Times New Roman"/>
                <w:sz w:val="24"/>
                <w:szCs w:val="24"/>
              </w:rPr>
            </w:pPr>
            <w:r w:rsidRPr="00B31FB8">
              <w:rPr>
                <w:rFonts w:ascii="Times New Roman" w:hAnsi="Times New Roman" w:cs="Times New Roman"/>
                <w:sz w:val="24"/>
                <w:szCs w:val="24"/>
              </w:rPr>
              <w:lastRenderedPageBreak/>
              <w:t>лауазымды адамдарға, шағын кәсіпкерлік субъектілеріне жиырма бес, орта кәсіпкерлік субъектілеріне елу, ірі кәсіпкерлік субъектілеріне жетпіс бес айлық есептік көрсеткіш мөлшерінде айыппұл салуға әкеп соғады.</w:t>
            </w:r>
          </w:p>
          <w:p w14:paraId="0232AF44" w14:textId="77777777" w:rsidR="002E3602" w:rsidRDefault="00CE7F16" w:rsidP="00C341D2">
            <w:pPr>
              <w:ind w:firstLine="430"/>
              <w:jc w:val="both"/>
              <w:rPr>
                <w:rFonts w:ascii="Times New Roman" w:hAnsi="Times New Roman" w:cs="Times New Roman"/>
                <w:sz w:val="24"/>
                <w:szCs w:val="24"/>
              </w:rPr>
            </w:pPr>
            <w:r w:rsidRPr="00B31FB8">
              <w:rPr>
                <w:rFonts w:ascii="Times New Roman" w:hAnsi="Times New Roman" w:cs="Times New Roman"/>
                <w:sz w:val="24"/>
                <w:szCs w:val="24"/>
              </w:rPr>
              <w:t xml:space="preserve">6. Энергиямен жабдықтаушы ұйымның тұтынушымен энергиямен жабдықтаудың жеке шартын жасасудан бас тартуы, </w:t>
            </w:r>
          </w:p>
          <w:p w14:paraId="76C6129A" w14:textId="3AE25701" w:rsidR="00A17499" w:rsidRPr="00B31FB8" w:rsidRDefault="00CE7F16" w:rsidP="002E3602">
            <w:pPr>
              <w:ind w:firstLine="430"/>
              <w:jc w:val="both"/>
              <w:rPr>
                <w:rFonts w:ascii="Times New Roman" w:hAnsi="Times New Roman" w:cs="Times New Roman"/>
                <w:sz w:val="24"/>
                <w:szCs w:val="24"/>
              </w:rPr>
            </w:pPr>
            <w:r w:rsidRPr="00B31FB8">
              <w:rPr>
                <w:rFonts w:ascii="Times New Roman" w:hAnsi="Times New Roman" w:cs="Times New Roman"/>
                <w:sz w:val="24"/>
                <w:szCs w:val="24"/>
              </w:rPr>
              <w:t>-</w:t>
            </w:r>
            <w:r w:rsidR="002E3602">
              <w:rPr>
                <w:rFonts w:ascii="Times New Roman" w:hAnsi="Times New Roman" w:cs="Times New Roman"/>
                <w:sz w:val="24"/>
                <w:szCs w:val="24"/>
                <w:lang w:val="kk-KZ"/>
              </w:rPr>
              <w:t xml:space="preserve"> </w:t>
            </w:r>
            <w:r w:rsidRPr="00B31FB8">
              <w:rPr>
                <w:rFonts w:ascii="Times New Roman" w:hAnsi="Times New Roman" w:cs="Times New Roman"/>
                <w:sz w:val="24"/>
                <w:szCs w:val="24"/>
              </w:rPr>
              <w:t>шағын кәсiпкерлiк субъектiлерiне – жиырма бес, орта кәсiпкерлiк субъектiлерiне – елу, iрi кәсiпкерлiк субъектiлерiне жетпіс бес айлық есептiк көрсеткiш мөлшерiнде айыппұл салуға әкеп соғады.</w:t>
            </w:r>
          </w:p>
        </w:tc>
        <w:tc>
          <w:tcPr>
            <w:tcW w:w="4111" w:type="dxa"/>
          </w:tcPr>
          <w:p w14:paraId="36F2B8F4" w14:textId="450FB59B" w:rsidR="006057A6" w:rsidRPr="00B31FB8" w:rsidRDefault="00643747" w:rsidP="00C341D2">
            <w:pPr>
              <w:ind w:firstLine="430"/>
              <w:jc w:val="both"/>
              <w:rPr>
                <w:rFonts w:ascii="Times New Roman" w:hAnsi="Times New Roman" w:cs="Times New Roman"/>
                <w:sz w:val="24"/>
                <w:szCs w:val="24"/>
              </w:rPr>
            </w:pPr>
            <w:r>
              <w:rPr>
                <w:rFonts w:ascii="Times New Roman" w:hAnsi="Times New Roman" w:cs="Times New Roman"/>
                <w:sz w:val="24"/>
                <w:szCs w:val="24"/>
              </w:rPr>
              <w:lastRenderedPageBreak/>
              <w:t>«</w:t>
            </w:r>
            <w:r w:rsidR="001A347A" w:rsidRPr="00B31FB8">
              <w:rPr>
                <w:rFonts w:ascii="Times New Roman" w:hAnsi="Times New Roman" w:cs="Times New Roman"/>
                <w:sz w:val="24"/>
                <w:szCs w:val="24"/>
              </w:rPr>
              <w:t>Жылу энерг</w:t>
            </w:r>
            <w:r w:rsidR="00745944">
              <w:rPr>
                <w:rFonts w:ascii="Times New Roman" w:hAnsi="Times New Roman" w:cs="Times New Roman"/>
                <w:sz w:val="24"/>
                <w:szCs w:val="24"/>
              </w:rPr>
              <w:t>етикасы туралы</w:t>
            </w:r>
            <w:r>
              <w:rPr>
                <w:rFonts w:ascii="Times New Roman" w:hAnsi="Times New Roman" w:cs="Times New Roman"/>
                <w:sz w:val="24"/>
                <w:szCs w:val="24"/>
              </w:rPr>
              <w:t>»</w:t>
            </w:r>
            <w:r w:rsidR="00745944">
              <w:rPr>
                <w:rFonts w:ascii="Times New Roman" w:hAnsi="Times New Roman" w:cs="Times New Roman"/>
                <w:sz w:val="24"/>
                <w:szCs w:val="24"/>
              </w:rPr>
              <w:t xml:space="preserve"> Заң жобасы жылумен жабдықтау </w:t>
            </w:r>
            <w:r w:rsidR="001A347A" w:rsidRPr="00B31FB8">
              <w:rPr>
                <w:rFonts w:ascii="Times New Roman" w:hAnsi="Times New Roman" w:cs="Times New Roman"/>
                <w:sz w:val="24"/>
                <w:szCs w:val="24"/>
              </w:rPr>
              <w:t xml:space="preserve">субъектілерінің уәкілетті органға және жергілікті атқарушы органдарға ақпарат беруін көздейді </w:t>
            </w:r>
            <w:r w:rsidR="006057A6" w:rsidRPr="00B31FB8">
              <w:rPr>
                <w:rFonts w:ascii="Times New Roman" w:hAnsi="Times New Roman" w:cs="Times New Roman"/>
                <w:sz w:val="24"/>
                <w:szCs w:val="24"/>
              </w:rPr>
              <w:t>.</w:t>
            </w:r>
          </w:p>
          <w:p w14:paraId="1723CC26" w14:textId="3CC395A7" w:rsidR="00A17499" w:rsidRDefault="006057A6" w:rsidP="00C341D2">
            <w:pPr>
              <w:ind w:firstLine="430"/>
              <w:jc w:val="both"/>
              <w:rPr>
                <w:rFonts w:ascii="Times New Roman" w:hAnsi="Times New Roman" w:cs="Times New Roman"/>
                <w:sz w:val="24"/>
                <w:szCs w:val="24"/>
              </w:rPr>
            </w:pPr>
            <w:r w:rsidRPr="00B31FB8">
              <w:rPr>
                <w:rFonts w:ascii="Times New Roman" w:hAnsi="Times New Roman" w:cs="Times New Roman"/>
                <w:sz w:val="24"/>
                <w:szCs w:val="24"/>
              </w:rPr>
              <w:t>Бұл ақпаратты ұсыну уәкілетті орган және жергілікті атқарушы органдар жүзеге асыратын жылу энергетикасы саласының жай</w:t>
            </w:r>
            <w:r w:rsidR="00A663BB">
              <w:rPr>
                <w:rFonts w:ascii="Times New Roman" w:hAnsi="Times New Roman" w:cs="Times New Roman"/>
                <w:sz w:val="24"/>
                <w:szCs w:val="24"/>
                <w:lang w:val="kk-KZ"/>
              </w:rPr>
              <w:t xml:space="preserve"> </w:t>
            </w:r>
            <w:r w:rsidRPr="00B31FB8">
              <w:rPr>
                <w:rFonts w:ascii="Times New Roman" w:hAnsi="Times New Roman" w:cs="Times New Roman"/>
                <w:sz w:val="24"/>
                <w:szCs w:val="24"/>
              </w:rPr>
              <w:t>-</w:t>
            </w:r>
            <w:r w:rsidR="00A663BB">
              <w:rPr>
                <w:rFonts w:ascii="Times New Roman" w:hAnsi="Times New Roman" w:cs="Times New Roman"/>
                <w:sz w:val="24"/>
                <w:szCs w:val="24"/>
                <w:lang w:val="kk-KZ"/>
              </w:rPr>
              <w:t xml:space="preserve"> </w:t>
            </w:r>
            <w:r w:rsidRPr="00B31FB8">
              <w:rPr>
                <w:rFonts w:ascii="Times New Roman" w:hAnsi="Times New Roman" w:cs="Times New Roman"/>
                <w:sz w:val="24"/>
                <w:szCs w:val="24"/>
              </w:rPr>
              <w:t>күйіне мониторинг жүргізу үшін маңызды.</w:t>
            </w:r>
          </w:p>
          <w:p w14:paraId="27C48652" w14:textId="43EE9C96" w:rsidR="004327E5" w:rsidRPr="00B31FB8" w:rsidRDefault="00176790" w:rsidP="00B15AD6">
            <w:pPr>
              <w:ind w:firstLine="430"/>
              <w:jc w:val="both"/>
              <w:rPr>
                <w:rFonts w:ascii="Times New Roman" w:hAnsi="Times New Roman" w:cs="Times New Roman"/>
                <w:sz w:val="24"/>
                <w:szCs w:val="24"/>
              </w:rPr>
            </w:pPr>
            <w:r>
              <w:rPr>
                <w:rFonts w:ascii="Times New Roman" w:hAnsi="Times New Roman" w:cs="Times New Roman"/>
                <w:sz w:val="24"/>
                <w:szCs w:val="24"/>
              </w:rPr>
              <w:t xml:space="preserve">Бұл түзетулер электр энергетикасы туралы заңда ұйымдарға, оның ішінде жылумен жабдықтау саласында бұрын осындай талаптардың болғанын ескере отырып, субъектілер үшін қатаңдатпайды. Ақпарат үшін, тармақтарға сәйкес . 32) бап. </w:t>
            </w:r>
            <w:r w:rsidR="00B15AD6" w:rsidRPr="00B15AD6">
              <w:rPr>
                <w:rFonts w:ascii="Times New Roman" w:hAnsi="Times New Roman" w:cs="Times New Roman"/>
                <w:sz w:val="24"/>
                <w:szCs w:val="24"/>
              </w:rPr>
              <w:t>Қазақстан Республикасының</w:t>
            </w:r>
            <w:r w:rsidR="00B15AD6">
              <w:rPr>
                <w:rFonts w:ascii="Times New Roman" w:hAnsi="Times New Roman" w:cs="Times New Roman"/>
                <w:sz w:val="24"/>
                <w:szCs w:val="24"/>
              </w:rPr>
              <w:t xml:space="preserve"> 2004 жылғы 9 шілдедегі № 588 э</w:t>
            </w:r>
            <w:r w:rsidR="00B15AD6" w:rsidRPr="00B15AD6">
              <w:rPr>
                <w:rFonts w:ascii="Times New Roman" w:hAnsi="Times New Roman" w:cs="Times New Roman"/>
                <w:sz w:val="24"/>
                <w:szCs w:val="24"/>
              </w:rPr>
              <w:t>лектр энерг</w:t>
            </w:r>
            <w:r w:rsidR="00B15AD6">
              <w:rPr>
                <w:rFonts w:ascii="Times New Roman" w:hAnsi="Times New Roman" w:cs="Times New Roman"/>
                <w:sz w:val="24"/>
                <w:szCs w:val="24"/>
              </w:rPr>
              <w:t>етикасы туралы Заңының 1-бабы, э</w:t>
            </w:r>
            <w:r w:rsidR="00B15AD6" w:rsidRPr="00B15AD6">
              <w:rPr>
                <w:rFonts w:ascii="Times New Roman" w:hAnsi="Times New Roman" w:cs="Times New Roman"/>
                <w:sz w:val="24"/>
                <w:szCs w:val="24"/>
              </w:rPr>
              <w:t>лектр энергетикасы</w:t>
            </w:r>
            <w:r w:rsidR="00B15AD6">
              <w:rPr>
                <w:rFonts w:ascii="Times New Roman" w:hAnsi="Times New Roman" w:cs="Times New Roman"/>
                <w:sz w:val="24"/>
                <w:szCs w:val="24"/>
                <w:lang w:val="kk-KZ"/>
              </w:rPr>
              <w:t xml:space="preserve"> </w:t>
            </w:r>
            <w:r w:rsidR="00B15AD6" w:rsidRPr="00B15AD6">
              <w:rPr>
                <w:rFonts w:ascii="Times New Roman" w:hAnsi="Times New Roman" w:cs="Times New Roman"/>
                <w:sz w:val="24"/>
                <w:szCs w:val="24"/>
              </w:rPr>
              <w:t>-</w:t>
            </w:r>
            <w:r w:rsidR="00B15AD6">
              <w:rPr>
                <w:rFonts w:ascii="Times New Roman" w:hAnsi="Times New Roman" w:cs="Times New Roman"/>
                <w:sz w:val="24"/>
                <w:szCs w:val="24"/>
                <w:lang w:val="kk-KZ"/>
              </w:rPr>
              <w:t xml:space="preserve"> </w:t>
            </w:r>
            <w:r w:rsidR="00B15AD6" w:rsidRPr="00B15AD6">
              <w:rPr>
                <w:rFonts w:ascii="Times New Roman" w:hAnsi="Times New Roman" w:cs="Times New Roman"/>
                <w:sz w:val="24"/>
                <w:szCs w:val="24"/>
              </w:rPr>
              <w:t xml:space="preserve">электр және </w:t>
            </w:r>
            <w:r w:rsidR="00B15AD6" w:rsidRPr="00B15AD6">
              <w:rPr>
                <w:rFonts w:ascii="Times New Roman" w:hAnsi="Times New Roman" w:cs="Times New Roman"/>
                <w:b/>
                <w:sz w:val="24"/>
                <w:szCs w:val="24"/>
              </w:rPr>
              <w:t>жылу энергиясын өндіру, беру, жабдықтау және тұтыну саласы</w:t>
            </w:r>
          </w:p>
        </w:tc>
      </w:tr>
      <w:tr w:rsidR="00757665" w:rsidRPr="00B31FB8" w14:paraId="7A480653" w14:textId="77777777" w:rsidTr="00D86810">
        <w:tc>
          <w:tcPr>
            <w:tcW w:w="425" w:type="dxa"/>
          </w:tcPr>
          <w:p w14:paraId="1529B656" w14:textId="5102D6DA" w:rsidR="00757665" w:rsidRPr="002F4D76" w:rsidRDefault="00757665" w:rsidP="007155C5">
            <w:pPr>
              <w:pStyle w:val="a4"/>
              <w:numPr>
                <w:ilvl w:val="0"/>
                <w:numId w:val="16"/>
              </w:numPr>
              <w:jc w:val="center"/>
              <w:rPr>
                <w:rFonts w:ascii="Times New Roman" w:hAnsi="Times New Roman" w:cs="Times New Roman"/>
                <w:sz w:val="24"/>
                <w:szCs w:val="24"/>
              </w:rPr>
            </w:pPr>
          </w:p>
        </w:tc>
        <w:tc>
          <w:tcPr>
            <w:tcW w:w="1418" w:type="dxa"/>
          </w:tcPr>
          <w:p w14:paraId="0A882A4F" w14:textId="77777777" w:rsidR="00757665" w:rsidRPr="00534A71" w:rsidRDefault="00757665" w:rsidP="00757665">
            <w:pPr>
              <w:pStyle w:val="Default"/>
              <w:jc w:val="center"/>
            </w:pPr>
            <w:r w:rsidRPr="00534A71">
              <w:t>293-баптың бірінші бөлігі</w:t>
            </w:r>
          </w:p>
          <w:p w14:paraId="7C44BD8E" w14:textId="77777777" w:rsidR="00757665" w:rsidRPr="00B31FB8" w:rsidRDefault="00757665" w:rsidP="005D6FAD">
            <w:pPr>
              <w:jc w:val="center"/>
              <w:rPr>
                <w:rFonts w:ascii="Times New Roman" w:hAnsi="Times New Roman" w:cs="Times New Roman"/>
                <w:b/>
                <w:color w:val="000000"/>
                <w:sz w:val="24"/>
                <w:szCs w:val="24"/>
              </w:rPr>
            </w:pPr>
          </w:p>
        </w:tc>
        <w:tc>
          <w:tcPr>
            <w:tcW w:w="4252" w:type="dxa"/>
          </w:tcPr>
          <w:p w14:paraId="10439694" w14:textId="41CDA15A" w:rsidR="001B576B" w:rsidRDefault="00757665" w:rsidP="00C341D2">
            <w:pPr>
              <w:pStyle w:val="Default"/>
              <w:ind w:firstLine="430"/>
              <w:jc w:val="both"/>
              <w:rPr>
                <w:b/>
                <w:bCs/>
              </w:rPr>
            </w:pPr>
            <w:r w:rsidRPr="00534A71">
              <w:t>293</w:t>
            </w:r>
            <w:r w:rsidRPr="002F4D76">
              <w:rPr>
                <w:bCs/>
              </w:rPr>
              <w:t>-бап</w:t>
            </w:r>
            <w:r w:rsidRPr="00534A71">
              <w:rPr>
                <w:b/>
                <w:bCs/>
              </w:rPr>
              <w:t xml:space="preserve">. </w:t>
            </w:r>
            <w:r w:rsidR="001B576B" w:rsidRPr="001B576B">
              <w:t xml:space="preserve">Мемлекеттік энергетикалық тізілім субъектісінде </w:t>
            </w:r>
            <w:r w:rsidR="001B576B" w:rsidRPr="002F4D76">
              <w:rPr>
                <w:b/>
              </w:rPr>
              <w:t>міндетті энергия аудиті</w:t>
            </w:r>
            <w:r w:rsidR="001B576B" w:rsidRPr="001B576B">
              <w:t xml:space="preserve"> қорытындысының болмауы</w:t>
            </w:r>
            <w:r w:rsidR="001B576B">
              <w:rPr>
                <w:lang w:val="kk-KZ"/>
              </w:rPr>
              <w:t>.</w:t>
            </w:r>
          </w:p>
          <w:p w14:paraId="6D03FA84" w14:textId="77777777" w:rsidR="00AB6A4B" w:rsidRDefault="001B576B" w:rsidP="00C341D2">
            <w:pPr>
              <w:pStyle w:val="Default"/>
              <w:ind w:firstLine="430"/>
              <w:jc w:val="both"/>
            </w:pPr>
            <w:r w:rsidRPr="00BF3882">
              <w:rPr>
                <w:bCs/>
                <w:lang w:val="kk-KZ"/>
              </w:rPr>
              <w:t>1</w:t>
            </w:r>
            <w:r w:rsidRPr="002F4D76">
              <w:rPr>
                <w:bCs/>
                <w:lang w:val="kk-KZ"/>
              </w:rPr>
              <w:t xml:space="preserve">. </w:t>
            </w:r>
            <w:r w:rsidR="002F4D76" w:rsidRPr="002F4D76">
              <w:rPr>
                <w:bCs/>
              </w:rPr>
              <w:t>Мемлекеттік энергетикалық тізілім субъектісінде</w:t>
            </w:r>
            <w:r w:rsidR="002F4D76" w:rsidRPr="002F4D76">
              <w:rPr>
                <w:b/>
                <w:bCs/>
              </w:rPr>
              <w:t xml:space="preserve"> міндетті энергия аудиті </w:t>
            </w:r>
            <w:r w:rsidR="002F4D76" w:rsidRPr="002F4D76">
              <w:rPr>
                <w:bCs/>
              </w:rPr>
              <w:t>қорытындысының болмауы</w:t>
            </w:r>
            <w:r w:rsidR="00757665" w:rsidRPr="002F4D76">
              <w:t xml:space="preserve"> </w:t>
            </w:r>
          </w:p>
          <w:p w14:paraId="7428F941" w14:textId="211217AA" w:rsidR="00757665" w:rsidRPr="00AB6A4B" w:rsidRDefault="00757665" w:rsidP="00AB6A4B">
            <w:pPr>
              <w:pStyle w:val="Default"/>
              <w:ind w:firstLine="430"/>
              <w:jc w:val="both"/>
            </w:pPr>
            <w:r w:rsidRPr="00534A71">
              <w:t>–</w:t>
            </w:r>
            <w:r w:rsidR="00AB6A4B">
              <w:rPr>
                <w:lang w:val="kk-KZ"/>
              </w:rPr>
              <w:t xml:space="preserve"> </w:t>
            </w:r>
            <w:r w:rsidR="002F4D76" w:rsidRPr="002F4D76">
              <w:t>шағын кәсiпкерлiк субъектiлерiне – бес, орта кәсiпкерлiк субъектiлерiне – он, iрi кәсiпкерлiк субъектiлерiне екі жүз айлық есептiк көрсеткiш мөлшерiнде айыппұл салуға әкеп соғады.</w:t>
            </w:r>
          </w:p>
        </w:tc>
        <w:tc>
          <w:tcPr>
            <w:tcW w:w="4678" w:type="dxa"/>
          </w:tcPr>
          <w:p w14:paraId="260E667C" w14:textId="4218A043" w:rsidR="00515C69" w:rsidRPr="00515C69" w:rsidRDefault="00AB6A4B" w:rsidP="00515C69">
            <w:pPr>
              <w:pStyle w:val="Default"/>
              <w:ind w:firstLine="173"/>
              <w:jc w:val="both"/>
              <w:rPr>
                <w:szCs w:val="20"/>
                <w:lang w:val="kk-KZ"/>
              </w:rPr>
            </w:pPr>
            <w:r w:rsidRPr="00AB6A4B">
              <w:t xml:space="preserve">293-бап. </w:t>
            </w:r>
            <w:r w:rsidR="00515C69" w:rsidRPr="00515C69">
              <w:rPr>
                <w:szCs w:val="20"/>
                <w:lang w:val="kk-KZ"/>
              </w:rPr>
              <w:t xml:space="preserve">Мемлекеттік энергетикалық тізілім субъектісінің энергия </w:t>
            </w:r>
            <w:r w:rsidR="00515C69" w:rsidRPr="00515C69">
              <w:rPr>
                <w:b/>
                <w:bCs/>
                <w:szCs w:val="20"/>
                <w:lang w:val="kk-KZ"/>
              </w:rPr>
              <w:t>үнемдеу және энергия тиімділігін арттыру</w:t>
            </w:r>
            <w:r w:rsidR="00515C69" w:rsidRPr="00515C69">
              <w:rPr>
                <w:szCs w:val="20"/>
                <w:lang w:val="kk-KZ"/>
              </w:rPr>
              <w:t xml:space="preserve"> жөніндегі қорытындысының болмауы</w:t>
            </w:r>
            <w:r w:rsidR="00515C69">
              <w:rPr>
                <w:szCs w:val="20"/>
                <w:lang w:val="kk-KZ"/>
              </w:rPr>
              <w:t>.</w:t>
            </w:r>
          </w:p>
          <w:p w14:paraId="1A22C79A" w14:textId="64F40724" w:rsidR="00515C69" w:rsidRPr="00515C69" w:rsidRDefault="00515C69" w:rsidP="00515C69">
            <w:pPr>
              <w:pStyle w:val="a4"/>
              <w:ind w:left="0" w:firstLine="173"/>
              <w:jc w:val="both"/>
              <w:rPr>
                <w:rFonts w:ascii="Times New Roman" w:hAnsi="Times New Roman"/>
                <w:sz w:val="24"/>
                <w:szCs w:val="20"/>
                <w:lang w:val="kk-KZ"/>
              </w:rPr>
            </w:pPr>
            <w:r>
              <w:rPr>
                <w:rFonts w:ascii="Times New Roman" w:hAnsi="Times New Roman"/>
                <w:sz w:val="24"/>
                <w:szCs w:val="20"/>
                <w:lang w:val="kk-KZ"/>
              </w:rPr>
              <w:t xml:space="preserve">1. </w:t>
            </w:r>
            <w:r w:rsidRPr="00515C69">
              <w:rPr>
                <w:rFonts w:ascii="Times New Roman" w:hAnsi="Times New Roman"/>
                <w:sz w:val="24"/>
                <w:szCs w:val="20"/>
                <w:lang w:val="kk-KZ"/>
              </w:rPr>
              <w:t xml:space="preserve">Мемлекеттік энергетикалық тізілім субъектісінде </w:t>
            </w:r>
            <w:r w:rsidRPr="00515C69">
              <w:rPr>
                <w:rFonts w:ascii="Times New Roman" w:hAnsi="Times New Roman"/>
                <w:b/>
                <w:bCs/>
                <w:sz w:val="24"/>
                <w:szCs w:val="20"/>
                <w:lang w:val="kk-KZ"/>
              </w:rPr>
              <w:t>энергия үнемдеу және энергия тиімділігі</w:t>
            </w:r>
            <w:r w:rsidRPr="00515C69">
              <w:rPr>
                <w:rFonts w:ascii="Times New Roman" w:hAnsi="Times New Roman"/>
                <w:sz w:val="24"/>
                <w:szCs w:val="20"/>
                <w:lang w:val="kk-KZ"/>
              </w:rPr>
              <w:t xml:space="preserve"> жөніндегі қорытындысының болмауы –</w:t>
            </w:r>
          </w:p>
          <w:p w14:paraId="62EF1870" w14:textId="4350109F" w:rsidR="00515C69" w:rsidRPr="00AB6A4B" w:rsidRDefault="00515C69" w:rsidP="00515C69">
            <w:pPr>
              <w:pStyle w:val="Default"/>
              <w:ind w:left="35" w:firstLine="173"/>
              <w:jc w:val="both"/>
            </w:pPr>
            <w:r w:rsidRPr="00515C69">
              <w:rPr>
                <w:szCs w:val="22"/>
                <w:lang w:val="kk-KZ"/>
              </w:rPr>
              <w:t>шағын кәсiпкерлiк субъектiлерiне – бес, орта кәсiпкерлiк субъектiлерiне – он, iрi кәсiпкерлiк субъектiлерiне екі жүз айлық есептiк көрсеткiш мөлшерiнде айыппұл салуға әкеп соғады.</w:t>
            </w:r>
          </w:p>
        </w:tc>
        <w:tc>
          <w:tcPr>
            <w:tcW w:w="4111" w:type="dxa"/>
          </w:tcPr>
          <w:p w14:paraId="46B744E7" w14:textId="6AB346EF" w:rsidR="00757665" w:rsidRPr="00534A71" w:rsidRDefault="00643747" w:rsidP="00C341D2">
            <w:pPr>
              <w:pStyle w:val="Default"/>
              <w:ind w:firstLine="430"/>
              <w:jc w:val="both"/>
            </w:pPr>
            <w:r>
              <w:t>«</w:t>
            </w:r>
            <w:r w:rsidR="00757665" w:rsidRPr="00534A71">
              <w:t>Энергия үнемдеу және энергия тиімділігін арттыру туралы</w:t>
            </w:r>
            <w:r>
              <w:t>»</w:t>
            </w:r>
            <w:r w:rsidR="00757665" w:rsidRPr="00534A71">
              <w:t xml:space="preserve"> Қазақстан Республикасы Заңының 16-бабының 3-тармағына сәйкес келтіру.</w:t>
            </w:r>
          </w:p>
          <w:p w14:paraId="09897B33" w14:textId="77777777" w:rsidR="00757665" w:rsidRPr="00B31FB8" w:rsidRDefault="00757665" w:rsidP="00C341D2">
            <w:pPr>
              <w:pStyle w:val="a9"/>
              <w:spacing w:before="0" w:beforeAutospacing="0" w:after="0" w:afterAutospacing="0"/>
              <w:ind w:firstLine="430"/>
              <w:jc w:val="both"/>
              <w:rPr>
                <w:rFonts w:eastAsia="Calibri"/>
                <w:color w:val="000000"/>
              </w:rPr>
            </w:pPr>
          </w:p>
        </w:tc>
      </w:tr>
      <w:tr w:rsidR="005D6FAD" w:rsidRPr="00B31FB8" w14:paraId="41EBC0B9" w14:textId="77777777" w:rsidTr="00D86810">
        <w:tc>
          <w:tcPr>
            <w:tcW w:w="425" w:type="dxa"/>
          </w:tcPr>
          <w:p w14:paraId="77268446" w14:textId="74F95B15" w:rsidR="005D6FAD" w:rsidRPr="002F4D76" w:rsidRDefault="005D6FAD" w:rsidP="007155C5">
            <w:pPr>
              <w:pStyle w:val="a4"/>
              <w:numPr>
                <w:ilvl w:val="0"/>
                <w:numId w:val="16"/>
              </w:numPr>
              <w:jc w:val="center"/>
              <w:rPr>
                <w:rFonts w:ascii="Times New Roman" w:hAnsi="Times New Roman" w:cs="Times New Roman"/>
                <w:sz w:val="24"/>
                <w:szCs w:val="24"/>
              </w:rPr>
            </w:pPr>
          </w:p>
        </w:tc>
        <w:tc>
          <w:tcPr>
            <w:tcW w:w="1418" w:type="dxa"/>
          </w:tcPr>
          <w:p w14:paraId="1BAD5BFB" w14:textId="217BE0C4" w:rsidR="005D6FAD" w:rsidRPr="00B31FB8" w:rsidRDefault="005D6FAD" w:rsidP="005D6FAD">
            <w:pPr>
              <w:jc w:val="center"/>
              <w:rPr>
                <w:rFonts w:ascii="Times New Roman" w:hAnsi="Times New Roman" w:cs="Times New Roman"/>
                <w:sz w:val="24"/>
                <w:szCs w:val="24"/>
              </w:rPr>
            </w:pPr>
            <w:r w:rsidRPr="00B31FB8">
              <w:rPr>
                <w:rFonts w:ascii="Times New Roman" w:hAnsi="Times New Roman" w:cs="Times New Roman"/>
                <w:b/>
                <w:color w:val="000000"/>
                <w:sz w:val="24"/>
                <w:szCs w:val="24"/>
              </w:rPr>
              <w:t>300-2-бап</w:t>
            </w:r>
          </w:p>
        </w:tc>
        <w:tc>
          <w:tcPr>
            <w:tcW w:w="4252" w:type="dxa"/>
          </w:tcPr>
          <w:p w14:paraId="64AE6B0C" w14:textId="3B9C108B" w:rsidR="005D6FAD" w:rsidRPr="00C845D1" w:rsidRDefault="00C341D2" w:rsidP="00C341D2">
            <w:pPr>
              <w:ind w:firstLine="430"/>
              <w:jc w:val="both"/>
              <w:rPr>
                <w:rFonts w:ascii="Times New Roman" w:hAnsi="Times New Roman" w:cs="Times New Roman"/>
                <w:sz w:val="24"/>
                <w:szCs w:val="24"/>
              </w:rPr>
            </w:pPr>
            <w:r w:rsidRPr="00534A71">
              <w:rPr>
                <w:rFonts w:ascii="Times New Roman" w:hAnsi="Times New Roman" w:cs="Times New Roman"/>
                <w:color w:val="000000"/>
                <w:sz w:val="24"/>
                <w:szCs w:val="24"/>
              </w:rPr>
              <w:t>Жоқ</w:t>
            </w:r>
          </w:p>
        </w:tc>
        <w:tc>
          <w:tcPr>
            <w:tcW w:w="4678" w:type="dxa"/>
          </w:tcPr>
          <w:p w14:paraId="4BCEFB72" w14:textId="77777777" w:rsidR="00515C69" w:rsidRPr="00515C69" w:rsidRDefault="00190E55" w:rsidP="00515C69">
            <w:pPr>
              <w:pStyle w:val="a4"/>
              <w:ind w:left="0" w:firstLine="315"/>
              <w:jc w:val="both"/>
              <w:rPr>
                <w:rFonts w:ascii="Times New Roman" w:hAnsi="Times New Roman"/>
                <w:b/>
                <w:bCs/>
                <w:sz w:val="24"/>
                <w:szCs w:val="24"/>
                <w:lang w:val="kk-KZ"/>
              </w:rPr>
            </w:pPr>
            <w:r w:rsidRPr="00974BE9">
              <w:rPr>
                <w:rFonts w:ascii="Times New Roman" w:hAnsi="Times New Roman" w:cs="Times New Roman"/>
                <w:b/>
                <w:color w:val="000000"/>
                <w:sz w:val="24"/>
                <w:szCs w:val="24"/>
              </w:rPr>
              <w:t xml:space="preserve">300-2-бап. </w:t>
            </w:r>
            <w:r w:rsidR="00515C69" w:rsidRPr="00515C69">
              <w:rPr>
                <w:rFonts w:ascii="Times New Roman" w:hAnsi="Times New Roman"/>
                <w:b/>
                <w:bCs/>
                <w:sz w:val="24"/>
                <w:szCs w:val="24"/>
                <w:lang w:val="kk-KZ"/>
              </w:rPr>
              <w:t>Күзгі-қысқы жағдайларда ж</w:t>
            </w:r>
            <w:r w:rsidR="00515C69" w:rsidRPr="00515C69">
              <w:rPr>
                <w:rFonts w:ascii="Times New Roman" w:hAnsi="Times New Roman"/>
                <w:b/>
                <w:bCs/>
                <w:sz w:val="24"/>
                <w:szCs w:val="24"/>
              </w:rPr>
              <w:t xml:space="preserve">ылу электр станциялары мен </w:t>
            </w:r>
            <w:r w:rsidR="00515C69" w:rsidRPr="00515C69">
              <w:rPr>
                <w:rFonts w:ascii="Times New Roman" w:hAnsi="Times New Roman"/>
                <w:b/>
                <w:bCs/>
                <w:sz w:val="24"/>
                <w:szCs w:val="24"/>
              </w:rPr>
              <w:lastRenderedPageBreak/>
              <w:t>қазандықтардың отын қор</w:t>
            </w:r>
            <w:r w:rsidR="00515C69" w:rsidRPr="00515C69">
              <w:rPr>
                <w:rFonts w:ascii="Times New Roman" w:hAnsi="Times New Roman"/>
                <w:b/>
                <w:bCs/>
                <w:sz w:val="24"/>
                <w:szCs w:val="24"/>
                <w:lang w:val="kk-KZ"/>
              </w:rPr>
              <w:t>ы</w:t>
            </w:r>
            <w:r w:rsidR="00515C69" w:rsidRPr="00515C69">
              <w:rPr>
                <w:rFonts w:ascii="Times New Roman" w:hAnsi="Times New Roman"/>
                <w:b/>
                <w:bCs/>
                <w:sz w:val="24"/>
                <w:szCs w:val="24"/>
              </w:rPr>
              <w:t>ның бекітілген нормативтерін сақтамау</w:t>
            </w:r>
            <w:r w:rsidR="00515C69" w:rsidRPr="00515C69">
              <w:rPr>
                <w:rFonts w:ascii="Times New Roman" w:hAnsi="Times New Roman"/>
                <w:b/>
                <w:bCs/>
                <w:sz w:val="24"/>
                <w:szCs w:val="24"/>
                <w:lang w:val="kk-KZ"/>
              </w:rPr>
              <w:t>ы</w:t>
            </w:r>
          </w:p>
          <w:p w14:paraId="5E911FAD" w14:textId="77777777" w:rsidR="00515C69" w:rsidRPr="00515C69" w:rsidRDefault="00515C69" w:rsidP="00515C69">
            <w:pPr>
              <w:pStyle w:val="a4"/>
              <w:numPr>
                <w:ilvl w:val="0"/>
                <w:numId w:val="18"/>
              </w:numPr>
              <w:ind w:firstLine="315"/>
              <w:jc w:val="both"/>
              <w:rPr>
                <w:rFonts w:ascii="Times New Roman" w:hAnsi="Times New Roman"/>
                <w:b/>
                <w:bCs/>
                <w:sz w:val="24"/>
                <w:szCs w:val="24"/>
              </w:rPr>
            </w:pPr>
            <w:r w:rsidRPr="00515C69">
              <w:rPr>
                <w:rFonts w:ascii="Times New Roman" w:hAnsi="Times New Roman"/>
                <w:b/>
                <w:bCs/>
                <w:sz w:val="24"/>
                <w:szCs w:val="24"/>
              </w:rPr>
              <w:t>Электр станциясы мен қазандықтың төмендетілген параметрлерде</w:t>
            </w:r>
            <w:r w:rsidRPr="00515C69">
              <w:rPr>
                <w:rFonts w:ascii="Times New Roman" w:hAnsi="Times New Roman"/>
                <w:b/>
                <w:bCs/>
                <w:sz w:val="24"/>
                <w:szCs w:val="24"/>
                <w:lang w:val="kk-KZ"/>
              </w:rPr>
              <w:t xml:space="preserve">гі жұмысы </w:t>
            </w:r>
            <w:r w:rsidRPr="00515C69">
              <w:rPr>
                <w:rFonts w:ascii="Times New Roman" w:hAnsi="Times New Roman"/>
                <w:b/>
                <w:bCs/>
                <w:sz w:val="24"/>
                <w:szCs w:val="24"/>
              </w:rPr>
              <w:t>салдарынан аварияларға және (немесе) өзге де төтенше жағдайларға әкеп соққан жылу электр станциялары мен қазандықтардың отын қорының бекітілген нормативтерін сақтамау</w:t>
            </w:r>
            <w:r w:rsidRPr="00515C69">
              <w:rPr>
                <w:rFonts w:ascii="Times New Roman" w:hAnsi="Times New Roman"/>
                <w:b/>
                <w:bCs/>
                <w:sz w:val="24"/>
                <w:szCs w:val="24"/>
                <w:lang w:val="kk-KZ"/>
              </w:rPr>
              <w:t>ы</w:t>
            </w:r>
            <w:r w:rsidRPr="00515C69">
              <w:rPr>
                <w:rFonts w:ascii="Times New Roman" w:hAnsi="Times New Roman"/>
                <w:b/>
                <w:bCs/>
                <w:sz w:val="24"/>
                <w:szCs w:val="24"/>
              </w:rPr>
              <w:t xml:space="preserve"> – </w:t>
            </w:r>
          </w:p>
          <w:p w14:paraId="007912D5" w14:textId="77777777" w:rsidR="00515C69" w:rsidRPr="00515C69" w:rsidRDefault="00515C69" w:rsidP="00515C69">
            <w:pPr>
              <w:pStyle w:val="a4"/>
              <w:ind w:left="0" w:firstLine="315"/>
              <w:jc w:val="both"/>
              <w:rPr>
                <w:rFonts w:ascii="Times New Roman" w:hAnsi="Times New Roman"/>
                <w:b/>
                <w:bCs/>
                <w:sz w:val="24"/>
                <w:szCs w:val="24"/>
              </w:rPr>
            </w:pPr>
            <w:r w:rsidRPr="00515C69">
              <w:rPr>
                <w:rFonts w:ascii="Times New Roman" w:hAnsi="Times New Roman"/>
                <w:b/>
                <w:bCs/>
                <w:sz w:val="24"/>
                <w:szCs w:val="24"/>
              </w:rPr>
              <w:t xml:space="preserve">шағын кәсіпкерлік субъектілеріне – </w:t>
            </w:r>
            <w:r w:rsidRPr="00515C69">
              <w:rPr>
                <w:rFonts w:ascii="Times New Roman" w:hAnsi="Times New Roman"/>
                <w:b/>
                <w:bCs/>
                <w:sz w:val="24"/>
                <w:szCs w:val="24"/>
                <w:lang w:val="kk-KZ"/>
              </w:rPr>
              <w:t xml:space="preserve">бір </w:t>
            </w:r>
            <w:r w:rsidRPr="00515C69">
              <w:rPr>
                <w:rFonts w:ascii="Times New Roman" w:hAnsi="Times New Roman"/>
                <w:b/>
                <w:bCs/>
                <w:sz w:val="24"/>
                <w:szCs w:val="24"/>
              </w:rPr>
              <w:t xml:space="preserve">жүз, орта кәсіпкерлік субъектілеріне – бес жүз, ірі кәсіпкерлік субъектілеріне – </w:t>
            </w:r>
            <w:r w:rsidRPr="00515C69">
              <w:rPr>
                <w:rFonts w:ascii="Times New Roman" w:hAnsi="Times New Roman"/>
                <w:b/>
                <w:bCs/>
                <w:sz w:val="24"/>
                <w:szCs w:val="24"/>
                <w:lang w:val="kk-KZ"/>
              </w:rPr>
              <w:t xml:space="preserve">бір </w:t>
            </w:r>
            <w:r w:rsidRPr="00515C69">
              <w:rPr>
                <w:rFonts w:ascii="Times New Roman" w:hAnsi="Times New Roman"/>
                <w:b/>
                <w:bCs/>
                <w:sz w:val="24"/>
                <w:szCs w:val="24"/>
              </w:rPr>
              <w:t>мың айлық есептік көрсеткіш мөлшерінде айыппұл салуға әкеп соғады.</w:t>
            </w:r>
          </w:p>
          <w:p w14:paraId="3FD426D5" w14:textId="77777777" w:rsidR="00515C69" w:rsidRPr="00515C69" w:rsidRDefault="00515C69" w:rsidP="00515C69">
            <w:pPr>
              <w:pStyle w:val="a4"/>
              <w:numPr>
                <w:ilvl w:val="0"/>
                <w:numId w:val="18"/>
              </w:numPr>
              <w:ind w:firstLine="315"/>
              <w:jc w:val="both"/>
              <w:rPr>
                <w:rFonts w:ascii="Times New Roman" w:hAnsi="Times New Roman"/>
                <w:b/>
                <w:bCs/>
                <w:sz w:val="24"/>
                <w:szCs w:val="24"/>
              </w:rPr>
            </w:pPr>
            <w:r w:rsidRPr="00515C69">
              <w:rPr>
                <w:rFonts w:ascii="Times New Roman" w:hAnsi="Times New Roman"/>
                <w:b/>
                <w:bCs/>
                <w:sz w:val="24"/>
                <w:szCs w:val="24"/>
              </w:rPr>
              <w:t>Электр станциясы мен қазандықтың негізгі жабдықтарын</w:t>
            </w:r>
            <w:r w:rsidRPr="00515C69">
              <w:rPr>
                <w:rFonts w:ascii="Times New Roman" w:hAnsi="Times New Roman"/>
                <w:b/>
                <w:bCs/>
                <w:sz w:val="24"/>
                <w:szCs w:val="24"/>
                <w:lang w:val="kk-KZ"/>
              </w:rPr>
              <w:t>ың</w:t>
            </w:r>
            <w:r w:rsidRPr="00515C69">
              <w:rPr>
                <w:rFonts w:ascii="Times New Roman" w:hAnsi="Times New Roman"/>
                <w:b/>
                <w:bCs/>
                <w:sz w:val="24"/>
                <w:szCs w:val="24"/>
              </w:rPr>
              <w:t xml:space="preserve"> тоқта</w:t>
            </w:r>
            <w:r w:rsidRPr="00515C69">
              <w:rPr>
                <w:rFonts w:ascii="Times New Roman" w:hAnsi="Times New Roman"/>
                <w:b/>
                <w:bCs/>
                <w:sz w:val="24"/>
                <w:szCs w:val="24"/>
                <w:lang w:val="kk-KZ"/>
              </w:rPr>
              <w:t>уына</w:t>
            </w:r>
            <w:r w:rsidRPr="00515C69">
              <w:rPr>
                <w:rFonts w:ascii="Times New Roman" w:hAnsi="Times New Roman"/>
                <w:b/>
                <w:bCs/>
                <w:sz w:val="24"/>
                <w:szCs w:val="24"/>
              </w:rPr>
              <w:t xml:space="preserve"> әкеп соққан жылу электр станциялары мен қазандықтардың отын қорының бекітілген нормативтерін сақтамау</w:t>
            </w:r>
            <w:r w:rsidRPr="00515C69">
              <w:rPr>
                <w:rFonts w:ascii="Times New Roman" w:hAnsi="Times New Roman"/>
                <w:b/>
                <w:bCs/>
                <w:sz w:val="24"/>
                <w:szCs w:val="24"/>
                <w:lang w:val="kk-KZ"/>
              </w:rPr>
              <w:t>ы</w:t>
            </w:r>
            <w:r w:rsidRPr="00515C69">
              <w:rPr>
                <w:rFonts w:ascii="Times New Roman" w:hAnsi="Times New Roman"/>
                <w:b/>
                <w:bCs/>
                <w:sz w:val="24"/>
                <w:szCs w:val="24"/>
              </w:rPr>
              <w:t xml:space="preserve"> – </w:t>
            </w:r>
          </w:p>
          <w:p w14:paraId="124D9469" w14:textId="58304606" w:rsidR="005D6FAD" w:rsidRPr="00515C69" w:rsidRDefault="00515C69" w:rsidP="00515C69">
            <w:pPr>
              <w:pStyle w:val="a4"/>
              <w:ind w:left="0" w:firstLine="315"/>
              <w:jc w:val="both"/>
              <w:rPr>
                <w:rFonts w:ascii="Times New Roman" w:hAnsi="Times New Roman"/>
                <w:sz w:val="28"/>
                <w:lang w:val="kk-KZ"/>
              </w:rPr>
            </w:pPr>
            <w:r w:rsidRPr="00515C69">
              <w:rPr>
                <w:rFonts w:ascii="Times New Roman" w:hAnsi="Times New Roman"/>
                <w:b/>
                <w:bCs/>
                <w:sz w:val="24"/>
                <w:szCs w:val="24"/>
              </w:rPr>
              <w:t xml:space="preserve">шағын кәсіпкерлік субъектілеріне – екі жүз, орта кәсіпкерлік субъектілеріне – </w:t>
            </w:r>
            <w:r w:rsidRPr="00515C69">
              <w:rPr>
                <w:rFonts w:ascii="Times New Roman" w:hAnsi="Times New Roman"/>
                <w:b/>
                <w:bCs/>
                <w:sz w:val="24"/>
                <w:szCs w:val="24"/>
                <w:lang w:val="kk-KZ"/>
              </w:rPr>
              <w:t xml:space="preserve">бір </w:t>
            </w:r>
            <w:r w:rsidRPr="00515C69">
              <w:rPr>
                <w:rFonts w:ascii="Times New Roman" w:hAnsi="Times New Roman"/>
                <w:b/>
                <w:bCs/>
                <w:sz w:val="24"/>
                <w:szCs w:val="24"/>
              </w:rPr>
              <w:t>мың, ірі кәсіпкерлік субъектілеріне – екі мың айлық есептік көрсеткіш мөлшерінде айыппұл салуға әкеп соғады.</w:t>
            </w:r>
          </w:p>
        </w:tc>
        <w:tc>
          <w:tcPr>
            <w:tcW w:w="4111" w:type="dxa"/>
          </w:tcPr>
          <w:p w14:paraId="0424B5C9" w14:textId="2A5C97C5" w:rsidR="00AB6A4B" w:rsidRDefault="00AB6A4B" w:rsidP="00C341D2">
            <w:pPr>
              <w:pStyle w:val="a9"/>
              <w:spacing w:before="0" w:beforeAutospacing="0" w:after="0" w:afterAutospacing="0"/>
              <w:ind w:firstLine="430"/>
              <w:jc w:val="both"/>
              <w:rPr>
                <w:rFonts w:eastAsia="Calibri"/>
                <w:color w:val="000000"/>
              </w:rPr>
            </w:pPr>
            <w:r w:rsidRPr="00AB6A4B">
              <w:rPr>
                <w:rFonts w:eastAsia="Calibri"/>
                <w:color w:val="000000"/>
              </w:rPr>
              <w:lastRenderedPageBreak/>
              <w:t>Қазақстан Республикасы Энергетика министрінің 2015 жылғы 22 қаңтард</w:t>
            </w:r>
            <w:r>
              <w:rPr>
                <w:rFonts w:eastAsia="Calibri"/>
                <w:color w:val="000000"/>
              </w:rPr>
              <w:t xml:space="preserve">ағы № 34 бұйрығымен </w:t>
            </w:r>
            <w:r>
              <w:rPr>
                <w:rFonts w:eastAsia="Calibri"/>
                <w:color w:val="000000"/>
              </w:rPr>
              <w:lastRenderedPageBreak/>
              <w:t xml:space="preserve">бекітілген </w:t>
            </w:r>
            <w:r w:rsidR="00643747">
              <w:rPr>
                <w:rFonts w:eastAsia="Calibri"/>
                <w:color w:val="000000"/>
              </w:rPr>
              <w:t>«</w:t>
            </w:r>
            <w:r w:rsidRPr="00AB6A4B">
              <w:rPr>
                <w:rFonts w:eastAsia="Calibri"/>
                <w:color w:val="000000"/>
              </w:rPr>
              <w:t>энергия өндіруші ұйымдар үшін күзгі</w:t>
            </w:r>
            <w:r>
              <w:rPr>
                <w:rFonts w:eastAsia="Calibri"/>
                <w:color w:val="000000"/>
                <w:lang w:val="kk-KZ"/>
              </w:rPr>
              <w:t xml:space="preserve"> </w:t>
            </w:r>
            <w:r w:rsidRPr="00AB6A4B">
              <w:rPr>
                <w:rFonts w:eastAsia="Calibri"/>
                <w:color w:val="000000"/>
              </w:rPr>
              <w:t>-</w:t>
            </w:r>
            <w:r>
              <w:rPr>
                <w:rFonts w:eastAsia="Calibri"/>
                <w:color w:val="000000"/>
                <w:lang w:val="kk-KZ"/>
              </w:rPr>
              <w:t xml:space="preserve"> </w:t>
            </w:r>
            <w:r w:rsidRPr="00AB6A4B">
              <w:rPr>
                <w:rFonts w:eastAsia="Calibri"/>
                <w:color w:val="000000"/>
              </w:rPr>
              <w:t>қысқы кезеңде отынның пайдалану қорының нормаларын айқындау қ</w:t>
            </w:r>
            <w:r>
              <w:rPr>
                <w:rFonts w:eastAsia="Calibri"/>
                <w:color w:val="000000"/>
              </w:rPr>
              <w:t>ағидаларын бекіту туралы</w:t>
            </w:r>
            <w:r w:rsidR="00643747">
              <w:rPr>
                <w:rFonts w:eastAsia="Calibri"/>
                <w:color w:val="000000"/>
              </w:rPr>
              <w:t>»</w:t>
            </w:r>
            <w:r>
              <w:rPr>
                <w:rFonts w:eastAsia="Calibri"/>
                <w:color w:val="000000"/>
              </w:rPr>
              <w:t xml:space="preserve"> бұйрығы</w:t>
            </w:r>
            <w:r w:rsidRPr="00AB6A4B">
              <w:rPr>
                <w:rFonts w:eastAsia="Calibri"/>
                <w:color w:val="000000"/>
              </w:rPr>
              <w:t>.</w:t>
            </w:r>
          </w:p>
          <w:p w14:paraId="3F335C03" w14:textId="1BF0647D" w:rsidR="005D6FAD" w:rsidRPr="00B31FB8" w:rsidRDefault="005D6FAD" w:rsidP="00C341D2">
            <w:pPr>
              <w:pStyle w:val="a9"/>
              <w:spacing w:before="0" w:beforeAutospacing="0" w:after="0" w:afterAutospacing="0"/>
              <w:ind w:firstLine="430"/>
              <w:jc w:val="both"/>
              <w:rPr>
                <w:rFonts w:eastAsia="Calibri"/>
                <w:color w:val="000000"/>
              </w:rPr>
            </w:pPr>
            <w:r w:rsidRPr="00B31FB8">
              <w:rPr>
                <w:rFonts w:eastAsia="Calibri"/>
                <w:color w:val="000000"/>
              </w:rPr>
              <w:t>Қазақстан Республикасы Энергетика минис</w:t>
            </w:r>
            <w:r w:rsidR="0056718A">
              <w:rPr>
                <w:rFonts w:eastAsia="Calibri"/>
                <w:color w:val="000000"/>
              </w:rPr>
              <w:t>трінің 2016 жылғы 22 сәуірдегі №</w:t>
            </w:r>
            <w:r w:rsidRPr="00B31FB8">
              <w:rPr>
                <w:rFonts w:eastAsia="Calibri"/>
                <w:color w:val="000000"/>
              </w:rPr>
              <w:t xml:space="preserve"> 172 бұйрығымен бекітілген </w:t>
            </w:r>
            <w:r w:rsidR="00643747">
              <w:rPr>
                <w:rFonts w:eastAsia="Calibri"/>
                <w:color w:val="000000"/>
              </w:rPr>
              <w:t>«</w:t>
            </w:r>
            <w:r w:rsidRPr="00B31FB8">
              <w:rPr>
                <w:rFonts w:eastAsia="Calibri"/>
                <w:color w:val="000000"/>
              </w:rPr>
              <w:t xml:space="preserve">Энергия өндіруші ұйымдар үшін </w:t>
            </w:r>
            <w:r w:rsidR="00AB6A4B" w:rsidRPr="00AB6A4B">
              <w:rPr>
                <w:rFonts w:eastAsia="Calibri"/>
                <w:color w:val="000000"/>
              </w:rPr>
              <w:t>күзгі</w:t>
            </w:r>
            <w:r w:rsidR="00AB6A4B">
              <w:rPr>
                <w:rFonts w:eastAsia="Calibri"/>
                <w:color w:val="000000"/>
                <w:lang w:val="kk-KZ"/>
              </w:rPr>
              <w:t xml:space="preserve"> </w:t>
            </w:r>
            <w:r w:rsidR="00AB6A4B" w:rsidRPr="00AB6A4B">
              <w:rPr>
                <w:rFonts w:eastAsia="Calibri"/>
                <w:color w:val="000000"/>
              </w:rPr>
              <w:t>-</w:t>
            </w:r>
            <w:r w:rsidR="00AB6A4B">
              <w:rPr>
                <w:rFonts w:eastAsia="Calibri"/>
                <w:color w:val="000000"/>
                <w:lang w:val="kk-KZ"/>
              </w:rPr>
              <w:t xml:space="preserve"> </w:t>
            </w:r>
            <w:r w:rsidR="00AB6A4B" w:rsidRPr="00AB6A4B">
              <w:rPr>
                <w:rFonts w:eastAsia="Calibri"/>
                <w:color w:val="000000"/>
              </w:rPr>
              <w:t>қысқы кезеңде отынның пайдалану қ</w:t>
            </w:r>
            <w:r w:rsidR="00AB6A4B">
              <w:rPr>
                <w:rFonts w:eastAsia="Calibri"/>
                <w:color w:val="000000"/>
              </w:rPr>
              <w:t>орының нормаларын бекіту туралы</w:t>
            </w:r>
            <w:r w:rsidR="00643747">
              <w:rPr>
                <w:rFonts w:eastAsia="Calibri"/>
                <w:color w:val="000000"/>
              </w:rPr>
              <w:t>»</w:t>
            </w:r>
            <w:r w:rsidR="00AB6A4B" w:rsidRPr="00AB6A4B">
              <w:rPr>
                <w:rFonts w:eastAsia="Calibri"/>
                <w:color w:val="000000"/>
              </w:rPr>
              <w:t xml:space="preserve"> бұйрығы.</w:t>
            </w:r>
          </w:p>
          <w:p w14:paraId="45434CF2" w14:textId="211B6B90" w:rsidR="005D6FAD" w:rsidRPr="00B31FB8" w:rsidRDefault="005D6FAD" w:rsidP="00C341D2">
            <w:pPr>
              <w:ind w:firstLine="430"/>
              <w:jc w:val="both"/>
              <w:rPr>
                <w:rFonts w:ascii="Times New Roman" w:hAnsi="Times New Roman" w:cs="Times New Roman"/>
                <w:sz w:val="24"/>
                <w:szCs w:val="24"/>
              </w:rPr>
            </w:pPr>
            <w:r w:rsidRPr="00B31FB8">
              <w:rPr>
                <w:rFonts w:ascii="Times New Roman" w:eastAsia="Calibri" w:hAnsi="Times New Roman" w:cs="Times New Roman"/>
                <w:color w:val="000000"/>
                <w:sz w:val="24"/>
                <w:szCs w:val="24"/>
              </w:rPr>
              <w:t>энергия өндіруші ұйымдарда электр станцияларының тоқтап қалуына немесе төмендетілген параметрлерде жұмыс істеуіне әкеп соқтыратын отын тапшылығынан туындаған төтенше жағдайлардың алдын алу мақсатында</w:t>
            </w:r>
          </w:p>
        </w:tc>
      </w:tr>
      <w:tr w:rsidR="005D6FAD" w:rsidRPr="00B31FB8" w14:paraId="5372F939" w14:textId="77777777" w:rsidTr="00D86810">
        <w:tc>
          <w:tcPr>
            <w:tcW w:w="425" w:type="dxa"/>
          </w:tcPr>
          <w:p w14:paraId="19D34490" w14:textId="1D28386E" w:rsidR="005D6FAD" w:rsidRPr="002F4D76" w:rsidRDefault="005D6FAD" w:rsidP="007155C5">
            <w:pPr>
              <w:pStyle w:val="a4"/>
              <w:numPr>
                <w:ilvl w:val="0"/>
                <w:numId w:val="16"/>
              </w:numPr>
              <w:jc w:val="center"/>
              <w:rPr>
                <w:rFonts w:ascii="Times New Roman" w:hAnsi="Times New Roman" w:cs="Times New Roman"/>
                <w:sz w:val="24"/>
                <w:szCs w:val="24"/>
              </w:rPr>
            </w:pPr>
          </w:p>
        </w:tc>
        <w:tc>
          <w:tcPr>
            <w:tcW w:w="1418" w:type="dxa"/>
          </w:tcPr>
          <w:p w14:paraId="58FA14E3" w14:textId="457C1804" w:rsidR="005D6FAD" w:rsidRPr="00B31FB8" w:rsidRDefault="005D6FAD" w:rsidP="005D6FAD">
            <w:pPr>
              <w:jc w:val="center"/>
              <w:rPr>
                <w:rFonts w:ascii="Times New Roman" w:hAnsi="Times New Roman" w:cs="Times New Roman"/>
                <w:sz w:val="24"/>
                <w:szCs w:val="24"/>
              </w:rPr>
            </w:pPr>
            <w:r w:rsidRPr="00B31FB8">
              <w:rPr>
                <w:rFonts w:ascii="Times New Roman" w:hAnsi="Times New Roman" w:cs="Times New Roman"/>
                <w:bCs/>
                <w:kern w:val="36"/>
                <w:sz w:val="24"/>
                <w:szCs w:val="24"/>
              </w:rPr>
              <w:t>301</w:t>
            </w:r>
            <w:r w:rsidR="008D2627">
              <w:rPr>
                <w:rFonts w:ascii="Times New Roman" w:hAnsi="Times New Roman" w:cs="Times New Roman"/>
                <w:bCs/>
                <w:kern w:val="36"/>
                <w:sz w:val="24"/>
                <w:szCs w:val="24"/>
                <w:lang w:val="kk-KZ"/>
              </w:rPr>
              <w:t xml:space="preserve"> </w:t>
            </w:r>
            <w:r w:rsidRPr="00B31FB8">
              <w:rPr>
                <w:rFonts w:ascii="Times New Roman" w:hAnsi="Times New Roman" w:cs="Times New Roman"/>
                <w:bCs/>
                <w:kern w:val="36"/>
                <w:sz w:val="24"/>
                <w:szCs w:val="24"/>
              </w:rPr>
              <w:t>-</w:t>
            </w:r>
            <w:r w:rsidR="008D2627">
              <w:rPr>
                <w:rFonts w:ascii="Times New Roman" w:hAnsi="Times New Roman" w:cs="Times New Roman"/>
                <w:bCs/>
                <w:kern w:val="36"/>
                <w:sz w:val="24"/>
                <w:szCs w:val="24"/>
                <w:lang w:val="kk-KZ"/>
              </w:rPr>
              <w:t xml:space="preserve"> </w:t>
            </w:r>
            <w:r w:rsidRPr="00B31FB8">
              <w:rPr>
                <w:rFonts w:ascii="Times New Roman" w:hAnsi="Times New Roman" w:cs="Times New Roman"/>
                <w:bCs/>
                <w:kern w:val="36"/>
                <w:sz w:val="24"/>
                <w:szCs w:val="24"/>
              </w:rPr>
              <w:t>бап</w:t>
            </w:r>
          </w:p>
        </w:tc>
        <w:tc>
          <w:tcPr>
            <w:tcW w:w="4252" w:type="dxa"/>
          </w:tcPr>
          <w:p w14:paraId="64A2CB9C" w14:textId="78EE26C9" w:rsidR="005D6FAD" w:rsidRPr="002F4D76" w:rsidRDefault="005D6FAD" w:rsidP="00C341D2">
            <w:pPr>
              <w:pStyle w:val="a9"/>
              <w:tabs>
                <w:tab w:val="left" w:pos="311"/>
              </w:tabs>
              <w:spacing w:before="0" w:beforeAutospacing="0" w:after="0" w:afterAutospacing="0"/>
              <w:ind w:firstLine="430"/>
              <w:jc w:val="both"/>
              <w:textAlignment w:val="baseline"/>
              <w:rPr>
                <w:b/>
                <w:lang w:val="kk-KZ"/>
              </w:rPr>
            </w:pPr>
            <w:r w:rsidRPr="00B31FB8">
              <w:rPr>
                <w:b/>
              </w:rPr>
              <w:t>301-бап</w:t>
            </w:r>
            <w:r w:rsidR="001B576B">
              <w:rPr>
                <w:b/>
                <w:lang w:val="kk-KZ"/>
              </w:rPr>
              <w:t xml:space="preserve">. </w:t>
            </w:r>
            <w:r w:rsidR="008D2627">
              <w:rPr>
                <w:b/>
                <w:lang w:val="kk-KZ"/>
              </w:rPr>
              <w:t>Дайындық құжа</w:t>
            </w:r>
            <w:r w:rsidR="001B576B" w:rsidRPr="001B576B">
              <w:rPr>
                <w:b/>
                <w:lang w:val="kk-KZ"/>
              </w:rPr>
              <w:t>тын алу мерзімін бұзу</w:t>
            </w:r>
          </w:p>
          <w:p w14:paraId="29D640B4" w14:textId="249A4A2B" w:rsidR="008D2627" w:rsidRDefault="008D2627" w:rsidP="008D2627">
            <w:pPr>
              <w:pStyle w:val="a9"/>
              <w:numPr>
                <w:ilvl w:val="0"/>
                <w:numId w:val="11"/>
              </w:numPr>
              <w:tabs>
                <w:tab w:val="left" w:pos="311"/>
              </w:tabs>
              <w:spacing w:after="0"/>
              <w:ind w:left="28" w:firstLine="402"/>
              <w:jc w:val="both"/>
              <w:textAlignment w:val="baseline"/>
            </w:pPr>
            <w:r w:rsidRPr="008D2627">
              <w:t>Энергия өндіруші, энергия беруші ұйымдардың күзгі</w:t>
            </w:r>
            <w:r>
              <w:rPr>
                <w:lang w:val="kk-KZ"/>
              </w:rPr>
              <w:t xml:space="preserve"> </w:t>
            </w:r>
            <w:r w:rsidRPr="008D2627">
              <w:t>-</w:t>
            </w:r>
            <w:r>
              <w:rPr>
                <w:lang w:val="kk-KZ"/>
              </w:rPr>
              <w:t xml:space="preserve"> </w:t>
            </w:r>
            <w:r w:rsidRPr="008D2627">
              <w:t>қысқы ж</w:t>
            </w:r>
            <w:r>
              <w:t>ағдайларда жұмыс істеуге дайындық құжа</w:t>
            </w:r>
            <w:r w:rsidRPr="008D2627">
              <w:t>тын алу мерзімін бұзуы</w:t>
            </w:r>
            <w:r>
              <w:rPr>
                <w:lang w:val="kk-KZ"/>
              </w:rPr>
              <w:t>,</w:t>
            </w:r>
            <w:r w:rsidRPr="008D2627">
              <w:t xml:space="preserve"> </w:t>
            </w:r>
          </w:p>
          <w:p w14:paraId="205A02D4" w14:textId="55F4C27E" w:rsidR="001B576B" w:rsidRDefault="001B576B" w:rsidP="00AF74DC">
            <w:pPr>
              <w:pStyle w:val="a9"/>
              <w:tabs>
                <w:tab w:val="left" w:pos="1020"/>
              </w:tabs>
              <w:spacing w:before="0" w:beforeAutospacing="0" w:after="0" w:afterAutospacing="0"/>
              <w:ind w:firstLine="453"/>
              <w:jc w:val="both"/>
              <w:textAlignment w:val="baseline"/>
            </w:pPr>
            <w:r>
              <w:lastRenderedPageBreak/>
              <w:t>–</w:t>
            </w:r>
            <w:r w:rsidR="008D2627" w:rsidRPr="008D2627">
              <w:rPr>
                <w:lang w:val="kk-KZ"/>
              </w:rPr>
              <w:t xml:space="preserve"> </w:t>
            </w:r>
            <w:r>
              <w:t xml:space="preserve">шағын кәсiпкерлiк субъектiлерiне – </w:t>
            </w:r>
            <w:r w:rsidRPr="00092D12">
              <w:rPr>
                <w:b/>
              </w:rPr>
              <w:t>елу</w:t>
            </w:r>
            <w:r>
              <w:t xml:space="preserve">, орта кәсiпкерлiк субъектiлерiне – </w:t>
            </w:r>
            <w:r w:rsidRPr="00092D12">
              <w:rPr>
                <w:b/>
              </w:rPr>
              <w:t>бір жүз елу</w:t>
            </w:r>
            <w:r>
              <w:t xml:space="preserve">, iрi кәсiпкерлiк субъектiлерiне </w:t>
            </w:r>
            <w:r w:rsidRPr="00092D12">
              <w:rPr>
                <w:b/>
              </w:rPr>
              <w:t>үш жүз</w:t>
            </w:r>
            <w:r>
              <w:t xml:space="preserve"> айлық есептік көрсеткіш мөлшерiнде айыппұл салуға әкеп соғады.</w:t>
            </w:r>
          </w:p>
          <w:p w14:paraId="6A582B57" w14:textId="249E1B7C" w:rsidR="008D2627" w:rsidRDefault="001B576B" w:rsidP="00AF74DC">
            <w:pPr>
              <w:pStyle w:val="a9"/>
              <w:numPr>
                <w:ilvl w:val="0"/>
                <w:numId w:val="11"/>
              </w:numPr>
              <w:spacing w:before="0" w:beforeAutospacing="0" w:after="0" w:afterAutospacing="0"/>
              <w:ind w:left="28" w:firstLine="425"/>
              <w:jc w:val="both"/>
              <w:textAlignment w:val="baseline"/>
            </w:pPr>
            <w:r>
              <w:t>Осы баптың бірінші бөлігінде көзделген, әкімшілік жаза қолданылғаннан кейін бір жыл ішінде қайталап жасалған іс</w:t>
            </w:r>
            <w:r w:rsidR="008D2627">
              <w:rPr>
                <w:lang w:val="kk-KZ"/>
              </w:rPr>
              <w:t xml:space="preserve"> </w:t>
            </w:r>
            <w:r>
              <w:t>-</w:t>
            </w:r>
            <w:r w:rsidR="008D2627">
              <w:rPr>
                <w:lang w:val="kk-KZ"/>
              </w:rPr>
              <w:t xml:space="preserve"> </w:t>
            </w:r>
            <w:r>
              <w:t xml:space="preserve">әрекет </w:t>
            </w:r>
          </w:p>
          <w:p w14:paraId="2D9E2BEF" w14:textId="0DBB6D2E" w:rsidR="005D6FAD" w:rsidRPr="00B31FB8" w:rsidRDefault="001B576B" w:rsidP="00AF74DC">
            <w:pPr>
              <w:pStyle w:val="a9"/>
              <w:spacing w:before="0" w:beforeAutospacing="0" w:after="0" w:afterAutospacing="0"/>
              <w:ind w:firstLine="453"/>
              <w:jc w:val="both"/>
              <w:textAlignment w:val="baseline"/>
            </w:pPr>
            <w:r>
              <w:t>–</w:t>
            </w:r>
            <w:r w:rsidR="008D2627">
              <w:rPr>
                <w:lang w:val="kk-KZ"/>
              </w:rPr>
              <w:t xml:space="preserve"> </w:t>
            </w:r>
            <w:r>
              <w:t xml:space="preserve">шағын кәсiпкерлiк субъектiлерiне – </w:t>
            </w:r>
            <w:r w:rsidRPr="00BF3882">
              <w:rPr>
                <w:b/>
              </w:rPr>
              <w:t>бір жүз</w:t>
            </w:r>
            <w:r>
              <w:t xml:space="preserve">, орта кәсiпкерлiк субъектiлерiне – </w:t>
            </w:r>
            <w:r w:rsidRPr="00BF3882">
              <w:rPr>
                <w:b/>
              </w:rPr>
              <w:t>екі жүз</w:t>
            </w:r>
            <w:r>
              <w:t xml:space="preserve">, iрi кәсiпкерлiк субъектiлерiне </w:t>
            </w:r>
            <w:r w:rsidRPr="00BF3882">
              <w:rPr>
                <w:b/>
              </w:rPr>
              <w:t>бес жүз</w:t>
            </w:r>
            <w:r>
              <w:t xml:space="preserve"> айлық есептік көрсеткіш мөлшерiнде айыппұл салуға әкеп соғады.</w:t>
            </w:r>
          </w:p>
          <w:p w14:paraId="0D003ABC" w14:textId="77777777" w:rsidR="005D6FAD" w:rsidRPr="00B31FB8" w:rsidRDefault="005D6FAD" w:rsidP="00C341D2">
            <w:pPr>
              <w:ind w:firstLine="430"/>
              <w:jc w:val="both"/>
              <w:rPr>
                <w:rFonts w:ascii="Times New Roman" w:hAnsi="Times New Roman" w:cs="Times New Roman"/>
                <w:sz w:val="24"/>
                <w:szCs w:val="24"/>
              </w:rPr>
            </w:pPr>
          </w:p>
        </w:tc>
        <w:tc>
          <w:tcPr>
            <w:tcW w:w="4678" w:type="dxa"/>
          </w:tcPr>
          <w:p w14:paraId="306F7D23" w14:textId="1870DDA1" w:rsidR="008D2627" w:rsidRPr="00A358F5" w:rsidRDefault="008D2627" w:rsidP="008D2627">
            <w:pPr>
              <w:pStyle w:val="a9"/>
              <w:tabs>
                <w:tab w:val="left" w:pos="311"/>
              </w:tabs>
              <w:spacing w:before="0" w:beforeAutospacing="0" w:after="0" w:afterAutospacing="0"/>
              <w:ind w:firstLine="430"/>
              <w:jc w:val="both"/>
              <w:textAlignment w:val="baseline"/>
              <w:rPr>
                <w:b/>
                <w:lang w:val="kk-KZ"/>
              </w:rPr>
            </w:pPr>
            <w:r w:rsidRPr="00A358F5">
              <w:rPr>
                <w:b/>
              </w:rPr>
              <w:lastRenderedPageBreak/>
              <w:t>301-бап</w:t>
            </w:r>
            <w:r w:rsidRPr="00A358F5">
              <w:rPr>
                <w:b/>
                <w:lang w:val="kk-KZ"/>
              </w:rPr>
              <w:t xml:space="preserve">. </w:t>
            </w:r>
            <w:r w:rsidR="00BF3882" w:rsidRPr="00A358F5">
              <w:rPr>
                <w:b/>
                <w:lang w:val="kk-KZ"/>
              </w:rPr>
              <w:t>Әзірлік паспортын алу мерзімін бұзу</w:t>
            </w:r>
          </w:p>
          <w:p w14:paraId="2BF60D44" w14:textId="4CD5620D" w:rsidR="00515C69" w:rsidRPr="00515C69" w:rsidRDefault="00A358F5" w:rsidP="00515C69">
            <w:pPr>
              <w:pStyle w:val="a4"/>
              <w:tabs>
                <w:tab w:val="left" w:pos="1134"/>
              </w:tabs>
              <w:ind w:left="0" w:firstLine="709"/>
              <w:jc w:val="both"/>
              <w:rPr>
                <w:rFonts w:ascii="Times New Roman" w:hAnsi="Times New Roman"/>
                <w:sz w:val="24"/>
                <w:szCs w:val="24"/>
              </w:rPr>
            </w:pPr>
            <w:r w:rsidRPr="00A358F5">
              <w:rPr>
                <w:rFonts w:ascii="Times New Roman" w:hAnsi="Times New Roman" w:cs="Times New Roman"/>
                <w:sz w:val="24"/>
                <w:szCs w:val="24"/>
              </w:rPr>
              <w:t xml:space="preserve">1. </w:t>
            </w:r>
            <w:r w:rsidR="00515C69" w:rsidRPr="00515C69">
              <w:rPr>
                <w:rFonts w:ascii="Times New Roman" w:hAnsi="Times New Roman"/>
                <w:b/>
                <w:bCs/>
                <w:sz w:val="24"/>
                <w:szCs w:val="24"/>
              </w:rPr>
              <w:t xml:space="preserve">Тұтынушыларды жылумен </w:t>
            </w:r>
            <w:r w:rsidR="00515C69" w:rsidRPr="00515C69">
              <w:rPr>
                <w:rFonts w:ascii="Times New Roman" w:hAnsi="Times New Roman"/>
                <w:b/>
                <w:bCs/>
                <w:sz w:val="24"/>
                <w:szCs w:val="24"/>
                <w:lang w:val="kk-KZ"/>
              </w:rPr>
              <w:t xml:space="preserve">жабдықтауды </w:t>
            </w:r>
            <w:r w:rsidR="00515C69" w:rsidRPr="00515C69">
              <w:rPr>
                <w:rFonts w:ascii="Times New Roman" w:hAnsi="Times New Roman"/>
                <w:b/>
                <w:bCs/>
                <w:sz w:val="24"/>
                <w:szCs w:val="24"/>
              </w:rPr>
              <w:t>және электрмен жабдықтауды шектеуге әкеп соққан</w:t>
            </w:r>
            <w:r w:rsidR="00515C69" w:rsidRPr="00515C69">
              <w:rPr>
                <w:rFonts w:ascii="Times New Roman" w:hAnsi="Times New Roman"/>
                <w:sz w:val="24"/>
                <w:szCs w:val="24"/>
              </w:rPr>
              <w:t xml:space="preserve"> энергия өндіруші, энергия беруші ұйымдардың, </w:t>
            </w:r>
            <w:r w:rsidR="00515C69" w:rsidRPr="00515C69">
              <w:rPr>
                <w:rFonts w:ascii="Times New Roman" w:hAnsi="Times New Roman"/>
                <w:b/>
                <w:bCs/>
                <w:sz w:val="24"/>
                <w:szCs w:val="24"/>
              </w:rPr>
              <w:t>жылумен жабдықтау субъектілерінің</w:t>
            </w:r>
            <w:r w:rsidR="00515C69" w:rsidRPr="00515C69">
              <w:rPr>
                <w:rFonts w:ascii="Times New Roman" w:hAnsi="Times New Roman"/>
                <w:sz w:val="24"/>
                <w:szCs w:val="24"/>
              </w:rPr>
              <w:t xml:space="preserve"> күзгі-қысқы жағдайларда </w:t>
            </w:r>
            <w:r w:rsidR="00515C69" w:rsidRPr="00515C69">
              <w:rPr>
                <w:rFonts w:ascii="Times New Roman" w:hAnsi="Times New Roman"/>
                <w:sz w:val="24"/>
                <w:szCs w:val="24"/>
              </w:rPr>
              <w:lastRenderedPageBreak/>
              <w:t>жұмыс</w:t>
            </w:r>
            <w:r w:rsidR="00515C69" w:rsidRPr="00515C69">
              <w:rPr>
                <w:rFonts w:ascii="Times New Roman" w:hAnsi="Times New Roman"/>
                <w:sz w:val="24"/>
                <w:szCs w:val="24"/>
                <w:lang w:val="kk-KZ"/>
              </w:rPr>
              <w:t xml:space="preserve"> істеу үшін</w:t>
            </w:r>
            <w:r w:rsidR="00515C69" w:rsidRPr="00515C69">
              <w:rPr>
                <w:rFonts w:ascii="Times New Roman" w:hAnsi="Times New Roman"/>
                <w:sz w:val="24"/>
                <w:szCs w:val="24"/>
              </w:rPr>
              <w:t xml:space="preserve"> әзірлік паспортын алу мерзімін бұзуы –</w:t>
            </w:r>
          </w:p>
          <w:p w14:paraId="61844FCB" w14:textId="1967C079" w:rsidR="00515C69" w:rsidRPr="00515C69" w:rsidRDefault="00515C69" w:rsidP="00515C69">
            <w:pPr>
              <w:pStyle w:val="a4"/>
              <w:tabs>
                <w:tab w:val="left" w:pos="1134"/>
              </w:tabs>
              <w:ind w:left="0" w:firstLine="709"/>
              <w:jc w:val="both"/>
              <w:rPr>
                <w:rFonts w:ascii="Times New Roman" w:hAnsi="Times New Roman" w:cs="Times New Roman"/>
              </w:rPr>
            </w:pPr>
            <w:r w:rsidRPr="00515C69">
              <w:rPr>
                <w:rFonts w:ascii="Times New Roman" w:hAnsi="Times New Roman"/>
                <w:sz w:val="24"/>
                <w:szCs w:val="24"/>
              </w:rPr>
              <w:t xml:space="preserve">шағын кәсiпкерлiк субъектiлерiне – </w:t>
            </w:r>
            <w:r w:rsidRPr="00515C69">
              <w:rPr>
                <w:rFonts w:ascii="Times New Roman" w:hAnsi="Times New Roman"/>
                <w:b/>
                <w:bCs/>
                <w:sz w:val="24"/>
                <w:szCs w:val="24"/>
                <w:lang w:val="kk-KZ"/>
              </w:rPr>
              <w:t xml:space="preserve">бір </w:t>
            </w:r>
            <w:r w:rsidRPr="00515C69">
              <w:rPr>
                <w:rFonts w:ascii="Times New Roman" w:hAnsi="Times New Roman"/>
                <w:b/>
                <w:bCs/>
                <w:sz w:val="24"/>
                <w:szCs w:val="24"/>
              </w:rPr>
              <w:t>жүз елу</w:t>
            </w:r>
            <w:r w:rsidRPr="00515C69">
              <w:rPr>
                <w:rFonts w:ascii="Times New Roman" w:hAnsi="Times New Roman"/>
                <w:sz w:val="24"/>
                <w:szCs w:val="24"/>
              </w:rPr>
              <w:t xml:space="preserve">, орта кәсiпкерлiк субъектiлерiне – </w:t>
            </w:r>
            <w:r w:rsidRPr="00515C69">
              <w:rPr>
                <w:rFonts w:ascii="Times New Roman" w:hAnsi="Times New Roman"/>
                <w:b/>
                <w:bCs/>
                <w:sz w:val="24"/>
                <w:szCs w:val="24"/>
              </w:rPr>
              <w:t>бес жүз</w:t>
            </w:r>
            <w:r w:rsidRPr="00515C69">
              <w:rPr>
                <w:rFonts w:ascii="Times New Roman" w:hAnsi="Times New Roman"/>
                <w:sz w:val="24"/>
                <w:szCs w:val="24"/>
              </w:rPr>
              <w:t xml:space="preserve">, iрi кәсiпкерлiк субъектiлерiне </w:t>
            </w:r>
            <w:r w:rsidRPr="00515C69">
              <w:rPr>
                <w:rFonts w:ascii="Times New Roman" w:hAnsi="Times New Roman"/>
                <w:b/>
                <w:bCs/>
                <w:sz w:val="24"/>
                <w:szCs w:val="24"/>
              </w:rPr>
              <w:t>бір мың бес жүз</w:t>
            </w:r>
            <w:r w:rsidRPr="00515C69">
              <w:rPr>
                <w:rFonts w:ascii="Times New Roman" w:hAnsi="Times New Roman"/>
                <w:sz w:val="24"/>
                <w:szCs w:val="24"/>
              </w:rPr>
              <w:t xml:space="preserve"> айлық есептік көрсеткіш мөлшерiнде айыппұл салуға әкеп соғады.</w:t>
            </w:r>
          </w:p>
          <w:p w14:paraId="7723EE56" w14:textId="77777777" w:rsidR="00515C69" w:rsidRPr="000A0C25" w:rsidRDefault="00515C69" w:rsidP="00515C69">
            <w:pPr>
              <w:pStyle w:val="a4"/>
              <w:tabs>
                <w:tab w:val="left" w:pos="1134"/>
              </w:tabs>
              <w:ind w:left="0" w:firstLine="709"/>
              <w:jc w:val="both"/>
              <w:rPr>
                <w:rFonts w:ascii="Times New Roman" w:hAnsi="Times New Roman"/>
                <w:sz w:val="24"/>
                <w:szCs w:val="24"/>
              </w:rPr>
            </w:pPr>
            <w:r w:rsidRPr="000A0C25">
              <w:rPr>
                <w:rFonts w:ascii="Times New Roman" w:hAnsi="Times New Roman"/>
                <w:sz w:val="24"/>
                <w:szCs w:val="24"/>
              </w:rPr>
              <w:t>2. Осы баптың бірінші бөлігінде көзделген, әкімшілік жаза қолданылғаннан кейін бір жыл ішінде қайталап жасалған іс-әрекет –</w:t>
            </w:r>
          </w:p>
          <w:p w14:paraId="5CD9F1D9" w14:textId="387B455D" w:rsidR="00515C69" w:rsidRPr="00A358F5" w:rsidRDefault="00515C69" w:rsidP="00515C69">
            <w:pPr>
              <w:ind w:firstLine="430"/>
              <w:jc w:val="both"/>
              <w:rPr>
                <w:rFonts w:ascii="Times New Roman" w:hAnsi="Times New Roman" w:cs="Times New Roman"/>
                <w:b/>
                <w:bCs/>
                <w:sz w:val="24"/>
                <w:szCs w:val="24"/>
              </w:rPr>
            </w:pPr>
            <w:r w:rsidRPr="000A0C25">
              <w:rPr>
                <w:rFonts w:ascii="Times New Roman" w:hAnsi="Times New Roman"/>
                <w:sz w:val="24"/>
                <w:szCs w:val="24"/>
              </w:rPr>
              <w:t xml:space="preserve">шағын кәсiпкерлiк субъектiлерiне – </w:t>
            </w:r>
            <w:r w:rsidRPr="000A0C25">
              <w:rPr>
                <w:rFonts w:ascii="Times New Roman" w:hAnsi="Times New Roman"/>
                <w:b/>
                <w:bCs/>
                <w:sz w:val="24"/>
                <w:szCs w:val="24"/>
              </w:rPr>
              <w:t>екі</w:t>
            </w:r>
            <w:r w:rsidRPr="000A0C25">
              <w:rPr>
                <w:rFonts w:ascii="Times New Roman" w:hAnsi="Times New Roman"/>
                <w:sz w:val="24"/>
                <w:szCs w:val="24"/>
              </w:rPr>
              <w:t xml:space="preserve"> жүз, орта кәсiпкерлiк субъектiлерiне – </w:t>
            </w:r>
            <w:r w:rsidRPr="000A0C25">
              <w:rPr>
                <w:rFonts w:ascii="Times New Roman" w:hAnsi="Times New Roman"/>
                <w:b/>
                <w:bCs/>
                <w:sz w:val="24"/>
                <w:szCs w:val="24"/>
              </w:rPr>
              <w:t>бір</w:t>
            </w:r>
            <w:r w:rsidRPr="000A0C25">
              <w:rPr>
                <w:rFonts w:ascii="Times New Roman" w:hAnsi="Times New Roman"/>
                <w:sz w:val="24"/>
                <w:szCs w:val="24"/>
              </w:rPr>
              <w:t xml:space="preserve"> </w:t>
            </w:r>
            <w:r w:rsidRPr="000A0C25">
              <w:rPr>
                <w:rFonts w:ascii="Times New Roman" w:hAnsi="Times New Roman"/>
                <w:b/>
                <w:bCs/>
                <w:sz w:val="24"/>
                <w:szCs w:val="24"/>
              </w:rPr>
              <w:t>мың</w:t>
            </w:r>
            <w:r w:rsidRPr="000A0C25">
              <w:rPr>
                <w:rFonts w:ascii="Times New Roman" w:hAnsi="Times New Roman"/>
                <w:sz w:val="24"/>
                <w:szCs w:val="24"/>
              </w:rPr>
              <w:t xml:space="preserve">, iрi кәсiпкерлiк субъектiлерiне </w:t>
            </w:r>
            <w:r w:rsidRPr="000A0C25">
              <w:rPr>
                <w:rFonts w:ascii="Times New Roman" w:hAnsi="Times New Roman"/>
                <w:b/>
                <w:bCs/>
                <w:sz w:val="24"/>
                <w:szCs w:val="24"/>
              </w:rPr>
              <w:t>екі мың</w:t>
            </w:r>
            <w:r w:rsidRPr="000A0C25">
              <w:rPr>
                <w:rFonts w:ascii="Times New Roman" w:hAnsi="Times New Roman"/>
                <w:sz w:val="24"/>
                <w:szCs w:val="24"/>
              </w:rPr>
              <w:t xml:space="preserve"> айлық есептік көрсеткіш мөлшерiнде айыппұл салуға әкеп соғады.</w:t>
            </w:r>
          </w:p>
        </w:tc>
        <w:tc>
          <w:tcPr>
            <w:tcW w:w="4111" w:type="dxa"/>
          </w:tcPr>
          <w:p w14:paraId="361341CE" w14:textId="109CFF2E" w:rsidR="008D2627" w:rsidRDefault="008D2627" w:rsidP="00C341D2">
            <w:pPr>
              <w:shd w:val="clear" w:color="auto" w:fill="FFFFFF"/>
              <w:ind w:firstLine="430"/>
              <w:jc w:val="both"/>
              <w:rPr>
                <w:rFonts w:ascii="Times New Roman" w:hAnsi="Times New Roman" w:cs="Times New Roman"/>
                <w:sz w:val="24"/>
                <w:szCs w:val="24"/>
              </w:rPr>
            </w:pPr>
            <w:r w:rsidRPr="008D2627">
              <w:rPr>
                <w:rFonts w:ascii="Times New Roman" w:hAnsi="Times New Roman" w:cs="Times New Roman"/>
                <w:sz w:val="24"/>
                <w:szCs w:val="24"/>
              </w:rPr>
              <w:lastRenderedPageBreak/>
              <w:t>Энергия өндіруші және энергия беруші ұйымдар (бұдан әрі</w:t>
            </w:r>
            <w:r>
              <w:rPr>
                <w:rFonts w:ascii="Times New Roman" w:hAnsi="Times New Roman" w:cs="Times New Roman"/>
                <w:sz w:val="24"/>
                <w:szCs w:val="24"/>
                <w:lang w:val="kk-KZ"/>
              </w:rPr>
              <w:t xml:space="preserve"> </w:t>
            </w:r>
            <w:r w:rsidR="00AF74DC">
              <w:rPr>
                <w:rFonts w:ascii="Times New Roman" w:hAnsi="Times New Roman" w:cs="Times New Roman"/>
                <w:sz w:val="24"/>
                <w:szCs w:val="24"/>
              </w:rPr>
              <w:t>–</w:t>
            </w:r>
            <w:r>
              <w:rPr>
                <w:rFonts w:ascii="Times New Roman" w:hAnsi="Times New Roman" w:cs="Times New Roman"/>
                <w:sz w:val="24"/>
                <w:szCs w:val="24"/>
                <w:lang w:val="kk-KZ"/>
              </w:rPr>
              <w:t xml:space="preserve"> </w:t>
            </w:r>
            <w:r w:rsidRPr="008D2627">
              <w:rPr>
                <w:rFonts w:ascii="Times New Roman" w:hAnsi="Times New Roman" w:cs="Times New Roman"/>
                <w:sz w:val="24"/>
                <w:szCs w:val="24"/>
              </w:rPr>
              <w:t xml:space="preserve">ЭӨҰ) </w:t>
            </w:r>
            <w:r w:rsidR="00092D12" w:rsidRPr="00092D12">
              <w:rPr>
                <w:rFonts w:ascii="Times New Roman" w:hAnsi="Times New Roman" w:cs="Times New Roman"/>
                <w:b/>
                <w:sz w:val="24"/>
                <w:szCs w:val="24"/>
                <w:lang w:val="kk-KZ"/>
              </w:rPr>
              <w:t>жылумен жабдықтау субъектілері</w:t>
            </w:r>
            <w:r w:rsidR="00092D12">
              <w:rPr>
                <w:rFonts w:ascii="Times New Roman" w:hAnsi="Times New Roman" w:cs="Times New Roman"/>
                <w:sz w:val="24"/>
                <w:szCs w:val="24"/>
                <w:lang w:val="kk-KZ"/>
              </w:rPr>
              <w:t xml:space="preserve"> </w:t>
            </w:r>
            <w:r w:rsidRPr="008D2627">
              <w:rPr>
                <w:rFonts w:ascii="Times New Roman" w:hAnsi="Times New Roman" w:cs="Times New Roman"/>
                <w:sz w:val="24"/>
                <w:szCs w:val="24"/>
              </w:rPr>
              <w:t>күзгі-қысқы кезеңге дайындық шеңберінде уә</w:t>
            </w:r>
            <w:r>
              <w:rPr>
                <w:rFonts w:ascii="Times New Roman" w:hAnsi="Times New Roman" w:cs="Times New Roman"/>
                <w:sz w:val="24"/>
                <w:szCs w:val="24"/>
              </w:rPr>
              <w:t xml:space="preserve">кілетті органнан дайындық құжатын алуға тиіс. </w:t>
            </w:r>
            <w:r w:rsidR="00092D12">
              <w:rPr>
                <w:rFonts w:ascii="Times New Roman" w:hAnsi="Times New Roman" w:cs="Times New Roman"/>
                <w:sz w:val="24"/>
                <w:szCs w:val="24"/>
                <w:lang w:val="kk-KZ"/>
              </w:rPr>
              <w:t>субъекттің</w:t>
            </w:r>
            <w:r>
              <w:rPr>
                <w:rFonts w:ascii="Times New Roman" w:hAnsi="Times New Roman" w:cs="Times New Roman"/>
                <w:sz w:val="24"/>
                <w:szCs w:val="24"/>
                <w:lang w:val="kk-KZ"/>
              </w:rPr>
              <w:t xml:space="preserve"> құжаты</w:t>
            </w:r>
            <w:r w:rsidRPr="008D2627">
              <w:rPr>
                <w:rFonts w:ascii="Times New Roman" w:hAnsi="Times New Roman" w:cs="Times New Roman"/>
                <w:sz w:val="24"/>
                <w:szCs w:val="24"/>
              </w:rPr>
              <w:t xml:space="preserve"> күзгі</w:t>
            </w:r>
            <w:r>
              <w:rPr>
                <w:rFonts w:ascii="Times New Roman" w:hAnsi="Times New Roman" w:cs="Times New Roman"/>
                <w:sz w:val="24"/>
                <w:szCs w:val="24"/>
                <w:lang w:val="kk-KZ"/>
              </w:rPr>
              <w:t xml:space="preserve"> </w:t>
            </w:r>
            <w:r w:rsidRPr="008D2627">
              <w:rPr>
                <w:rFonts w:ascii="Times New Roman" w:hAnsi="Times New Roman" w:cs="Times New Roman"/>
                <w:sz w:val="24"/>
                <w:szCs w:val="24"/>
              </w:rPr>
              <w:t>-</w:t>
            </w:r>
            <w:r>
              <w:rPr>
                <w:rFonts w:ascii="Times New Roman" w:hAnsi="Times New Roman" w:cs="Times New Roman"/>
                <w:sz w:val="24"/>
                <w:szCs w:val="24"/>
                <w:lang w:val="kk-KZ"/>
              </w:rPr>
              <w:t xml:space="preserve"> </w:t>
            </w:r>
            <w:r w:rsidRPr="008D2627">
              <w:rPr>
                <w:rFonts w:ascii="Times New Roman" w:hAnsi="Times New Roman" w:cs="Times New Roman"/>
                <w:sz w:val="24"/>
                <w:szCs w:val="24"/>
              </w:rPr>
              <w:t xml:space="preserve">қысқы кезеңге дайындығын растайды, </w:t>
            </w:r>
            <w:r w:rsidRPr="008D2627">
              <w:rPr>
                <w:rFonts w:ascii="Times New Roman" w:hAnsi="Times New Roman" w:cs="Times New Roman"/>
                <w:sz w:val="24"/>
                <w:szCs w:val="24"/>
              </w:rPr>
              <w:lastRenderedPageBreak/>
              <w:t>өйткені</w:t>
            </w:r>
            <w:r>
              <w:rPr>
                <w:rFonts w:ascii="Times New Roman" w:hAnsi="Times New Roman" w:cs="Times New Roman"/>
                <w:sz w:val="24"/>
                <w:szCs w:val="24"/>
              </w:rPr>
              <w:t xml:space="preserve"> уәкілетті орган дайындық құжа</w:t>
            </w:r>
            <w:r w:rsidRPr="008D2627">
              <w:rPr>
                <w:rFonts w:ascii="Times New Roman" w:hAnsi="Times New Roman" w:cs="Times New Roman"/>
                <w:sz w:val="24"/>
                <w:szCs w:val="24"/>
              </w:rPr>
              <w:t>тын беру кезін</w:t>
            </w:r>
            <w:r>
              <w:rPr>
                <w:rFonts w:ascii="Times New Roman" w:hAnsi="Times New Roman" w:cs="Times New Roman"/>
                <w:sz w:val="24"/>
                <w:szCs w:val="24"/>
              </w:rPr>
              <w:t>де ЭӨҰ</w:t>
            </w:r>
            <w:r w:rsidRPr="008D2627">
              <w:rPr>
                <w:rFonts w:ascii="Times New Roman" w:hAnsi="Times New Roman" w:cs="Times New Roman"/>
                <w:sz w:val="24"/>
                <w:szCs w:val="24"/>
              </w:rPr>
              <w:t>-</w:t>
            </w:r>
            <w:r>
              <w:rPr>
                <w:rFonts w:ascii="Times New Roman" w:hAnsi="Times New Roman" w:cs="Times New Roman"/>
                <w:sz w:val="24"/>
                <w:szCs w:val="24"/>
              </w:rPr>
              <w:t>ның дайындығын қоса берілген ЭӨҰ</w:t>
            </w:r>
            <w:r w:rsidRPr="008D2627">
              <w:rPr>
                <w:rFonts w:ascii="Times New Roman" w:hAnsi="Times New Roman" w:cs="Times New Roman"/>
                <w:sz w:val="24"/>
                <w:szCs w:val="24"/>
              </w:rPr>
              <w:t xml:space="preserve"> материалдарына сәйкес бірнеше критерийлер бойынша бағалайды. Сонымен қатар, күзгі</w:t>
            </w:r>
            <w:r>
              <w:rPr>
                <w:rFonts w:ascii="Times New Roman" w:hAnsi="Times New Roman" w:cs="Times New Roman"/>
                <w:sz w:val="24"/>
                <w:szCs w:val="24"/>
                <w:lang w:val="kk-KZ"/>
              </w:rPr>
              <w:t xml:space="preserve"> </w:t>
            </w:r>
            <w:r w:rsidRPr="008D2627">
              <w:rPr>
                <w:rFonts w:ascii="Times New Roman" w:hAnsi="Times New Roman" w:cs="Times New Roman"/>
                <w:sz w:val="24"/>
                <w:szCs w:val="24"/>
              </w:rPr>
              <w:t>-</w:t>
            </w:r>
            <w:r>
              <w:rPr>
                <w:rFonts w:ascii="Times New Roman" w:hAnsi="Times New Roman" w:cs="Times New Roman"/>
                <w:sz w:val="24"/>
                <w:szCs w:val="24"/>
                <w:lang w:val="kk-KZ"/>
              </w:rPr>
              <w:t xml:space="preserve"> </w:t>
            </w:r>
            <w:r w:rsidRPr="008D2627">
              <w:rPr>
                <w:rFonts w:ascii="Times New Roman" w:hAnsi="Times New Roman" w:cs="Times New Roman"/>
                <w:sz w:val="24"/>
                <w:szCs w:val="24"/>
              </w:rPr>
              <w:t>қысқы</w:t>
            </w:r>
            <w:r>
              <w:rPr>
                <w:rFonts w:ascii="Times New Roman" w:hAnsi="Times New Roman" w:cs="Times New Roman"/>
                <w:sz w:val="24"/>
                <w:szCs w:val="24"/>
              </w:rPr>
              <w:t xml:space="preserve"> кезеңге растау үшін ЭӨҰ</w:t>
            </w:r>
            <w:r w:rsidRPr="008D2627">
              <w:rPr>
                <w:rFonts w:ascii="Times New Roman" w:hAnsi="Times New Roman" w:cs="Times New Roman"/>
                <w:sz w:val="24"/>
                <w:szCs w:val="24"/>
              </w:rPr>
              <w:t xml:space="preserve"> қорытынды алу үшін тәуелсіз сараптама ұйымын тартады.</w:t>
            </w:r>
          </w:p>
          <w:p w14:paraId="3EE35449" w14:textId="13076013" w:rsidR="005D6FAD" w:rsidRPr="00B31FB8" w:rsidRDefault="00E83DF4" w:rsidP="00C341D2">
            <w:pPr>
              <w:shd w:val="clear" w:color="auto" w:fill="FFFFFF"/>
              <w:ind w:firstLine="430"/>
              <w:jc w:val="both"/>
              <w:rPr>
                <w:rFonts w:ascii="Times New Roman" w:hAnsi="Times New Roman" w:cs="Times New Roman"/>
                <w:sz w:val="24"/>
                <w:szCs w:val="24"/>
              </w:rPr>
            </w:pPr>
            <w:r w:rsidRPr="00B31FB8">
              <w:rPr>
                <w:rFonts w:ascii="Times New Roman" w:hAnsi="Times New Roman" w:cs="Times New Roman"/>
                <w:sz w:val="24"/>
                <w:szCs w:val="24"/>
              </w:rPr>
              <w:t xml:space="preserve">Мәселелердің бірі </w:t>
            </w:r>
            <w:r w:rsidR="008D2627">
              <w:rPr>
                <w:rFonts w:ascii="Times New Roman" w:hAnsi="Times New Roman" w:cs="Times New Roman"/>
                <w:sz w:val="24"/>
                <w:szCs w:val="24"/>
              </w:rPr>
              <w:t>- Дайындық құжатын алу үшін ЭӨ</w:t>
            </w:r>
            <w:r w:rsidRPr="00B31FB8">
              <w:rPr>
                <w:rFonts w:ascii="Times New Roman" w:hAnsi="Times New Roman" w:cs="Times New Roman"/>
                <w:sz w:val="24"/>
                <w:szCs w:val="24"/>
              </w:rPr>
              <w:t>Ұ-ға материалдардың ұсынылмауы. Салынған әкімшілік айыппұлдардың сомалары тексерілетін субъектілерге қатысты мардымсыз, бұл оларды бұзғаны үшін жауапкершілікті теңестіруге әкеп соғады. Тәжірибеде күзгі</w:t>
            </w:r>
            <w:r w:rsidR="008D2627">
              <w:rPr>
                <w:rFonts w:ascii="Times New Roman" w:hAnsi="Times New Roman" w:cs="Times New Roman"/>
                <w:sz w:val="24"/>
                <w:szCs w:val="24"/>
                <w:lang w:val="kk-KZ"/>
              </w:rPr>
              <w:t xml:space="preserve"> </w:t>
            </w:r>
            <w:r w:rsidRPr="00B31FB8">
              <w:rPr>
                <w:rFonts w:ascii="Times New Roman" w:hAnsi="Times New Roman" w:cs="Times New Roman"/>
                <w:sz w:val="24"/>
                <w:szCs w:val="24"/>
              </w:rPr>
              <w:t>-</w:t>
            </w:r>
            <w:r w:rsidR="008D2627">
              <w:rPr>
                <w:rFonts w:ascii="Times New Roman" w:hAnsi="Times New Roman" w:cs="Times New Roman"/>
                <w:sz w:val="24"/>
                <w:szCs w:val="24"/>
                <w:lang w:val="kk-KZ"/>
              </w:rPr>
              <w:t xml:space="preserve"> </w:t>
            </w:r>
            <w:r w:rsidRPr="00B31FB8">
              <w:rPr>
                <w:rFonts w:ascii="Times New Roman" w:hAnsi="Times New Roman" w:cs="Times New Roman"/>
                <w:sz w:val="24"/>
                <w:szCs w:val="24"/>
              </w:rPr>
              <w:t>қысқы кезеңдегі жұмысқа дайындық жұмыстарына қаржы жұмсаудан гөрі әкімшілік айыппұл төлеу тиімдірек деген үрдіс бар.</w:t>
            </w:r>
          </w:p>
          <w:p w14:paraId="32255D1F" w14:textId="7219E14C" w:rsidR="005D6FAD" w:rsidRPr="00B31FB8" w:rsidRDefault="00E83DF4" w:rsidP="00C341D2">
            <w:pPr>
              <w:shd w:val="clear" w:color="auto" w:fill="FFFFFF"/>
              <w:ind w:firstLine="430"/>
              <w:jc w:val="both"/>
              <w:rPr>
                <w:rFonts w:ascii="Times New Roman" w:hAnsi="Times New Roman" w:cs="Times New Roman"/>
                <w:sz w:val="24"/>
                <w:szCs w:val="24"/>
              </w:rPr>
            </w:pPr>
            <w:r w:rsidRPr="00B31FB8">
              <w:rPr>
                <w:rFonts w:ascii="Times New Roman" w:hAnsi="Times New Roman" w:cs="Times New Roman"/>
                <w:sz w:val="24"/>
                <w:szCs w:val="24"/>
              </w:rPr>
              <w:t>Статистика көрс</w:t>
            </w:r>
            <w:r w:rsidR="008D2627">
              <w:rPr>
                <w:rFonts w:ascii="Times New Roman" w:hAnsi="Times New Roman" w:cs="Times New Roman"/>
                <w:sz w:val="24"/>
                <w:szCs w:val="24"/>
              </w:rPr>
              <w:t xml:space="preserve">еткендей, 2019 жылы Дайындық </w:t>
            </w:r>
            <w:r w:rsidRPr="00B31FB8">
              <w:rPr>
                <w:rFonts w:ascii="Times New Roman" w:hAnsi="Times New Roman" w:cs="Times New Roman"/>
                <w:sz w:val="24"/>
                <w:szCs w:val="24"/>
              </w:rPr>
              <w:t>құжатын</w:t>
            </w:r>
            <w:r w:rsidR="008D2627">
              <w:rPr>
                <w:rFonts w:ascii="Times New Roman" w:hAnsi="Times New Roman" w:cs="Times New Roman"/>
                <w:sz w:val="24"/>
                <w:szCs w:val="24"/>
              </w:rPr>
              <w:t xml:space="preserve"> алмаған ЭӨ</w:t>
            </w:r>
            <w:r w:rsidRPr="00B31FB8">
              <w:rPr>
                <w:rFonts w:ascii="Times New Roman" w:hAnsi="Times New Roman" w:cs="Times New Roman"/>
                <w:sz w:val="24"/>
                <w:szCs w:val="24"/>
              </w:rPr>
              <w:t>Ұ саны 32, 2020 жылы – 37, 2021 жылы – 52 болды, бұл жоға</w:t>
            </w:r>
            <w:r w:rsidR="008D2627">
              <w:rPr>
                <w:rFonts w:ascii="Times New Roman" w:hAnsi="Times New Roman" w:cs="Times New Roman"/>
                <w:sz w:val="24"/>
                <w:szCs w:val="24"/>
              </w:rPr>
              <w:t>рыда көрсетілген</w:t>
            </w:r>
            <w:r w:rsidRPr="00B31FB8">
              <w:rPr>
                <w:rFonts w:ascii="Times New Roman" w:hAnsi="Times New Roman" w:cs="Times New Roman"/>
                <w:sz w:val="24"/>
                <w:szCs w:val="24"/>
              </w:rPr>
              <w:t xml:space="preserve"> дәлелдерді растайды.</w:t>
            </w:r>
          </w:p>
          <w:p w14:paraId="5E72379D" w14:textId="0ABE9BBC" w:rsidR="005D6FAD" w:rsidRPr="00B31FB8" w:rsidRDefault="008D2627" w:rsidP="00C341D2">
            <w:pPr>
              <w:shd w:val="clear" w:color="auto" w:fill="FFFFFF"/>
              <w:ind w:firstLine="430"/>
              <w:jc w:val="both"/>
              <w:rPr>
                <w:rFonts w:ascii="Times New Roman" w:hAnsi="Times New Roman" w:cs="Times New Roman"/>
                <w:sz w:val="24"/>
                <w:szCs w:val="24"/>
              </w:rPr>
            </w:pPr>
            <w:r>
              <w:rPr>
                <w:rFonts w:ascii="Times New Roman" w:hAnsi="Times New Roman" w:cs="Times New Roman"/>
                <w:sz w:val="24"/>
                <w:szCs w:val="24"/>
              </w:rPr>
              <w:t>ЭӨ</w:t>
            </w:r>
            <w:r w:rsidRPr="00B31FB8">
              <w:rPr>
                <w:rFonts w:ascii="Times New Roman" w:hAnsi="Times New Roman" w:cs="Times New Roman"/>
                <w:sz w:val="24"/>
                <w:szCs w:val="24"/>
              </w:rPr>
              <w:t>Ұ</w:t>
            </w:r>
            <w:r>
              <w:rPr>
                <w:rFonts w:ascii="Times New Roman" w:hAnsi="Times New Roman" w:cs="Times New Roman"/>
                <w:sz w:val="24"/>
                <w:szCs w:val="24"/>
              </w:rPr>
              <w:t xml:space="preserve"> дайындық құжа</w:t>
            </w:r>
            <w:r w:rsidRPr="008D2627">
              <w:rPr>
                <w:rFonts w:ascii="Times New Roman" w:hAnsi="Times New Roman" w:cs="Times New Roman"/>
                <w:sz w:val="24"/>
                <w:szCs w:val="24"/>
              </w:rPr>
              <w:t>тын алмау күзгі</w:t>
            </w:r>
            <w:r>
              <w:rPr>
                <w:rFonts w:ascii="Times New Roman" w:hAnsi="Times New Roman" w:cs="Times New Roman"/>
                <w:sz w:val="24"/>
                <w:szCs w:val="24"/>
                <w:lang w:val="kk-KZ"/>
              </w:rPr>
              <w:t xml:space="preserve"> </w:t>
            </w:r>
            <w:r w:rsidRPr="008D2627">
              <w:rPr>
                <w:rFonts w:ascii="Times New Roman" w:hAnsi="Times New Roman" w:cs="Times New Roman"/>
                <w:sz w:val="24"/>
                <w:szCs w:val="24"/>
              </w:rPr>
              <w:t>-</w:t>
            </w:r>
            <w:r>
              <w:rPr>
                <w:rFonts w:ascii="Times New Roman" w:hAnsi="Times New Roman" w:cs="Times New Roman"/>
                <w:sz w:val="24"/>
                <w:szCs w:val="24"/>
                <w:lang w:val="kk-KZ"/>
              </w:rPr>
              <w:t xml:space="preserve"> </w:t>
            </w:r>
            <w:r w:rsidRPr="008D2627">
              <w:rPr>
                <w:rFonts w:ascii="Times New Roman" w:hAnsi="Times New Roman" w:cs="Times New Roman"/>
                <w:sz w:val="24"/>
                <w:szCs w:val="24"/>
              </w:rPr>
              <w:t xml:space="preserve">қысқы кезеңде тұтынушыларды сенімді энергиямен жабдықтау, </w:t>
            </w:r>
            <w:r>
              <w:rPr>
                <w:rFonts w:ascii="Times New Roman" w:hAnsi="Times New Roman" w:cs="Times New Roman"/>
                <w:sz w:val="24"/>
                <w:szCs w:val="24"/>
              </w:rPr>
              <w:t>ЭӨ</w:t>
            </w:r>
            <w:r w:rsidRPr="00B31FB8">
              <w:rPr>
                <w:rFonts w:ascii="Times New Roman" w:hAnsi="Times New Roman" w:cs="Times New Roman"/>
                <w:sz w:val="24"/>
                <w:szCs w:val="24"/>
              </w:rPr>
              <w:t>Ұ</w:t>
            </w:r>
            <w:r w:rsidRPr="008D2627">
              <w:rPr>
                <w:rFonts w:ascii="Times New Roman" w:hAnsi="Times New Roman" w:cs="Times New Roman"/>
                <w:sz w:val="24"/>
                <w:szCs w:val="24"/>
              </w:rPr>
              <w:t xml:space="preserve"> күзгі</w:t>
            </w:r>
            <w:r>
              <w:rPr>
                <w:rFonts w:ascii="Times New Roman" w:hAnsi="Times New Roman" w:cs="Times New Roman"/>
                <w:sz w:val="24"/>
                <w:szCs w:val="24"/>
                <w:lang w:val="kk-KZ"/>
              </w:rPr>
              <w:t xml:space="preserve"> </w:t>
            </w:r>
            <w:r w:rsidRPr="008D2627">
              <w:rPr>
                <w:rFonts w:ascii="Times New Roman" w:hAnsi="Times New Roman" w:cs="Times New Roman"/>
                <w:sz w:val="24"/>
                <w:szCs w:val="24"/>
              </w:rPr>
              <w:t>-</w:t>
            </w:r>
            <w:r>
              <w:rPr>
                <w:rFonts w:ascii="Times New Roman" w:hAnsi="Times New Roman" w:cs="Times New Roman"/>
                <w:sz w:val="24"/>
                <w:szCs w:val="24"/>
                <w:lang w:val="kk-KZ"/>
              </w:rPr>
              <w:t xml:space="preserve"> </w:t>
            </w:r>
            <w:r w:rsidRPr="008D2627">
              <w:rPr>
                <w:rFonts w:ascii="Times New Roman" w:hAnsi="Times New Roman" w:cs="Times New Roman"/>
                <w:sz w:val="24"/>
                <w:szCs w:val="24"/>
              </w:rPr>
              <w:t>қысқы кезеңнің үздіксіз</w:t>
            </w:r>
            <w:r>
              <w:rPr>
                <w:rFonts w:ascii="Times New Roman" w:hAnsi="Times New Roman" w:cs="Times New Roman"/>
                <w:sz w:val="24"/>
                <w:szCs w:val="24"/>
              </w:rPr>
              <w:t xml:space="preserve"> өтуіне қауіп төндіреді</w:t>
            </w:r>
            <w:r w:rsidR="00E83DF4" w:rsidRPr="00B31FB8">
              <w:rPr>
                <w:rFonts w:ascii="Times New Roman" w:hAnsi="Times New Roman" w:cs="Times New Roman"/>
                <w:sz w:val="24"/>
                <w:szCs w:val="24"/>
              </w:rPr>
              <w:t>.</w:t>
            </w:r>
          </w:p>
          <w:p w14:paraId="301FEA79" w14:textId="0664D5DF" w:rsidR="005D6FAD" w:rsidRPr="00B31FB8" w:rsidRDefault="00E83DF4" w:rsidP="00C341D2">
            <w:pPr>
              <w:ind w:firstLine="430"/>
              <w:jc w:val="both"/>
              <w:rPr>
                <w:rFonts w:ascii="Times New Roman" w:hAnsi="Times New Roman" w:cs="Times New Roman"/>
                <w:sz w:val="24"/>
                <w:szCs w:val="24"/>
              </w:rPr>
            </w:pPr>
            <w:r w:rsidRPr="00B31FB8">
              <w:rPr>
                <w:rFonts w:ascii="Times New Roman" w:hAnsi="Times New Roman" w:cs="Times New Roman"/>
                <w:sz w:val="24"/>
                <w:szCs w:val="24"/>
              </w:rPr>
              <w:t xml:space="preserve">Осыған орай, бүгінгі таңда </w:t>
            </w:r>
            <w:r w:rsidR="005D6FAD" w:rsidRPr="00B31FB8">
              <w:rPr>
                <w:rFonts w:ascii="Times New Roman" w:hAnsi="Times New Roman" w:cs="Times New Roman"/>
                <w:sz w:val="24"/>
                <w:szCs w:val="24"/>
              </w:rPr>
              <w:t xml:space="preserve">энергетикалық кәсіпорындардың ашық су кезеңіне дайындық актісін алмауының алдын алу үшін </w:t>
            </w:r>
            <w:r w:rsidR="005D6FAD" w:rsidRPr="00B31FB8">
              <w:rPr>
                <w:rFonts w:ascii="Times New Roman" w:hAnsi="Times New Roman" w:cs="Times New Roman"/>
                <w:sz w:val="24"/>
                <w:szCs w:val="24"/>
              </w:rPr>
              <w:lastRenderedPageBreak/>
              <w:t>айыппұлды ұлғайту мәселесі өзекті болып отыр. Айыппұлдардың артуы елдің энергетикалық жүйесінің үздіксіз жұмысының тиімділігін арттыруға және жылу беру кезеңінде сенімді энергиямен қамтамасыз етуге ықпал етуі тиіс.</w:t>
            </w:r>
          </w:p>
        </w:tc>
      </w:tr>
      <w:tr w:rsidR="005D6FAD" w:rsidRPr="00B31FB8" w14:paraId="2EE00A5A" w14:textId="77777777" w:rsidTr="00D86810">
        <w:tc>
          <w:tcPr>
            <w:tcW w:w="425" w:type="dxa"/>
          </w:tcPr>
          <w:p w14:paraId="04D7AEE1" w14:textId="2B099AEB" w:rsidR="005D6FAD" w:rsidRPr="002F4D76" w:rsidRDefault="005D6FAD" w:rsidP="007155C5">
            <w:pPr>
              <w:pStyle w:val="a4"/>
              <w:numPr>
                <w:ilvl w:val="0"/>
                <w:numId w:val="16"/>
              </w:numPr>
              <w:jc w:val="center"/>
              <w:rPr>
                <w:rFonts w:ascii="Times New Roman" w:hAnsi="Times New Roman" w:cs="Times New Roman"/>
                <w:sz w:val="24"/>
                <w:szCs w:val="24"/>
              </w:rPr>
            </w:pPr>
          </w:p>
        </w:tc>
        <w:tc>
          <w:tcPr>
            <w:tcW w:w="1418" w:type="dxa"/>
          </w:tcPr>
          <w:p w14:paraId="615CB0CC" w14:textId="7FC97B55" w:rsidR="005D6FAD" w:rsidRPr="008D2627" w:rsidRDefault="005D6FAD" w:rsidP="008D2627">
            <w:pPr>
              <w:jc w:val="center"/>
              <w:rPr>
                <w:rFonts w:ascii="Times New Roman" w:hAnsi="Times New Roman" w:cs="Times New Roman"/>
                <w:sz w:val="24"/>
                <w:szCs w:val="24"/>
                <w:lang w:val="kk-KZ"/>
              </w:rPr>
            </w:pPr>
            <w:r w:rsidRPr="000A0C25">
              <w:rPr>
                <w:rFonts w:ascii="Times New Roman" w:hAnsi="Times New Roman" w:cs="Times New Roman"/>
                <w:sz w:val="24"/>
                <w:szCs w:val="24"/>
              </w:rPr>
              <w:t>3</w:t>
            </w:r>
            <w:r w:rsidRPr="00B31FB8">
              <w:rPr>
                <w:rFonts w:ascii="Times New Roman" w:hAnsi="Times New Roman" w:cs="Times New Roman"/>
                <w:sz w:val="24"/>
                <w:szCs w:val="24"/>
              </w:rPr>
              <w:t>09-1</w:t>
            </w:r>
            <w:r w:rsidR="00131FCE">
              <w:rPr>
                <w:rFonts w:ascii="Times New Roman" w:hAnsi="Times New Roman" w:cs="Times New Roman"/>
                <w:sz w:val="24"/>
                <w:szCs w:val="24"/>
                <w:lang w:val="kk-KZ"/>
              </w:rPr>
              <w:t>-</w:t>
            </w:r>
            <w:r w:rsidR="008D2627">
              <w:rPr>
                <w:rFonts w:ascii="Times New Roman" w:hAnsi="Times New Roman" w:cs="Times New Roman"/>
                <w:sz w:val="24"/>
                <w:szCs w:val="24"/>
                <w:lang w:val="kk-KZ"/>
              </w:rPr>
              <w:t>бап</w:t>
            </w:r>
          </w:p>
        </w:tc>
        <w:tc>
          <w:tcPr>
            <w:tcW w:w="4252" w:type="dxa"/>
          </w:tcPr>
          <w:p w14:paraId="3BF771C1" w14:textId="321B2818" w:rsidR="005D6FAD" w:rsidRPr="00B31FB8" w:rsidRDefault="005D6FAD" w:rsidP="00C341D2">
            <w:pPr>
              <w:ind w:firstLine="430"/>
              <w:jc w:val="both"/>
              <w:rPr>
                <w:rFonts w:ascii="Times New Roman" w:hAnsi="Times New Roman" w:cs="Times New Roman"/>
                <w:sz w:val="24"/>
                <w:szCs w:val="24"/>
              </w:rPr>
            </w:pPr>
            <w:r w:rsidRPr="00B31FB8">
              <w:rPr>
                <w:rFonts w:ascii="Times New Roman" w:hAnsi="Times New Roman" w:cs="Times New Roman"/>
                <w:sz w:val="24"/>
                <w:szCs w:val="24"/>
              </w:rPr>
              <w:t>Жоқ</w:t>
            </w:r>
          </w:p>
        </w:tc>
        <w:tc>
          <w:tcPr>
            <w:tcW w:w="4678" w:type="dxa"/>
          </w:tcPr>
          <w:p w14:paraId="79464453" w14:textId="77777777" w:rsidR="000A0C25" w:rsidRPr="000A0C25" w:rsidRDefault="00190E55" w:rsidP="000A0C25">
            <w:pPr>
              <w:pStyle w:val="a4"/>
              <w:tabs>
                <w:tab w:val="left" w:pos="1134"/>
              </w:tabs>
              <w:ind w:left="0" w:firstLine="173"/>
              <w:jc w:val="both"/>
              <w:rPr>
                <w:rFonts w:ascii="Times New Roman" w:hAnsi="Times New Roman"/>
                <w:b/>
                <w:bCs/>
                <w:sz w:val="24"/>
                <w:szCs w:val="24"/>
              </w:rPr>
            </w:pPr>
            <w:r w:rsidRPr="00A358F5">
              <w:rPr>
                <w:rFonts w:ascii="Times New Roman" w:hAnsi="Times New Roman" w:cs="Times New Roman"/>
                <w:b/>
                <w:bCs/>
                <w:sz w:val="24"/>
                <w:szCs w:val="24"/>
              </w:rPr>
              <w:t xml:space="preserve">309-1-бап. </w:t>
            </w:r>
            <w:r w:rsidR="000A0C25" w:rsidRPr="000A0C25">
              <w:rPr>
                <w:rFonts w:ascii="Times New Roman" w:hAnsi="Times New Roman"/>
                <w:b/>
                <w:bCs/>
                <w:sz w:val="24"/>
                <w:szCs w:val="24"/>
              </w:rPr>
              <w:t>Жылу</w:t>
            </w:r>
            <w:r w:rsidR="000A0C25" w:rsidRPr="000A0C25">
              <w:rPr>
                <w:rFonts w:ascii="Times New Roman" w:hAnsi="Times New Roman"/>
                <w:b/>
                <w:bCs/>
                <w:sz w:val="24"/>
                <w:szCs w:val="24"/>
                <w:lang w:val="kk-KZ"/>
              </w:rPr>
              <w:t>мен жабдықтау</w:t>
            </w:r>
            <w:r w:rsidR="000A0C25" w:rsidRPr="000A0C25">
              <w:rPr>
                <w:rFonts w:ascii="Times New Roman" w:hAnsi="Times New Roman"/>
                <w:b/>
                <w:bCs/>
                <w:sz w:val="24"/>
                <w:szCs w:val="24"/>
              </w:rPr>
              <w:t xml:space="preserve"> жүйе</w:t>
            </w:r>
            <w:r w:rsidR="000A0C25" w:rsidRPr="000A0C25">
              <w:rPr>
                <w:rFonts w:ascii="Times New Roman" w:hAnsi="Times New Roman"/>
                <w:b/>
                <w:bCs/>
                <w:sz w:val="24"/>
                <w:szCs w:val="24"/>
                <w:lang w:val="kk-KZ"/>
              </w:rPr>
              <w:t>лерінің жылу жүйелеріне</w:t>
            </w:r>
            <w:r w:rsidR="000A0C25" w:rsidRPr="000A0C25">
              <w:rPr>
                <w:rFonts w:ascii="Times New Roman" w:hAnsi="Times New Roman"/>
                <w:b/>
                <w:bCs/>
                <w:sz w:val="24"/>
                <w:szCs w:val="24"/>
              </w:rPr>
              <w:t xml:space="preserve"> </w:t>
            </w:r>
            <w:r w:rsidR="000A0C25" w:rsidRPr="000A0C25">
              <w:rPr>
                <w:rFonts w:ascii="Times New Roman" w:hAnsi="Times New Roman"/>
                <w:b/>
                <w:bCs/>
                <w:sz w:val="24"/>
                <w:szCs w:val="24"/>
                <w:lang w:val="kk-KZ"/>
              </w:rPr>
              <w:t>өз бетінше</w:t>
            </w:r>
            <w:r w:rsidR="000A0C25" w:rsidRPr="000A0C25">
              <w:rPr>
                <w:rFonts w:ascii="Times New Roman" w:hAnsi="Times New Roman"/>
                <w:b/>
                <w:bCs/>
                <w:sz w:val="24"/>
                <w:szCs w:val="24"/>
              </w:rPr>
              <w:t xml:space="preserve"> қосылу</w:t>
            </w:r>
          </w:p>
          <w:p w14:paraId="17B81705" w14:textId="77777777" w:rsidR="000A0C25" w:rsidRPr="000A0C25" w:rsidRDefault="000A0C25" w:rsidP="000A0C25">
            <w:pPr>
              <w:pStyle w:val="a4"/>
              <w:tabs>
                <w:tab w:val="left" w:pos="1134"/>
              </w:tabs>
              <w:ind w:left="0" w:firstLine="173"/>
              <w:jc w:val="both"/>
              <w:rPr>
                <w:rFonts w:ascii="Times New Roman" w:hAnsi="Times New Roman"/>
                <w:b/>
                <w:bCs/>
                <w:sz w:val="24"/>
                <w:szCs w:val="24"/>
              </w:rPr>
            </w:pPr>
            <w:r w:rsidRPr="000A0C25">
              <w:rPr>
                <w:rFonts w:ascii="Times New Roman" w:hAnsi="Times New Roman"/>
                <w:b/>
                <w:bCs/>
                <w:sz w:val="24"/>
                <w:szCs w:val="24"/>
              </w:rPr>
              <w:t xml:space="preserve">1. </w:t>
            </w:r>
            <w:r w:rsidRPr="000A0C25">
              <w:rPr>
                <w:rFonts w:ascii="Times New Roman" w:hAnsi="Times New Roman"/>
                <w:b/>
                <w:bCs/>
                <w:sz w:val="24"/>
                <w:szCs w:val="24"/>
                <w:lang w:val="kk-KZ"/>
              </w:rPr>
              <w:t xml:space="preserve">Жалпыға ортақ пайдаланылатын орталықтаңдырылған жылумен жабдықтау жүйлерерінің және орталықтандырылған жылумен жабдықтаудың жергілікті жүйесінің жылу желілеріне </w:t>
            </w:r>
            <w:r w:rsidRPr="000A0C25">
              <w:rPr>
                <w:rFonts w:ascii="Times New Roman" w:hAnsi="Times New Roman"/>
                <w:b/>
                <w:bCs/>
                <w:sz w:val="24"/>
                <w:szCs w:val="24"/>
              </w:rPr>
              <w:t xml:space="preserve"> өз бетінше қосылу</w:t>
            </w:r>
            <w:r w:rsidRPr="000A0C25">
              <w:rPr>
                <w:rFonts w:ascii="Times New Roman" w:hAnsi="Times New Roman"/>
                <w:b/>
                <w:bCs/>
                <w:sz w:val="24"/>
                <w:szCs w:val="24"/>
                <w:lang w:val="kk-KZ"/>
              </w:rPr>
              <w:t>ы</w:t>
            </w:r>
            <w:r w:rsidRPr="000A0C25">
              <w:rPr>
                <w:rFonts w:ascii="Times New Roman" w:hAnsi="Times New Roman"/>
                <w:b/>
                <w:bCs/>
                <w:sz w:val="24"/>
                <w:szCs w:val="24"/>
              </w:rPr>
              <w:t xml:space="preserve"> жеке тұлғаларға </w:t>
            </w:r>
            <w:r w:rsidRPr="000A0C25">
              <w:rPr>
                <w:rFonts w:ascii="Times New Roman" w:hAnsi="Times New Roman"/>
                <w:b/>
                <w:bCs/>
                <w:sz w:val="24"/>
                <w:szCs w:val="24"/>
                <w:lang w:val="kk-KZ"/>
              </w:rPr>
              <w:t xml:space="preserve">– </w:t>
            </w:r>
            <w:r w:rsidRPr="000A0C25">
              <w:rPr>
                <w:rFonts w:ascii="Times New Roman" w:hAnsi="Times New Roman"/>
                <w:b/>
                <w:bCs/>
                <w:sz w:val="24"/>
                <w:szCs w:val="24"/>
              </w:rPr>
              <w:t xml:space="preserve">елу, кәсіпкерлік субъектілері болып табылмайтын заңды тұлғаларға және шағын кәсіпкерлік субъектілеріне – </w:t>
            </w:r>
            <w:r w:rsidRPr="000A0C25">
              <w:rPr>
                <w:rFonts w:ascii="Times New Roman" w:hAnsi="Times New Roman"/>
                <w:b/>
                <w:bCs/>
                <w:sz w:val="24"/>
                <w:szCs w:val="24"/>
                <w:lang w:val="kk-KZ"/>
              </w:rPr>
              <w:t xml:space="preserve">бір </w:t>
            </w:r>
            <w:r w:rsidRPr="000A0C25">
              <w:rPr>
                <w:rFonts w:ascii="Times New Roman" w:hAnsi="Times New Roman"/>
                <w:b/>
                <w:bCs/>
                <w:sz w:val="24"/>
                <w:szCs w:val="24"/>
              </w:rPr>
              <w:t xml:space="preserve">жүз, орта кәсіпкерлік субъектілеріне – екі жүз, ірі кәсіпкерлік субъектілеріне </w:t>
            </w:r>
            <w:r w:rsidRPr="000A0C25">
              <w:rPr>
                <w:rFonts w:ascii="Times New Roman" w:hAnsi="Times New Roman"/>
                <w:b/>
                <w:bCs/>
                <w:sz w:val="24"/>
                <w:szCs w:val="24"/>
                <w:lang w:val="kk-KZ"/>
              </w:rPr>
              <w:t>–</w:t>
            </w:r>
            <w:r w:rsidRPr="000A0C25">
              <w:rPr>
                <w:rFonts w:ascii="Times New Roman" w:hAnsi="Times New Roman"/>
                <w:b/>
                <w:bCs/>
                <w:sz w:val="24"/>
                <w:szCs w:val="24"/>
              </w:rPr>
              <w:t xml:space="preserve"> бес жүз айлық есептік көрсеткіш мөлшерінде айыппұл салуға әкеп соғады.</w:t>
            </w:r>
          </w:p>
          <w:p w14:paraId="0C57DFD4" w14:textId="77777777" w:rsidR="000A0C25" w:rsidRPr="000A0C25" w:rsidRDefault="000A0C25" w:rsidP="000A0C25">
            <w:pPr>
              <w:pStyle w:val="a4"/>
              <w:tabs>
                <w:tab w:val="left" w:pos="1134"/>
              </w:tabs>
              <w:ind w:left="0" w:firstLine="173"/>
              <w:jc w:val="both"/>
              <w:rPr>
                <w:rFonts w:ascii="Times New Roman" w:hAnsi="Times New Roman"/>
                <w:b/>
                <w:bCs/>
                <w:sz w:val="24"/>
                <w:szCs w:val="24"/>
              </w:rPr>
            </w:pPr>
            <w:r w:rsidRPr="000A0C25">
              <w:rPr>
                <w:rFonts w:ascii="Times New Roman" w:hAnsi="Times New Roman"/>
                <w:b/>
                <w:bCs/>
                <w:sz w:val="24"/>
                <w:szCs w:val="24"/>
              </w:rPr>
              <w:t>2. Осы баптың бірінші бөлігінде көзделген, әкімшілік жаза қолданылғаннан кейін бір жыл ішінде қайталап жасалған іс-әрекет</w:t>
            </w:r>
          </w:p>
          <w:p w14:paraId="1ED3C551" w14:textId="29F1C1B7" w:rsidR="005D6FAD" w:rsidRPr="00A358F5" w:rsidRDefault="000A0C25" w:rsidP="000A0C25">
            <w:pPr>
              <w:pStyle w:val="a4"/>
              <w:tabs>
                <w:tab w:val="left" w:pos="1134"/>
              </w:tabs>
              <w:ind w:left="0" w:firstLine="173"/>
              <w:jc w:val="both"/>
              <w:rPr>
                <w:rFonts w:ascii="Times New Roman" w:hAnsi="Times New Roman" w:cs="Times New Roman"/>
                <w:b/>
                <w:bCs/>
                <w:sz w:val="24"/>
                <w:szCs w:val="24"/>
              </w:rPr>
            </w:pPr>
            <w:r w:rsidRPr="000A0C25">
              <w:rPr>
                <w:rFonts w:ascii="Times New Roman" w:hAnsi="Times New Roman"/>
                <w:b/>
                <w:bCs/>
                <w:sz w:val="24"/>
                <w:szCs w:val="24"/>
              </w:rPr>
              <w:t>–</w:t>
            </w:r>
            <w:r w:rsidRPr="000A0C25">
              <w:rPr>
                <w:rFonts w:ascii="Times New Roman" w:hAnsi="Times New Roman"/>
                <w:b/>
                <w:bCs/>
                <w:sz w:val="24"/>
                <w:szCs w:val="24"/>
                <w:lang w:val="kk-KZ"/>
              </w:rPr>
              <w:t xml:space="preserve"> </w:t>
            </w:r>
            <w:r w:rsidRPr="000A0C25">
              <w:rPr>
                <w:rFonts w:ascii="Times New Roman" w:hAnsi="Times New Roman"/>
                <w:b/>
                <w:bCs/>
                <w:sz w:val="24"/>
                <w:szCs w:val="24"/>
              </w:rPr>
              <w:t xml:space="preserve">жеке тұлғаларға – бір жүз, кәсіпкерлік субъектілері болып табылмайтын заңды тұлғаларға және шағын кәсіпкерлік субъектілеріне – екі жүз, орта кәсіпкерлік субъектілеріне – бес жүз, ірі кәсіпкерлік субъектілеріне – бір мың айлық есептік көрсеткіш </w:t>
            </w:r>
            <w:r w:rsidRPr="000A0C25">
              <w:rPr>
                <w:rFonts w:ascii="Times New Roman" w:hAnsi="Times New Roman"/>
                <w:b/>
                <w:bCs/>
                <w:sz w:val="24"/>
                <w:szCs w:val="24"/>
              </w:rPr>
              <w:lastRenderedPageBreak/>
              <w:t>мөлшерінде айыппұл салуға әкеп соғады.</w:t>
            </w:r>
          </w:p>
        </w:tc>
        <w:tc>
          <w:tcPr>
            <w:tcW w:w="4111" w:type="dxa"/>
          </w:tcPr>
          <w:p w14:paraId="7A6696E0" w14:textId="77777777" w:rsidR="00190E55" w:rsidRPr="00190E55" w:rsidRDefault="00190E55" w:rsidP="00190E55">
            <w:pPr>
              <w:ind w:firstLine="430"/>
              <w:jc w:val="both"/>
              <w:rPr>
                <w:rFonts w:ascii="Times New Roman" w:hAnsi="Times New Roman" w:cs="Times New Roman"/>
                <w:sz w:val="24"/>
                <w:szCs w:val="24"/>
              </w:rPr>
            </w:pPr>
            <w:r w:rsidRPr="00190E55">
              <w:rPr>
                <w:rFonts w:ascii="Times New Roman" w:hAnsi="Times New Roman" w:cs="Times New Roman"/>
                <w:sz w:val="24"/>
                <w:szCs w:val="24"/>
              </w:rPr>
              <w:lastRenderedPageBreak/>
              <w:t>Жылу желілерін тексеру барысында тұтынушылардың орталықтандырылған жылу жүйелеріне рұқсатсыз қосылуы бойынша бұзушылықтар анықталды, осыған байланысты келесі техникалық - экономикалық мәселелер туындайды:</w:t>
            </w:r>
          </w:p>
          <w:p w14:paraId="4CB6FEB8" w14:textId="77777777" w:rsidR="00190E55" w:rsidRPr="00190E55" w:rsidRDefault="00190E55" w:rsidP="00190E55">
            <w:pPr>
              <w:ind w:firstLine="430"/>
              <w:jc w:val="both"/>
              <w:rPr>
                <w:rFonts w:ascii="Times New Roman" w:hAnsi="Times New Roman" w:cs="Times New Roman"/>
                <w:sz w:val="24"/>
                <w:szCs w:val="24"/>
              </w:rPr>
            </w:pPr>
            <w:r w:rsidRPr="00190E55">
              <w:rPr>
                <w:rFonts w:ascii="Times New Roman" w:hAnsi="Times New Roman" w:cs="Times New Roman"/>
                <w:sz w:val="24"/>
                <w:szCs w:val="24"/>
              </w:rPr>
              <w:t xml:space="preserve">1) </w:t>
            </w:r>
            <w:r w:rsidRPr="00190E55">
              <w:rPr>
                <w:rFonts w:ascii="Times New Roman" w:hAnsi="Times New Roman" w:cs="Times New Roman"/>
                <w:sz w:val="24"/>
                <w:szCs w:val="24"/>
              </w:rPr>
              <w:tab/>
              <w:t>заңды түрде қосылған абоненттерді жылумен жабдықтау сапасының төмендеуіне әкелетін гидравликалық режим бұзылса;</w:t>
            </w:r>
          </w:p>
          <w:p w14:paraId="2356AFB0" w14:textId="77777777" w:rsidR="00190E55" w:rsidRPr="00190E55" w:rsidRDefault="00190E55" w:rsidP="00190E55">
            <w:pPr>
              <w:ind w:firstLine="430"/>
              <w:jc w:val="both"/>
              <w:rPr>
                <w:rFonts w:ascii="Times New Roman" w:hAnsi="Times New Roman" w:cs="Times New Roman"/>
                <w:sz w:val="24"/>
                <w:szCs w:val="24"/>
              </w:rPr>
            </w:pPr>
            <w:r w:rsidRPr="00190E55">
              <w:rPr>
                <w:rFonts w:ascii="Times New Roman" w:hAnsi="Times New Roman" w:cs="Times New Roman"/>
                <w:sz w:val="24"/>
                <w:szCs w:val="24"/>
              </w:rPr>
              <w:t xml:space="preserve">2) </w:t>
            </w:r>
            <w:r w:rsidRPr="00190E55">
              <w:rPr>
                <w:rFonts w:ascii="Times New Roman" w:hAnsi="Times New Roman" w:cs="Times New Roman"/>
                <w:sz w:val="24"/>
                <w:szCs w:val="24"/>
              </w:rPr>
              <w:tab/>
              <w:t>шартсыз, заңсыз тұтыну салдарынан энергия ресурсының ұрлануы орын алса.</w:t>
            </w:r>
          </w:p>
          <w:p w14:paraId="3D4583DA" w14:textId="4F9EBA6B" w:rsidR="005D6FAD" w:rsidRPr="00B31FB8" w:rsidRDefault="00190E55" w:rsidP="00190E55">
            <w:pPr>
              <w:ind w:firstLine="430"/>
              <w:jc w:val="both"/>
              <w:rPr>
                <w:rFonts w:ascii="Times New Roman" w:hAnsi="Times New Roman" w:cs="Times New Roman"/>
                <w:sz w:val="24"/>
                <w:szCs w:val="24"/>
              </w:rPr>
            </w:pPr>
            <w:r w:rsidRPr="00190E55">
              <w:rPr>
                <w:rFonts w:ascii="Times New Roman" w:hAnsi="Times New Roman" w:cs="Times New Roman"/>
                <w:sz w:val="24"/>
                <w:szCs w:val="24"/>
              </w:rPr>
              <w:t>Рұқсат етілмеген қосылу үшін жауапкершіліктің болмауы жазасыз қалдырады, демек, жосықсыз тұтынушыларды ынталандырады.</w:t>
            </w:r>
          </w:p>
        </w:tc>
      </w:tr>
      <w:tr w:rsidR="005D6FAD" w:rsidRPr="00B31FB8" w14:paraId="1148050C" w14:textId="77777777" w:rsidTr="00D86810">
        <w:tc>
          <w:tcPr>
            <w:tcW w:w="425" w:type="dxa"/>
          </w:tcPr>
          <w:p w14:paraId="75D88118" w14:textId="3AA08B5E" w:rsidR="005D6FAD" w:rsidRPr="002F4D76" w:rsidRDefault="005D6FAD" w:rsidP="007155C5">
            <w:pPr>
              <w:pStyle w:val="a4"/>
              <w:numPr>
                <w:ilvl w:val="0"/>
                <w:numId w:val="16"/>
              </w:numPr>
              <w:jc w:val="center"/>
              <w:rPr>
                <w:rFonts w:ascii="Times New Roman" w:hAnsi="Times New Roman" w:cs="Times New Roman"/>
                <w:sz w:val="24"/>
                <w:szCs w:val="24"/>
              </w:rPr>
            </w:pPr>
          </w:p>
        </w:tc>
        <w:tc>
          <w:tcPr>
            <w:tcW w:w="1418" w:type="dxa"/>
          </w:tcPr>
          <w:p w14:paraId="0DDD7DCB" w14:textId="047A2DFE" w:rsidR="005D6FAD" w:rsidRPr="00B31FB8" w:rsidRDefault="005D6FAD" w:rsidP="005D6FAD">
            <w:pPr>
              <w:rPr>
                <w:rFonts w:ascii="Times New Roman" w:hAnsi="Times New Roman" w:cs="Times New Roman"/>
                <w:sz w:val="24"/>
                <w:szCs w:val="24"/>
              </w:rPr>
            </w:pPr>
            <w:r w:rsidRPr="00B31FB8">
              <w:rPr>
                <w:rFonts w:ascii="Times New Roman" w:hAnsi="Times New Roman" w:cs="Times New Roman"/>
                <w:sz w:val="24"/>
                <w:szCs w:val="24"/>
              </w:rPr>
              <w:t>690</w:t>
            </w:r>
            <w:r w:rsidR="00E5460C">
              <w:rPr>
                <w:rFonts w:ascii="Times New Roman" w:hAnsi="Times New Roman" w:cs="Times New Roman"/>
                <w:sz w:val="24"/>
                <w:szCs w:val="24"/>
                <w:lang w:val="kk-KZ"/>
              </w:rPr>
              <w:t xml:space="preserve"> </w:t>
            </w:r>
            <w:r w:rsidRPr="00B31FB8">
              <w:rPr>
                <w:rFonts w:ascii="Times New Roman" w:hAnsi="Times New Roman" w:cs="Times New Roman"/>
                <w:sz w:val="24"/>
                <w:szCs w:val="24"/>
              </w:rPr>
              <w:t>-</w:t>
            </w:r>
            <w:r w:rsidR="00E5460C">
              <w:rPr>
                <w:rFonts w:ascii="Times New Roman" w:hAnsi="Times New Roman" w:cs="Times New Roman"/>
                <w:sz w:val="24"/>
                <w:szCs w:val="24"/>
                <w:lang w:val="kk-KZ"/>
              </w:rPr>
              <w:t xml:space="preserve"> </w:t>
            </w:r>
            <w:r w:rsidRPr="00B31FB8">
              <w:rPr>
                <w:rFonts w:ascii="Times New Roman" w:hAnsi="Times New Roman" w:cs="Times New Roman"/>
                <w:sz w:val="24"/>
                <w:szCs w:val="24"/>
              </w:rPr>
              <w:t>баптың 1</w:t>
            </w:r>
            <w:r w:rsidR="00E5460C">
              <w:rPr>
                <w:rFonts w:ascii="Times New Roman" w:hAnsi="Times New Roman" w:cs="Times New Roman"/>
                <w:sz w:val="24"/>
                <w:szCs w:val="24"/>
                <w:lang w:val="kk-KZ"/>
              </w:rPr>
              <w:t xml:space="preserve"> </w:t>
            </w:r>
            <w:r w:rsidRPr="00B31FB8">
              <w:rPr>
                <w:rFonts w:ascii="Times New Roman" w:hAnsi="Times New Roman" w:cs="Times New Roman"/>
                <w:sz w:val="24"/>
                <w:szCs w:val="24"/>
              </w:rPr>
              <w:t>-</w:t>
            </w:r>
            <w:r w:rsidR="00E5460C">
              <w:rPr>
                <w:rFonts w:ascii="Times New Roman" w:hAnsi="Times New Roman" w:cs="Times New Roman"/>
                <w:sz w:val="24"/>
                <w:szCs w:val="24"/>
                <w:lang w:val="kk-KZ"/>
              </w:rPr>
              <w:t xml:space="preserve"> </w:t>
            </w:r>
            <w:r w:rsidRPr="00B31FB8">
              <w:rPr>
                <w:rFonts w:ascii="Times New Roman" w:hAnsi="Times New Roman" w:cs="Times New Roman"/>
                <w:sz w:val="24"/>
                <w:szCs w:val="24"/>
              </w:rPr>
              <w:t>тармағы</w:t>
            </w:r>
          </w:p>
        </w:tc>
        <w:tc>
          <w:tcPr>
            <w:tcW w:w="4252" w:type="dxa"/>
          </w:tcPr>
          <w:p w14:paraId="51BFC1B8" w14:textId="700E1950" w:rsidR="005D6FAD" w:rsidRPr="00E5460C" w:rsidRDefault="005D6FAD" w:rsidP="00C341D2">
            <w:pPr>
              <w:ind w:firstLine="430"/>
              <w:jc w:val="both"/>
              <w:rPr>
                <w:rFonts w:ascii="Times New Roman" w:hAnsi="Times New Roman" w:cs="Times New Roman"/>
                <w:sz w:val="24"/>
                <w:szCs w:val="24"/>
                <w:lang w:val="kk-KZ"/>
              </w:rPr>
            </w:pPr>
            <w:r w:rsidRPr="00B31FB8">
              <w:rPr>
                <w:rFonts w:ascii="Times New Roman" w:hAnsi="Times New Roman" w:cs="Times New Roman"/>
                <w:sz w:val="24"/>
                <w:szCs w:val="24"/>
              </w:rPr>
              <w:t>690</w:t>
            </w:r>
            <w:r w:rsidR="00E5460C">
              <w:rPr>
                <w:rFonts w:ascii="Times New Roman" w:hAnsi="Times New Roman" w:cs="Times New Roman"/>
                <w:sz w:val="24"/>
                <w:szCs w:val="24"/>
                <w:lang w:val="kk-KZ"/>
              </w:rPr>
              <w:t xml:space="preserve"> </w:t>
            </w:r>
            <w:r w:rsidRPr="00B31FB8">
              <w:rPr>
                <w:rFonts w:ascii="Times New Roman" w:hAnsi="Times New Roman" w:cs="Times New Roman"/>
                <w:sz w:val="24"/>
                <w:szCs w:val="24"/>
              </w:rPr>
              <w:t>-</w:t>
            </w:r>
            <w:r w:rsidR="00E5460C">
              <w:rPr>
                <w:rFonts w:ascii="Times New Roman" w:hAnsi="Times New Roman" w:cs="Times New Roman"/>
                <w:sz w:val="24"/>
                <w:szCs w:val="24"/>
                <w:lang w:val="kk-KZ"/>
              </w:rPr>
              <w:t xml:space="preserve"> </w:t>
            </w:r>
            <w:r w:rsidRPr="00B31FB8">
              <w:rPr>
                <w:rFonts w:ascii="Times New Roman" w:hAnsi="Times New Roman" w:cs="Times New Roman"/>
                <w:sz w:val="24"/>
                <w:szCs w:val="24"/>
              </w:rPr>
              <w:t>бап</w:t>
            </w:r>
            <w:r w:rsidR="00E5460C">
              <w:rPr>
                <w:rFonts w:ascii="Times New Roman" w:hAnsi="Times New Roman" w:cs="Times New Roman"/>
                <w:sz w:val="24"/>
                <w:szCs w:val="24"/>
                <w:lang w:val="kk-KZ"/>
              </w:rPr>
              <w:t xml:space="preserve">. </w:t>
            </w:r>
            <w:r w:rsidR="00E5460C" w:rsidRPr="00E5460C">
              <w:rPr>
                <w:rFonts w:ascii="Times New Roman" w:hAnsi="Times New Roman" w:cs="Times New Roman"/>
                <w:sz w:val="24"/>
                <w:szCs w:val="24"/>
                <w:lang w:val="kk-KZ"/>
              </w:rPr>
              <w:t>Мемлекеттік энергетикалық қадағалау және бақылау жөніндегі органдар</w:t>
            </w:r>
          </w:p>
          <w:p w14:paraId="44778C9B" w14:textId="77777777" w:rsidR="005D6FAD" w:rsidRPr="00B31FB8" w:rsidRDefault="005D6FAD" w:rsidP="00C341D2">
            <w:pPr>
              <w:ind w:firstLine="430"/>
              <w:jc w:val="both"/>
              <w:rPr>
                <w:rFonts w:ascii="Times New Roman" w:hAnsi="Times New Roman" w:cs="Times New Roman"/>
                <w:sz w:val="24"/>
                <w:szCs w:val="24"/>
              </w:rPr>
            </w:pPr>
          </w:p>
          <w:p w14:paraId="052F9138" w14:textId="7036477F" w:rsidR="005D6FAD" w:rsidRPr="00DF238E" w:rsidRDefault="00287703" w:rsidP="00DF238E">
            <w:pPr>
              <w:pStyle w:val="a4"/>
              <w:numPr>
                <w:ilvl w:val="0"/>
                <w:numId w:val="14"/>
              </w:numPr>
              <w:ind w:left="43" w:firstLine="425"/>
              <w:jc w:val="both"/>
              <w:rPr>
                <w:rFonts w:ascii="Times New Roman" w:hAnsi="Times New Roman" w:cs="Times New Roman"/>
                <w:sz w:val="24"/>
                <w:szCs w:val="24"/>
              </w:rPr>
            </w:pPr>
            <w:r w:rsidRPr="00DF238E">
              <w:rPr>
                <w:rFonts w:ascii="Times New Roman" w:hAnsi="Times New Roman" w:cs="Times New Roman"/>
                <w:bCs/>
                <w:sz w:val="24"/>
                <w:szCs w:val="24"/>
              </w:rPr>
              <w:t xml:space="preserve">Мемлекеттік энергетикалық қадағалау және бақылау жөніндегі органдар осы Кодекстің 172 </w:t>
            </w:r>
            <w:r w:rsidRPr="00DF238E">
              <w:rPr>
                <w:rFonts w:ascii="Times New Roman" w:hAnsi="Times New Roman" w:cs="Times New Roman"/>
                <w:b/>
                <w:bCs/>
                <w:sz w:val="24"/>
                <w:szCs w:val="24"/>
              </w:rPr>
              <w:t>(барлық қуаттағы қазандықтарды, жылу желілерін және жылу энергиясын қоспағанда</w:t>
            </w:r>
            <w:r w:rsidRPr="00DF238E">
              <w:rPr>
                <w:rFonts w:ascii="Times New Roman" w:hAnsi="Times New Roman" w:cs="Times New Roman"/>
                <w:bCs/>
                <w:sz w:val="24"/>
                <w:szCs w:val="24"/>
              </w:rPr>
              <w:t>), 300 (</w:t>
            </w:r>
            <w:r w:rsidRPr="00DF238E">
              <w:rPr>
                <w:rFonts w:ascii="Times New Roman" w:hAnsi="Times New Roman" w:cs="Times New Roman"/>
                <w:b/>
                <w:bCs/>
                <w:sz w:val="24"/>
                <w:szCs w:val="24"/>
              </w:rPr>
              <w:t>барлық қуаттағы қазандықтарды, жылу желілерін және жылу энергиясының тұтынушыларын қоспағанда</w:t>
            </w:r>
            <w:r w:rsidRPr="00DF238E">
              <w:rPr>
                <w:rFonts w:ascii="Times New Roman" w:hAnsi="Times New Roman" w:cs="Times New Roman"/>
                <w:bCs/>
                <w:sz w:val="24"/>
                <w:szCs w:val="24"/>
              </w:rPr>
              <w:t>), 301 (</w:t>
            </w:r>
            <w:r w:rsidRPr="00DF238E">
              <w:rPr>
                <w:rFonts w:ascii="Times New Roman" w:hAnsi="Times New Roman" w:cs="Times New Roman"/>
                <w:b/>
                <w:bCs/>
                <w:sz w:val="24"/>
                <w:szCs w:val="24"/>
              </w:rPr>
              <w:t>барлық қуаттағы қазандықтарды және жылу желілерін қоспағанда</w:t>
            </w:r>
            <w:r w:rsidRPr="00DF238E">
              <w:rPr>
                <w:rFonts w:ascii="Times New Roman" w:hAnsi="Times New Roman" w:cs="Times New Roman"/>
                <w:bCs/>
                <w:sz w:val="24"/>
                <w:szCs w:val="24"/>
              </w:rPr>
              <w:t>), 300-1, 301-1, 301-2 (</w:t>
            </w:r>
            <w:r w:rsidRPr="00DF238E">
              <w:rPr>
                <w:rFonts w:ascii="Times New Roman" w:hAnsi="Times New Roman" w:cs="Times New Roman"/>
                <w:b/>
                <w:bCs/>
                <w:sz w:val="24"/>
                <w:szCs w:val="24"/>
              </w:rPr>
              <w:t>барлық қуаттағы қазандықтарды және жылу желілерін қоспағанда</w:t>
            </w:r>
            <w:r w:rsidRPr="00DF238E">
              <w:rPr>
                <w:rFonts w:ascii="Times New Roman" w:hAnsi="Times New Roman" w:cs="Times New Roman"/>
                <w:bCs/>
                <w:sz w:val="24"/>
                <w:szCs w:val="24"/>
              </w:rPr>
              <w:t>), 302, 303 (</w:t>
            </w:r>
            <w:r w:rsidRPr="00DF238E">
              <w:rPr>
                <w:rFonts w:ascii="Times New Roman" w:hAnsi="Times New Roman" w:cs="Times New Roman"/>
                <w:b/>
                <w:bCs/>
                <w:sz w:val="24"/>
                <w:szCs w:val="24"/>
              </w:rPr>
              <w:t>барлық қуаттағы қазандықтарды және жылу энергиясын қоспағанда</w:t>
            </w:r>
            <w:r w:rsidRPr="00DF238E">
              <w:rPr>
                <w:rFonts w:ascii="Times New Roman" w:hAnsi="Times New Roman" w:cs="Times New Roman"/>
                <w:bCs/>
                <w:sz w:val="24"/>
                <w:szCs w:val="24"/>
              </w:rPr>
              <w:t>), 305 (</w:t>
            </w:r>
            <w:r w:rsidRPr="00DF238E">
              <w:rPr>
                <w:rFonts w:ascii="Times New Roman" w:hAnsi="Times New Roman" w:cs="Times New Roman"/>
                <w:b/>
                <w:bCs/>
                <w:sz w:val="24"/>
                <w:szCs w:val="24"/>
              </w:rPr>
              <w:t>күзет аймақтарындағы жылу желілерін қоспағанда</w:t>
            </w:r>
            <w:r w:rsidRPr="00DF238E">
              <w:rPr>
                <w:rFonts w:ascii="Times New Roman" w:hAnsi="Times New Roman" w:cs="Times New Roman"/>
                <w:bCs/>
                <w:sz w:val="24"/>
                <w:szCs w:val="24"/>
              </w:rPr>
              <w:t>)-баптарында көзделген әкiмшiлiк құқық бұзушылық туралы iстердi қарайды</w:t>
            </w:r>
          </w:p>
        </w:tc>
        <w:tc>
          <w:tcPr>
            <w:tcW w:w="4678" w:type="dxa"/>
          </w:tcPr>
          <w:p w14:paraId="17CA2A43" w14:textId="77777777" w:rsidR="00A358F5" w:rsidRDefault="005D6FAD" w:rsidP="00A358F5">
            <w:pPr>
              <w:pStyle w:val="a9"/>
              <w:shd w:val="clear" w:color="auto" w:fill="FFFFFF"/>
              <w:spacing w:before="0" w:beforeAutospacing="0" w:after="0" w:afterAutospacing="0"/>
              <w:ind w:firstLine="431"/>
              <w:jc w:val="both"/>
              <w:textAlignment w:val="baseline"/>
              <w:rPr>
                <w:lang w:val="kk-KZ"/>
              </w:rPr>
            </w:pPr>
            <w:r w:rsidRPr="00A358F5">
              <w:rPr>
                <w:color w:val="000000"/>
                <w:spacing w:val="2"/>
                <w:bdr w:val="none" w:sz="0" w:space="0" w:color="auto" w:frame="1"/>
              </w:rPr>
              <w:t>690</w:t>
            </w:r>
            <w:r w:rsidR="00E5460C" w:rsidRPr="00A358F5">
              <w:rPr>
                <w:color w:val="000000"/>
                <w:spacing w:val="2"/>
                <w:bdr w:val="none" w:sz="0" w:space="0" w:color="auto" w:frame="1"/>
                <w:lang w:val="kk-KZ"/>
              </w:rPr>
              <w:t xml:space="preserve"> </w:t>
            </w:r>
            <w:r w:rsidRPr="00A358F5">
              <w:rPr>
                <w:color w:val="000000"/>
                <w:spacing w:val="2"/>
                <w:bdr w:val="none" w:sz="0" w:space="0" w:color="auto" w:frame="1"/>
              </w:rPr>
              <w:t>-</w:t>
            </w:r>
            <w:r w:rsidR="00E5460C" w:rsidRPr="00A358F5">
              <w:rPr>
                <w:color w:val="000000"/>
                <w:spacing w:val="2"/>
                <w:bdr w:val="none" w:sz="0" w:space="0" w:color="auto" w:frame="1"/>
                <w:lang w:val="kk-KZ"/>
              </w:rPr>
              <w:t xml:space="preserve"> </w:t>
            </w:r>
            <w:r w:rsidRPr="00A358F5">
              <w:rPr>
                <w:color w:val="000000"/>
                <w:spacing w:val="2"/>
                <w:bdr w:val="none" w:sz="0" w:space="0" w:color="auto" w:frame="1"/>
              </w:rPr>
              <w:t>бап</w:t>
            </w:r>
            <w:r w:rsidR="00E5460C" w:rsidRPr="00A358F5">
              <w:rPr>
                <w:color w:val="000000"/>
                <w:spacing w:val="2"/>
                <w:bdr w:val="none" w:sz="0" w:space="0" w:color="auto" w:frame="1"/>
                <w:lang w:val="kk-KZ"/>
              </w:rPr>
              <w:t xml:space="preserve">. </w:t>
            </w:r>
            <w:r w:rsidR="00E5460C" w:rsidRPr="00A358F5">
              <w:rPr>
                <w:lang w:val="kk-KZ"/>
              </w:rPr>
              <w:t>Мемлекеттік энергетикалық қадағалау және бақылау жөніндегі органдар</w:t>
            </w:r>
          </w:p>
          <w:p w14:paraId="5FB06B59" w14:textId="77777777" w:rsidR="000A0C25" w:rsidRDefault="000A0C25" w:rsidP="00A358F5">
            <w:pPr>
              <w:pStyle w:val="a9"/>
              <w:shd w:val="clear" w:color="auto" w:fill="FFFFFF"/>
              <w:spacing w:before="0" w:beforeAutospacing="0" w:after="0" w:afterAutospacing="0"/>
              <w:ind w:firstLine="431"/>
              <w:jc w:val="both"/>
              <w:textAlignment w:val="baseline"/>
            </w:pPr>
          </w:p>
          <w:p w14:paraId="0CE2B4DD" w14:textId="325E6DDB" w:rsidR="000A0C25" w:rsidRPr="00A358F5" w:rsidRDefault="000A0C25" w:rsidP="000A0C25">
            <w:pPr>
              <w:pStyle w:val="a9"/>
              <w:shd w:val="clear" w:color="auto" w:fill="FFFFFF"/>
              <w:spacing w:before="0" w:beforeAutospacing="0" w:after="0" w:afterAutospacing="0"/>
              <w:ind w:firstLine="431"/>
              <w:jc w:val="both"/>
              <w:textAlignment w:val="baseline"/>
              <w:rPr>
                <w:b/>
                <w:bCs/>
                <w:color w:val="000000"/>
                <w:spacing w:val="2"/>
                <w:bdr w:val="none" w:sz="0" w:space="0" w:color="auto" w:frame="1"/>
              </w:rPr>
            </w:pPr>
            <w:r w:rsidRPr="000A0C25">
              <w:t>1. Мемлекеттік энергетикалық қадағалау және бақылау жөніндегі органдар осы Кодекстің</w:t>
            </w:r>
            <w:r w:rsidRPr="000A0C25">
              <w:rPr>
                <w:lang w:val="kk-KZ"/>
              </w:rPr>
              <w:t xml:space="preserve"> </w:t>
            </w:r>
            <w:r w:rsidRPr="000A0C25">
              <w:t>172</w:t>
            </w:r>
            <w:r w:rsidRPr="000A0C25">
              <w:rPr>
                <w:lang w:val="kk-KZ"/>
              </w:rPr>
              <w:t xml:space="preserve"> </w:t>
            </w:r>
            <w:r w:rsidRPr="000A0C25">
              <w:rPr>
                <w:b/>
                <w:bCs/>
              </w:rPr>
              <w:t>(барлық қуаттағы қазандықтарды,</w:t>
            </w:r>
            <w:r w:rsidRPr="000A0C25">
              <w:rPr>
                <w:b/>
                <w:bCs/>
                <w:lang w:val="kk-KZ"/>
              </w:rPr>
              <w:t xml:space="preserve"> </w:t>
            </w:r>
            <w:r w:rsidRPr="000A0C25">
              <w:rPr>
                <w:b/>
                <w:bCs/>
              </w:rPr>
              <w:t>орталықтандырылған жылумен жабдықтаудың жергілікті жүйелеріндегі жылу</w:t>
            </w:r>
            <w:r w:rsidRPr="000A0C25">
              <w:rPr>
                <w:b/>
                <w:bCs/>
                <w:lang w:val="kk-KZ"/>
              </w:rPr>
              <w:t xml:space="preserve"> </w:t>
            </w:r>
            <w:r w:rsidRPr="000A0C25">
              <w:rPr>
                <w:b/>
                <w:bCs/>
              </w:rPr>
              <w:t>желілерін қоспағанда)</w:t>
            </w:r>
            <w:r w:rsidRPr="000A0C25">
              <w:t xml:space="preserve">, 300 </w:t>
            </w:r>
            <w:r w:rsidRPr="000A0C25">
              <w:rPr>
                <w:b/>
                <w:bCs/>
              </w:rPr>
              <w:t>(барлық қуаттағы қазандықтарды, орталықтандырылған жылумен жабдықтаудың жергілікті жүйелеріндегі жылу желілерін және жылу энергиясын тұтынушылар</w:t>
            </w:r>
            <w:r w:rsidRPr="000A0C25">
              <w:rPr>
                <w:b/>
                <w:bCs/>
                <w:lang w:val="kk-KZ"/>
              </w:rPr>
              <w:t>ды</w:t>
            </w:r>
            <w:r w:rsidRPr="000A0C25">
              <w:rPr>
                <w:b/>
                <w:bCs/>
              </w:rPr>
              <w:t xml:space="preserve"> қоспағанда)</w:t>
            </w:r>
            <w:r w:rsidRPr="000A0C25">
              <w:t xml:space="preserve">, 300-1, 300-2 </w:t>
            </w:r>
            <w:r w:rsidRPr="000A0C25">
              <w:rPr>
                <w:b/>
                <w:bCs/>
              </w:rPr>
              <w:t>(барлық қуаттағы қазандықтарды</w:t>
            </w:r>
            <w:r w:rsidRPr="000A0C25">
              <w:rPr>
                <w:b/>
                <w:bCs/>
                <w:lang w:val="kk-KZ"/>
              </w:rPr>
              <w:t>,</w:t>
            </w:r>
            <w:r w:rsidRPr="000A0C25">
              <w:rPr>
                <w:b/>
                <w:bCs/>
              </w:rPr>
              <w:t xml:space="preserve"> орталықтандырылған жылумен жабдықтаудың жергілікті жүйелеріндегі жылу желілерін қоспағанда), </w:t>
            </w:r>
            <w:r w:rsidRPr="000A0C25">
              <w:t xml:space="preserve">301 </w:t>
            </w:r>
            <w:r w:rsidRPr="000A0C25">
              <w:rPr>
                <w:b/>
                <w:bCs/>
              </w:rPr>
              <w:t>(барлық қуаттағы қазандықтарды</w:t>
            </w:r>
            <w:r w:rsidRPr="000A0C25">
              <w:rPr>
                <w:b/>
                <w:bCs/>
                <w:lang w:val="kk-KZ"/>
              </w:rPr>
              <w:t>,</w:t>
            </w:r>
            <w:r w:rsidRPr="000A0C25">
              <w:rPr>
                <w:b/>
                <w:bCs/>
              </w:rPr>
              <w:t xml:space="preserve"> орталықтандырылған жылумен жабдықтаудың жергілікті жүйелеріндегі жылу желілерін қоспағанда)</w:t>
            </w:r>
            <w:r w:rsidRPr="000A0C25">
              <w:t xml:space="preserve">, 301-1 </w:t>
            </w:r>
            <w:r w:rsidRPr="000A0C25">
              <w:rPr>
                <w:b/>
                <w:bCs/>
              </w:rPr>
              <w:t>(орталықтандырылған жылумен жабдықтаудың жергілікті жүйелеріндегі жылу желілерін қоспағанда)</w:t>
            </w:r>
            <w:r w:rsidRPr="000A0C25">
              <w:t>, 301-2 (</w:t>
            </w:r>
            <w:r w:rsidRPr="000A0C25">
              <w:rPr>
                <w:lang w:val="kk-KZ"/>
              </w:rPr>
              <w:t>орталықтандырылған жылумен жабдықтаудың жергілікті жүйелеріндегі</w:t>
            </w:r>
            <w:r w:rsidRPr="000A0C25">
              <w:t xml:space="preserve"> жылу желілерін қоспағанда), 302, </w:t>
            </w:r>
            <w:r w:rsidRPr="000A0C25">
              <w:br/>
              <w:t xml:space="preserve">303 (барлық қуаттағы қазандықтарды және жылу энергиясын қоспағанда), </w:t>
            </w:r>
            <w:r w:rsidRPr="000A0C25">
              <w:br/>
              <w:t xml:space="preserve">304 </w:t>
            </w:r>
            <w:r w:rsidRPr="000A0C25">
              <w:rPr>
                <w:b/>
                <w:bCs/>
              </w:rPr>
              <w:t xml:space="preserve">(ортақ пайдаланылатын орталықтандырылған жылумен </w:t>
            </w:r>
            <w:r w:rsidRPr="000A0C25">
              <w:rPr>
                <w:b/>
                <w:bCs/>
              </w:rPr>
              <w:lastRenderedPageBreak/>
              <w:t>жабдықтау жүйе</w:t>
            </w:r>
            <w:r w:rsidRPr="000A0C25">
              <w:rPr>
                <w:b/>
                <w:bCs/>
                <w:lang w:val="kk-KZ"/>
              </w:rPr>
              <w:t>лерінің</w:t>
            </w:r>
            <w:r w:rsidRPr="000A0C25">
              <w:rPr>
                <w:b/>
                <w:bCs/>
              </w:rPr>
              <w:t xml:space="preserve"> жылу желілерінде)</w:t>
            </w:r>
            <w:r w:rsidRPr="000A0C25">
              <w:t xml:space="preserve">, 305 </w:t>
            </w:r>
            <w:r w:rsidRPr="000A0C25">
              <w:rPr>
                <w:b/>
                <w:bCs/>
              </w:rPr>
              <w:t>(орталықтандырылған жылумен жабдықтаудың жергілікті жүйелеріндегі жылу желілерін қоспағанда)</w:t>
            </w:r>
            <w:r w:rsidRPr="000A0C25">
              <w:t xml:space="preserve">, 309-1 </w:t>
            </w:r>
            <w:r w:rsidRPr="000A0C25">
              <w:rPr>
                <w:b/>
                <w:bCs/>
              </w:rPr>
              <w:t>(ортақ пайдаланылатын орталықтандырылған жылумен жабдықтау жүйе</w:t>
            </w:r>
            <w:r w:rsidRPr="000A0C25">
              <w:rPr>
                <w:b/>
                <w:bCs/>
                <w:lang w:val="kk-KZ"/>
              </w:rPr>
              <w:t>лері</w:t>
            </w:r>
            <w:r w:rsidRPr="000A0C25">
              <w:rPr>
                <w:b/>
                <w:bCs/>
              </w:rPr>
              <w:t xml:space="preserve"> </w:t>
            </w:r>
            <w:r w:rsidRPr="000A0C25">
              <w:rPr>
                <w:b/>
                <w:bCs/>
                <w:lang w:val="kk-KZ"/>
              </w:rPr>
              <w:t>шеңберіндегі жылу желілері бөлігінде</w:t>
            </w:r>
            <w:r w:rsidRPr="000A0C25">
              <w:rPr>
                <w:b/>
                <w:bCs/>
              </w:rPr>
              <w:t>)</w:t>
            </w:r>
            <w:r w:rsidRPr="000A0C25">
              <w:rPr>
                <w:lang w:val="kk-KZ"/>
              </w:rPr>
              <w:t xml:space="preserve"> </w:t>
            </w:r>
            <w:r w:rsidRPr="000A0C25">
              <w:t>-</w:t>
            </w:r>
            <w:r w:rsidRPr="000A0C25">
              <w:rPr>
                <w:lang w:val="kk-KZ"/>
              </w:rPr>
              <w:t xml:space="preserve"> </w:t>
            </w:r>
            <w:r w:rsidRPr="000A0C25">
              <w:t>баптарында көзделген әкiмшiлiк құқық бұзушылық туралы iстердi қарайды.</w:t>
            </w:r>
          </w:p>
        </w:tc>
        <w:tc>
          <w:tcPr>
            <w:tcW w:w="4111" w:type="dxa"/>
          </w:tcPr>
          <w:p w14:paraId="70413981" w14:textId="0D80FCCA" w:rsidR="005D6FAD" w:rsidRPr="00B31FB8" w:rsidRDefault="00643747" w:rsidP="00190E55">
            <w:pPr>
              <w:ind w:firstLine="430"/>
              <w:jc w:val="both"/>
              <w:rPr>
                <w:rFonts w:ascii="Times New Roman" w:hAnsi="Times New Roman" w:cs="Times New Roman"/>
                <w:sz w:val="24"/>
                <w:szCs w:val="24"/>
              </w:rPr>
            </w:pPr>
            <w:r>
              <w:rPr>
                <w:rFonts w:ascii="Times New Roman" w:hAnsi="Times New Roman" w:cs="Times New Roman"/>
                <w:sz w:val="24"/>
                <w:szCs w:val="24"/>
              </w:rPr>
              <w:lastRenderedPageBreak/>
              <w:t>«</w:t>
            </w:r>
            <w:r w:rsidRPr="00643747">
              <w:rPr>
                <w:rFonts w:ascii="Times New Roman" w:hAnsi="Times New Roman" w:cs="Times New Roman"/>
                <w:sz w:val="24"/>
                <w:szCs w:val="24"/>
              </w:rPr>
              <w:t>Жылу энергетикасы туралы</w:t>
            </w:r>
            <w:r>
              <w:rPr>
                <w:rFonts w:ascii="Times New Roman" w:hAnsi="Times New Roman" w:cs="Times New Roman"/>
                <w:sz w:val="24"/>
                <w:szCs w:val="24"/>
              </w:rPr>
              <w:t>»</w:t>
            </w:r>
            <w:r w:rsidRPr="00643747">
              <w:rPr>
                <w:rFonts w:ascii="Times New Roman" w:hAnsi="Times New Roman" w:cs="Times New Roman"/>
                <w:sz w:val="24"/>
                <w:szCs w:val="24"/>
              </w:rPr>
              <w:t xml:space="preserve"> заң жобасына сәйкес жылу энергетикасы саласындағы өкілеттіктерді ҚР ЭМ энергетикалық қадағалау және бақылау комитеті мен жергілікті атқарушы органдар арасында бөлу ұсынылады. Жалпы пайдаланымдағы орталықтандырылған жылумен жабдықтау жүйелеріндегі жылу желілерін </w:t>
            </w:r>
            <w:r w:rsidR="00190E55">
              <w:rPr>
                <w:rFonts w:ascii="Times New Roman" w:hAnsi="Times New Roman" w:cs="Times New Roman"/>
                <w:sz w:val="24"/>
                <w:szCs w:val="24"/>
                <w:lang w:val="kk-KZ"/>
              </w:rPr>
              <w:t>АЭҚБК</w:t>
            </w:r>
            <w:r w:rsidRPr="00643747">
              <w:rPr>
                <w:rFonts w:ascii="Times New Roman" w:hAnsi="Times New Roman" w:cs="Times New Roman"/>
                <w:sz w:val="24"/>
                <w:szCs w:val="24"/>
              </w:rPr>
              <w:t xml:space="preserve"> – бақылау үшін. Жергілікті атқарушы органдарға – орталықтандырылған жылумен жабдықтаудың жергілікті жүйелеріндегі жылу желілерін және барлық қуаттылықтағы қазандықтарды бақылау</w:t>
            </w:r>
            <w:r>
              <w:rPr>
                <w:rFonts w:ascii="Times New Roman" w:hAnsi="Times New Roman" w:cs="Times New Roman"/>
                <w:sz w:val="24"/>
                <w:szCs w:val="24"/>
                <w:lang w:val="kk-KZ"/>
              </w:rPr>
              <w:t xml:space="preserve"> </w:t>
            </w:r>
            <w:r w:rsidRPr="00643747">
              <w:rPr>
                <w:rFonts w:ascii="Times New Roman" w:hAnsi="Times New Roman" w:cs="Times New Roman"/>
                <w:sz w:val="24"/>
                <w:szCs w:val="24"/>
              </w:rPr>
              <w:t>.</w:t>
            </w:r>
          </w:p>
        </w:tc>
      </w:tr>
      <w:tr w:rsidR="005D6FAD" w:rsidRPr="00B31FB8" w14:paraId="1C44D99E" w14:textId="77777777" w:rsidTr="00D86810">
        <w:tc>
          <w:tcPr>
            <w:tcW w:w="425" w:type="dxa"/>
          </w:tcPr>
          <w:p w14:paraId="56BCFEA7" w14:textId="3C0F6A7E" w:rsidR="005D6FAD" w:rsidRPr="002F4D76" w:rsidRDefault="005D6FAD" w:rsidP="007155C5">
            <w:pPr>
              <w:pStyle w:val="a4"/>
              <w:numPr>
                <w:ilvl w:val="0"/>
                <w:numId w:val="16"/>
              </w:numPr>
              <w:jc w:val="center"/>
              <w:rPr>
                <w:rFonts w:ascii="Times New Roman" w:hAnsi="Times New Roman" w:cs="Times New Roman"/>
                <w:sz w:val="24"/>
                <w:szCs w:val="24"/>
              </w:rPr>
            </w:pPr>
          </w:p>
        </w:tc>
        <w:tc>
          <w:tcPr>
            <w:tcW w:w="1418" w:type="dxa"/>
          </w:tcPr>
          <w:p w14:paraId="2B8227A3" w14:textId="2532F4B3" w:rsidR="005D6FAD" w:rsidRPr="00B31FB8" w:rsidRDefault="005D6FAD" w:rsidP="005D6FAD">
            <w:pPr>
              <w:rPr>
                <w:rFonts w:ascii="Times New Roman" w:hAnsi="Times New Roman" w:cs="Times New Roman"/>
                <w:sz w:val="24"/>
                <w:szCs w:val="24"/>
              </w:rPr>
            </w:pPr>
            <w:r w:rsidRPr="00B31FB8">
              <w:rPr>
                <w:rFonts w:ascii="Times New Roman" w:hAnsi="Times New Roman" w:cs="Times New Roman"/>
                <w:sz w:val="24"/>
                <w:szCs w:val="24"/>
              </w:rPr>
              <w:t>729</w:t>
            </w:r>
            <w:r w:rsidR="00935DF2">
              <w:rPr>
                <w:rFonts w:ascii="Times New Roman" w:hAnsi="Times New Roman" w:cs="Times New Roman"/>
                <w:sz w:val="24"/>
                <w:szCs w:val="24"/>
                <w:lang w:val="kk-KZ"/>
              </w:rPr>
              <w:t xml:space="preserve"> </w:t>
            </w:r>
            <w:r w:rsidRPr="00B31FB8">
              <w:rPr>
                <w:rFonts w:ascii="Times New Roman" w:hAnsi="Times New Roman" w:cs="Times New Roman"/>
                <w:sz w:val="24"/>
                <w:szCs w:val="24"/>
              </w:rPr>
              <w:t>-</w:t>
            </w:r>
            <w:r w:rsidR="00935DF2">
              <w:rPr>
                <w:rFonts w:ascii="Times New Roman" w:hAnsi="Times New Roman" w:cs="Times New Roman"/>
                <w:sz w:val="24"/>
                <w:szCs w:val="24"/>
                <w:lang w:val="kk-KZ"/>
              </w:rPr>
              <w:t xml:space="preserve"> </w:t>
            </w:r>
            <w:r w:rsidRPr="00B31FB8">
              <w:rPr>
                <w:rFonts w:ascii="Times New Roman" w:hAnsi="Times New Roman" w:cs="Times New Roman"/>
                <w:sz w:val="24"/>
                <w:szCs w:val="24"/>
              </w:rPr>
              <w:t>бап</w:t>
            </w:r>
          </w:p>
        </w:tc>
        <w:tc>
          <w:tcPr>
            <w:tcW w:w="4252" w:type="dxa"/>
          </w:tcPr>
          <w:p w14:paraId="733AD80F" w14:textId="3AF4A9F1" w:rsidR="005D6FAD" w:rsidRPr="00B31FB8" w:rsidRDefault="005D6FAD" w:rsidP="00C341D2">
            <w:pPr>
              <w:tabs>
                <w:tab w:val="left" w:pos="789"/>
              </w:tabs>
              <w:ind w:firstLine="430"/>
              <w:jc w:val="both"/>
              <w:rPr>
                <w:rFonts w:ascii="Times New Roman" w:hAnsi="Times New Roman" w:cs="Times New Roman"/>
                <w:sz w:val="24"/>
                <w:szCs w:val="24"/>
              </w:rPr>
            </w:pPr>
            <w:r w:rsidRPr="00B31FB8">
              <w:rPr>
                <w:rFonts w:ascii="Times New Roman" w:hAnsi="Times New Roman" w:cs="Times New Roman"/>
                <w:sz w:val="24"/>
                <w:szCs w:val="24"/>
              </w:rPr>
              <w:t>729</w:t>
            </w:r>
            <w:r w:rsidR="00935DF2">
              <w:rPr>
                <w:rFonts w:ascii="Times New Roman" w:hAnsi="Times New Roman" w:cs="Times New Roman"/>
                <w:sz w:val="24"/>
                <w:szCs w:val="24"/>
                <w:lang w:val="kk-KZ"/>
              </w:rPr>
              <w:t xml:space="preserve"> </w:t>
            </w:r>
            <w:r w:rsidRPr="00B31FB8">
              <w:rPr>
                <w:rFonts w:ascii="Times New Roman" w:hAnsi="Times New Roman" w:cs="Times New Roman"/>
                <w:sz w:val="24"/>
                <w:szCs w:val="24"/>
              </w:rPr>
              <w:t>-</w:t>
            </w:r>
            <w:r w:rsidR="00935DF2">
              <w:rPr>
                <w:rFonts w:ascii="Times New Roman" w:hAnsi="Times New Roman" w:cs="Times New Roman"/>
                <w:sz w:val="24"/>
                <w:szCs w:val="24"/>
                <w:lang w:val="kk-KZ"/>
              </w:rPr>
              <w:t xml:space="preserve"> </w:t>
            </w:r>
            <w:r w:rsidRPr="00B31FB8">
              <w:rPr>
                <w:rFonts w:ascii="Times New Roman" w:hAnsi="Times New Roman" w:cs="Times New Roman"/>
                <w:sz w:val="24"/>
                <w:szCs w:val="24"/>
              </w:rPr>
              <w:t>бап. Жергілікті атқарушы органдар</w:t>
            </w:r>
          </w:p>
          <w:p w14:paraId="337FBDF2" w14:textId="77777777" w:rsidR="005D6FAD" w:rsidRPr="00B31FB8" w:rsidRDefault="005D6FAD" w:rsidP="00C341D2">
            <w:pPr>
              <w:tabs>
                <w:tab w:val="left" w:pos="789"/>
              </w:tabs>
              <w:ind w:firstLine="430"/>
              <w:jc w:val="both"/>
              <w:rPr>
                <w:rFonts w:ascii="Times New Roman" w:hAnsi="Times New Roman" w:cs="Times New Roman"/>
                <w:sz w:val="24"/>
                <w:szCs w:val="24"/>
              </w:rPr>
            </w:pPr>
          </w:p>
          <w:p w14:paraId="46A6C88D" w14:textId="743166DC" w:rsidR="005D6FAD" w:rsidRPr="00B31FB8" w:rsidRDefault="005D6FAD" w:rsidP="00C341D2">
            <w:pPr>
              <w:tabs>
                <w:tab w:val="left" w:pos="789"/>
              </w:tabs>
              <w:ind w:firstLine="430"/>
              <w:jc w:val="both"/>
              <w:rPr>
                <w:rFonts w:ascii="Times New Roman" w:hAnsi="Times New Roman" w:cs="Times New Roman"/>
                <w:sz w:val="24"/>
                <w:szCs w:val="24"/>
              </w:rPr>
            </w:pPr>
            <w:r w:rsidRPr="00B31FB8">
              <w:rPr>
                <w:rFonts w:ascii="Times New Roman" w:hAnsi="Times New Roman" w:cs="Times New Roman"/>
                <w:sz w:val="24"/>
                <w:szCs w:val="24"/>
              </w:rPr>
              <w:t xml:space="preserve">1. Облыстың, республикалық маңызы бар қаланың, астананың, ауданның, облыстық маңызы бар қаланың жергiлiктi атқарушы органы Қазақстан Республикасының 75, 156, 172-баптарында </w:t>
            </w:r>
            <w:r w:rsidRPr="00B31FB8">
              <w:rPr>
                <w:rFonts w:ascii="Times New Roman" w:hAnsi="Times New Roman" w:cs="Times New Roman"/>
                <w:b/>
                <w:bCs/>
                <w:sz w:val="24"/>
                <w:szCs w:val="24"/>
              </w:rPr>
              <w:t>(бірінші, үшінші, төртінші және бесінші</w:t>
            </w:r>
            <w:r w:rsidR="00BE46B6" w:rsidRPr="00BE46B6">
              <w:rPr>
                <w:rFonts w:ascii="Times New Roman" w:hAnsi="Times New Roman" w:cs="Times New Roman"/>
                <w:b/>
                <w:bCs/>
                <w:sz w:val="24"/>
                <w:szCs w:val="24"/>
              </w:rPr>
              <w:t xml:space="preserve"> бөлігінде</w:t>
            </w:r>
            <w:r w:rsidR="00BE46B6">
              <w:rPr>
                <w:rFonts w:ascii="Times New Roman" w:hAnsi="Times New Roman" w:cs="Times New Roman"/>
                <w:b/>
                <w:bCs/>
                <w:sz w:val="24"/>
                <w:szCs w:val="24"/>
                <w:lang w:val="kk-KZ"/>
              </w:rPr>
              <w:t xml:space="preserve"> </w:t>
            </w:r>
            <w:r w:rsidR="00BE46B6" w:rsidRPr="00BE46B6">
              <w:rPr>
                <w:rFonts w:ascii="Times New Roman" w:hAnsi="Times New Roman" w:cs="Times New Roman"/>
                <w:b/>
                <w:bCs/>
                <w:sz w:val="24"/>
                <w:szCs w:val="24"/>
              </w:rPr>
              <w:t>барлық қуаттардың, жылу желілері мен жылу энергиясының қазандықтары</w:t>
            </w:r>
            <w:r w:rsidR="00BE46B6">
              <w:rPr>
                <w:rFonts w:ascii="Times New Roman" w:hAnsi="Times New Roman" w:cs="Times New Roman"/>
                <w:b/>
                <w:bCs/>
                <w:sz w:val="24"/>
                <w:szCs w:val="24"/>
                <w:lang w:val="kk-KZ"/>
              </w:rPr>
              <w:t xml:space="preserve"> </w:t>
            </w:r>
            <w:r w:rsidR="00BE46B6" w:rsidRPr="00BE46B6">
              <w:rPr>
                <w:rFonts w:ascii="Times New Roman" w:hAnsi="Times New Roman" w:cs="Times New Roman"/>
                <w:b/>
                <w:bCs/>
                <w:sz w:val="24"/>
                <w:szCs w:val="24"/>
              </w:rPr>
              <w:t>көзделген әкімшілік құқық бұзушылық туралы істерді қарайды</w:t>
            </w:r>
            <w:r w:rsidR="00BE46B6">
              <w:rPr>
                <w:rFonts w:ascii="Times New Roman" w:hAnsi="Times New Roman" w:cs="Times New Roman"/>
                <w:b/>
                <w:bCs/>
                <w:sz w:val="24"/>
                <w:szCs w:val="24"/>
                <w:lang w:val="kk-KZ"/>
              </w:rPr>
              <w:t>)</w:t>
            </w:r>
            <w:r w:rsidR="00BE46B6" w:rsidRPr="00BE46B6">
              <w:rPr>
                <w:rFonts w:ascii="Times New Roman" w:hAnsi="Times New Roman" w:cs="Times New Roman"/>
                <w:b/>
                <w:bCs/>
                <w:sz w:val="24"/>
                <w:szCs w:val="24"/>
              </w:rPr>
              <w:t>,</w:t>
            </w:r>
            <w:r w:rsidRPr="00B31FB8">
              <w:rPr>
                <w:rFonts w:ascii="Times New Roman" w:hAnsi="Times New Roman" w:cs="Times New Roman"/>
                <w:sz w:val="24"/>
                <w:szCs w:val="24"/>
              </w:rPr>
              <w:t xml:space="preserve"> 193 (төртінші және бесінші бөліктері), 199, 202, 204, 204-2, 204-3, 204-4, 250 (астық шаруашылығының қызметін реттеу бөлігінде) кәсіпорындар), 298 (әлеуметтік инфрақұрылым объектілері бойынша), </w:t>
            </w:r>
            <w:r w:rsidR="00BE46B6" w:rsidRPr="00BE46B6">
              <w:rPr>
                <w:rFonts w:ascii="Times New Roman" w:hAnsi="Times New Roman" w:cs="Times New Roman"/>
                <w:b/>
                <w:bCs/>
                <w:sz w:val="24"/>
                <w:szCs w:val="24"/>
              </w:rPr>
              <w:t xml:space="preserve">300 (барлық қуаттылықтар, жылу желілері және жылу энергиясын тұтынушылар қазандықтары бөлігінде), 301 (барлық қуаттылықтар мен жылу желілері қазандықтары бөлігінде), 301-2 </w:t>
            </w:r>
            <w:r w:rsidR="00BE46B6" w:rsidRPr="00BE46B6">
              <w:rPr>
                <w:rFonts w:ascii="Times New Roman" w:hAnsi="Times New Roman" w:cs="Times New Roman"/>
                <w:b/>
                <w:bCs/>
                <w:sz w:val="24"/>
                <w:szCs w:val="24"/>
              </w:rPr>
              <w:lastRenderedPageBreak/>
              <w:t>(барлық қуаттылықтар мен жылу желілері қазандықтары бөлігінде), 303 (барлық қуаттылықтар мен жылу энергиясы қазандықтары бөлігінде), 304, 305 (қорғау аймақтары бөлігінде тұрмыстық және коммуналдық-тұрмыстық тұтынушыларды газбен жабдықтау жүйелерінің</w:t>
            </w:r>
            <w:r w:rsidR="00BE46B6">
              <w:rPr>
                <w:rFonts w:ascii="Times New Roman" w:hAnsi="Times New Roman" w:cs="Times New Roman"/>
                <w:b/>
                <w:bCs/>
                <w:sz w:val="24"/>
                <w:szCs w:val="24"/>
              </w:rPr>
              <w:t xml:space="preserve"> жылу желілері мен объектілері)</w:t>
            </w:r>
            <w:r w:rsidRPr="00B31FB8">
              <w:rPr>
                <w:rFonts w:ascii="Times New Roman" w:hAnsi="Times New Roman" w:cs="Times New Roman"/>
                <w:b/>
                <w:bCs/>
                <w:sz w:val="24"/>
                <w:szCs w:val="24"/>
              </w:rPr>
              <w:t xml:space="preserve">, </w:t>
            </w:r>
            <w:r w:rsidR="002E1309" w:rsidRPr="002E1309">
              <w:rPr>
                <w:rFonts w:ascii="Times New Roman" w:hAnsi="Times New Roman" w:cs="Times New Roman"/>
                <w:sz w:val="24"/>
                <w:szCs w:val="24"/>
              </w:rPr>
              <w:t>306 (бірінші және екінші бөліктерде), 307 (коммуналдық</w:t>
            </w:r>
            <w:r w:rsidR="002E1309">
              <w:rPr>
                <w:rFonts w:ascii="Times New Roman" w:hAnsi="Times New Roman" w:cs="Times New Roman"/>
                <w:sz w:val="24"/>
                <w:szCs w:val="24"/>
                <w:lang w:val="kk-KZ"/>
              </w:rPr>
              <w:t xml:space="preserve"> </w:t>
            </w:r>
            <w:r w:rsidR="002E1309" w:rsidRPr="002E1309">
              <w:rPr>
                <w:rFonts w:ascii="Times New Roman" w:hAnsi="Times New Roman" w:cs="Times New Roman"/>
                <w:sz w:val="24"/>
                <w:szCs w:val="24"/>
              </w:rPr>
              <w:t>-</w:t>
            </w:r>
            <w:r w:rsidR="002E1309">
              <w:rPr>
                <w:rFonts w:ascii="Times New Roman" w:hAnsi="Times New Roman" w:cs="Times New Roman"/>
                <w:sz w:val="24"/>
                <w:szCs w:val="24"/>
                <w:lang w:val="kk-KZ"/>
              </w:rPr>
              <w:t xml:space="preserve"> </w:t>
            </w:r>
            <w:r w:rsidR="002E1309" w:rsidRPr="002E1309">
              <w:rPr>
                <w:rFonts w:ascii="Times New Roman" w:hAnsi="Times New Roman" w:cs="Times New Roman"/>
                <w:sz w:val="24"/>
                <w:szCs w:val="24"/>
              </w:rPr>
              <w:t>тұрмыстық тұтынушылар бөлігінде), 320 (төртінші, бесінші және алтыншы бөліктерде), 338, 353 (кең таралған пайдалы қазбаларды өндіру және кен іздестіру жөніндегі операциялар бөлігінде), 382 (бірінші бөлігінде), 383 (бірінші және екінші бөліктерінде), 401 (үшінші, төртінші, 4-1, бесінші, жетінші, оныншы және он бірінші бөліктер), 402 (бірінші, екінші және үшінші бөліктер), 404 (бірінші, үшінші, төртінші, бесінші, алтыншы, жетінші және сегізінші бөліктер), 405, 408-1, 409 (сегізінші, тоғызыншы, оныншы және он бірінші бөліктер), 418 (1-1 бөлік), 455 (бірінші бөлік, тармақшалар 1), 2), 4), 6), 7), 8) және 9) осы Кодекстің екінші бөліктері, үшінші және бесі</w:t>
            </w:r>
            <w:r w:rsidR="002E1309">
              <w:rPr>
                <w:rFonts w:ascii="Times New Roman" w:hAnsi="Times New Roman" w:cs="Times New Roman"/>
                <w:sz w:val="24"/>
                <w:szCs w:val="24"/>
              </w:rPr>
              <w:t>нші бөліктері), 464, 488-1, 491</w:t>
            </w:r>
            <w:r w:rsidRPr="00B31FB8">
              <w:rPr>
                <w:rFonts w:ascii="Times New Roman" w:hAnsi="Times New Roman" w:cs="Times New Roman"/>
                <w:sz w:val="24"/>
                <w:szCs w:val="24"/>
              </w:rPr>
              <w:t>.</w:t>
            </w:r>
          </w:p>
          <w:p w14:paraId="551C04C9" w14:textId="54300834" w:rsidR="005D6FAD" w:rsidRPr="00B31FB8" w:rsidRDefault="002E1309" w:rsidP="00C341D2">
            <w:pPr>
              <w:tabs>
                <w:tab w:val="left" w:pos="789"/>
              </w:tabs>
              <w:ind w:firstLine="430"/>
              <w:jc w:val="both"/>
              <w:rPr>
                <w:rFonts w:ascii="Times New Roman" w:hAnsi="Times New Roman" w:cs="Times New Roman"/>
                <w:sz w:val="24"/>
                <w:szCs w:val="24"/>
              </w:rPr>
            </w:pPr>
            <w:r>
              <w:rPr>
                <w:rFonts w:ascii="Times New Roman" w:hAnsi="Times New Roman" w:cs="Times New Roman"/>
                <w:sz w:val="24"/>
                <w:szCs w:val="24"/>
                <w:lang w:val="kk-KZ"/>
              </w:rPr>
              <w:t xml:space="preserve">2. </w:t>
            </w:r>
            <w:r w:rsidRPr="002E1309">
              <w:rPr>
                <w:rFonts w:ascii="Times New Roman" w:hAnsi="Times New Roman" w:cs="Times New Roman"/>
                <w:sz w:val="24"/>
                <w:szCs w:val="24"/>
              </w:rPr>
              <w:t>Әкімшілік құқық бұзушылық туралы істерді қарауға және әкімшілік жаза қолдануға облыстың, республикалық маңызы бар қаланың және астананың, ауданның (республикалық, об</w:t>
            </w:r>
            <w:r>
              <w:rPr>
                <w:rFonts w:ascii="Times New Roman" w:hAnsi="Times New Roman" w:cs="Times New Roman"/>
                <w:sz w:val="24"/>
                <w:szCs w:val="24"/>
              </w:rPr>
              <w:t xml:space="preserve">лыстық маңызы бар </w:t>
            </w:r>
            <w:r>
              <w:rPr>
                <w:rFonts w:ascii="Times New Roman" w:hAnsi="Times New Roman" w:cs="Times New Roman"/>
                <w:sz w:val="24"/>
                <w:szCs w:val="24"/>
              </w:rPr>
              <w:lastRenderedPageBreak/>
              <w:t>қаланың және а</w:t>
            </w:r>
            <w:r w:rsidRPr="002E1309">
              <w:rPr>
                <w:rFonts w:ascii="Times New Roman" w:hAnsi="Times New Roman" w:cs="Times New Roman"/>
                <w:sz w:val="24"/>
                <w:szCs w:val="24"/>
              </w:rPr>
              <w:t>стананың) әкімі және оның орынбасарлары құқылы.</w:t>
            </w:r>
          </w:p>
          <w:p w14:paraId="3B374FF6" w14:textId="32D458C6" w:rsidR="005D6FAD" w:rsidRPr="00BE03CF" w:rsidRDefault="005D6FAD" w:rsidP="00BE03CF">
            <w:pPr>
              <w:tabs>
                <w:tab w:val="left" w:pos="789"/>
              </w:tabs>
              <w:ind w:firstLine="430"/>
              <w:jc w:val="both"/>
              <w:rPr>
                <w:rFonts w:ascii="Times New Roman" w:hAnsi="Times New Roman" w:cs="Times New Roman"/>
                <w:sz w:val="24"/>
                <w:szCs w:val="24"/>
                <w:lang w:val="kk-KZ"/>
              </w:rPr>
            </w:pPr>
            <w:r w:rsidRPr="00B31FB8">
              <w:rPr>
                <w:rFonts w:ascii="Times New Roman" w:hAnsi="Times New Roman" w:cs="Times New Roman"/>
                <w:sz w:val="24"/>
                <w:szCs w:val="24"/>
              </w:rPr>
              <w:t xml:space="preserve">3. </w:t>
            </w:r>
            <w:r w:rsidR="00BE03CF" w:rsidRPr="00BE03CF">
              <w:rPr>
                <w:rFonts w:ascii="Times New Roman" w:hAnsi="Times New Roman" w:cs="Times New Roman"/>
                <w:sz w:val="24"/>
                <w:szCs w:val="24"/>
              </w:rPr>
              <w:t>Аудандық маңызы бар қалалардың, кенттердің, ауылдардың, ауылдық округтердің әкімдері әкімшілік құқық бұзушылық туралы істерді қарауға және елді мекен аумағында 136 (жеке тұлғалар (жеке кәсіпкерлік субъектілерін қоспағанда) жасаған құқық бұзушылықтар бөлігінде), 146, 147, 172 (бірінші, үшінші және үшінші бөліктерінде) баптарда көзделген әкімшілік құқық бұзушылықтар үшін әкімшілік жаза қолдануға құқылы төртінші) (барлық қуаттылықтағы қазандықтардың және жылу желілерінің (магистральдық, кварталішілік) жылу механикалық жабдықтарын пайдалану бөлігінде, 204, 204-2, 204-3, 204-4,</w:t>
            </w:r>
            <w:bookmarkStart w:id="1" w:name="_Hlk87858082"/>
            <w:r w:rsidR="00BE03CF">
              <w:rPr>
                <w:rFonts w:ascii="Times New Roman" w:hAnsi="Times New Roman" w:cs="Times New Roman"/>
                <w:sz w:val="24"/>
                <w:szCs w:val="24"/>
                <w:lang w:val="kk-KZ"/>
              </w:rPr>
              <w:t xml:space="preserve"> </w:t>
            </w:r>
            <w:r w:rsidR="00BE03CF" w:rsidRPr="00BE03CF">
              <w:rPr>
                <w:rFonts w:ascii="Times New Roman" w:hAnsi="Times New Roman" w:cs="Times New Roman"/>
                <w:b/>
                <w:bCs/>
                <w:sz w:val="24"/>
                <w:szCs w:val="24"/>
              </w:rPr>
              <w:t>301 (барлық қуаттылықтар мен жылу желілерінің қазандықтары бөлігінде (магистральдық, орамішілік), 303 (барлық қуаттылықтардың қазандықтары бөлігінде), 304, 305 (жылу желілерінің күзет аймақтары бөлігінде (магистральдық, орамішілік),</w:t>
            </w:r>
            <w:r w:rsidRPr="00B31FB8">
              <w:rPr>
                <w:rFonts w:ascii="Times New Roman" w:hAnsi="Times New Roman" w:cs="Times New Roman"/>
                <w:b/>
                <w:bCs/>
                <w:sz w:val="24"/>
                <w:szCs w:val="24"/>
              </w:rPr>
              <w:t xml:space="preserve"> </w:t>
            </w:r>
            <w:bookmarkEnd w:id="1"/>
            <w:r w:rsidR="00BE03CF" w:rsidRPr="00BE03CF">
              <w:rPr>
                <w:rFonts w:ascii="Times New Roman" w:hAnsi="Times New Roman" w:cs="Times New Roman"/>
                <w:sz w:val="24"/>
                <w:szCs w:val="24"/>
              </w:rPr>
              <w:t xml:space="preserve">320 (төртінші, бесінші және алтыншы бөліктерінде), 339 (елді мекен аумағында жеке тұлғалар (жеке кәсіпкерлік субъектілерін қоспағанда) жасаған құқық бұзушылықтар бөлігінде), 386, 408, 409 (сегізінші, тоғызыншы, оныншы және он бірінші бөліктерінде), 418 (1-1 бөлігінде), 491, 505,  аудандық маңызы бар </w:t>
            </w:r>
            <w:r w:rsidR="00BE03CF" w:rsidRPr="00BE03CF">
              <w:rPr>
                <w:rFonts w:ascii="Times New Roman" w:hAnsi="Times New Roman" w:cs="Times New Roman"/>
                <w:sz w:val="24"/>
                <w:szCs w:val="24"/>
              </w:rPr>
              <w:lastRenderedPageBreak/>
              <w:t>қалалардың, кенттердің, ауылдардың, ауылдық округтердің аумағында жасалған</w:t>
            </w:r>
            <w:r w:rsidR="00BE03CF">
              <w:rPr>
                <w:rFonts w:ascii="Times New Roman" w:hAnsi="Times New Roman" w:cs="Times New Roman"/>
                <w:sz w:val="24"/>
                <w:szCs w:val="24"/>
                <w:lang w:val="kk-KZ"/>
              </w:rPr>
              <w:t>.</w:t>
            </w:r>
          </w:p>
        </w:tc>
        <w:tc>
          <w:tcPr>
            <w:tcW w:w="4678" w:type="dxa"/>
          </w:tcPr>
          <w:p w14:paraId="15167A44" w14:textId="42677A42" w:rsidR="005D6FAD" w:rsidRPr="00974BE9" w:rsidRDefault="005D6FAD" w:rsidP="00C341D2">
            <w:pPr>
              <w:pStyle w:val="a9"/>
              <w:shd w:val="clear" w:color="auto" w:fill="FFFFFF"/>
              <w:spacing w:after="0" w:line="285" w:lineRule="atLeast"/>
              <w:ind w:firstLine="430"/>
              <w:jc w:val="both"/>
              <w:textAlignment w:val="baseline"/>
              <w:rPr>
                <w:color w:val="000000"/>
                <w:spacing w:val="2"/>
                <w:bdr w:val="none" w:sz="0" w:space="0" w:color="auto" w:frame="1"/>
              </w:rPr>
            </w:pPr>
            <w:r w:rsidRPr="00974BE9">
              <w:rPr>
                <w:color w:val="000000"/>
                <w:spacing w:val="2"/>
                <w:bdr w:val="none" w:sz="0" w:space="0" w:color="auto" w:frame="1"/>
              </w:rPr>
              <w:lastRenderedPageBreak/>
              <w:t>729</w:t>
            </w:r>
            <w:r w:rsidR="00935DF2" w:rsidRPr="00974BE9">
              <w:rPr>
                <w:color w:val="000000"/>
                <w:spacing w:val="2"/>
                <w:bdr w:val="none" w:sz="0" w:space="0" w:color="auto" w:frame="1"/>
                <w:lang w:val="kk-KZ"/>
              </w:rPr>
              <w:t xml:space="preserve"> </w:t>
            </w:r>
            <w:r w:rsidRPr="00974BE9">
              <w:rPr>
                <w:color w:val="000000"/>
                <w:spacing w:val="2"/>
                <w:bdr w:val="none" w:sz="0" w:space="0" w:color="auto" w:frame="1"/>
              </w:rPr>
              <w:t>-</w:t>
            </w:r>
            <w:r w:rsidR="00935DF2" w:rsidRPr="00974BE9">
              <w:rPr>
                <w:color w:val="000000"/>
                <w:spacing w:val="2"/>
                <w:bdr w:val="none" w:sz="0" w:space="0" w:color="auto" w:frame="1"/>
                <w:lang w:val="kk-KZ"/>
              </w:rPr>
              <w:t xml:space="preserve"> </w:t>
            </w:r>
            <w:r w:rsidRPr="00974BE9">
              <w:rPr>
                <w:color w:val="000000"/>
                <w:spacing w:val="2"/>
                <w:bdr w:val="none" w:sz="0" w:space="0" w:color="auto" w:frame="1"/>
              </w:rPr>
              <w:t>бап. Жергілікті атқарушы органдар</w:t>
            </w:r>
          </w:p>
          <w:p w14:paraId="68CF6D81" w14:textId="77777777" w:rsidR="000A0C25" w:rsidRPr="000A0C25" w:rsidRDefault="000A0C25" w:rsidP="000A0C25">
            <w:pPr>
              <w:pStyle w:val="a4"/>
              <w:tabs>
                <w:tab w:val="left" w:pos="1134"/>
              </w:tabs>
              <w:ind w:left="0" w:firstLine="315"/>
              <w:jc w:val="both"/>
              <w:rPr>
                <w:rFonts w:ascii="Times New Roman" w:hAnsi="Times New Roman"/>
                <w:sz w:val="24"/>
                <w:szCs w:val="24"/>
              </w:rPr>
            </w:pPr>
            <w:r w:rsidRPr="000A0C25">
              <w:rPr>
                <w:rFonts w:ascii="Times New Roman" w:hAnsi="Times New Roman"/>
                <w:sz w:val="24"/>
                <w:szCs w:val="24"/>
              </w:rPr>
              <w:t xml:space="preserve">1. Облыстың, республикалық маңызы бар қаланың, астананың, ауданның, облыстық маңызы бар қаланың жергiлiктi атқарушы органы осы Кодекстің 75, 156, 172 </w:t>
            </w:r>
            <w:r w:rsidRPr="000A0C25">
              <w:rPr>
                <w:rFonts w:ascii="Times New Roman" w:hAnsi="Times New Roman"/>
                <w:b/>
                <w:bCs/>
                <w:sz w:val="24"/>
                <w:szCs w:val="24"/>
              </w:rPr>
              <w:t>(</w:t>
            </w:r>
            <w:r w:rsidRPr="000A0C25">
              <w:rPr>
                <w:rFonts w:ascii="Times New Roman" w:hAnsi="Times New Roman"/>
                <w:b/>
                <w:bCs/>
                <w:sz w:val="24"/>
                <w:szCs w:val="24"/>
                <w:lang w:val="kk-KZ"/>
              </w:rPr>
              <w:t xml:space="preserve">жергілікті жылумен жабдықтау жүйелерінің жылу желілері, </w:t>
            </w:r>
            <w:r w:rsidRPr="000A0C25">
              <w:rPr>
                <w:rFonts w:ascii="Times New Roman" w:hAnsi="Times New Roman"/>
                <w:b/>
                <w:bCs/>
                <w:sz w:val="24"/>
                <w:szCs w:val="24"/>
              </w:rPr>
              <w:t>барлық қуаттағы қазандықтар</w:t>
            </w:r>
            <w:r w:rsidRPr="000A0C25">
              <w:rPr>
                <w:rFonts w:ascii="Times New Roman" w:hAnsi="Times New Roman"/>
                <w:b/>
                <w:bCs/>
                <w:sz w:val="24"/>
                <w:szCs w:val="24"/>
                <w:lang w:val="kk-KZ"/>
              </w:rPr>
              <w:t xml:space="preserve"> және </w:t>
            </w:r>
            <w:r w:rsidRPr="000A0C25">
              <w:rPr>
                <w:rFonts w:ascii="Times New Roman" w:hAnsi="Times New Roman"/>
                <w:b/>
                <w:bCs/>
                <w:sz w:val="24"/>
                <w:szCs w:val="24"/>
              </w:rPr>
              <w:t>жылу энергиясын тұтыну</w:t>
            </w:r>
            <w:r w:rsidRPr="000A0C25">
              <w:rPr>
                <w:rFonts w:ascii="Times New Roman" w:hAnsi="Times New Roman"/>
                <w:b/>
                <w:bCs/>
                <w:sz w:val="24"/>
                <w:szCs w:val="24"/>
                <w:lang w:val="kk-KZ"/>
              </w:rPr>
              <w:t>шылардың шеңберінде жылу желілеру</w:t>
            </w:r>
            <w:r w:rsidRPr="000A0C25">
              <w:rPr>
                <w:rFonts w:ascii="Times New Roman" w:hAnsi="Times New Roman"/>
                <w:b/>
                <w:bCs/>
                <w:sz w:val="24"/>
                <w:szCs w:val="24"/>
              </w:rPr>
              <w:t xml:space="preserve"> бөлігінде)</w:t>
            </w:r>
            <w:r w:rsidRPr="000A0C25">
              <w:rPr>
                <w:rFonts w:ascii="Times New Roman" w:hAnsi="Times New Roman"/>
                <w:sz w:val="24"/>
                <w:szCs w:val="24"/>
              </w:rPr>
              <w:t xml:space="preserve">, 193 (төртінші және бесінші бөліктерінде), 199, 202, 204, 204-2, 204-3, 204-4, 250 (астық қабылдау кәсіпорындарының қызметін реттеу бөлігінде), 298 (әлеуметтік инфрақұрылым объектілері бөлігінде), </w:t>
            </w:r>
            <w:r w:rsidRPr="000A0C25">
              <w:rPr>
                <w:rFonts w:ascii="Times New Roman" w:hAnsi="Times New Roman"/>
                <w:sz w:val="24"/>
                <w:szCs w:val="24"/>
              </w:rPr>
              <w:br/>
              <w:t xml:space="preserve">300 </w:t>
            </w:r>
            <w:r w:rsidRPr="000A0C25">
              <w:rPr>
                <w:rFonts w:ascii="Times New Roman" w:hAnsi="Times New Roman"/>
                <w:b/>
                <w:bCs/>
                <w:sz w:val="24"/>
                <w:szCs w:val="24"/>
              </w:rPr>
              <w:t>(барлық қуаттағы қазандықтар</w:t>
            </w:r>
            <w:r w:rsidRPr="000A0C25">
              <w:rPr>
                <w:rFonts w:ascii="Times New Roman" w:hAnsi="Times New Roman"/>
                <w:b/>
                <w:bCs/>
                <w:sz w:val="24"/>
                <w:szCs w:val="24"/>
                <w:lang w:val="kk-KZ"/>
              </w:rPr>
              <w:t>,</w:t>
            </w:r>
            <w:r w:rsidRPr="000A0C25">
              <w:rPr>
                <w:rFonts w:ascii="Times New Roman" w:hAnsi="Times New Roman"/>
                <w:b/>
                <w:bCs/>
                <w:sz w:val="24"/>
                <w:szCs w:val="24"/>
              </w:rPr>
              <w:t xml:space="preserve"> орталықтандырылған жылумен жабдықтаудың жергілікті жүйелеріні</w:t>
            </w:r>
            <w:r w:rsidRPr="000A0C25">
              <w:rPr>
                <w:rFonts w:ascii="Times New Roman" w:hAnsi="Times New Roman"/>
                <w:b/>
                <w:bCs/>
                <w:sz w:val="24"/>
                <w:szCs w:val="24"/>
                <w:lang w:val="kk-KZ"/>
              </w:rPr>
              <w:t>ң</w:t>
            </w:r>
            <w:r w:rsidRPr="000A0C25">
              <w:rPr>
                <w:rFonts w:ascii="Times New Roman" w:hAnsi="Times New Roman"/>
                <w:b/>
                <w:bCs/>
                <w:sz w:val="24"/>
                <w:szCs w:val="24"/>
              </w:rPr>
              <w:t xml:space="preserve"> жылу желілері және жылу энергиясын тұтынушылар бөлігінде), 300-2 (барлық қуаттағы қазандықтар бөлігінде),  </w:t>
            </w:r>
            <w:r w:rsidRPr="000A0C25">
              <w:rPr>
                <w:rFonts w:ascii="Times New Roman" w:hAnsi="Times New Roman"/>
                <w:b/>
                <w:bCs/>
                <w:sz w:val="24"/>
                <w:szCs w:val="24"/>
              </w:rPr>
              <w:br/>
              <w:t xml:space="preserve">301 (барлық қуаттағы қазандықтар және орталықтандырылған жылумен жабдықтаудың жергілікті жүйелеріндегі </w:t>
            </w:r>
            <w:r w:rsidRPr="000A0C25">
              <w:rPr>
                <w:rFonts w:ascii="Times New Roman" w:hAnsi="Times New Roman"/>
                <w:b/>
                <w:bCs/>
                <w:sz w:val="24"/>
                <w:szCs w:val="24"/>
              </w:rPr>
              <w:lastRenderedPageBreak/>
              <w:t>жылу желілері бөлігінде), 301-2 (барлық қуаттағы қазандықтар және орталықтандырылған жылумен жабдықтаудың жергілікті жүйелеріндегі жылу желілері бөлігінде), 303 (барлық қуаттағы қазандықтар және жылу энергиясы бөлігінде), 304 (орталықтандырылған жылумен жабдықтаудың жергілікті жүйелері</w:t>
            </w:r>
            <w:r w:rsidRPr="000A0C25">
              <w:rPr>
                <w:rFonts w:ascii="Times New Roman" w:hAnsi="Times New Roman"/>
                <w:b/>
                <w:bCs/>
                <w:sz w:val="24"/>
                <w:szCs w:val="24"/>
                <w:lang w:val="kk-KZ"/>
              </w:rPr>
              <w:t>нің жылу желілері</w:t>
            </w:r>
            <w:r w:rsidRPr="000A0C25">
              <w:rPr>
                <w:rFonts w:ascii="Times New Roman" w:hAnsi="Times New Roman"/>
                <w:b/>
                <w:bCs/>
                <w:sz w:val="24"/>
                <w:szCs w:val="24"/>
              </w:rPr>
              <w:t xml:space="preserve"> бөлігінде), 305 (орталықтандырылған жылумен жабдықтаудың жергілікті жүйелері мен тұрмыстық және коммуналдық-тұрмыстық тұтынушыларды газбен жабдықтау жүйелері</w:t>
            </w:r>
            <w:r w:rsidRPr="000A0C25">
              <w:rPr>
                <w:rFonts w:ascii="Times New Roman" w:hAnsi="Times New Roman"/>
                <w:sz w:val="24"/>
                <w:szCs w:val="24"/>
              </w:rPr>
              <w:t xml:space="preserve"> </w:t>
            </w:r>
            <w:r w:rsidRPr="000A0C25">
              <w:rPr>
                <w:rFonts w:ascii="Times New Roman" w:hAnsi="Times New Roman"/>
                <w:b/>
                <w:bCs/>
                <w:sz w:val="24"/>
                <w:szCs w:val="24"/>
              </w:rPr>
              <w:t>объектілері</w:t>
            </w:r>
            <w:r w:rsidRPr="000A0C25">
              <w:rPr>
                <w:rFonts w:ascii="Times New Roman" w:hAnsi="Times New Roman"/>
                <w:b/>
                <w:bCs/>
                <w:sz w:val="24"/>
                <w:szCs w:val="24"/>
                <w:lang w:val="kk-KZ"/>
              </w:rPr>
              <w:t>нің</w:t>
            </w:r>
            <w:r w:rsidRPr="000A0C25">
              <w:rPr>
                <w:rFonts w:ascii="Times New Roman" w:hAnsi="Times New Roman"/>
                <w:sz w:val="24"/>
                <w:szCs w:val="24"/>
              </w:rPr>
              <w:t xml:space="preserve"> </w:t>
            </w:r>
            <w:r w:rsidRPr="000A0C25">
              <w:rPr>
                <w:rFonts w:ascii="Times New Roman" w:hAnsi="Times New Roman"/>
                <w:sz w:val="24"/>
                <w:szCs w:val="24"/>
                <w:lang w:val="kk-KZ"/>
              </w:rPr>
              <w:t xml:space="preserve">жылу желілерінің </w:t>
            </w:r>
            <w:r w:rsidRPr="000A0C25">
              <w:rPr>
                <w:rFonts w:ascii="Times New Roman" w:hAnsi="Times New Roman"/>
                <w:sz w:val="24"/>
                <w:szCs w:val="24"/>
              </w:rPr>
              <w:t xml:space="preserve">күзет аймақтары бөлігінде), 306 (бірінші және екінші бөліктерінде), 307(коммуналдық-тұрмыстық тұтынушылар бөлігінде), 309-1 </w:t>
            </w:r>
            <w:r w:rsidRPr="000A0C25">
              <w:rPr>
                <w:rFonts w:ascii="Times New Roman" w:hAnsi="Times New Roman"/>
                <w:b/>
                <w:bCs/>
                <w:sz w:val="24"/>
                <w:szCs w:val="24"/>
              </w:rPr>
              <w:t>(орталықтандырылған жылумен жабдықтаудың жергілікті жүйелері мен жылу энергиясын тұтыну</w:t>
            </w:r>
            <w:r w:rsidRPr="000A0C25">
              <w:rPr>
                <w:rFonts w:ascii="Times New Roman" w:hAnsi="Times New Roman"/>
                <w:b/>
                <w:bCs/>
                <w:sz w:val="24"/>
                <w:szCs w:val="24"/>
                <w:lang w:val="kk-KZ"/>
              </w:rPr>
              <w:t>шылар</w:t>
            </w:r>
            <w:r w:rsidRPr="000A0C25">
              <w:rPr>
                <w:rFonts w:ascii="Times New Roman" w:hAnsi="Times New Roman"/>
                <w:b/>
                <w:bCs/>
                <w:sz w:val="24"/>
                <w:szCs w:val="24"/>
              </w:rPr>
              <w:t xml:space="preserve"> бөлігінде),</w:t>
            </w:r>
            <w:r w:rsidRPr="000A0C25">
              <w:rPr>
                <w:rFonts w:ascii="Times New Roman" w:hAnsi="Times New Roman"/>
                <w:sz w:val="24"/>
                <w:szCs w:val="24"/>
              </w:rPr>
              <w:t xml:space="preserve"> 320 (төртінші, бесінші және алтыншы бөліктерінде), 338, 353 (кең</w:t>
            </w:r>
            <w:r w:rsidRPr="000A0C25">
              <w:rPr>
                <w:rFonts w:ascii="Times New Roman" w:hAnsi="Times New Roman"/>
                <w:sz w:val="24"/>
                <w:szCs w:val="24"/>
                <w:lang w:val="kk-KZ"/>
              </w:rPr>
              <w:t>інен</w:t>
            </w:r>
            <w:r w:rsidRPr="000A0C25">
              <w:rPr>
                <w:rFonts w:ascii="Times New Roman" w:hAnsi="Times New Roman"/>
                <w:sz w:val="24"/>
                <w:szCs w:val="24"/>
              </w:rPr>
              <w:t xml:space="preserve"> таралған пайдалы қазбаларды өндіру және кен іздеушілік жөніндегі операциялар бөлігінде) 382 (бірінші бөлігінде), 383 (бірінші және екінші бөліктерінде), 401 (үшінші, төртінші, 4-1, бесінші, жетінші, оныншы және он бірінші бөліктерінде),</w:t>
            </w:r>
            <w:r w:rsidRPr="000A0C25">
              <w:rPr>
                <w:rFonts w:ascii="Times New Roman" w:hAnsi="Times New Roman"/>
                <w:sz w:val="24"/>
                <w:szCs w:val="24"/>
              </w:rPr>
              <w:br/>
              <w:t>402 (бірінші, екінші және үшінші бөліктерінде),</w:t>
            </w:r>
            <w:r w:rsidRPr="000A0C25">
              <w:rPr>
                <w:rFonts w:ascii="Times New Roman" w:hAnsi="Times New Roman"/>
                <w:sz w:val="24"/>
                <w:szCs w:val="24"/>
                <w:lang w:val="kk-KZ"/>
              </w:rPr>
              <w:t xml:space="preserve"> 404 </w:t>
            </w:r>
            <w:r w:rsidRPr="000A0C25">
              <w:rPr>
                <w:rFonts w:ascii="Times New Roman" w:hAnsi="Times New Roman"/>
                <w:sz w:val="24"/>
                <w:szCs w:val="24"/>
              </w:rPr>
              <w:t>(б</w:t>
            </w:r>
            <w:r w:rsidRPr="000A0C25">
              <w:rPr>
                <w:rFonts w:ascii="Times New Roman" w:hAnsi="Times New Roman"/>
                <w:sz w:val="24"/>
                <w:szCs w:val="24"/>
                <w:lang w:val="kk-KZ"/>
              </w:rPr>
              <w:t>ірінші, үшінші, төртінші, бесінші, алтыншы, жетінші және сегізінші бөліктерінде</w:t>
            </w:r>
            <w:r w:rsidRPr="000A0C25">
              <w:rPr>
                <w:rFonts w:ascii="Times New Roman" w:hAnsi="Times New Roman"/>
                <w:sz w:val="24"/>
                <w:szCs w:val="24"/>
              </w:rPr>
              <w:t>) 405, 408-1, 409 (сегізінші, тоғызыншы, оныншы және он бірінші бөліктерінде),</w:t>
            </w:r>
            <w:r w:rsidRPr="000A0C25">
              <w:rPr>
                <w:rFonts w:ascii="Times New Roman" w:hAnsi="Times New Roman"/>
                <w:sz w:val="24"/>
                <w:szCs w:val="24"/>
              </w:rPr>
              <w:br/>
            </w:r>
            <w:r w:rsidRPr="000A0C25">
              <w:rPr>
                <w:rFonts w:ascii="Times New Roman" w:hAnsi="Times New Roman"/>
                <w:sz w:val="24"/>
                <w:szCs w:val="24"/>
              </w:rPr>
              <w:lastRenderedPageBreak/>
              <w:t xml:space="preserve">418 (1-1-бөлігінде), 455 (бірінші бөлігінде, екінші бөліктің 1), 2), 4), 6), 7), 8) және 9) тармақшаларында, үшінші және бесінші бөліктерінде), 464, 488-1, </w:t>
            </w:r>
            <w:r w:rsidRPr="000A0C25">
              <w:rPr>
                <w:rFonts w:ascii="Times New Roman" w:hAnsi="Times New Roman"/>
                <w:sz w:val="24"/>
                <w:szCs w:val="24"/>
              </w:rPr>
              <w:br/>
              <w:t>491-баптарында көзделген әкiмшiлiк құқық бұзушылықтар туралы iстердi қарайды.</w:t>
            </w:r>
          </w:p>
          <w:p w14:paraId="775CC54D" w14:textId="441216A7" w:rsidR="000A0C25" w:rsidRPr="00974BE9" w:rsidRDefault="00974BE9" w:rsidP="000A0C25">
            <w:pPr>
              <w:pStyle w:val="a4"/>
              <w:tabs>
                <w:tab w:val="left" w:pos="1134"/>
              </w:tabs>
              <w:ind w:left="0" w:firstLine="315"/>
              <w:jc w:val="both"/>
              <w:rPr>
                <w:rFonts w:ascii="Times New Roman" w:hAnsi="Times New Roman" w:cs="Times New Roman"/>
                <w:sz w:val="24"/>
                <w:szCs w:val="24"/>
              </w:rPr>
            </w:pPr>
            <w:r w:rsidRPr="00974BE9">
              <w:rPr>
                <w:rFonts w:ascii="Times New Roman" w:hAnsi="Times New Roman" w:cs="Times New Roman"/>
                <w:sz w:val="24"/>
                <w:szCs w:val="24"/>
              </w:rPr>
              <w:t xml:space="preserve">2. </w:t>
            </w:r>
            <w:r w:rsidR="000A0C25" w:rsidRPr="000A0C25">
              <w:rPr>
                <w:rFonts w:ascii="Times New Roman" w:hAnsi="Times New Roman"/>
                <w:sz w:val="24"/>
                <w:szCs w:val="24"/>
              </w:rPr>
              <w:t>Әкімшілік құқық бұзушылықтар туралы істерді қарауға және әкімшілік жазалар қолдануға облыстың, республикалық маңызы бар қаланың және астананың, ауданның (республикалық, облыстық маңызы бар қаланың және астананың) әкімі мен оның орынбасарлары құқылы.</w:t>
            </w:r>
          </w:p>
          <w:p w14:paraId="54036F9A" w14:textId="4B1B3481" w:rsidR="000A0C25" w:rsidRPr="00974BE9" w:rsidRDefault="00974BE9" w:rsidP="00275457">
            <w:pPr>
              <w:pStyle w:val="a9"/>
              <w:shd w:val="clear" w:color="auto" w:fill="FFFFFF"/>
              <w:spacing w:before="0" w:beforeAutospacing="0" w:after="0" w:afterAutospacing="0" w:line="285" w:lineRule="atLeast"/>
              <w:ind w:firstLine="315"/>
              <w:jc w:val="both"/>
              <w:textAlignment w:val="baseline"/>
              <w:rPr>
                <w:color w:val="000000"/>
                <w:spacing w:val="2"/>
                <w:bdr w:val="none" w:sz="0" w:space="0" w:color="auto" w:frame="1"/>
              </w:rPr>
            </w:pPr>
            <w:r w:rsidRPr="00974BE9">
              <w:t xml:space="preserve">3. </w:t>
            </w:r>
            <w:r w:rsidR="000A0C25" w:rsidRPr="00275457">
              <w:t xml:space="preserve">Аудандық маңызы бар қалалардың, кенттердің, ауылдардың, ауылдық округтердің әкімдері осы Кодекстің 136 (елді мекен аумағында жеке тұлғалар (жеке кәсіпкерлік субъектілерін қоспағанда) жасаған құқық бұзушылықтар бөлігінде), 146, 147, 172 </w:t>
            </w:r>
            <w:r w:rsidR="000A0C25" w:rsidRPr="00275457">
              <w:rPr>
                <w:b/>
                <w:bCs/>
              </w:rPr>
              <w:t>(барлық қуаттағы қазандықтар</w:t>
            </w:r>
            <w:r w:rsidR="000A0C25" w:rsidRPr="00275457">
              <w:rPr>
                <w:b/>
                <w:bCs/>
                <w:lang w:val="kk-KZ"/>
              </w:rPr>
              <w:t>дың жылу механикалық жабдықтарын және</w:t>
            </w:r>
            <w:r w:rsidR="000A0C25" w:rsidRPr="00275457">
              <w:rPr>
                <w:b/>
                <w:bCs/>
              </w:rPr>
              <w:t xml:space="preserve"> орталықтандырылған жылумен жабдықтаудың (</w:t>
            </w:r>
            <w:r w:rsidR="000A0C25" w:rsidRPr="00275457">
              <w:rPr>
                <w:b/>
                <w:bCs/>
                <w:lang w:val="kk-KZ"/>
              </w:rPr>
              <w:t>магистральдық, орамшілік</w:t>
            </w:r>
            <w:r w:rsidR="000A0C25" w:rsidRPr="00275457">
              <w:rPr>
                <w:b/>
                <w:bCs/>
              </w:rPr>
              <w:t>) жергілікті жүйелерін</w:t>
            </w:r>
            <w:r w:rsidR="000A0C25" w:rsidRPr="00275457">
              <w:rPr>
                <w:b/>
                <w:bCs/>
                <w:lang w:val="kk-KZ"/>
              </w:rPr>
              <w:t>ің</w:t>
            </w:r>
            <w:r w:rsidR="000A0C25" w:rsidRPr="00275457">
              <w:rPr>
                <w:b/>
                <w:bCs/>
              </w:rPr>
              <w:t xml:space="preserve"> жылу желілері</w:t>
            </w:r>
            <w:r w:rsidR="000A0C25" w:rsidRPr="00275457">
              <w:rPr>
                <w:b/>
                <w:bCs/>
                <w:lang w:val="kk-KZ"/>
              </w:rPr>
              <w:t>н</w:t>
            </w:r>
            <w:r w:rsidR="000A0C25" w:rsidRPr="00275457">
              <w:rPr>
                <w:b/>
                <w:bCs/>
              </w:rPr>
              <w:t xml:space="preserve"> </w:t>
            </w:r>
            <w:r w:rsidR="000A0C25" w:rsidRPr="00275457">
              <w:rPr>
                <w:b/>
                <w:bCs/>
                <w:lang w:val="kk-KZ"/>
              </w:rPr>
              <w:t xml:space="preserve">пайдалану </w:t>
            </w:r>
            <w:r w:rsidR="000A0C25" w:rsidRPr="00275457">
              <w:rPr>
                <w:b/>
                <w:bCs/>
              </w:rPr>
              <w:t>және жылу энергиясын тұтыну бөлігінде)</w:t>
            </w:r>
            <w:r w:rsidR="000A0C25" w:rsidRPr="00275457">
              <w:t xml:space="preserve">, 204, 204-2, 204-3, 204-4, 300-2 </w:t>
            </w:r>
            <w:r w:rsidR="000A0C25" w:rsidRPr="00275457">
              <w:rPr>
                <w:b/>
                <w:bCs/>
              </w:rPr>
              <w:t>(барлық қуаттағы қазандықтар бөлігінде),</w:t>
            </w:r>
            <w:r w:rsidR="000A0C25" w:rsidRPr="00275457">
              <w:t xml:space="preserve"> 301 </w:t>
            </w:r>
            <w:r w:rsidR="000A0C25" w:rsidRPr="00275457">
              <w:rPr>
                <w:b/>
                <w:bCs/>
              </w:rPr>
              <w:t>(барлық қуаттағы қазандықтар және орталықтандырылған жылумен жабдықтаудың жергілікті жүйелеріндегі жылу желілері бөлігінде)</w:t>
            </w:r>
            <w:r w:rsidR="000A0C25" w:rsidRPr="00275457">
              <w:t>, 303 (барлық қуаттағы қазандықтар</w:t>
            </w:r>
            <w:r w:rsidR="000A0C25" w:rsidRPr="00275457">
              <w:rPr>
                <w:lang w:val="kk-KZ"/>
              </w:rPr>
              <w:t xml:space="preserve"> және жылу </w:t>
            </w:r>
            <w:r w:rsidR="000A0C25" w:rsidRPr="00275457">
              <w:rPr>
                <w:lang w:val="kk-KZ"/>
              </w:rPr>
              <w:lastRenderedPageBreak/>
              <w:t>энергиясы</w:t>
            </w:r>
            <w:r w:rsidR="000A0C25" w:rsidRPr="00275457">
              <w:t xml:space="preserve"> бөлігінде), 304 </w:t>
            </w:r>
            <w:r w:rsidR="000A0C25" w:rsidRPr="00275457">
              <w:rPr>
                <w:b/>
                <w:bCs/>
              </w:rPr>
              <w:t>(орталықтандырылған жылумен жабдықтаудың жергілікті жүйелері</w:t>
            </w:r>
            <w:r w:rsidR="000A0C25" w:rsidRPr="00275457">
              <w:rPr>
                <w:b/>
                <w:bCs/>
                <w:lang w:val="kk-KZ"/>
              </w:rPr>
              <w:t>нің жылу желілері</w:t>
            </w:r>
            <w:r w:rsidR="000A0C25" w:rsidRPr="00275457">
              <w:rPr>
                <w:b/>
                <w:bCs/>
              </w:rPr>
              <w:t xml:space="preserve"> бөлігінде), 305 (орталықтандырылған жылумен жабдықтаудың жергілікті жүйелері мен тұрмыстық және коммуналдық-тұрмыстық тұтынушыларды газбен жабдықтау жүйелері</w:t>
            </w:r>
            <w:r w:rsidR="000A0C25" w:rsidRPr="00275457">
              <w:rPr>
                <w:b/>
                <w:bCs/>
                <w:lang w:val="kk-KZ"/>
              </w:rPr>
              <w:t>нің</w:t>
            </w:r>
            <w:r w:rsidR="000A0C25" w:rsidRPr="00275457">
              <w:rPr>
                <w:b/>
                <w:bCs/>
              </w:rPr>
              <w:t xml:space="preserve"> объектілері </w:t>
            </w:r>
            <w:r w:rsidR="000A0C25" w:rsidRPr="00275457">
              <w:rPr>
                <w:b/>
                <w:bCs/>
                <w:lang w:val="kk-KZ"/>
              </w:rPr>
              <w:t xml:space="preserve">шеңберінде  жылу желілерінің </w:t>
            </w:r>
            <w:r w:rsidR="000A0C25" w:rsidRPr="00275457">
              <w:rPr>
                <w:b/>
                <w:bCs/>
              </w:rPr>
              <w:t>күзет аймақтары бөлігінде), 309-1 (орталықтандырылған жылумен жабдықтаудың жергілікті жүйелері мен жылу энергиясын тұтыну</w:t>
            </w:r>
            <w:r w:rsidR="000A0C25" w:rsidRPr="00275457">
              <w:rPr>
                <w:b/>
                <w:bCs/>
                <w:lang w:val="kk-KZ"/>
              </w:rPr>
              <w:t>шылар</w:t>
            </w:r>
            <w:r w:rsidR="000A0C25" w:rsidRPr="00275457">
              <w:rPr>
                <w:b/>
                <w:bCs/>
              </w:rPr>
              <w:t xml:space="preserve"> бөлігінде)</w:t>
            </w:r>
            <w:r w:rsidR="000A0C25" w:rsidRPr="00275457">
              <w:t>, 320 (төртінші, бесінші және алтыншы бөліктерінде), 339 (елді мекен аумағында жеке тұлғалар (жеке кәсіпкерлік субъектілерін қоспағанда) жасаған құқық бұзушылықтар бөлігінде), 386, 408, 409 (сегізінші, тоғызыншы, оныншы және он бірінші бөліктерінде), 418 (1-1-бөлігінде), 491, 505-баптарында көзделген, аудандық маңызы бар қалалардың, кенттердің, ауылдардың, ауылдық округтердің аумағында</w:t>
            </w:r>
            <w:r w:rsidR="000A0C25" w:rsidRPr="00275457">
              <w:rPr>
                <w:lang w:val="kk-KZ"/>
              </w:rPr>
              <w:t>ғы</w:t>
            </w:r>
            <w:r w:rsidR="000A0C25" w:rsidRPr="00275457">
              <w:t xml:space="preserve"> әкiмшiлiк құқық бұзушылықтар туралы iстердi қарауға және жасалған әкімшілік құқық бұзушылықтар үшін әкімшілік жазалар қолдануға құқылы.</w:t>
            </w:r>
          </w:p>
        </w:tc>
        <w:tc>
          <w:tcPr>
            <w:tcW w:w="4111" w:type="dxa"/>
          </w:tcPr>
          <w:p w14:paraId="22DD3B9E" w14:textId="73E651CE" w:rsidR="005D6FAD" w:rsidRPr="00B31FB8" w:rsidRDefault="00643747" w:rsidP="00C44B34">
            <w:pPr>
              <w:ind w:firstLine="430"/>
              <w:jc w:val="both"/>
              <w:rPr>
                <w:rFonts w:ascii="Times New Roman" w:hAnsi="Times New Roman" w:cs="Times New Roman"/>
                <w:sz w:val="24"/>
                <w:szCs w:val="24"/>
              </w:rPr>
            </w:pPr>
            <w:r>
              <w:rPr>
                <w:rFonts w:ascii="Times New Roman" w:hAnsi="Times New Roman" w:cs="Times New Roman"/>
                <w:sz w:val="24"/>
                <w:szCs w:val="24"/>
              </w:rPr>
              <w:lastRenderedPageBreak/>
              <w:t>«</w:t>
            </w:r>
            <w:r w:rsidR="00031AF6" w:rsidRPr="00031AF6">
              <w:rPr>
                <w:rFonts w:ascii="Times New Roman" w:hAnsi="Times New Roman" w:cs="Times New Roman"/>
                <w:sz w:val="24"/>
                <w:szCs w:val="24"/>
              </w:rPr>
              <w:t>Жылу энергетикасы туралы</w:t>
            </w:r>
            <w:r>
              <w:rPr>
                <w:rFonts w:ascii="Times New Roman" w:hAnsi="Times New Roman" w:cs="Times New Roman"/>
                <w:sz w:val="24"/>
                <w:szCs w:val="24"/>
              </w:rPr>
              <w:t>»</w:t>
            </w:r>
            <w:r w:rsidR="00031AF6" w:rsidRPr="00031AF6">
              <w:rPr>
                <w:rFonts w:ascii="Times New Roman" w:hAnsi="Times New Roman" w:cs="Times New Roman"/>
                <w:sz w:val="24"/>
                <w:szCs w:val="24"/>
              </w:rPr>
              <w:t xml:space="preserve"> заң жобасына сәйкес жылу энергетикасы саласындағы өкілеттіктерді ҚР ЭМ энергетикалық қадағалау және бақылау комитеті мен жергілікті атқарушы органдар арасында бөлу ұсынылады. Жалпы пайдаланымдағы орталықтандырылған жылумен жабдықтау жүйелеріндегі жылу желілерін КАЭНК – бақылау үшін. Жергілікті атқарушы органдарға – орталықтандырылған жылумен жабдықтаудың жергілікті жүйелеріндегі жылу желілерін және барлық қуаттылықтағы қазандықтарды бақылау.</w:t>
            </w:r>
          </w:p>
        </w:tc>
      </w:tr>
    </w:tbl>
    <w:p w14:paraId="4380E12A" w14:textId="77777777" w:rsidR="00B83A78" w:rsidRPr="00534A71" w:rsidRDefault="00B83A78" w:rsidP="00B83A78">
      <w:pPr>
        <w:spacing w:after="0"/>
        <w:ind w:firstLine="142"/>
        <w:jc w:val="center"/>
        <w:rPr>
          <w:rFonts w:ascii="Times New Roman" w:hAnsi="Times New Roman" w:cs="Times New Roman"/>
          <w:b/>
          <w:bCs/>
          <w:sz w:val="24"/>
          <w:szCs w:val="24"/>
        </w:rPr>
      </w:pPr>
    </w:p>
    <w:p w14:paraId="6F2FF8ED" w14:textId="77777777" w:rsidR="00B83A78" w:rsidRPr="0028280A" w:rsidRDefault="00B83A78" w:rsidP="00B83A78">
      <w:pPr>
        <w:rPr>
          <w:rFonts w:ascii="Times New Roman" w:hAnsi="Times New Roman" w:cs="Times New Roman"/>
          <w:sz w:val="24"/>
          <w:szCs w:val="24"/>
        </w:rPr>
      </w:pPr>
    </w:p>
    <w:p w14:paraId="14945D45" w14:textId="77777777" w:rsidR="00E25985" w:rsidRPr="0028280A" w:rsidRDefault="00E25985">
      <w:pPr>
        <w:rPr>
          <w:rFonts w:ascii="Times New Roman" w:hAnsi="Times New Roman" w:cs="Times New Roman"/>
          <w:sz w:val="24"/>
          <w:szCs w:val="24"/>
        </w:rPr>
      </w:pPr>
    </w:p>
    <w:sectPr w:rsidR="00E25985" w:rsidRPr="0028280A" w:rsidSect="00A65178">
      <w:headerReference w:type="default" r:id="rId8"/>
      <w:pgSz w:w="16838" w:h="11906" w:orient="landscape"/>
      <w:pgMar w:top="993" w:right="1134"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16C42" w14:textId="77777777" w:rsidR="00E630FD" w:rsidRDefault="00E630FD" w:rsidP="004C1597">
      <w:pPr>
        <w:spacing w:after="0" w:line="240" w:lineRule="auto"/>
      </w:pPr>
      <w:r>
        <w:separator/>
      </w:r>
    </w:p>
  </w:endnote>
  <w:endnote w:type="continuationSeparator" w:id="0">
    <w:p w14:paraId="3E54ED8D" w14:textId="77777777" w:rsidR="00E630FD" w:rsidRDefault="00E630FD" w:rsidP="004C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DengXian Light">
    <w:altName w:val="Microsoft YaHei"/>
    <w:panose1 w:val="00000000000000000000"/>
    <w:charset w:val="80"/>
    <w:family w:val="roman"/>
    <w:notTrueType/>
    <w:pitch w:val="default"/>
  </w:font>
  <w:font w:name="Calibri Light">
    <w:panose1 w:val="020F0302020204030204"/>
    <w:charset w:val="CC"/>
    <w:family w:val="swiss"/>
    <w:pitch w:val="variable"/>
    <w:sig w:usb0="A0002AEF" w:usb1="4000207B" w:usb2="00000000"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58D85" w14:textId="77777777" w:rsidR="00E630FD" w:rsidRDefault="00E630FD" w:rsidP="004C1597">
      <w:pPr>
        <w:spacing w:after="0" w:line="240" w:lineRule="auto"/>
      </w:pPr>
      <w:r>
        <w:separator/>
      </w:r>
    </w:p>
  </w:footnote>
  <w:footnote w:type="continuationSeparator" w:id="0">
    <w:p w14:paraId="532F0F16" w14:textId="77777777" w:rsidR="00E630FD" w:rsidRDefault="00E630FD" w:rsidP="004C1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299300"/>
      <w:docPartObj>
        <w:docPartGallery w:val="Page Numbers (Top of Page)"/>
        <w:docPartUnique/>
      </w:docPartObj>
    </w:sdtPr>
    <w:sdtEndPr>
      <w:rPr>
        <w:rFonts w:ascii="Times New Roman" w:hAnsi="Times New Roman" w:cs="Times New Roman"/>
        <w:sz w:val="24"/>
        <w:szCs w:val="24"/>
      </w:rPr>
    </w:sdtEndPr>
    <w:sdtContent>
      <w:p w14:paraId="459BA4DD" w14:textId="6EF0F352" w:rsidR="004C1597" w:rsidRPr="00A65178" w:rsidRDefault="004C1597">
        <w:pPr>
          <w:pStyle w:val="a5"/>
          <w:jc w:val="center"/>
          <w:rPr>
            <w:rFonts w:ascii="Times New Roman" w:hAnsi="Times New Roman" w:cs="Times New Roman"/>
            <w:sz w:val="24"/>
            <w:szCs w:val="24"/>
          </w:rPr>
        </w:pPr>
        <w:r w:rsidRPr="00A65178">
          <w:rPr>
            <w:rFonts w:ascii="Times New Roman" w:hAnsi="Times New Roman" w:cs="Times New Roman"/>
            <w:sz w:val="24"/>
            <w:szCs w:val="24"/>
          </w:rPr>
          <w:fldChar w:fldCharType="begin"/>
        </w:r>
        <w:r w:rsidRPr="00A65178">
          <w:rPr>
            <w:rFonts w:ascii="Times New Roman" w:hAnsi="Times New Roman" w:cs="Times New Roman"/>
            <w:sz w:val="24"/>
            <w:szCs w:val="24"/>
          </w:rPr>
          <w:instrText>PAGE   \* MERGEFORMAT</w:instrText>
        </w:r>
        <w:r w:rsidRPr="00A65178">
          <w:rPr>
            <w:rFonts w:ascii="Times New Roman" w:hAnsi="Times New Roman" w:cs="Times New Roman"/>
            <w:sz w:val="24"/>
            <w:szCs w:val="24"/>
          </w:rPr>
          <w:fldChar w:fldCharType="separate"/>
        </w:r>
        <w:r w:rsidR="006079ED" w:rsidRPr="006079ED">
          <w:rPr>
            <w:rFonts w:ascii="Times New Roman" w:hAnsi="Times New Roman" w:cs="Times New Roman"/>
            <w:noProof/>
            <w:sz w:val="24"/>
            <w:szCs w:val="24"/>
            <w:lang w:val="ru-RU"/>
          </w:rPr>
          <w:t>11</w:t>
        </w:r>
        <w:r w:rsidRPr="00A6517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90D"/>
    <w:multiLevelType w:val="hybridMultilevel"/>
    <w:tmpl w:val="73D41106"/>
    <w:lvl w:ilvl="0" w:tplc="EF4000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BA2C46"/>
    <w:multiLevelType w:val="hybridMultilevel"/>
    <w:tmpl w:val="B8AE7F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F014B5"/>
    <w:multiLevelType w:val="hybridMultilevel"/>
    <w:tmpl w:val="265E3F3A"/>
    <w:lvl w:ilvl="0" w:tplc="7646BCE4">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A87446"/>
    <w:multiLevelType w:val="hybridMultilevel"/>
    <w:tmpl w:val="D7A69E3E"/>
    <w:lvl w:ilvl="0" w:tplc="C8BC46DC">
      <w:start w:val="1"/>
      <w:numFmt w:val="bullet"/>
      <w:lvlText w:val="-"/>
      <w:lvlJc w:val="left"/>
      <w:pPr>
        <w:ind w:left="790" w:hanging="360"/>
      </w:pPr>
      <w:rPr>
        <w:rFonts w:ascii="Times New Roman" w:eastAsiaTheme="minorHAnsi" w:hAnsi="Times New Roman" w:cs="Times New Roman"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 w15:restartNumberingAfterBreak="0">
    <w:nsid w:val="1CAB7BA7"/>
    <w:multiLevelType w:val="hybridMultilevel"/>
    <w:tmpl w:val="E5E2B302"/>
    <w:lvl w:ilvl="0" w:tplc="AD3EA84C">
      <w:start w:val="1"/>
      <w:numFmt w:val="decimal"/>
      <w:lvlText w:val="%1."/>
      <w:lvlJc w:val="left"/>
      <w:pPr>
        <w:ind w:left="790" w:hanging="360"/>
      </w:pPr>
      <w:rPr>
        <w:rFonts w:hint="default"/>
        <w:b w:val="0"/>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5" w15:restartNumberingAfterBreak="0">
    <w:nsid w:val="1D255AF0"/>
    <w:multiLevelType w:val="hybridMultilevel"/>
    <w:tmpl w:val="881ABC5C"/>
    <w:lvl w:ilvl="0" w:tplc="C6C861F6">
      <w:start w:val="1"/>
      <w:numFmt w:val="decimal"/>
      <w:lvlText w:val="%1."/>
      <w:lvlJc w:val="left"/>
      <w:pPr>
        <w:ind w:left="1202" w:hanging="885"/>
      </w:pPr>
      <w:rPr>
        <w:rFonts w:ascii="Times New Roman" w:eastAsia="Calibri" w:hAnsi="Times New Roman" w:cs="Times New Roman"/>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6" w15:restartNumberingAfterBreak="0">
    <w:nsid w:val="20C1312B"/>
    <w:multiLevelType w:val="hybridMultilevel"/>
    <w:tmpl w:val="48961572"/>
    <w:lvl w:ilvl="0" w:tplc="219816D4">
      <w:start w:val="1"/>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7" w15:restartNumberingAfterBreak="0">
    <w:nsid w:val="299028DB"/>
    <w:multiLevelType w:val="hybridMultilevel"/>
    <w:tmpl w:val="DC9A9972"/>
    <w:lvl w:ilvl="0" w:tplc="5C826A98">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AF959AF"/>
    <w:multiLevelType w:val="hybridMultilevel"/>
    <w:tmpl w:val="65F4B6B2"/>
    <w:lvl w:ilvl="0" w:tplc="52DC5D58">
      <w:start w:val="1"/>
      <w:numFmt w:val="decimal"/>
      <w:lvlText w:val="%1."/>
      <w:lvlJc w:val="left"/>
      <w:pPr>
        <w:ind w:left="790" w:hanging="360"/>
      </w:pPr>
      <w:rPr>
        <w:rFonts w:hint="default"/>
        <w:b w:val="0"/>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9" w15:restartNumberingAfterBreak="0">
    <w:nsid w:val="36744A25"/>
    <w:multiLevelType w:val="hybridMultilevel"/>
    <w:tmpl w:val="0AF80B40"/>
    <w:lvl w:ilvl="0" w:tplc="FCAE32F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CE744F"/>
    <w:multiLevelType w:val="hybridMultilevel"/>
    <w:tmpl w:val="B288A094"/>
    <w:lvl w:ilvl="0" w:tplc="E9D2DF50">
      <w:start w:val="1"/>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11" w15:restartNumberingAfterBreak="0">
    <w:nsid w:val="3E895AED"/>
    <w:multiLevelType w:val="hybridMultilevel"/>
    <w:tmpl w:val="AEE6479A"/>
    <w:lvl w:ilvl="0" w:tplc="B0B48CEC">
      <w:start w:val="1"/>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12" w15:restartNumberingAfterBreak="0">
    <w:nsid w:val="43C75B09"/>
    <w:multiLevelType w:val="hybridMultilevel"/>
    <w:tmpl w:val="DAF8E854"/>
    <w:lvl w:ilvl="0" w:tplc="2AC67660">
      <w:start w:val="1"/>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13" w15:restartNumberingAfterBreak="0">
    <w:nsid w:val="46527320"/>
    <w:multiLevelType w:val="hybridMultilevel"/>
    <w:tmpl w:val="C262C036"/>
    <w:lvl w:ilvl="0" w:tplc="CBFCFEB4">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C000D9"/>
    <w:multiLevelType w:val="hybridMultilevel"/>
    <w:tmpl w:val="4266CF36"/>
    <w:lvl w:ilvl="0" w:tplc="302EBF7A">
      <w:start w:val="2"/>
      <w:numFmt w:val="bullet"/>
      <w:lvlText w:val="–"/>
      <w:lvlJc w:val="left"/>
      <w:pPr>
        <w:ind w:left="790" w:hanging="360"/>
      </w:pPr>
      <w:rPr>
        <w:rFonts w:ascii="Times New Roman" w:eastAsiaTheme="minorHAnsi" w:hAnsi="Times New Roman" w:cs="Times New Roman"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5" w15:restartNumberingAfterBreak="0">
    <w:nsid w:val="5C6B3DC9"/>
    <w:multiLevelType w:val="hybridMultilevel"/>
    <w:tmpl w:val="37203B2E"/>
    <w:lvl w:ilvl="0" w:tplc="04C69A84">
      <w:start w:val="1"/>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16" w15:restartNumberingAfterBreak="0">
    <w:nsid w:val="5ED260CF"/>
    <w:multiLevelType w:val="hybridMultilevel"/>
    <w:tmpl w:val="E408C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4A7039A"/>
    <w:multiLevelType w:val="hybridMultilevel"/>
    <w:tmpl w:val="A0742FBA"/>
    <w:lvl w:ilvl="0" w:tplc="FF32A468">
      <w:start w:val="1"/>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num w:numId="1">
    <w:abstractNumId w:val="0"/>
  </w:num>
  <w:num w:numId="2">
    <w:abstractNumId w:val="2"/>
  </w:num>
  <w:num w:numId="3">
    <w:abstractNumId w:val="16"/>
  </w:num>
  <w:num w:numId="4">
    <w:abstractNumId w:val="5"/>
  </w:num>
  <w:num w:numId="5">
    <w:abstractNumId w:val="10"/>
  </w:num>
  <w:num w:numId="6">
    <w:abstractNumId w:val="9"/>
  </w:num>
  <w:num w:numId="7">
    <w:abstractNumId w:val="6"/>
  </w:num>
  <w:num w:numId="8">
    <w:abstractNumId w:val="17"/>
  </w:num>
  <w:num w:numId="9">
    <w:abstractNumId w:val="14"/>
  </w:num>
  <w:num w:numId="10">
    <w:abstractNumId w:val="3"/>
  </w:num>
  <w:num w:numId="11">
    <w:abstractNumId w:val="11"/>
  </w:num>
  <w:num w:numId="12">
    <w:abstractNumId w:val="4"/>
  </w:num>
  <w:num w:numId="13">
    <w:abstractNumId w:val="12"/>
  </w:num>
  <w:num w:numId="14">
    <w:abstractNumId w:val="8"/>
  </w:num>
  <w:num w:numId="15">
    <w:abstractNumId w:val="15"/>
  </w:num>
  <w:num w:numId="16">
    <w:abstractNumId w:val="1"/>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F1"/>
    <w:rsid w:val="00004997"/>
    <w:rsid w:val="00016B55"/>
    <w:rsid w:val="000231CC"/>
    <w:rsid w:val="00031AF6"/>
    <w:rsid w:val="00037DC2"/>
    <w:rsid w:val="00042EA1"/>
    <w:rsid w:val="00047A4E"/>
    <w:rsid w:val="00047FB7"/>
    <w:rsid w:val="00053B9B"/>
    <w:rsid w:val="000544A5"/>
    <w:rsid w:val="00072E31"/>
    <w:rsid w:val="00076422"/>
    <w:rsid w:val="00081780"/>
    <w:rsid w:val="00091538"/>
    <w:rsid w:val="00092D12"/>
    <w:rsid w:val="000A0C25"/>
    <w:rsid w:val="000A3E54"/>
    <w:rsid w:val="000A3FFF"/>
    <w:rsid w:val="000B752D"/>
    <w:rsid w:val="000C3514"/>
    <w:rsid w:val="000D1428"/>
    <w:rsid w:val="000E65ED"/>
    <w:rsid w:val="000F1476"/>
    <w:rsid w:val="00106198"/>
    <w:rsid w:val="0011066B"/>
    <w:rsid w:val="00111428"/>
    <w:rsid w:val="00131FCE"/>
    <w:rsid w:val="001341D7"/>
    <w:rsid w:val="001436DA"/>
    <w:rsid w:val="00176790"/>
    <w:rsid w:val="00184479"/>
    <w:rsid w:val="00190CFC"/>
    <w:rsid w:val="00190E55"/>
    <w:rsid w:val="001935D4"/>
    <w:rsid w:val="001A347A"/>
    <w:rsid w:val="001B576B"/>
    <w:rsid w:val="001B708E"/>
    <w:rsid w:val="001D18D2"/>
    <w:rsid w:val="001D7204"/>
    <w:rsid w:val="001E40E6"/>
    <w:rsid w:val="002020D5"/>
    <w:rsid w:val="0020456A"/>
    <w:rsid w:val="00211C95"/>
    <w:rsid w:val="0021746B"/>
    <w:rsid w:val="00217CCB"/>
    <w:rsid w:val="00224B74"/>
    <w:rsid w:val="00226DB0"/>
    <w:rsid w:val="002305EF"/>
    <w:rsid w:val="002368A0"/>
    <w:rsid w:val="002376A1"/>
    <w:rsid w:val="00242DA7"/>
    <w:rsid w:val="002573EE"/>
    <w:rsid w:val="00275457"/>
    <w:rsid w:val="00275E1D"/>
    <w:rsid w:val="002810C5"/>
    <w:rsid w:val="0028280A"/>
    <w:rsid w:val="00287703"/>
    <w:rsid w:val="00295840"/>
    <w:rsid w:val="002A6F65"/>
    <w:rsid w:val="002B1873"/>
    <w:rsid w:val="002B40F8"/>
    <w:rsid w:val="002E1309"/>
    <w:rsid w:val="002E3602"/>
    <w:rsid w:val="002E5EBD"/>
    <w:rsid w:val="002F4D76"/>
    <w:rsid w:val="002F6B7A"/>
    <w:rsid w:val="00302C27"/>
    <w:rsid w:val="003105F8"/>
    <w:rsid w:val="003268C9"/>
    <w:rsid w:val="00333E94"/>
    <w:rsid w:val="00350A8A"/>
    <w:rsid w:val="00354AEC"/>
    <w:rsid w:val="00366C26"/>
    <w:rsid w:val="0038556A"/>
    <w:rsid w:val="00386D5E"/>
    <w:rsid w:val="00394FBE"/>
    <w:rsid w:val="00395EB4"/>
    <w:rsid w:val="0039712D"/>
    <w:rsid w:val="003A1BDD"/>
    <w:rsid w:val="003A3A0C"/>
    <w:rsid w:val="003A775A"/>
    <w:rsid w:val="003B1010"/>
    <w:rsid w:val="003B6695"/>
    <w:rsid w:val="003D165D"/>
    <w:rsid w:val="003E06B9"/>
    <w:rsid w:val="0040244C"/>
    <w:rsid w:val="00406AAB"/>
    <w:rsid w:val="004075DC"/>
    <w:rsid w:val="00417B40"/>
    <w:rsid w:val="004214FB"/>
    <w:rsid w:val="004327E5"/>
    <w:rsid w:val="004335A8"/>
    <w:rsid w:val="00442C68"/>
    <w:rsid w:val="00474469"/>
    <w:rsid w:val="00476542"/>
    <w:rsid w:val="004818C2"/>
    <w:rsid w:val="004846A6"/>
    <w:rsid w:val="00486CB7"/>
    <w:rsid w:val="00487DBB"/>
    <w:rsid w:val="004932DE"/>
    <w:rsid w:val="004A2AE2"/>
    <w:rsid w:val="004A310E"/>
    <w:rsid w:val="004A5BF1"/>
    <w:rsid w:val="004C1597"/>
    <w:rsid w:val="004D521A"/>
    <w:rsid w:val="004E4C91"/>
    <w:rsid w:val="004E56CB"/>
    <w:rsid w:val="004F3597"/>
    <w:rsid w:val="00506E4B"/>
    <w:rsid w:val="0051591A"/>
    <w:rsid w:val="00515C69"/>
    <w:rsid w:val="00523760"/>
    <w:rsid w:val="0053425B"/>
    <w:rsid w:val="00534A71"/>
    <w:rsid w:val="00536AE1"/>
    <w:rsid w:val="00553771"/>
    <w:rsid w:val="00557DF1"/>
    <w:rsid w:val="005660CC"/>
    <w:rsid w:val="0056718A"/>
    <w:rsid w:val="00574504"/>
    <w:rsid w:val="00592B22"/>
    <w:rsid w:val="005A06C4"/>
    <w:rsid w:val="005B0F7F"/>
    <w:rsid w:val="005B104D"/>
    <w:rsid w:val="005B204F"/>
    <w:rsid w:val="005B44C5"/>
    <w:rsid w:val="005D6FAD"/>
    <w:rsid w:val="005E27BE"/>
    <w:rsid w:val="005E4500"/>
    <w:rsid w:val="005F2ADF"/>
    <w:rsid w:val="006020BA"/>
    <w:rsid w:val="006057A6"/>
    <w:rsid w:val="006079ED"/>
    <w:rsid w:val="00611002"/>
    <w:rsid w:val="00611DBD"/>
    <w:rsid w:val="00613D5A"/>
    <w:rsid w:val="00621225"/>
    <w:rsid w:val="006258D7"/>
    <w:rsid w:val="0062796D"/>
    <w:rsid w:val="00643747"/>
    <w:rsid w:val="006439B0"/>
    <w:rsid w:val="00647381"/>
    <w:rsid w:val="00651A45"/>
    <w:rsid w:val="00652F0A"/>
    <w:rsid w:val="00662EE7"/>
    <w:rsid w:val="00680E43"/>
    <w:rsid w:val="006831BF"/>
    <w:rsid w:val="00684602"/>
    <w:rsid w:val="00686070"/>
    <w:rsid w:val="0068616C"/>
    <w:rsid w:val="00695CC6"/>
    <w:rsid w:val="00696589"/>
    <w:rsid w:val="006B0466"/>
    <w:rsid w:val="006B243C"/>
    <w:rsid w:val="006B3930"/>
    <w:rsid w:val="006B401D"/>
    <w:rsid w:val="006B4BFA"/>
    <w:rsid w:val="006C79B1"/>
    <w:rsid w:val="006F4881"/>
    <w:rsid w:val="00704A80"/>
    <w:rsid w:val="007051DE"/>
    <w:rsid w:val="0070625F"/>
    <w:rsid w:val="00714EC1"/>
    <w:rsid w:val="007155C5"/>
    <w:rsid w:val="00717DEE"/>
    <w:rsid w:val="00720A2D"/>
    <w:rsid w:val="007225B4"/>
    <w:rsid w:val="0073271D"/>
    <w:rsid w:val="007358F7"/>
    <w:rsid w:val="00745944"/>
    <w:rsid w:val="00757665"/>
    <w:rsid w:val="00760639"/>
    <w:rsid w:val="00775634"/>
    <w:rsid w:val="00784199"/>
    <w:rsid w:val="007862AF"/>
    <w:rsid w:val="007963F1"/>
    <w:rsid w:val="007C1A7B"/>
    <w:rsid w:val="007C21F7"/>
    <w:rsid w:val="007C7C42"/>
    <w:rsid w:val="007D2E89"/>
    <w:rsid w:val="007D78AB"/>
    <w:rsid w:val="007E0C3D"/>
    <w:rsid w:val="007E7ABD"/>
    <w:rsid w:val="008030E1"/>
    <w:rsid w:val="00807EE8"/>
    <w:rsid w:val="008103AC"/>
    <w:rsid w:val="00825241"/>
    <w:rsid w:val="00826863"/>
    <w:rsid w:val="0083214D"/>
    <w:rsid w:val="008366BA"/>
    <w:rsid w:val="0084251E"/>
    <w:rsid w:val="008615B3"/>
    <w:rsid w:val="00865CBC"/>
    <w:rsid w:val="0088113B"/>
    <w:rsid w:val="00884C95"/>
    <w:rsid w:val="00891E06"/>
    <w:rsid w:val="00894361"/>
    <w:rsid w:val="008B31CA"/>
    <w:rsid w:val="008D2627"/>
    <w:rsid w:val="008E3BC7"/>
    <w:rsid w:val="008F65A8"/>
    <w:rsid w:val="0091756D"/>
    <w:rsid w:val="009223B6"/>
    <w:rsid w:val="00930850"/>
    <w:rsid w:val="00935DF2"/>
    <w:rsid w:val="009555C0"/>
    <w:rsid w:val="00965CDA"/>
    <w:rsid w:val="00970833"/>
    <w:rsid w:val="00974BE9"/>
    <w:rsid w:val="00981B8A"/>
    <w:rsid w:val="00982E6F"/>
    <w:rsid w:val="00986142"/>
    <w:rsid w:val="009A5A65"/>
    <w:rsid w:val="009B3D9E"/>
    <w:rsid w:val="009B4BC7"/>
    <w:rsid w:val="009C38C1"/>
    <w:rsid w:val="009C4848"/>
    <w:rsid w:val="009C7CF6"/>
    <w:rsid w:val="009D139B"/>
    <w:rsid w:val="009E162C"/>
    <w:rsid w:val="009F3D03"/>
    <w:rsid w:val="009F6B5D"/>
    <w:rsid w:val="009F7C58"/>
    <w:rsid w:val="00A01CEA"/>
    <w:rsid w:val="00A02115"/>
    <w:rsid w:val="00A13D10"/>
    <w:rsid w:val="00A17499"/>
    <w:rsid w:val="00A17963"/>
    <w:rsid w:val="00A358F5"/>
    <w:rsid w:val="00A4075F"/>
    <w:rsid w:val="00A4544C"/>
    <w:rsid w:val="00A47E3B"/>
    <w:rsid w:val="00A52583"/>
    <w:rsid w:val="00A55825"/>
    <w:rsid w:val="00A636CB"/>
    <w:rsid w:val="00A65178"/>
    <w:rsid w:val="00A663BB"/>
    <w:rsid w:val="00A7188A"/>
    <w:rsid w:val="00A94BE9"/>
    <w:rsid w:val="00A97886"/>
    <w:rsid w:val="00AB5B06"/>
    <w:rsid w:val="00AB6A4B"/>
    <w:rsid w:val="00AF31EB"/>
    <w:rsid w:val="00AF52F0"/>
    <w:rsid w:val="00AF74DC"/>
    <w:rsid w:val="00B000D8"/>
    <w:rsid w:val="00B0262B"/>
    <w:rsid w:val="00B1599C"/>
    <w:rsid w:val="00B15AD6"/>
    <w:rsid w:val="00B17FC1"/>
    <w:rsid w:val="00B220D6"/>
    <w:rsid w:val="00B24A44"/>
    <w:rsid w:val="00B3031A"/>
    <w:rsid w:val="00B31FB8"/>
    <w:rsid w:val="00B44385"/>
    <w:rsid w:val="00B51207"/>
    <w:rsid w:val="00B54806"/>
    <w:rsid w:val="00B558C2"/>
    <w:rsid w:val="00B61427"/>
    <w:rsid w:val="00B737E6"/>
    <w:rsid w:val="00B83A78"/>
    <w:rsid w:val="00B842C6"/>
    <w:rsid w:val="00B90425"/>
    <w:rsid w:val="00B91E06"/>
    <w:rsid w:val="00B9412B"/>
    <w:rsid w:val="00B9767B"/>
    <w:rsid w:val="00BA1406"/>
    <w:rsid w:val="00BA36AE"/>
    <w:rsid w:val="00BA60B6"/>
    <w:rsid w:val="00BE03CF"/>
    <w:rsid w:val="00BE18AA"/>
    <w:rsid w:val="00BE2D12"/>
    <w:rsid w:val="00BE46B6"/>
    <w:rsid w:val="00BF3882"/>
    <w:rsid w:val="00BF4AC3"/>
    <w:rsid w:val="00C00A3E"/>
    <w:rsid w:val="00C115F1"/>
    <w:rsid w:val="00C341D2"/>
    <w:rsid w:val="00C41EE3"/>
    <w:rsid w:val="00C44B34"/>
    <w:rsid w:val="00C4504C"/>
    <w:rsid w:val="00C63CCA"/>
    <w:rsid w:val="00C64568"/>
    <w:rsid w:val="00C73C4E"/>
    <w:rsid w:val="00C845D1"/>
    <w:rsid w:val="00C84813"/>
    <w:rsid w:val="00C906E4"/>
    <w:rsid w:val="00CA7542"/>
    <w:rsid w:val="00CB7545"/>
    <w:rsid w:val="00CC78FE"/>
    <w:rsid w:val="00CD4B6E"/>
    <w:rsid w:val="00CE7F16"/>
    <w:rsid w:val="00D27D76"/>
    <w:rsid w:val="00D34973"/>
    <w:rsid w:val="00D41933"/>
    <w:rsid w:val="00D6066E"/>
    <w:rsid w:val="00D634BD"/>
    <w:rsid w:val="00D65F57"/>
    <w:rsid w:val="00D7178C"/>
    <w:rsid w:val="00D86810"/>
    <w:rsid w:val="00D926E1"/>
    <w:rsid w:val="00D93A39"/>
    <w:rsid w:val="00D945B5"/>
    <w:rsid w:val="00DA35C1"/>
    <w:rsid w:val="00DA6B0B"/>
    <w:rsid w:val="00DB7CDF"/>
    <w:rsid w:val="00DF238E"/>
    <w:rsid w:val="00E25985"/>
    <w:rsid w:val="00E5460C"/>
    <w:rsid w:val="00E55353"/>
    <w:rsid w:val="00E630FD"/>
    <w:rsid w:val="00E705F3"/>
    <w:rsid w:val="00E70E4C"/>
    <w:rsid w:val="00E746BA"/>
    <w:rsid w:val="00E83DF4"/>
    <w:rsid w:val="00EC64F5"/>
    <w:rsid w:val="00ED5DF1"/>
    <w:rsid w:val="00EE28E2"/>
    <w:rsid w:val="00EF526C"/>
    <w:rsid w:val="00F15C78"/>
    <w:rsid w:val="00F335F2"/>
    <w:rsid w:val="00F54EA4"/>
    <w:rsid w:val="00F60453"/>
    <w:rsid w:val="00F626A8"/>
    <w:rsid w:val="00F7536F"/>
    <w:rsid w:val="00F75FE1"/>
    <w:rsid w:val="00F77FE3"/>
    <w:rsid w:val="00F809FB"/>
    <w:rsid w:val="00F83449"/>
    <w:rsid w:val="00F834AE"/>
    <w:rsid w:val="00F910C1"/>
    <w:rsid w:val="00FA54E8"/>
    <w:rsid w:val="00FC4EB6"/>
    <w:rsid w:val="00FD54A3"/>
    <w:rsid w:val="00FF784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5FC3"/>
  <w15:docId w15:val="{3F5520D9-88E9-49A6-B258-7D724FB7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DF1"/>
  </w:style>
  <w:style w:type="paragraph" w:styleId="3">
    <w:name w:val="heading 3"/>
    <w:basedOn w:val="a"/>
    <w:link w:val="30"/>
    <w:uiPriority w:val="9"/>
    <w:qFormat/>
    <w:rsid w:val="005D6FA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42C6"/>
    <w:pPr>
      <w:ind w:left="720"/>
      <w:contextualSpacing/>
    </w:pPr>
  </w:style>
  <w:style w:type="paragraph" w:styleId="a5">
    <w:name w:val="header"/>
    <w:basedOn w:val="a"/>
    <w:link w:val="a6"/>
    <w:uiPriority w:val="99"/>
    <w:unhideWhenUsed/>
    <w:rsid w:val="004075D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075DC"/>
  </w:style>
  <w:style w:type="paragraph" w:styleId="a7">
    <w:name w:val="footer"/>
    <w:basedOn w:val="a"/>
    <w:link w:val="a8"/>
    <w:uiPriority w:val="99"/>
    <w:unhideWhenUsed/>
    <w:rsid w:val="004075D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075DC"/>
  </w:style>
  <w:style w:type="paragraph" w:styleId="a9">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Web)1,Знак Знак1"/>
    <w:basedOn w:val="a"/>
    <w:link w:val="aa"/>
    <w:uiPriority w:val="99"/>
    <w:unhideWhenUsed/>
    <w:qFormat/>
    <w:rsid w:val="008268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826863"/>
    <w:rPr>
      <w:color w:val="0000FF"/>
      <w:u w:val="single"/>
    </w:rPr>
  </w:style>
  <w:style w:type="character" w:styleId="ac">
    <w:name w:val="annotation reference"/>
    <w:basedOn w:val="a0"/>
    <w:uiPriority w:val="99"/>
    <w:semiHidden/>
    <w:unhideWhenUsed/>
    <w:rsid w:val="007E7ABD"/>
    <w:rPr>
      <w:sz w:val="16"/>
      <w:szCs w:val="16"/>
    </w:rPr>
  </w:style>
  <w:style w:type="paragraph" w:styleId="ad">
    <w:name w:val="annotation text"/>
    <w:basedOn w:val="a"/>
    <w:link w:val="ae"/>
    <w:uiPriority w:val="99"/>
    <w:unhideWhenUsed/>
    <w:rsid w:val="007E7ABD"/>
    <w:pPr>
      <w:spacing w:line="240" w:lineRule="auto"/>
    </w:pPr>
    <w:rPr>
      <w:sz w:val="20"/>
      <w:szCs w:val="20"/>
    </w:rPr>
  </w:style>
  <w:style w:type="character" w:customStyle="1" w:styleId="ae">
    <w:name w:val="Текст примечания Знак"/>
    <w:basedOn w:val="a0"/>
    <w:link w:val="ad"/>
    <w:uiPriority w:val="99"/>
    <w:rsid w:val="007E7ABD"/>
    <w:rPr>
      <w:sz w:val="20"/>
      <w:szCs w:val="20"/>
    </w:rPr>
  </w:style>
  <w:style w:type="paragraph" w:styleId="af">
    <w:name w:val="annotation subject"/>
    <w:basedOn w:val="ad"/>
    <w:next w:val="ad"/>
    <w:link w:val="af0"/>
    <w:uiPriority w:val="99"/>
    <w:semiHidden/>
    <w:unhideWhenUsed/>
    <w:rsid w:val="007E7ABD"/>
    <w:rPr>
      <w:b/>
      <w:bCs/>
    </w:rPr>
  </w:style>
  <w:style w:type="character" w:customStyle="1" w:styleId="af0">
    <w:name w:val="Тема примечания Знак"/>
    <w:basedOn w:val="ae"/>
    <w:link w:val="af"/>
    <w:uiPriority w:val="99"/>
    <w:semiHidden/>
    <w:rsid w:val="007E7ABD"/>
    <w:rPr>
      <w:b/>
      <w:bCs/>
      <w:sz w:val="20"/>
      <w:szCs w:val="20"/>
    </w:rPr>
  </w:style>
  <w:style w:type="paragraph" w:styleId="af1">
    <w:name w:val="Balloon Text"/>
    <w:basedOn w:val="a"/>
    <w:link w:val="af2"/>
    <w:uiPriority w:val="99"/>
    <w:semiHidden/>
    <w:unhideWhenUsed/>
    <w:rsid w:val="007E7AB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E7ABD"/>
    <w:rPr>
      <w:rFonts w:ascii="Segoe UI" w:hAnsi="Segoe UI" w:cs="Segoe UI"/>
      <w:sz w:val="18"/>
      <w:szCs w:val="18"/>
    </w:rPr>
  </w:style>
  <w:style w:type="paragraph" w:styleId="af3">
    <w:name w:val="Revision"/>
    <w:hidden/>
    <w:uiPriority w:val="99"/>
    <w:semiHidden/>
    <w:rsid w:val="00394FBE"/>
    <w:pPr>
      <w:spacing w:after="0" w:line="240" w:lineRule="auto"/>
    </w:pPr>
  </w:style>
  <w:style w:type="character" w:customStyle="1" w:styleId="aa">
    <w:name w:val="Обычный (веб)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link w:val="a9"/>
    <w:uiPriority w:val="99"/>
    <w:locked/>
    <w:rsid w:val="005D6FAD"/>
    <w:rPr>
      <w:rFonts w:ascii="Times New Roman" w:eastAsia="Times New Roman" w:hAnsi="Times New Roman" w:cs="Times New Roman"/>
      <w:sz w:val="24"/>
      <w:szCs w:val="24"/>
      <w:lang w:val="kk" w:eastAsia="ru-RU"/>
    </w:rPr>
  </w:style>
  <w:style w:type="character" w:customStyle="1" w:styleId="30">
    <w:name w:val="Заголовок 3 Знак"/>
    <w:basedOn w:val="a0"/>
    <w:link w:val="3"/>
    <w:uiPriority w:val="9"/>
    <w:qFormat/>
    <w:rsid w:val="005D6FAD"/>
    <w:rPr>
      <w:rFonts w:ascii="Times New Roman" w:eastAsia="Times New Roman" w:hAnsi="Times New Roman" w:cs="Times New Roman"/>
      <w:b/>
      <w:bCs/>
      <w:sz w:val="27"/>
      <w:szCs w:val="27"/>
      <w:lang w:val="kk" w:eastAsia="ru-RU"/>
    </w:rPr>
  </w:style>
  <w:style w:type="paragraph" w:customStyle="1" w:styleId="Default">
    <w:name w:val="Default"/>
    <w:rsid w:val="00536AE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2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0D872-F3DE-4408-A123-F74DFDC4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11</Pages>
  <Words>3502</Words>
  <Characters>19968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user</dc:creator>
  <cp:lastModifiedBy>Абдрахманов Багдат</cp:lastModifiedBy>
  <cp:revision>7</cp:revision>
  <cp:lastPrinted>2023-01-05T06:27:00Z</cp:lastPrinted>
  <dcterms:created xsi:type="dcterms:W3CDTF">2023-01-04T12:03:00Z</dcterms:created>
  <dcterms:modified xsi:type="dcterms:W3CDTF">2023-01-06T11:52:00Z</dcterms:modified>
</cp:coreProperties>
</file>