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F7" w:rsidRDefault="00462CF7" w:rsidP="00462CF7">
      <w:pPr>
        <w:spacing w:after="0" w:line="240" w:lineRule="auto"/>
        <w:jc w:val="right"/>
        <w:rPr>
          <w:rFonts w:ascii="Times New Roman" w:hAnsi="Times New Roman" w:cs="Times New Roman"/>
          <w:i/>
          <w:sz w:val="28"/>
          <w:szCs w:val="28"/>
          <w:lang w:val="kk-KZ"/>
        </w:rPr>
      </w:pPr>
    </w:p>
    <w:p w:rsidR="00462CF7" w:rsidRDefault="00462CF7" w:rsidP="00462CF7">
      <w:pPr>
        <w:spacing w:after="0" w:line="240" w:lineRule="auto"/>
        <w:jc w:val="right"/>
        <w:rPr>
          <w:rFonts w:ascii="Times New Roman" w:hAnsi="Times New Roman" w:cs="Times New Roman"/>
          <w:i/>
          <w:sz w:val="28"/>
          <w:szCs w:val="28"/>
          <w:lang w:val="kk-KZ"/>
        </w:rPr>
      </w:pPr>
    </w:p>
    <w:p w:rsidR="00462CF7" w:rsidRPr="003120D0" w:rsidRDefault="00462CF7" w:rsidP="00462CF7">
      <w:pPr>
        <w:spacing w:after="0" w:line="240" w:lineRule="auto"/>
        <w:jc w:val="right"/>
        <w:rPr>
          <w:rFonts w:ascii="Times New Roman" w:hAnsi="Times New Roman" w:cs="Times New Roman"/>
          <w:i/>
          <w:sz w:val="28"/>
          <w:szCs w:val="28"/>
          <w:lang w:val="kk-KZ"/>
        </w:rPr>
      </w:pPr>
    </w:p>
    <w:p w:rsidR="00462CF7" w:rsidRDefault="00462CF7" w:rsidP="00462CF7">
      <w:pPr>
        <w:spacing w:after="0" w:line="240" w:lineRule="auto"/>
        <w:jc w:val="right"/>
        <w:rPr>
          <w:rFonts w:ascii="Times New Roman" w:hAnsi="Times New Roman" w:cs="Times New Roman"/>
          <w:i/>
          <w:sz w:val="28"/>
          <w:szCs w:val="28"/>
          <w:lang w:val="kk-KZ"/>
        </w:rPr>
      </w:pPr>
    </w:p>
    <w:p w:rsidR="00462CF7" w:rsidRPr="005971F4" w:rsidRDefault="00462CF7" w:rsidP="00462CF7">
      <w:pPr>
        <w:spacing w:after="0" w:line="240" w:lineRule="auto"/>
        <w:jc w:val="right"/>
        <w:rPr>
          <w:rFonts w:ascii="Times New Roman" w:hAnsi="Times New Roman" w:cs="Times New Roman"/>
          <w:i/>
          <w:sz w:val="28"/>
          <w:szCs w:val="28"/>
          <w:lang w:val="kk-KZ"/>
        </w:rPr>
      </w:pPr>
      <w:r w:rsidRPr="005971F4">
        <w:rPr>
          <w:rFonts w:ascii="Times New Roman" w:hAnsi="Times New Roman" w:cs="Times New Roman"/>
          <w:i/>
          <w:sz w:val="28"/>
          <w:szCs w:val="28"/>
          <w:lang w:val="kk-KZ"/>
        </w:rPr>
        <w:t>Жоба</w:t>
      </w:r>
    </w:p>
    <w:p w:rsidR="00462CF7" w:rsidRPr="005971F4" w:rsidRDefault="00462CF7" w:rsidP="00462CF7">
      <w:pPr>
        <w:spacing w:after="0" w:line="240" w:lineRule="auto"/>
        <w:ind w:firstLine="709"/>
        <w:jc w:val="center"/>
        <w:rPr>
          <w:rFonts w:ascii="Times New Roman" w:hAnsi="Times New Roman" w:cs="Times New Roman"/>
          <w:sz w:val="28"/>
          <w:szCs w:val="28"/>
          <w:lang w:val="kk-KZ"/>
        </w:rPr>
      </w:pPr>
    </w:p>
    <w:p w:rsidR="00462CF7" w:rsidRPr="005971F4" w:rsidRDefault="00462CF7" w:rsidP="00462CF7">
      <w:pPr>
        <w:spacing w:after="0" w:line="240" w:lineRule="auto"/>
        <w:rPr>
          <w:rFonts w:ascii="Times New Roman" w:hAnsi="Times New Roman" w:cs="Times New Roman"/>
          <w:sz w:val="28"/>
          <w:szCs w:val="28"/>
          <w:lang w:val="kk-KZ"/>
        </w:rPr>
      </w:pPr>
    </w:p>
    <w:p w:rsidR="00462CF7" w:rsidRPr="005971F4" w:rsidRDefault="00462CF7" w:rsidP="00462CF7">
      <w:pPr>
        <w:spacing w:after="0" w:line="240" w:lineRule="auto"/>
        <w:rPr>
          <w:rFonts w:ascii="Times New Roman" w:hAnsi="Times New Roman" w:cs="Times New Roman"/>
          <w:sz w:val="28"/>
          <w:szCs w:val="28"/>
          <w:lang w:val="kk-KZ"/>
        </w:rPr>
      </w:pPr>
    </w:p>
    <w:p w:rsidR="00462CF7" w:rsidRDefault="00462CF7" w:rsidP="00462CF7">
      <w:pPr>
        <w:spacing w:after="0" w:line="240" w:lineRule="auto"/>
        <w:rPr>
          <w:rFonts w:ascii="Times New Roman" w:hAnsi="Times New Roman" w:cs="Times New Roman"/>
          <w:sz w:val="28"/>
          <w:szCs w:val="28"/>
          <w:lang w:val="kk-KZ"/>
        </w:rPr>
      </w:pPr>
    </w:p>
    <w:p w:rsidR="00462CF7" w:rsidRPr="005971F4" w:rsidRDefault="00462CF7" w:rsidP="00462CF7">
      <w:pPr>
        <w:spacing w:after="0" w:line="240" w:lineRule="auto"/>
        <w:rPr>
          <w:rFonts w:ascii="Times New Roman" w:hAnsi="Times New Roman" w:cs="Times New Roman"/>
          <w:sz w:val="28"/>
          <w:szCs w:val="28"/>
          <w:lang w:val="kk-KZ"/>
        </w:rPr>
      </w:pPr>
    </w:p>
    <w:p w:rsidR="00462CF7" w:rsidRPr="005971F4" w:rsidRDefault="00462CF7" w:rsidP="00462CF7">
      <w:pPr>
        <w:spacing w:after="0" w:line="240" w:lineRule="auto"/>
        <w:rPr>
          <w:rFonts w:ascii="Times New Roman" w:hAnsi="Times New Roman" w:cs="Times New Roman"/>
          <w:sz w:val="28"/>
          <w:szCs w:val="28"/>
          <w:lang w:val="kk-KZ"/>
        </w:rPr>
      </w:pPr>
    </w:p>
    <w:p w:rsidR="00462CF7" w:rsidRPr="005971F4" w:rsidRDefault="00462CF7" w:rsidP="00462CF7">
      <w:pPr>
        <w:spacing w:after="0" w:line="240" w:lineRule="auto"/>
        <w:jc w:val="center"/>
        <w:rPr>
          <w:rFonts w:ascii="Times New Roman" w:hAnsi="Times New Roman" w:cs="Times New Roman"/>
          <w:sz w:val="28"/>
          <w:szCs w:val="28"/>
          <w:lang w:val="kk-KZ"/>
        </w:rPr>
      </w:pPr>
      <w:r w:rsidRPr="005971F4">
        <w:rPr>
          <w:rFonts w:ascii="Times New Roman" w:hAnsi="Times New Roman" w:cs="Times New Roman"/>
          <w:sz w:val="28"/>
          <w:szCs w:val="28"/>
          <w:lang w:val="kk-KZ"/>
        </w:rPr>
        <w:t>ҚАЗАҚСТАН РЕСПУБЛИКАСЫНЫҢ</w:t>
      </w:r>
    </w:p>
    <w:p w:rsidR="00462CF7" w:rsidRPr="005971F4" w:rsidRDefault="00462CF7" w:rsidP="00462CF7">
      <w:pPr>
        <w:spacing w:after="0" w:line="240" w:lineRule="auto"/>
        <w:jc w:val="center"/>
        <w:rPr>
          <w:rFonts w:ascii="Times New Roman" w:hAnsi="Times New Roman" w:cs="Times New Roman"/>
          <w:sz w:val="28"/>
          <w:szCs w:val="28"/>
          <w:lang w:val="kk-KZ"/>
        </w:rPr>
      </w:pPr>
      <w:r w:rsidRPr="005971F4">
        <w:rPr>
          <w:rFonts w:ascii="Times New Roman" w:hAnsi="Times New Roman" w:cs="Times New Roman"/>
          <w:sz w:val="28"/>
          <w:szCs w:val="28"/>
          <w:lang w:val="kk-KZ"/>
        </w:rPr>
        <w:t>ЗАҢЫ</w:t>
      </w:r>
    </w:p>
    <w:p w:rsidR="00462CF7" w:rsidRPr="005971F4" w:rsidRDefault="00462CF7" w:rsidP="00462CF7">
      <w:pPr>
        <w:spacing w:after="0" w:line="240" w:lineRule="auto"/>
        <w:jc w:val="both"/>
        <w:rPr>
          <w:rFonts w:ascii="Times New Roman" w:hAnsi="Times New Roman" w:cs="Times New Roman"/>
          <w:b/>
          <w:sz w:val="28"/>
          <w:szCs w:val="28"/>
          <w:lang w:val="kk-KZ"/>
        </w:rPr>
      </w:pPr>
    </w:p>
    <w:p w:rsidR="00462CF7" w:rsidRPr="005971F4" w:rsidRDefault="00462CF7" w:rsidP="00462CF7">
      <w:pPr>
        <w:spacing w:after="0" w:line="240" w:lineRule="auto"/>
        <w:jc w:val="both"/>
        <w:rPr>
          <w:rFonts w:ascii="Times New Roman" w:hAnsi="Times New Roman" w:cs="Times New Roman"/>
          <w:b/>
          <w:sz w:val="28"/>
          <w:szCs w:val="28"/>
          <w:lang w:val="kk-KZ"/>
        </w:rPr>
      </w:pPr>
    </w:p>
    <w:p w:rsidR="00462CF7" w:rsidRPr="005971F4" w:rsidRDefault="00462CF7" w:rsidP="00462CF7">
      <w:pPr>
        <w:pStyle w:val="ac"/>
        <w:spacing w:before="0" w:beforeAutospacing="0" w:after="0" w:afterAutospacing="0"/>
        <w:jc w:val="center"/>
        <w:rPr>
          <w:sz w:val="28"/>
          <w:szCs w:val="28"/>
          <w:lang w:val="kk-KZ"/>
        </w:rPr>
      </w:pPr>
      <w:r w:rsidRPr="005971F4">
        <w:rPr>
          <w:b/>
          <w:bCs/>
          <w:sz w:val="28"/>
          <w:szCs w:val="28"/>
          <w:lang w:val="kk-KZ"/>
        </w:rPr>
        <w:t xml:space="preserve">Ғылым және технологиялық саясат туралы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Осы Заң ғылым, ғылыми, ғылыми-техникалық қызмет, ғылыми және (немесе) ғылыми-техникалық қызмет нәтижелерін коммерцияландыру саласындағы қоғамдық қатынастарды реттейді, Қазақстан Республикасының ұлттық ғылыми жүйесінің жұмыс істеуі </w:t>
      </w:r>
      <w:r>
        <w:rPr>
          <w:rFonts w:ascii="Times New Roman" w:hAnsi="Times New Roman" w:cs="Times New Roman"/>
          <w:sz w:val="28"/>
          <w:szCs w:val="28"/>
          <w:lang w:val="kk-KZ"/>
        </w:rPr>
        <w:t>мен</w:t>
      </w:r>
      <w:r w:rsidRPr="005971F4">
        <w:rPr>
          <w:rFonts w:ascii="Times New Roman" w:hAnsi="Times New Roman" w:cs="Times New Roman"/>
          <w:sz w:val="28"/>
          <w:szCs w:val="28"/>
          <w:lang w:val="kk-KZ"/>
        </w:rPr>
        <w:t xml:space="preserve"> оны дамытудың негізгі қағидаттары мен тетіктерін айқындайды. </w:t>
      </w: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t>1-тарау. ЖАЛПЫ ЕРЕЖЕЛЕР</w:t>
      </w:r>
    </w:p>
    <w:p w:rsidR="00416F75" w:rsidRPr="005971F4" w:rsidRDefault="00416F75"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 xml:space="preserve">1-бап. Осы Заңда </w:t>
      </w:r>
      <w:r>
        <w:rPr>
          <w:rFonts w:ascii="Times New Roman" w:hAnsi="Times New Roman" w:cs="Times New Roman"/>
          <w:b/>
          <w:sz w:val="28"/>
          <w:szCs w:val="28"/>
          <w:lang w:val="kk-KZ"/>
        </w:rPr>
        <w:t xml:space="preserve">пайдаланылатын </w:t>
      </w:r>
      <w:r w:rsidRPr="005971F4">
        <w:rPr>
          <w:rFonts w:ascii="Times New Roman" w:hAnsi="Times New Roman" w:cs="Times New Roman"/>
          <w:b/>
          <w:sz w:val="28"/>
          <w:szCs w:val="28"/>
          <w:lang w:val="kk-KZ"/>
        </w:rPr>
        <w:t>негізгі ұғымдар</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Осы Заңда мынандай негізгі ұғымдар пайдаланылады: </w:t>
      </w:r>
    </w:p>
    <w:p w:rsidR="00462CF7" w:rsidRDefault="00462CF7" w:rsidP="00462CF7">
      <w:pPr>
        <w:pStyle w:val="a3"/>
        <w:numPr>
          <w:ilvl w:val="0"/>
          <w:numId w:val="36"/>
        </w:numPr>
        <w:spacing w:after="0" w:line="240" w:lineRule="auto"/>
        <w:jc w:val="both"/>
        <w:rPr>
          <w:rFonts w:ascii="Times New Roman" w:hAnsi="Times New Roman" w:cs="Times New Roman"/>
          <w:sz w:val="28"/>
          <w:szCs w:val="28"/>
          <w:lang w:val="kk-KZ"/>
        </w:rPr>
      </w:pPr>
      <w:r w:rsidRPr="00AE7372">
        <w:rPr>
          <w:rFonts w:ascii="Times New Roman" w:hAnsi="Times New Roman" w:cs="Times New Roman"/>
          <w:sz w:val="28"/>
          <w:szCs w:val="28"/>
          <w:lang w:val="kk-KZ"/>
        </w:rPr>
        <w:t>Аккредиттеу</w:t>
      </w:r>
      <w:r>
        <w:rPr>
          <w:rFonts w:ascii="Times New Roman" w:hAnsi="Times New Roman" w:cs="Times New Roman"/>
          <w:sz w:val="28"/>
          <w:szCs w:val="28"/>
          <w:lang w:val="kk-KZ"/>
        </w:rPr>
        <w:t xml:space="preserve"> –</w:t>
      </w:r>
      <w:r w:rsidRPr="00AE7372">
        <w:rPr>
          <w:rFonts w:ascii="Times New Roman" w:hAnsi="Times New Roman" w:cs="Times New Roman"/>
          <w:sz w:val="28"/>
          <w:szCs w:val="28"/>
          <w:lang w:val="kk-KZ"/>
        </w:rPr>
        <w:t xml:space="preserve"> нәтижесінде ғылыми </w:t>
      </w:r>
      <w:r>
        <w:rPr>
          <w:rFonts w:ascii="Times New Roman" w:hAnsi="Times New Roman" w:cs="Times New Roman"/>
          <w:sz w:val="28"/>
          <w:szCs w:val="28"/>
          <w:lang w:val="kk-KZ"/>
        </w:rPr>
        <w:t>және (немесе) ғылыми-техникалық</w:t>
      </w:r>
    </w:p>
    <w:p w:rsidR="00462CF7" w:rsidRPr="00AE7372" w:rsidRDefault="00462CF7" w:rsidP="00462CF7">
      <w:pPr>
        <w:spacing w:after="0" w:line="240" w:lineRule="auto"/>
        <w:jc w:val="both"/>
        <w:rPr>
          <w:rFonts w:ascii="Times New Roman" w:hAnsi="Times New Roman" w:cs="Times New Roman"/>
          <w:sz w:val="28"/>
          <w:szCs w:val="28"/>
          <w:lang w:val="kk-KZ"/>
        </w:rPr>
      </w:pPr>
      <w:r w:rsidRPr="00AE7372">
        <w:rPr>
          <w:rFonts w:ascii="Times New Roman" w:hAnsi="Times New Roman" w:cs="Times New Roman"/>
          <w:sz w:val="28"/>
          <w:szCs w:val="28"/>
          <w:lang w:val="kk-KZ"/>
        </w:rPr>
        <w:t>қызмет субъектілері өз қызметінің Қазақстан Республикасының заңнамасында белгіленген талаптарға сәйкестігін ресми тануды иеленетін рәсім;</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ғалым – ғылыми зерттеулерді жүзеге асыратын әрі ғылыми және (немесе) ғылыми-техникалық қызмет нәтижелеріне қол жеткізетін жеке тұлға;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ғылым –функциясы табиғи байлықты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ғылыми-технологиялық саясат – ғылымның негізгі мақсаттарын, бағыттарын, даму қағидаттары мен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5)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w:t>
      </w:r>
      <w:r>
        <w:rPr>
          <w:rFonts w:ascii="Times New Roman" w:hAnsi="Times New Roman" w:cs="Times New Roman"/>
          <w:sz w:val="28"/>
          <w:szCs w:val="28"/>
          <w:lang w:val="kk-KZ"/>
        </w:rPr>
        <w:t>) ғылыми және</w:t>
      </w:r>
      <w:r w:rsidRPr="005971F4">
        <w:rPr>
          <w:rFonts w:ascii="Times New Roman" w:hAnsi="Times New Roman" w:cs="Times New Roman"/>
          <w:sz w:val="28"/>
          <w:szCs w:val="28"/>
          <w:lang w:val="kk-KZ"/>
        </w:rPr>
        <w:t xml:space="preserve">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ғылыми, ғылыми-техникалық қызмет саласындағы мемлекеттік саясат – ғылым мен техника, ғылыми-техникалық жетістіктерді коммерцияландыру, жаңа технологияларды құруды ынталандыру саласындағы ғалымдар мен ұйымдар қызметінің негізгі басымдықтарын, мақсаттарын, бағыттарын, қағидаттары мен тәртібін айқындайтын әлеуметтік және экономикалық саясаттың құра</w:t>
      </w:r>
      <w:r>
        <w:rPr>
          <w:rFonts w:ascii="Times New Roman" w:hAnsi="Times New Roman" w:cs="Times New Roman"/>
          <w:sz w:val="28"/>
          <w:szCs w:val="28"/>
          <w:lang w:val="kk-KZ"/>
        </w:rPr>
        <w:t>уыш</w:t>
      </w:r>
      <w:r w:rsidRPr="005971F4">
        <w:rPr>
          <w:rFonts w:ascii="Times New Roman" w:hAnsi="Times New Roman" w:cs="Times New Roman"/>
          <w:sz w:val="28"/>
          <w:szCs w:val="28"/>
          <w:lang w:val="kk-KZ"/>
        </w:rPr>
        <w:t xml:space="preserve"> бөлігі;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462CF7" w:rsidRPr="005971F4" w:rsidRDefault="00462CF7" w:rsidP="00462CF7">
      <w:pPr>
        <w:spacing w:after="0" w:line="240" w:lineRule="auto"/>
        <w:ind w:firstLine="709"/>
        <w:jc w:val="both"/>
        <w:rPr>
          <w:sz w:val="28"/>
          <w:szCs w:val="28"/>
          <w:lang w:val="kk-KZ"/>
        </w:rPr>
      </w:pPr>
      <w:r w:rsidRPr="005971F4">
        <w:rPr>
          <w:rFonts w:ascii="Times New Roman" w:hAnsi="Times New Roman" w:cs="Times New Roman"/>
          <w:sz w:val="28"/>
          <w:szCs w:val="28"/>
          <w:lang w:val="kk-KZ"/>
        </w:rPr>
        <w:t>9)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туралы ақпаратты қамтитын құжат;</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ғылыми және (немесе) ғылыми-техникалық қызмет нәтиже</w:t>
      </w:r>
      <w:r>
        <w:rPr>
          <w:rFonts w:ascii="Times New Roman" w:hAnsi="Times New Roman" w:cs="Times New Roman"/>
          <w:sz w:val="28"/>
          <w:szCs w:val="28"/>
          <w:lang w:val="kk-KZ"/>
        </w:rPr>
        <w:t>с</w:t>
      </w:r>
      <w:r w:rsidRPr="005971F4">
        <w:rPr>
          <w:rFonts w:ascii="Times New Roman" w:hAnsi="Times New Roman" w:cs="Times New Roman"/>
          <w:sz w:val="28"/>
          <w:szCs w:val="28"/>
          <w:lang w:val="kk-KZ"/>
        </w:rPr>
        <w:t xml:space="preserve">і– ғылыми және (немесе) ғылыми-техникалық қызметті </w:t>
      </w:r>
      <w:r>
        <w:rPr>
          <w:rFonts w:ascii="Times New Roman" w:hAnsi="Times New Roman" w:cs="Times New Roman"/>
          <w:sz w:val="28"/>
          <w:szCs w:val="28"/>
          <w:lang w:val="kk-KZ"/>
        </w:rPr>
        <w:t>жүзеге асыру</w:t>
      </w:r>
      <w:r w:rsidRPr="005971F4">
        <w:rPr>
          <w:rFonts w:ascii="Times New Roman" w:hAnsi="Times New Roman" w:cs="Times New Roman"/>
          <w:sz w:val="28"/>
          <w:szCs w:val="28"/>
          <w:lang w:val="kk-KZ"/>
        </w:rPr>
        <w:t xml:space="preserve"> барысында тиісті ғылыми әдістермен және құралдармен алынған және кез келген ақпарат жеткізгіште тіркелген жаңа білім немесе шешімдер, </w:t>
      </w:r>
      <w:r>
        <w:rPr>
          <w:rFonts w:ascii="Times New Roman" w:hAnsi="Times New Roman" w:cs="Times New Roman"/>
          <w:sz w:val="28"/>
          <w:szCs w:val="28"/>
          <w:lang w:val="kk-KZ"/>
        </w:rPr>
        <w:t xml:space="preserve">сондай-ақ, </w:t>
      </w:r>
      <w:r w:rsidRPr="00AE7372">
        <w:rPr>
          <w:rFonts w:ascii="Times New Roman" w:hAnsi="Times New Roman" w:cs="Times New Roman"/>
          <w:sz w:val="28"/>
          <w:szCs w:val="28"/>
          <w:lang w:val="kk-KZ"/>
        </w:rPr>
        <w:t>өндіріске</w:t>
      </w:r>
      <w:r>
        <w:rPr>
          <w:rFonts w:ascii="Times New Roman" w:hAnsi="Times New Roman" w:cs="Times New Roman"/>
          <w:sz w:val="28"/>
          <w:szCs w:val="28"/>
          <w:lang w:val="kk-KZ"/>
        </w:rPr>
        <w:t xml:space="preserve"> ендірілген</w:t>
      </w:r>
      <w:r w:rsidRPr="00AE7372">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ғылыми әзірлемелер мен технологиялар, сондай-ақ жаңа бұйымдардың, материалдар мен заттардың модельдері, макеттері, үлгілері;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11) ғылыми-зерттеу жұмысы –</w:t>
      </w:r>
      <w:r>
        <w:rPr>
          <w:rFonts w:ascii="Times New Roman" w:hAnsi="Times New Roman" w:cs="Times New Roman"/>
          <w:sz w:val="28"/>
          <w:szCs w:val="28"/>
          <w:lang w:val="kk-KZ"/>
        </w:rPr>
        <w:t xml:space="preserve"> бұрыннан</w:t>
      </w:r>
      <w:r w:rsidRPr="005971F4">
        <w:rPr>
          <w:rFonts w:ascii="Times New Roman" w:hAnsi="Times New Roman" w:cs="Times New Roman"/>
          <w:sz w:val="28"/>
          <w:szCs w:val="28"/>
          <w:lang w:val="kk-KZ"/>
        </w:rPr>
        <w:t xml:space="preserve">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w:t>
      </w:r>
      <w:r>
        <w:rPr>
          <w:rFonts w:ascii="Times New Roman" w:hAnsi="Times New Roman" w:cs="Times New Roman"/>
          <w:sz w:val="28"/>
          <w:szCs w:val="28"/>
          <w:lang w:val="kk-KZ"/>
        </w:rPr>
        <w:t>уге</w:t>
      </w:r>
      <w:r w:rsidRPr="005971F4">
        <w:rPr>
          <w:rFonts w:ascii="Times New Roman" w:hAnsi="Times New Roman" w:cs="Times New Roman"/>
          <w:sz w:val="28"/>
          <w:szCs w:val="28"/>
          <w:lang w:val="kk-KZ"/>
        </w:rPr>
        <w:t>, зерттеулер, эксперименттер жүргізу</w:t>
      </w:r>
      <w:r>
        <w:rPr>
          <w:rFonts w:ascii="Times New Roman" w:hAnsi="Times New Roman" w:cs="Times New Roman"/>
          <w:sz w:val="28"/>
          <w:szCs w:val="28"/>
          <w:lang w:val="kk-KZ"/>
        </w:rPr>
        <w:t>ге</w:t>
      </w:r>
      <w:r w:rsidRPr="005971F4">
        <w:rPr>
          <w:rFonts w:ascii="Times New Roman" w:hAnsi="Times New Roman" w:cs="Times New Roman"/>
          <w:sz w:val="28"/>
          <w:szCs w:val="28"/>
          <w:lang w:val="kk-KZ"/>
        </w:rPr>
        <w:t xml:space="preserve"> байланысты жұмыс;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w:t>
      </w:r>
      <w:r w:rsidRPr="005971F4">
        <w:rPr>
          <w:rFonts w:ascii="Times New Roman" w:hAnsi="Times New Roman" w:cs="Times New Roman"/>
          <w:sz w:val="28"/>
          <w:szCs w:val="28"/>
          <w:lang w:val="kk-KZ"/>
        </w:rPr>
        <w:lastRenderedPageBreak/>
        <w:t xml:space="preserve">құралдармен жүзеге асыратын қолданбалы, іргелі, стратегиялық ғылыми зерттеулер;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13) ғылыми инфрақұрылым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ғылыми зертханалық және инженерлік жабдық, тәжірибелік-өнеркәсіптік өндіріс, бірегей объектілер, сондай-ақ ғылыми және ғылыми-техникалық қызметті жүзеге асыруға арналған өзге де жылжымалы және жылжымайтын мүлік;</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14) ғылым кандидаты, ғылым докторы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ізденушілердің диссертациялар қорғауы негізінде берілген ғылыми дәрежелер;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16)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 </w:t>
      </w:r>
      <w:r>
        <w:rPr>
          <w:rFonts w:ascii="Times New Roman" w:hAnsi="Times New Roman" w:cs="Times New Roman"/>
          <w:sz w:val="28"/>
          <w:szCs w:val="28"/>
          <w:lang w:val="kk-KZ"/>
        </w:rPr>
        <w:t>алатын</w:t>
      </w:r>
      <w:r w:rsidRPr="005971F4">
        <w:rPr>
          <w:rFonts w:ascii="Times New Roman" w:hAnsi="Times New Roman" w:cs="Times New Roman"/>
          <w:sz w:val="28"/>
          <w:szCs w:val="28"/>
          <w:lang w:val="kk-KZ"/>
        </w:rPr>
        <w:t xml:space="preserve"> және оны іске асыратын жеке тұлға;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17) ғылыми тағылымдама – «Болашақ» халықаралық стипендиясы шеңберіндегі тағылымдаманы қоспағанда, ғылыми зерттеулердің таңдалған бағыты бойынша кәсіптік құзыреттілікті дамыту мақсатында жетекші шетелдік және (немесе) отандық жоғары және (немесе) жоғары оқу орнынан кейінгі білім беру ұйымдарындағы, ғылыми ұйымдар мен өзге де ұйымдардағы ғалымдар тағылымдамасы;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18) ғылыми-техникалық ақпарат – ғылыми, ғылыми-техникалық және өндірістік қызмет барысында алынатын, зерттеулердің ұлттық және шетелдік нәтижелері мен ғылымның, техниканың, технологиялардың жетістіктері туралы мәліметтерді қамтитын ақпарат;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19)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20) ғылым саласындағы уәкілетті орган</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(бұдан әрі – уәкілетті орган) – ғылым</w:t>
      </w:r>
      <w:r>
        <w:rPr>
          <w:rFonts w:ascii="Times New Roman" w:hAnsi="Times New Roman" w:cs="Times New Roman"/>
          <w:sz w:val="28"/>
          <w:szCs w:val="28"/>
          <w:lang w:val="kk-KZ"/>
        </w:rPr>
        <w:t xml:space="preserve"> және</w:t>
      </w:r>
      <w:r w:rsidRPr="005971F4">
        <w:rPr>
          <w:rFonts w:ascii="Times New Roman" w:hAnsi="Times New Roman" w:cs="Times New Roman"/>
          <w:sz w:val="28"/>
          <w:szCs w:val="28"/>
          <w:lang w:val="kk-KZ"/>
        </w:rPr>
        <w:t xml:space="preserve"> ғылыми-техникалық қызмет саласында салааралық үйлестіруді және басшылықты жүзеге асыратын мемлекеттік орган;</w:t>
      </w:r>
    </w:p>
    <w:p w:rsidR="00462CF7" w:rsidRPr="005971F4" w:rsidRDefault="00462CF7" w:rsidP="00462CF7">
      <w:pPr>
        <w:spacing w:after="0" w:line="240" w:lineRule="auto"/>
        <w:ind w:firstLine="709"/>
        <w:jc w:val="both"/>
        <w:rPr>
          <w:rFonts w:ascii="Times New Roman" w:hAnsi="Times New Roman" w:cs="Times New Roman"/>
          <w:sz w:val="28"/>
          <w:szCs w:val="28"/>
          <w:u w:val="single"/>
          <w:lang w:val="kk-KZ"/>
        </w:rPr>
      </w:pPr>
      <w:r w:rsidRPr="005971F4">
        <w:rPr>
          <w:rFonts w:ascii="Times New Roman" w:hAnsi="Times New Roman" w:cs="Times New Roman"/>
          <w:bCs/>
          <w:sz w:val="28"/>
          <w:szCs w:val="28"/>
          <w:lang w:val="kk-KZ"/>
        </w:rPr>
        <w:t xml:space="preserve">21) </w:t>
      </w:r>
      <w:r w:rsidRPr="005971F4">
        <w:rPr>
          <w:rFonts w:ascii="Times New Roman" w:eastAsia="Times New Roman" w:hAnsi="Times New Roman" w:cs="Times New Roman"/>
          <w:sz w:val="28"/>
          <w:szCs w:val="28"/>
          <w:lang w:val="kk-KZ" w:eastAsia="ru-RU"/>
        </w:rPr>
        <w:t>ғылымды қаржыландыру қағидалары –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зерттеуді жүзеге асыратын ғылыми ұйымдарды қаржыландыру қағидалары;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22) ғылыми әдеп – ғылыми ұйымдар, жоғары және (немесе) жоғары оқу орнынан кейінгі білім беру ұйымдары ғылыми қызметте ұстанатын адамгершілік және моральдық құндылықтар негізінде қалыптастырылатын қағидаттар мен нормалар жиынтығы;</w:t>
      </w: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sz w:val="28"/>
          <w:szCs w:val="28"/>
          <w:lang w:val="kk-KZ"/>
        </w:rPr>
        <w:t xml:space="preserve">23) </w:t>
      </w:r>
      <w:r w:rsidRPr="005971F4">
        <w:rPr>
          <w:rFonts w:ascii="Times New Roman" w:eastAsia="Times New Roman" w:hAnsi="Times New Roman" w:cs="Times New Roman"/>
          <w:sz w:val="28"/>
          <w:szCs w:val="28"/>
          <w:lang w:val="kk-KZ" w:eastAsia="ru-RU"/>
        </w:rPr>
        <w:t>ғылыми және (немесе) ғылыми-техникалық қызмет нәтижелерін коммерцияландыру орталығы (офис) – ғылыми және (немесе) ғылыми-техникалық қызмет нәтижелерін коммерцияландыруды жүзеге асыратын заңды тұлға, ғылыми ұйымның, жоғары оқу орнының, дербес немесе өзге де білім беру ұйымының құрылымдық немесе оқшауланған бөлімшесі;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24)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w:t>
      </w:r>
      <w:r w:rsidRPr="00AE7372">
        <w:rPr>
          <w:rFonts w:ascii="Times New Roman" w:hAnsi="Times New Roman" w:cs="Times New Roman"/>
          <w:sz w:val="28"/>
          <w:szCs w:val="28"/>
          <w:lang w:val="kk-KZ"/>
        </w:rPr>
        <w:t xml:space="preserve">ғылыми және (немесе) ғылыми-техникалық қызмет немесе өзге де қызмет нәтижесінде алынған </w:t>
      </w:r>
      <w:r w:rsidRPr="005971F4">
        <w:rPr>
          <w:rFonts w:ascii="Times New Roman" w:hAnsi="Times New Roman" w:cs="Times New Roman"/>
          <w:sz w:val="28"/>
          <w:szCs w:val="28"/>
          <w:lang w:val="kk-KZ"/>
        </w:rPr>
        <w:t xml:space="preserve">өнертабыстар, пайдалы модельдер, өнеркәсіптік үлгілер, селекциялық жетістіктер, интегралдық микросхемалардың топологиялары, бағдарламалық </w:t>
      </w:r>
      <w:r>
        <w:rPr>
          <w:rFonts w:ascii="Times New Roman" w:hAnsi="Times New Roman" w:cs="Times New Roman"/>
          <w:sz w:val="28"/>
          <w:szCs w:val="28"/>
          <w:lang w:val="kk-KZ"/>
        </w:rPr>
        <w:t>қамтылым</w:t>
      </w:r>
      <w:r w:rsidRPr="005971F4">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w:t>
      </w:r>
      <w:r w:rsidRPr="00AE7372">
        <w:rPr>
          <w:rFonts w:ascii="Times New Roman" w:hAnsi="Times New Roman" w:cs="Times New Roman"/>
          <w:sz w:val="28"/>
          <w:szCs w:val="28"/>
          <w:lang w:val="kk-KZ"/>
        </w:rPr>
        <w:t>зияткерлік қызметтің басқа да нәтижелері</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25) ғылыми және (немесе) ғылыми-техникалық қызмет нәтижелерін ен</w:t>
      </w:r>
      <w:r>
        <w:rPr>
          <w:rFonts w:ascii="Times New Roman" w:hAnsi="Times New Roman" w:cs="Times New Roman"/>
          <w:sz w:val="28"/>
          <w:szCs w:val="28"/>
          <w:lang w:val="kk-KZ"/>
        </w:rPr>
        <w:t>дір</w:t>
      </w:r>
      <w:r w:rsidRPr="005971F4">
        <w:rPr>
          <w:rFonts w:ascii="Times New Roman" w:hAnsi="Times New Roman" w:cs="Times New Roman"/>
          <w:sz w:val="28"/>
          <w:szCs w:val="28"/>
          <w:lang w:val="kk-KZ"/>
        </w:rPr>
        <w:t>у (пайдалану) – жаңа өнімді немесе жаңа технологияны игерудің ғылыми-өндірістік циклінің қорытынды сатысын іске асыруға бағытталған қызмет;</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26) ғылыми және (немесе) ғылыми-техникалық қызмет нәтижелерін коммерцияландыру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зияткерлік қызмет нәтижелерін қоса алғанда, ғылыми және (немесе) ғылыми-техникалық қызмет нәтижелерін жаңа немесе жетілдірілген тауарларды, процестер мен көрсетілетін қызметтерді нарыққа шығару мақсатында практикалық тұрғыда қолдануға байланысты</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кіріс алуға бағытталған қызмет;</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27)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бюджет және (немесе) бюджеттен тыс қаражат;</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28) жетекші ғалым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 докторы немесе кандидаты</w:t>
      </w:r>
      <w:r>
        <w:rPr>
          <w:rFonts w:ascii="Times New Roman" w:hAnsi="Times New Roman" w:cs="Times New Roman"/>
          <w:sz w:val="28"/>
          <w:szCs w:val="28"/>
          <w:lang w:val="kk-KZ"/>
        </w:rPr>
        <w:t xml:space="preserve"> дәрежесі</w:t>
      </w:r>
      <w:r w:rsidRPr="005971F4">
        <w:rPr>
          <w:rFonts w:ascii="Times New Roman" w:hAnsi="Times New Roman" w:cs="Times New Roman"/>
          <w:sz w:val="28"/>
          <w:szCs w:val="28"/>
          <w:lang w:val="kk-KZ"/>
        </w:rPr>
        <w:t>, философия докторы (PhD), бейіні бойынша доктор дәрежесі, уәкілетті орган</w:t>
      </w:r>
      <w:r>
        <w:rPr>
          <w:rFonts w:ascii="Times New Roman" w:hAnsi="Times New Roman" w:cs="Times New Roman"/>
          <w:sz w:val="28"/>
          <w:szCs w:val="28"/>
          <w:lang w:val="kk-KZ"/>
        </w:rPr>
        <w:t>ның</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тиісті</w:t>
      </w:r>
      <w:r w:rsidRPr="005971F4">
        <w:rPr>
          <w:rFonts w:ascii="Times New Roman" w:hAnsi="Times New Roman" w:cs="Times New Roman"/>
          <w:sz w:val="28"/>
          <w:szCs w:val="28"/>
          <w:lang w:val="kk-KZ"/>
        </w:rPr>
        <w:t xml:space="preserve"> талаптар</w:t>
      </w:r>
      <w:r>
        <w:rPr>
          <w:rFonts w:ascii="Times New Roman" w:hAnsi="Times New Roman" w:cs="Times New Roman"/>
          <w:sz w:val="28"/>
          <w:szCs w:val="28"/>
          <w:lang w:val="kk-KZ"/>
        </w:rPr>
        <w:t>ында</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айқындалған</w:t>
      </w:r>
      <w:r w:rsidRPr="005971F4">
        <w:rPr>
          <w:rFonts w:ascii="Times New Roman" w:hAnsi="Times New Roman" w:cs="Times New Roman"/>
          <w:sz w:val="28"/>
          <w:szCs w:val="28"/>
          <w:lang w:val="kk-KZ"/>
        </w:rPr>
        <w:t xml:space="preserve"> ғылыми жетістіктері мен көрсеткіштері бар ғалым;</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29) жоғары және (немесе) жоғары оқу орнынан кейінгі білім беру ұйымының, ғылыми және (немесе) ғылыми-техникалық қызмет субъектілерінің  эндаумент-қоры – инвестициялық кірісі ғылыми, ғылыми-техникалық және (немесе) білім беру қызметін қаржыландыруға, сондай-ақ стартаптарды венчурлік қаржыландыруға бағытталатын</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қайырымдылық көмек, өтеусіз аударымдар, қайырмалдықтар, гранттар, білім беру ұйымдары құрылтайшыларының (қатысушыларының) және ғылыми және (немесе) ғылыми-техникалық қызмет субъектілерінің салымдары есебінен қалыптастырылатын нысаналы капитал қоры;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 xml:space="preserve">30) зияткерлік меншік – азаматтың немесе заңды тұлғаның </w:t>
      </w:r>
      <w:r w:rsidRPr="00463083">
        <w:rPr>
          <w:rFonts w:ascii="Times New Roman" w:hAnsi="Times New Roman" w:cs="Times New Roman"/>
          <w:sz w:val="28"/>
          <w:szCs w:val="28"/>
          <w:lang w:val="kk-KZ"/>
        </w:rPr>
        <w:t>қорғау құжатымен негізделген</w:t>
      </w:r>
      <w:r>
        <w:rPr>
          <w:rFonts w:ascii="Times New Roman" w:hAnsi="Times New Roman" w:cs="Times New Roman"/>
          <w:sz w:val="28"/>
          <w:szCs w:val="28"/>
          <w:lang w:val="kk-KZ"/>
        </w:rPr>
        <w:t>,</w:t>
      </w:r>
      <w:r w:rsidRPr="00463083">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w:t>
      </w:r>
      <w:r>
        <w:rPr>
          <w:rFonts w:ascii="Times New Roman" w:hAnsi="Times New Roman" w:cs="Times New Roman"/>
          <w:sz w:val="28"/>
          <w:szCs w:val="28"/>
          <w:lang w:val="kk-KZ"/>
        </w:rPr>
        <w:t>еттерді дараландыру құралдарына</w:t>
      </w:r>
      <w:r w:rsidRPr="005971F4">
        <w:rPr>
          <w:rFonts w:ascii="Times New Roman" w:hAnsi="Times New Roman" w:cs="Times New Roman"/>
          <w:sz w:val="28"/>
          <w:szCs w:val="28"/>
          <w:lang w:val="kk-KZ"/>
        </w:rPr>
        <w:t xml:space="preserve"> айрықша құқығы;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31) индустриялық-ғылыми технологиялық консорциум – бағдарламалық-нысаналы қаржыландыру конкурсын қатысу мақсатында ғылыми-зерттеу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заңды тұлғалардың бірлестігі;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32) инженерлік-техникалық қызметкер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w:t>
      </w:r>
      <w:r>
        <w:rPr>
          <w:rFonts w:ascii="Times New Roman" w:hAnsi="Times New Roman" w:cs="Times New Roman"/>
          <w:sz w:val="28"/>
          <w:szCs w:val="28"/>
          <w:lang w:val="kk-KZ"/>
        </w:rPr>
        <w:t>сін</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алуға</w:t>
      </w:r>
      <w:r w:rsidRPr="005971F4">
        <w:rPr>
          <w:rFonts w:ascii="Times New Roman" w:hAnsi="Times New Roman" w:cs="Times New Roman"/>
          <w:sz w:val="28"/>
          <w:szCs w:val="28"/>
          <w:lang w:val="kk-KZ"/>
        </w:rPr>
        <w:t xml:space="preserve"> оны іске асыруға жәрдемдесетін жеке тұлға;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33) </w:t>
      </w:r>
      <w:r>
        <w:rPr>
          <w:rFonts w:ascii="Times New Roman" w:hAnsi="Times New Roman" w:cs="Times New Roman"/>
          <w:sz w:val="28"/>
          <w:szCs w:val="28"/>
          <w:lang w:val="kk-KZ"/>
        </w:rPr>
        <w:t xml:space="preserve">Қазақстан Республикасы </w:t>
      </w:r>
      <w:r w:rsidRPr="005971F4">
        <w:rPr>
          <w:rFonts w:ascii="Times New Roman" w:hAnsi="Times New Roman" w:cs="Times New Roman"/>
          <w:sz w:val="28"/>
          <w:szCs w:val="28"/>
          <w:lang w:val="kk-KZ"/>
        </w:rPr>
        <w:t xml:space="preserve">Ұлттық ғылым академиясының академигі – ғылым саласындағы көрнекті жетістіктері бар, академия ғылым саласындағы уәкілетті орган айқындайтын тәртіппен және шарттарда сайлайтын ғалым;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34) қауымдастырылған профессор (доцент), профессор – уәкілетті орган беретiн ғылыми атақтар;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36) «Қазақстан ғылымы» бірыңғай ақпараттық жүйесі – ғылыми, ғылыми-техникалық қызмет процестерін, ғылымды қаржыландыру нысандары бойынша конкурстық рәсімдерді</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цифрландыруды, мемлекеттік ғылыми-техникалық сараптаманы, ғылыми-техникалық ақпаратты талдау мен өңдеуді, ғылыми-техникалық электрондық кітапхана мен цифрлық архивті, Қазақстан ғалымдарының бірыңғай дерекқорын қамтамасыз етуге арналған ақпараттандыру объектісі;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37) </w:t>
      </w:r>
      <w:r>
        <w:rPr>
          <w:rFonts w:ascii="Times New Roman" w:hAnsi="Times New Roman" w:cs="Times New Roman"/>
          <w:sz w:val="28"/>
          <w:szCs w:val="28"/>
          <w:lang w:val="kk-KZ"/>
        </w:rPr>
        <w:t>сервистік</w:t>
      </w:r>
      <w:r w:rsidRPr="005971F4">
        <w:rPr>
          <w:rFonts w:ascii="Times New Roman" w:hAnsi="Times New Roman" w:cs="Times New Roman"/>
          <w:sz w:val="28"/>
          <w:szCs w:val="28"/>
          <w:lang w:val="kk-KZ"/>
        </w:rPr>
        <w:t xml:space="preserve"> компания</w:t>
      </w:r>
      <w:r>
        <w:rPr>
          <w:rFonts w:ascii="Times New Roman" w:hAnsi="Times New Roman" w:cs="Times New Roman"/>
          <w:sz w:val="28"/>
          <w:szCs w:val="28"/>
          <w:lang w:val="kk-KZ"/>
        </w:rPr>
        <w:t xml:space="preserve"> </w:t>
      </w:r>
      <w:r w:rsidRPr="005971F4">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5971F4">
        <w:rPr>
          <w:rFonts w:ascii="Times New Roman" w:hAnsi="Times New Roman" w:cs="Times New Roman"/>
          <w:sz w:val="28"/>
          <w:szCs w:val="28"/>
          <w:lang w:val="kk-KZ"/>
        </w:rPr>
        <w:t>ғылыми және (немесе) ғылыми-техникалық қызмет нәтижелерін коммерцияландыру үшін қажетті консалтингтік, инжинирингтік, сертификатталған, патенттелген және басқа да көрсетілетін қызметтерді ұсынатын заңды тұлға;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38) мемлекеттік тапсырыс – уәкілетті органның және (немесе) салалық уәкілетті органдардың ғылыми және (немесе) ғылыми-техникалық қызмет субъектісіне базалық, гранттық және бағдарламалық-нысаналы қаржыландыру, іргелі ғылыми зерттеулерді жүзеге асыратын ғылыми ұйымдарды қаржыландыру, </w:t>
      </w:r>
      <w:r w:rsidRPr="005971F4">
        <w:rPr>
          <w:rFonts w:ascii="Times New Roman" w:hAnsi="Times New Roman" w:cs="Times New Roman"/>
          <w:sz w:val="28"/>
          <w:szCs w:val="28"/>
          <w:lang w:val="kk-KZ"/>
        </w:rPr>
        <w:lastRenderedPageBreak/>
        <w:t>ғылыми-техникалық қамтамасыз ету</w:t>
      </w:r>
      <w:r>
        <w:rPr>
          <w:rFonts w:ascii="Times New Roman" w:hAnsi="Times New Roman" w:cs="Times New Roman"/>
          <w:sz w:val="28"/>
          <w:szCs w:val="28"/>
          <w:lang w:val="kk-KZ"/>
        </w:rPr>
        <w:t xml:space="preserve">ді және </w:t>
      </w:r>
      <w:r w:rsidRPr="005971F4">
        <w:rPr>
          <w:rFonts w:ascii="Times New Roman" w:hAnsi="Times New Roman" w:cs="Times New Roman"/>
          <w:sz w:val="28"/>
          <w:szCs w:val="28"/>
          <w:lang w:val="kk-KZ"/>
        </w:rPr>
        <w:t>ғылыми және (немесе) ғылыми-техникалық қызмет нәтижелерін және коммерцияландыру</w:t>
      </w:r>
      <w:r>
        <w:rPr>
          <w:rFonts w:ascii="Times New Roman" w:hAnsi="Times New Roman" w:cs="Times New Roman"/>
          <w:sz w:val="28"/>
          <w:szCs w:val="28"/>
          <w:lang w:val="kk-KZ"/>
        </w:rPr>
        <w:t>ды қаржыландыру</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нысанында</w:t>
      </w:r>
      <w:r w:rsidRPr="005971F4">
        <w:rPr>
          <w:rFonts w:ascii="Times New Roman" w:hAnsi="Times New Roman" w:cs="Times New Roman"/>
          <w:sz w:val="28"/>
          <w:szCs w:val="28"/>
          <w:lang w:val="kk-KZ"/>
        </w:rPr>
        <w:t xml:space="preserve"> бюджет есебінен қаржыландырылатын ғылыми-зерттеу жұмыстарын орындауға арналған шарт негізінде берген тапсырысы;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Cs/>
          <w:sz w:val="28"/>
          <w:szCs w:val="28"/>
          <w:lang w:val="kk-KZ"/>
        </w:rPr>
        <w:t xml:space="preserve">39) </w:t>
      </w:r>
      <w:r w:rsidRPr="005971F4">
        <w:rPr>
          <w:rFonts w:ascii="Times New Roman" w:hAnsi="Times New Roman" w:cs="Times New Roman"/>
          <w:sz w:val="28"/>
          <w:szCs w:val="28"/>
          <w:lang w:val="kk-KZ"/>
        </w:rPr>
        <w:t xml:space="preserve">облыстардың, республикалық маңызы бар қалалардың, астананың жергілікті атқарушы органдарының мемлекеттік тапсырысы – </w:t>
      </w:r>
      <w:r>
        <w:rPr>
          <w:rFonts w:ascii="Times New Roman" w:hAnsi="Times New Roman" w:cs="Times New Roman"/>
          <w:sz w:val="28"/>
          <w:szCs w:val="28"/>
          <w:lang w:val="kk-KZ"/>
        </w:rPr>
        <w:t xml:space="preserve">облыстардың, республикалық маңызы бар қалалардың  </w:t>
      </w:r>
      <w:r w:rsidRPr="005971F4">
        <w:rPr>
          <w:rFonts w:ascii="Times New Roman" w:hAnsi="Times New Roman" w:cs="Times New Roman"/>
          <w:sz w:val="28"/>
          <w:szCs w:val="28"/>
          <w:lang w:val="kk-KZ"/>
        </w:rPr>
        <w:t>жергілікті атқарушы орган</w:t>
      </w:r>
      <w:r>
        <w:rPr>
          <w:rFonts w:ascii="Times New Roman" w:hAnsi="Times New Roman" w:cs="Times New Roman"/>
          <w:sz w:val="28"/>
          <w:szCs w:val="28"/>
          <w:lang w:val="kk-KZ"/>
        </w:rPr>
        <w:t>ы</w:t>
      </w:r>
      <w:r w:rsidRPr="005971F4">
        <w:rPr>
          <w:rFonts w:ascii="Times New Roman" w:hAnsi="Times New Roman" w:cs="Times New Roman"/>
          <w:sz w:val="28"/>
          <w:szCs w:val="28"/>
          <w:lang w:val="kk-KZ"/>
        </w:rPr>
        <w:t xml:space="preserve">ның гранттық қаржыландыру </w:t>
      </w:r>
      <w:r>
        <w:rPr>
          <w:rFonts w:ascii="Times New Roman" w:hAnsi="Times New Roman" w:cs="Times New Roman"/>
          <w:sz w:val="28"/>
          <w:szCs w:val="28"/>
          <w:lang w:val="kk-KZ"/>
        </w:rPr>
        <w:t>нысанында</w:t>
      </w:r>
      <w:r w:rsidRPr="005971F4">
        <w:rPr>
          <w:rFonts w:ascii="Times New Roman" w:hAnsi="Times New Roman" w:cs="Times New Roman"/>
          <w:sz w:val="28"/>
          <w:szCs w:val="28"/>
          <w:lang w:val="kk-KZ"/>
        </w:rPr>
        <w:t xml:space="preserve"> жергілікті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берген тапсырысы;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40) стартап-компания – Қазақстан Республикасы аумағында тіркелген, шағын </w:t>
      </w:r>
      <w:r>
        <w:rPr>
          <w:rFonts w:ascii="Times New Roman" w:hAnsi="Times New Roman" w:cs="Times New Roman"/>
          <w:sz w:val="28"/>
          <w:szCs w:val="28"/>
          <w:lang w:val="kk-KZ"/>
        </w:rPr>
        <w:t>немесе</w:t>
      </w:r>
      <w:r w:rsidRPr="005971F4">
        <w:rPr>
          <w:rFonts w:ascii="Times New Roman" w:hAnsi="Times New Roman" w:cs="Times New Roman"/>
          <w:sz w:val="28"/>
          <w:szCs w:val="28"/>
          <w:lang w:val="kk-KZ"/>
        </w:rPr>
        <w:t xml:space="preserve"> орта кәсіпкерлік субъектілеріне жататын және ұсын</w:t>
      </w:r>
      <w:r>
        <w:rPr>
          <w:rFonts w:ascii="Times New Roman" w:hAnsi="Times New Roman" w:cs="Times New Roman"/>
          <w:sz w:val="28"/>
          <w:szCs w:val="28"/>
          <w:lang w:val="kk-KZ"/>
        </w:rPr>
        <w:t>ыл</w:t>
      </w:r>
      <w:r w:rsidRPr="005971F4">
        <w:rPr>
          <w:rFonts w:ascii="Times New Roman" w:hAnsi="Times New Roman" w:cs="Times New Roman"/>
          <w:sz w:val="28"/>
          <w:szCs w:val="28"/>
          <w:lang w:val="kk-KZ"/>
        </w:rPr>
        <w:t xml:space="preserve">ған талаптардың біріне </w:t>
      </w:r>
      <w:r>
        <w:rPr>
          <w:rFonts w:ascii="Times New Roman" w:hAnsi="Times New Roman" w:cs="Times New Roman"/>
          <w:sz w:val="28"/>
          <w:szCs w:val="28"/>
          <w:lang w:val="kk-KZ"/>
        </w:rPr>
        <w:t>сәйкес келетін</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жоғары және (немесе) жоғары оқу орнынан</w:t>
      </w:r>
      <w:r>
        <w:rPr>
          <w:rFonts w:ascii="Times New Roman" w:hAnsi="Times New Roman" w:cs="Times New Roman"/>
          <w:sz w:val="28"/>
          <w:szCs w:val="28"/>
          <w:lang w:val="kk-KZ"/>
        </w:rPr>
        <w:t xml:space="preserve"> кейінгі білім беру ұйымдарының, ғылыми ұйымдардың </w:t>
      </w:r>
      <w:r w:rsidRPr="005971F4">
        <w:rPr>
          <w:rFonts w:ascii="Times New Roman" w:hAnsi="Times New Roman" w:cs="Times New Roman"/>
          <w:sz w:val="28"/>
          <w:szCs w:val="28"/>
          <w:lang w:val="kk-KZ"/>
        </w:rPr>
        <w:t xml:space="preserve">қатысуымен </w:t>
      </w:r>
      <w:r>
        <w:rPr>
          <w:rFonts w:ascii="Times New Roman" w:hAnsi="Times New Roman" w:cs="Times New Roman"/>
          <w:sz w:val="28"/>
          <w:szCs w:val="28"/>
          <w:lang w:val="kk-KZ"/>
        </w:rPr>
        <w:t>құрылған,</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қызметі </w:t>
      </w:r>
      <w:r w:rsidRPr="005971F4">
        <w:rPr>
          <w:rFonts w:ascii="Times New Roman" w:hAnsi="Times New Roman" w:cs="Times New Roman"/>
          <w:sz w:val="28"/>
          <w:szCs w:val="28"/>
          <w:lang w:val="kk-KZ"/>
        </w:rPr>
        <w:t>ғылыми және (немесе) ғылыми-техникалық қызмет нәтижелерін</w:t>
      </w:r>
      <w:r>
        <w:rPr>
          <w:rFonts w:ascii="Times New Roman" w:hAnsi="Times New Roman" w:cs="Times New Roman"/>
          <w:sz w:val="28"/>
          <w:szCs w:val="28"/>
          <w:lang w:val="kk-KZ"/>
        </w:rPr>
        <w:t xml:space="preserve"> коммерцияландыруға бағытталған</w:t>
      </w:r>
      <w:r w:rsidRPr="005971F4">
        <w:rPr>
          <w:rFonts w:ascii="Times New Roman" w:hAnsi="Times New Roman" w:cs="Times New Roman"/>
          <w:sz w:val="28"/>
          <w:szCs w:val="28"/>
          <w:lang w:val="kk-KZ"/>
        </w:rPr>
        <w:t xml:space="preserve">;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инновацияларды әзірлейтін жеке кәсіпкер немесе заңды тұлға;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Cs/>
          <w:sz w:val="28"/>
          <w:szCs w:val="28"/>
          <w:lang w:val="kk-KZ"/>
        </w:rPr>
        <w:t xml:space="preserve">41) </w:t>
      </w:r>
      <w:r w:rsidRPr="005971F4">
        <w:rPr>
          <w:rFonts w:ascii="Times New Roman" w:hAnsi="Times New Roman" w:cs="Times New Roman"/>
          <w:sz w:val="28"/>
          <w:szCs w:val="28"/>
          <w:lang w:val="kk-KZ"/>
        </w:rPr>
        <w:t xml:space="preserve">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462CF7" w:rsidRPr="005971F4" w:rsidRDefault="00462CF7" w:rsidP="00462CF7">
      <w:pPr>
        <w:spacing w:after="0" w:line="240" w:lineRule="auto"/>
        <w:ind w:firstLine="709"/>
        <w:jc w:val="both"/>
        <w:rPr>
          <w:rFonts w:ascii="Times New Roman" w:hAnsi="Times New Roman" w:cs="Times New Roman"/>
          <w:bCs/>
          <w:sz w:val="28"/>
          <w:szCs w:val="28"/>
          <w:lang w:val="kk-KZ"/>
        </w:rPr>
      </w:pPr>
      <w:r w:rsidRPr="005971F4">
        <w:rPr>
          <w:rFonts w:ascii="Times New Roman" w:hAnsi="Times New Roman" w:cs="Times New Roman"/>
          <w:sz w:val="28"/>
          <w:szCs w:val="28"/>
          <w:lang w:val="kk-KZ"/>
        </w:rPr>
        <w:t xml:space="preserve">42) </w:t>
      </w:r>
      <w:r w:rsidRPr="005971F4">
        <w:rPr>
          <w:rFonts w:ascii="Times New Roman" w:hAnsi="Times New Roman" w:cs="Times New Roman"/>
          <w:bCs/>
          <w:sz w:val="28"/>
          <w:szCs w:val="28"/>
          <w:lang w:val="kk-KZ"/>
        </w:rPr>
        <w:t>стратегиялық ғылыми зерттеулер – стратегиялық міндеттерді шешуге бағытталған ғылыми зерттеулер;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Cs/>
          <w:sz w:val="28"/>
          <w:szCs w:val="28"/>
          <w:lang w:val="kk-KZ"/>
        </w:rPr>
        <w:t xml:space="preserve">43) </w:t>
      </w:r>
      <w:r w:rsidRPr="005971F4">
        <w:rPr>
          <w:rFonts w:ascii="Times New Roman" w:hAnsi="Times New Roman" w:cs="Times New Roman"/>
          <w:sz w:val="28"/>
          <w:szCs w:val="28"/>
          <w:lang w:val="kk-KZ"/>
        </w:rPr>
        <w:t>толық ғылыми цикл жобасы – ғылыми және (немесе) ғылыми-техникалық қызмет субъектілері іске асыратын</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үйлестірілген ғылыми, ғылыми-техникалық жұмыстар кешені</w:t>
      </w:r>
      <w:r w:rsidRPr="005971F4">
        <w:rPr>
          <w:rFonts w:ascii="Times New Roman" w:hAnsi="Times New Roman" w:cs="Times New Roman"/>
          <w:bCs/>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44)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45) тәжірибелік өндіріс – тәжірибелік үлгілер мен пайдалы модельдерді, жаңа өнімдерді, әдістерді, процестер мен жүйелерді </w:t>
      </w:r>
      <w:r>
        <w:rPr>
          <w:rFonts w:ascii="Times New Roman" w:hAnsi="Times New Roman" w:cs="Times New Roman"/>
          <w:sz w:val="28"/>
          <w:szCs w:val="28"/>
          <w:lang w:val="kk-KZ"/>
        </w:rPr>
        <w:t>тестен өткізуге</w:t>
      </w:r>
      <w:r w:rsidRPr="005971F4">
        <w:rPr>
          <w:rFonts w:ascii="Times New Roman" w:hAnsi="Times New Roman" w:cs="Times New Roman"/>
          <w:sz w:val="28"/>
          <w:szCs w:val="28"/>
          <w:lang w:val="kk-KZ"/>
        </w:rPr>
        <w:t>, дайындауға және сына</w:t>
      </w:r>
      <w:r>
        <w:rPr>
          <w:rFonts w:ascii="Times New Roman" w:hAnsi="Times New Roman" w:cs="Times New Roman"/>
          <w:sz w:val="28"/>
          <w:szCs w:val="28"/>
          <w:lang w:val="kk-KZ"/>
        </w:rPr>
        <w:t>малауға</w:t>
      </w:r>
      <w:r w:rsidRPr="005971F4">
        <w:rPr>
          <w:rFonts w:ascii="Times New Roman" w:hAnsi="Times New Roman" w:cs="Times New Roman"/>
          <w:sz w:val="28"/>
          <w:szCs w:val="28"/>
          <w:lang w:val="kk-KZ"/>
        </w:rPr>
        <w:t xml:space="preserve"> арналған заңды тұлғаның өндіріс алаңы;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46) технологиялар трансфері – ғылыми және ғылыми-техникалық қызмет нәтижелерін, білімді, технологияларды және зияткерлік меншікке құқықтарды өнеркәсіптік-инновациялық қызмет субъектілері енгенге дейін</w:t>
      </w:r>
      <w:r>
        <w:rPr>
          <w:rFonts w:ascii="Times New Roman" w:hAnsi="Times New Roman" w:cs="Times New Roman"/>
          <w:sz w:val="28"/>
          <w:szCs w:val="28"/>
          <w:lang w:val="kk-KZ"/>
        </w:rPr>
        <w:t xml:space="preserve"> оларды</w:t>
      </w:r>
      <w:r w:rsidRPr="005971F4">
        <w:rPr>
          <w:rFonts w:ascii="Times New Roman" w:hAnsi="Times New Roman" w:cs="Times New Roman"/>
          <w:sz w:val="28"/>
          <w:szCs w:val="28"/>
          <w:lang w:val="kk-KZ"/>
        </w:rPr>
        <w:t xml:space="preserve"> беру процесі;</w:t>
      </w: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bCs/>
          <w:sz w:val="28"/>
          <w:szCs w:val="28"/>
          <w:lang w:val="kk-KZ"/>
        </w:rPr>
        <w:t xml:space="preserve">47) </w:t>
      </w:r>
      <w:r>
        <w:rPr>
          <w:rFonts w:ascii="Times New Roman" w:hAnsi="Times New Roman" w:cs="Times New Roman"/>
          <w:sz w:val="28"/>
          <w:szCs w:val="28"/>
          <w:lang w:val="kk-KZ"/>
        </w:rPr>
        <w:t>ұ</w:t>
      </w:r>
      <w:r w:rsidRPr="005971F4">
        <w:rPr>
          <w:rFonts w:ascii="Times New Roman" w:hAnsi="Times New Roman" w:cs="Times New Roman"/>
          <w:sz w:val="28"/>
          <w:szCs w:val="28"/>
          <w:lang w:val="kk-KZ"/>
        </w:rPr>
        <w:t xml:space="preserve">лттық инновациялық жүйенің </w:t>
      </w:r>
      <w:r w:rsidRPr="009960D8">
        <w:rPr>
          <w:rFonts w:ascii="Times New Roman" w:hAnsi="Times New Roman" w:cs="Times New Roman"/>
          <w:sz w:val="28"/>
          <w:szCs w:val="28"/>
          <w:lang w:val="kk-KZ"/>
        </w:rPr>
        <w:t>«</w:t>
      </w:r>
      <w:r w:rsidRPr="005971F4">
        <w:rPr>
          <w:rFonts w:ascii="Times New Roman" w:hAnsi="Times New Roman" w:cs="Times New Roman"/>
          <w:sz w:val="28"/>
          <w:szCs w:val="28"/>
          <w:lang w:val="kk-KZ"/>
        </w:rPr>
        <w:t>бірыңғай терезесі</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w:t>
      </w:r>
      <w:r w:rsidRPr="005971F4">
        <w:rPr>
          <w:rFonts w:ascii="Times New Roman" w:eastAsia="Times New Roman" w:hAnsi="Times New Roman" w:cs="Times New Roman"/>
          <w:sz w:val="28"/>
          <w:szCs w:val="28"/>
          <w:lang w:val="kk-KZ" w:eastAsia="ru-RU"/>
        </w:rPr>
        <w:t xml:space="preserve"> бірыңғай портал арқылы инновациялық қызмет пен инновацияны дамытуды қолдау шараларына қолжетімділікті қамтамасыз ететін ақпараттандыру объектісі;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 xml:space="preserve">48) философия докторы (PhD),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w:t>
      </w:r>
      <w:r>
        <w:rPr>
          <w:rFonts w:ascii="Times New Roman" w:hAnsi="Times New Roman" w:cs="Times New Roman"/>
          <w:sz w:val="28"/>
          <w:szCs w:val="28"/>
          <w:lang w:val="kk-KZ"/>
        </w:rPr>
        <w:t>оның шегінен</w:t>
      </w:r>
      <w:r w:rsidRPr="005971F4">
        <w:rPr>
          <w:rFonts w:ascii="Times New Roman" w:hAnsi="Times New Roman" w:cs="Times New Roman"/>
          <w:sz w:val="28"/>
          <w:szCs w:val="28"/>
          <w:lang w:val="kk-KZ"/>
        </w:rPr>
        <w:t xml:space="preserve"> тыс жерлерде диссертация қорғаған, Қазақстан Республикасының заңнамасында белгіленген тәртіппен танылған адамдарға берілетін дәрежелер;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49)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2-бап. Қазақстан Республикасының ғылым</w:t>
      </w:r>
      <w:r>
        <w:rPr>
          <w:rFonts w:ascii="Times New Roman" w:hAnsi="Times New Roman" w:cs="Times New Roman"/>
          <w:b/>
          <w:sz w:val="28"/>
          <w:szCs w:val="28"/>
          <w:lang w:val="kk-KZ"/>
        </w:rPr>
        <w:t xml:space="preserve"> </w:t>
      </w:r>
      <w:r w:rsidRPr="005971F4">
        <w:rPr>
          <w:rFonts w:ascii="Times New Roman" w:hAnsi="Times New Roman" w:cs="Times New Roman"/>
          <w:b/>
          <w:sz w:val="28"/>
          <w:szCs w:val="28"/>
          <w:lang w:val="kk-KZ"/>
        </w:rPr>
        <w:t>туралы заңнамасы</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Қазақстан Республикасының ғылым және технологиялық саясат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 xml:space="preserve"> Осы заңда реттелген</w:t>
      </w:r>
      <w:r w:rsidRPr="005971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г</w:t>
      </w:r>
      <w:r w:rsidRPr="005971F4">
        <w:rPr>
          <w:rFonts w:ascii="Times New Roman" w:eastAsia="Times New Roman" w:hAnsi="Times New Roman" w:cs="Times New Roman"/>
          <w:sz w:val="28"/>
          <w:szCs w:val="28"/>
          <w:lang w:val="kk-KZ" w:eastAsia="ru-RU"/>
        </w:rPr>
        <w:t xml:space="preserve">ранттық, бағдарламалық-нысаналы қаржыландыру, іргелі ғылыми зерттеулерді жүзеге асыратын ғылыми ұйымдарды қаржыландыру, ғылыми және (немесе) ғылыми-техникалық қызмет нәтижелерін коммерцияландыруға арналған гранттар </w:t>
      </w:r>
      <w:r>
        <w:rPr>
          <w:rFonts w:ascii="Times New Roman" w:eastAsia="Times New Roman" w:hAnsi="Times New Roman" w:cs="Times New Roman"/>
          <w:sz w:val="28"/>
          <w:szCs w:val="28"/>
          <w:lang w:val="kk-KZ" w:eastAsia="ru-RU"/>
        </w:rPr>
        <w:t>қаражатынан</w:t>
      </w:r>
      <w:r w:rsidRPr="005971F4">
        <w:rPr>
          <w:rFonts w:ascii="Times New Roman" w:eastAsia="Times New Roman" w:hAnsi="Times New Roman" w:cs="Times New Roman"/>
          <w:sz w:val="28"/>
          <w:szCs w:val="28"/>
          <w:lang w:val="kk-KZ" w:eastAsia="ru-RU"/>
        </w:rPr>
        <w:t xml:space="preserve"> жүзеге асырылатын ғылыми зерттеулерді жүргізу бөлігінде</w:t>
      </w:r>
      <w:r>
        <w:rPr>
          <w:rFonts w:ascii="Times New Roman" w:eastAsia="Times New Roman" w:hAnsi="Times New Roman" w:cs="Times New Roman"/>
          <w:sz w:val="28"/>
          <w:szCs w:val="28"/>
          <w:lang w:val="kk-KZ" w:eastAsia="ru-RU"/>
        </w:rPr>
        <w:t>гі</w:t>
      </w:r>
      <w:r w:rsidRPr="005971F4">
        <w:rPr>
          <w:rFonts w:ascii="Times New Roman" w:eastAsia="Times New Roman" w:hAnsi="Times New Roman" w:cs="Times New Roman"/>
          <w:sz w:val="28"/>
          <w:szCs w:val="28"/>
          <w:lang w:val="kk-KZ" w:eastAsia="ru-RU"/>
        </w:rPr>
        <w:t xml:space="preserve"> құқықтық қатынастар</w:t>
      </w:r>
      <w:r>
        <w:rPr>
          <w:rFonts w:ascii="Times New Roman" w:eastAsia="Times New Roman" w:hAnsi="Times New Roman" w:cs="Times New Roman"/>
          <w:sz w:val="28"/>
          <w:szCs w:val="28"/>
          <w:lang w:val="kk-KZ" w:eastAsia="ru-RU"/>
        </w:rPr>
        <w:t>ға</w:t>
      </w:r>
      <w:r w:rsidRPr="005971F4">
        <w:rPr>
          <w:rFonts w:ascii="Times New Roman" w:eastAsia="Times New Roman" w:hAnsi="Times New Roman" w:cs="Times New Roman"/>
          <w:sz w:val="28"/>
          <w:szCs w:val="28"/>
          <w:lang w:val="kk-KZ" w:eastAsia="ru-RU"/>
        </w:rPr>
        <w:t xml:space="preserve"> </w:t>
      </w:r>
      <w:r w:rsidRPr="00A37F2D">
        <w:rPr>
          <w:rFonts w:ascii="Times New Roman" w:eastAsia="Times New Roman" w:hAnsi="Times New Roman" w:cs="Times New Roman"/>
          <w:sz w:val="28"/>
          <w:szCs w:val="28"/>
          <w:lang w:val="kk-KZ" w:eastAsia="ru-RU"/>
        </w:rPr>
        <w:t>Қазақстан Республикасы</w:t>
      </w:r>
      <w:r>
        <w:rPr>
          <w:rFonts w:ascii="Times New Roman" w:eastAsia="Times New Roman" w:hAnsi="Times New Roman" w:cs="Times New Roman"/>
          <w:sz w:val="28"/>
          <w:szCs w:val="28"/>
          <w:lang w:val="kk-KZ" w:eastAsia="ru-RU"/>
        </w:rPr>
        <w:t>ның</w:t>
      </w:r>
      <w:r w:rsidRPr="00A37F2D">
        <w:rPr>
          <w:rFonts w:ascii="Times New Roman" w:eastAsia="Times New Roman" w:hAnsi="Times New Roman" w:cs="Times New Roman"/>
          <w:sz w:val="28"/>
          <w:szCs w:val="28"/>
          <w:lang w:val="kk-KZ" w:eastAsia="ru-RU"/>
        </w:rPr>
        <w:t xml:space="preserve"> </w:t>
      </w:r>
      <w:r w:rsidRPr="005971F4">
        <w:rPr>
          <w:rFonts w:ascii="Times New Roman" w:eastAsia="Times New Roman" w:hAnsi="Times New Roman" w:cs="Times New Roman"/>
          <w:sz w:val="28"/>
          <w:szCs w:val="28"/>
          <w:lang w:val="kk-KZ" w:eastAsia="ru-RU"/>
        </w:rPr>
        <w:t xml:space="preserve">сатып алуды, оның ішінде мемлекеттік сатып алуды жүзеге асыру тәртібіне </w:t>
      </w:r>
      <w:r>
        <w:rPr>
          <w:rFonts w:ascii="Times New Roman" w:eastAsia="Times New Roman" w:hAnsi="Times New Roman" w:cs="Times New Roman"/>
          <w:sz w:val="28"/>
          <w:szCs w:val="28"/>
          <w:lang w:val="kk-KZ" w:eastAsia="ru-RU"/>
        </w:rPr>
        <w:t xml:space="preserve">қойылатын </w:t>
      </w:r>
      <w:r w:rsidRPr="005971F4">
        <w:rPr>
          <w:rFonts w:ascii="Times New Roman" w:eastAsia="Times New Roman" w:hAnsi="Times New Roman" w:cs="Times New Roman"/>
          <w:sz w:val="28"/>
          <w:szCs w:val="28"/>
          <w:lang w:val="kk-KZ" w:eastAsia="ru-RU"/>
        </w:rPr>
        <w:t>талаптарды белгілейтін заңнамасының күші қолданылмайды.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eastAsia="Times New Roman" w:hAnsi="Times New Roman" w:cs="Times New Roman"/>
          <w:sz w:val="28"/>
          <w:szCs w:val="28"/>
          <w:lang w:val="kk-KZ" w:eastAsia="ru-RU"/>
        </w:rPr>
        <w:t>3. Өн</w:t>
      </w:r>
      <w:r>
        <w:rPr>
          <w:rFonts w:ascii="Times New Roman" w:eastAsia="Times New Roman" w:hAnsi="Times New Roman" w:cs="Times New Roman"/>
          <w:sz w:val="28"/>
          <w:szCs w:val="28"/>
          <w:lang w:val="kk-KZ" w:eastAsia="ru-RU"/>
        </w:rPr>
        <w:t>еркәсіптік</w:t>
      </w:r>
      <w:r w:rsidRPr="005971F4">
        <w:rPr>
          <w:rFonts w:ascii="Times New Roman" w:eastAsia="Times New Roman" w:hAnsi="Times New Roman" w:cs="Times New Roman"/>
          <w:sz w:val="28"/>
          <w:szCs w:val="28"/>
          <w:lang w:val="kk-KZ" w:eastAsia="ru-RU"/>
        </w:rPr>
        <w:t>-инновациялық қызмет субъектiлерiне ғылыми жетiстiктер мен инновацияларды ескере отырып, технологияларды коммерцияландыруға жәрдемдесу Қазақстан Республикасының Кәсіпкерлік кодексіне сәйкес жүзеге асырылады.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Егер Қазақстан Республикасы ратификациялаған халықаралық шартта осы Заңда қамтылғаннан өзге</w:t>
      </w:r>
      <w:r>
        <w:rPr>
          <w:rFonts w:ascii="Times New Roman" w:eastAsia="Times New Roman" w:hAnsi="Times New Roman" w:cs="Times New Roman"/>
          <w:sz w:val="28"/>
          <w:szCs w:val="28"/>
          <w:lang w:val="kk-KZ" w:eastAsia="ru-RU"/>
        </w:rPr>
        <w:t xml:space="preserve"> қағидалар</w:t>
      </w:r>
      <w:r w:rsidRPr="005971F4">
        <w:rPr>
          <w:rFonts w:ascii="Times New Roman" w:eastAsia="Times New Roman" w:hAnsi="Times New Roman" w:cs="Times New Roman"/>
          <w:sz w:val="28"/>
          <w:szCs w:val="28"/>
          <w:lang w:val="kk-KZ" w:eastAsia="ru-RU"/>
        </w:rPr>
        <w:t xml:space="preserve"> белгiленсе, онда халықаралық шарттың </w:t>
      </w:r>
      <w:r>
        <w:rPr>
          <w:rFonts w:ascii="Times New Roman" w:eastAsia="Times New Roman" w:hAnsi="Times New Roman" w:cs="Times New Roman"/>
          <w:sz w:val="28"/>
          <w:szCs w:val="28"/>
          <w:lang w:val="kk-KZ" w:eastAsia="ru-RU"/>
        </w:rPr>
        <w:t>қағидалары</w:t>
      </w:r>
      <w:r w:rsidRPr="005971F4">
        <w:rPr>
          <w:rFonts w:ascii="Times New Roman" w:eastAsia="Times New Roman" w:hAnsi="Times New Roman" w:cs="Times New Roman"/>
          <w:sz w:val="28"/>
          <w:szCs w:val="28"/>
          <w:lang w:val="kk-KZ" w:eastAsia="ru-RU"/>
        </w:rPr>
        <w:t xml:space="preserve"> қолданылады.</w:t>
      </w: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eastAsia="Times New Roman" w:hAnsi="Times New Roman" w:cs="Times New Roman"/>
          <w:b/>
          <w:sz w:val="28"/>
          <w:szCs w:val="28"/>
          <w:lang w:val="kk-KZ" w:eastAsia="ru-RU"/>
        </w:rPr>
      </w:pPr>
      <w:r w:rsidRPr="005971F4">
        <w:rPr>
          <w:rFonts w:ascii="Times New Roman" w:eastAsia="Times New Roman" w:hAnsi="Times New Roman" w:cs="Times New Roman"/>
          <w:b/>
          <w:sz w:val="28"/>
          <w:szCs w:val="28"/>
          <w:lang w:val="kk-KZ" w:eastAsia="ru-RU"/>
        </w:rPr>
        <w:t>3-бап. Осы Заңның мақсаттары, негiзгi қағидаттары мен мiндеттерi</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Осы заңның мақсаттары ғылымды дамыту және елдің</w:t>
      </w:r>
      <w:r w:rsidRPr="005971F4">
        <w:rPr>
          <w:rFonts w:ascii="Times New Roman" w:eastAsia="Times New Roman" w:hAnsi="Times New Roman" w:cs="Times New Roman"/>
          <w:sz w:val="28"/>
          <w:szCs w:val="28"/>
          <w:lang w:val="kk-KZ" w:eastAsia="ru-RU"/>
        </w:rPr>
        <w:t xml:space="preserve"> бәсекеге қабілеттілігін қамтамасыз ету үшін ғылыми жетістіктер нәтижелерін </w:t>
      </w:r>
      <w:r>
        <w:rPr>
          <w:rFonts w:ascii="Times New Roman" w:eastAsia="Times New Roman" w:hAnsi="Times New Roman" w:cs="Times New Roman"/>
          <w:sz w:val="28"/>
          <w:szCs w:val="28"/>
          <w:lang w:val="kk-KZ" w:eastAsia="ru-RU"/>
        </w:rPr>
        <w:t>ендіру</w:t>
      </w:r>
      <w:r w:rsidRPr="005971F4">
        <w:rPr>
          <w:rFonts w:ascii="Times New Roman" w:eastAsia="Times New Roman" w:hAnsi="Times New Roman" w:cs="Times New Roman"/>
          <w:sz w:val="28"/>
          <w:szCs w:val="28"/>
          <w:lang w:val="kk-KZ" w:eastAsia="ru-RU"/>
        </w:rPr>
        <w:t xml:space="preserve"> жөніндегі технологиялық саясатты іске асыру</w:t>
      </w:r>
      <w:r>
        <w:rPr>
          <w:rFonts w:ascii="Times New Roman" w:eastAsia="Times New Roman" w:hAnsi="Times New Roman" w:cs="Times New Roman"/>
          <w:sz w:val="28"/>
          <w:szCs w:val="28"/>
          <w:lang w:val="kk-KZ" w:eastAsia="ru-RU"/>
        </w:rPr>
        <w:t>,</w:t>
      </w:r>
      <w:r w:rsidRPr="005971F4">
        <w:rPr>
          <w:rFonts w:ascii="Times New Roman" w:eastAsia="Times New Roman" w:hAnsi="Times New Roman" w:cs="Times New Roman"/>
          <w:sz w:val="28"/>
          <w:szCs w:val="28"/>
          <w:lang w:val="kk-KZ" w:eastAsia="ru-RU"/>
        </w:rPr>
        <w:t xml:space="preserve"> ғылыми, ғылыми-техникалық және инновациялық қызметті салааралық үйлестіру болып табылады. </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2. Ғылым, ғылыми-техникалық және инновациялық қызмет саласындағы мемлекеттік саясат мынадай қағидаттарға негізделеді:</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lastRenderedPageBreak/>
        <w:t>1) процеске барлық қатысушының өзара іс-қимыл</w:t>
      </w:r>
      <w:r>
        <w:rPr>
          <w:rFonts w:ascii="Times New Roman" w:eastAsia="Times New Roman" w:hAnsi="Times New Roman" w:cs="Times New Roman"/>
          <w:sz w:val="28"/>
          <w:szCs w:val="28"/>
          <w:lang w:val="kk-KZ" w:eastAsia="ru-RU"/>
        </w:rPr>
        <w:t xml:space="preserve"> жасауы</w:t>
      </w:r>
      <w:r w:rsidRPr="005971F4">
        <w:rPr>
          <w:rFonts w:ascii="Times New Roman" w:eastAsia="Times New Roman" w:hAnsi="Times New Roman" w:cs="Times New Roman"/>
          <w:sz w:val="28"/>
          <w:szCs w:val="28"/>
          <w:lang w:val="kk-KZ" w:eastAsia="ru-RU"/>
        </w:rPr>
        <w:t xml:space="preserve"> кезіндегі транспаренттілі</w:t>
      </w:r>
      <w:r>
        <w:rPr>
          <w:rFonts w:ascii="Times New Roman" w:eastAsia="Times New Roman" w:hAnsi="Times New Roman" w:cs="Times New Roman"/>
          <w:sz w:val="28"/>
          <w:szCs w:val="28"/>
          <w:lang w:val="kk-KZ" w:eastAsia="ru-RU"/>
        </w:rPr>
        <w:t>к</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2) ғылым саласында мемлекеттiк технологиялық саясатты iске асыру үшiн қолайлы жағдайлар жасау;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ғылыми және (немесе) ғылыми-техникалық қызмет нәтижелерін алуға, кіріс алуға тартылатын тұлғалардың құқықтары мен мүдделеріне кепілдік беру;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экономиканың басым салаларында ғылымды, ғылыми-техникалық қызметті экономикалық ынталандыру;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білім, ғылым, өндіріс және даму институттарының күш-жігері</w:t>
      </w:r>
      <w:r>
        <w:rPr>
          <w:rFonts w:ascii="Times New Roman" w:eastAsia="Times New Roman" w:hAnsi="Times New Roman" w:cs="Times New Roman"/>
          <w:sz w:val="28"/>
          <w:szCs w:val="28"/>
          <w:lang w:val="kk-KZ" w:eastAsia="ru-RU"/>
        </w:rPr>
        <w:t>н</w:t>
      </w:r>
      <w:r w:rsidRPr="005971F4">
        <w:rPr>
          <w:rFonts w:ascii="Times New Roman" w:eastAsia="Times New Roman" w:hAnsi="Times New Roman" w:cs="Times New Roman"/>
          <w:sz w:val="28"/>
          <w:szCs w:val="28"/>
          <w:lang w:val="kk-KZ" w:eastAsia="ru-RU"/>
        </w:rPr>
        <w:t xml:space="preserve"> интеграция</w:t>
      </w:r>
      <w:r>
        <w:rPr>
          <w:rFonts w:ascii="Times New Roman" w:eastAsia="Times New Roman" w:hAnsi="Times New Roman" w:cs="Times New Roman"/>
          <w:sz w:val="28"/>
          <w:szCs w:val="28"/>
          <w:lang w:val="kk-KZ" w:eastAsia="ru-RU"/>
        </w:rPr>
        <w:t>лау</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Осы баптың мақсаттарына қол жеткізу мынадай міндеттерді шешу арқылы іске асырылады: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1) мемлекеттік технологиялық саясатты қалыптастыру және ғылым мен техника саласындағы қатынастарды мемлекеттік реттеу;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2) ғылымның тиімді </w:t>
      </w:r>
      <w:r>
        <w:rPr>
          <w:rFonts w:ascii="Times New Roman" w:eastAsia="Times New Roman" w:hAnsi="Times New Roman" w:cs="Times New Roman"/>
          <w:sz w:val="28"/>
          <w:szCs w:val="28"/>
          <w:lang w:val="kk-KZ" w:eastAsia="ru-RU"/>
        </w:rPr>
        <w:t>жұмыс істеуі</w:t>
      </w:r>
      <w:r w:rsidRPr="005971F4">
        <w:rPr>
          <w:rFonts w:ascii="Times New Roman" w:eastAsia="Times New Roman" w:hAnsi="Times New Roman" w:cs="Times New Roman"/>
          <w:sz w:val="28"/>
          <w:szCs w:val="28"/>
          <w:lang w:val="kk-KZ" w:eastAsia="ru-RU"/>
        </w:rPr>
        <w:t xml:space="preserve"> және технологиялық саясатты іске асыру;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іргелі және қолданбалы ғылыми зерттеулерді дамыту;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ғылыми қызметкерлер мен ғылыми ұйымдардың мәртебесін арттыру;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ғылымның өндіріспен интеграция</w:t>
      </w:r>
      <w:r>
        <w:rPr>
          <w:rFonts w:ascii="Times New Roman" w:eastAsia="Times New Roman" w:hAnsi="Times New Roman" w:cs="Times New Roman"/>
          <w:sz w:val="28"/>
          <w:szCs w:val="28"/>
          <w:lang w:val="kk-KZ" w:eastAsia="ru-RU"/>
        </w:rPr>
        <w:t>лау</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6) ғылымды кадрлық, материалдық-техникалық, ғылыми-техникалық және ақпараттық қамтамасыз ету.</w:t>
      </w:r>
    </w:p>
    <w:p w:rsidR="00462CF7" w:rsidRPr="005971F4" w:rsidRDefault="00462CF7" w:rsidP="00462CF7">
      <w:pPr>
        <w:spacing w:after="0" w:line="240" w:lineRule="auto"/>
        <w:jc w:val="both"/>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jc w:val="both"/>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4-бап. Осы Заңның қолданылу саласы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Осы Заңның күші Қазақстан Республикасының Кәсіпкерлік кодексіне және </w:t>
      </w:r>
      <w:r>
        <w:rPr>
          <w:rFonts w:ascii="Times New Roman" w:hAnsi="Times New Roman" w:cs="Times New Roman"/>
          <w:sz w:val="28"/>
          <w:szCs w:val="28"/>
          <w:lang w:val="kk-KZ"/>
        </w:rPr>
        <w:t>«</w:t>
      </w:r>
      <w:r w:rsidRPr="005971F4">
        <w:rPr>
          <w:rFonts w:ascii="Times New Roman" w:hAnsi="Times New Roman" w:cs="Times New Roman"/>
          <w:sz w:val="28"/>
          <w:szCs w:val="28"/>
          <w:lang w:val="kk-KZ"/>
        </w:rPr>
        <w:t>Өнеркәсіптік саясат туралы</w:t>
      </w:r>
      <w:r w:rsidRPr="003E46A1">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w:t>
      </w:r>
      <w:r w:rsidRPr="003E46A1">
        <w:rPr>
          <w:rFonts w:ascii="Times New Roman" w:hAnsi="Times New Roman" w:cs="Times New Roman"/>
          <w:sz w:val="28"/>
          <w:szCs w:val="28"/>
          <w:lang w:val="kk-KZ"/>
        </w:rPr>
        <w:t xml:space="preserve">Қазақстан Республикасының </w:t>
      </w:r>
      <w:r w:rsidRPr="005971F4">
        <w:rPr>
          <w:rFonts w:ascii="Times New Roman" w:hAnsi="Times New Roman" w:cs="Times New Roman"/>
          <w:sz w:val="28"/>
          <w:szCs w:val="28"/>
          <w:lang w:val="kk-KZ"/>
        </w:rPr>
        <w:t>Заңына қайшы келмейтін бөлігінде ғылыми, ғылыми-техникалық қызметті және (немесе) ғылыми және ғылыми-техникалық қызмет нәтижелерін коммерцияландыруды жүзеге асыратын барлық жеке және заңды тұлғаларға қолданылады.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 Мемлекеттік қорғаныстық тапсырысты қалыптастыру және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 </w:t>
      </w:r>
    </w:p>
    <w:p w:rsidR="00462CF7" w:rsidRPr="005971F4" w:rsidRDefault="00462CF7" w:rsidP="00462CF7">
      <w:pPr>
        <w:rPr>
          <w:rFonts w:ascii="Times New Roman" w:hAnsi="Times New Roman" w:cs="Times New Roman"/>
          <w:b/>
          <w:sz w:val="28"/>
          <w:szCs w:val="28"/>
          <w:lang w:val="kk-KZ"/>
        </w:rPr>
      </w:pPr>
      <w:r w:rsidRPr="005971F4">
        <w:rPr>
          <w:rFonts w:ascii="Times New Roman" w:hAnsi="Times New Roman" w:cs="Times New Roman"/>
          <w:b/>
          <w:sz w:val="28"/>
          <w:szCs w:val="28"/>
          <w:lang w:val="kk-KZ"/>
        </w:rPr>
        <w:br w:type="page"/>
      </w: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lastRenderedPageBreak/>
        <w:t>2-тарау. МЕМЛЕКЕТТІК ОРГАНДАРДЫҢ ҒЫЛЫМИ</w:t>
      </w:r>
      <w:r>
        <w:rPr>
          <w:rFonts w:ascii="Times New Roman" w:hAnsi="Times New Roman" w:cs="Times New Roman"/>
          <w:b/>
          <w:sz w:val="28"/>
          <w:szCs w:val="28"/>
          <w:lang w:val="kk-KZ"/>
        </w:rPr>
        <w:t xml:space="preserve"> ЖӘНЕ</w:t>
      </w:r>
      <w:r w:rsidRPr="005971F4">
        <w:rPr>
          <w:rFonts w:ascii="Times New Roman" w:hAnsi="Times New Roman" w:cs="Times New Roman"/>
          <w:b/>
          <w:sz w:val="28"/>
          <w:szCs w:val="28"/>
          <w:lang w:val="kk-KZ"/>
        </w:rPr>
        <w:t xml:space="preserve"> ҒЫЛЫМИ-ТЕХНИКАЛЫҚ ҚЫЗМЕТ САЛАСЫНДАҒЫ ҚҰЗЫРЕТІ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bCs/>
          <w:spacing w:val="2"/>
          <w:sz w:val="28"/>
          <w:szCs w:val="28"/>
          <w:bdr w:val="none" w:sz="0" w:space="0" w:color="auto" w:frame="1"/>
          <w:shd w:val="clear" w:color="auto" w:fill="FFFFFF"/>
          <w:lang w:val="kk-KZ"/>
        </w:rPr>
      </w:pPr>
      <w:r w:rsidRPr="005971F4">
        <w:rPr>
          <w:rFonts w:ascii="Times New Roman" w:hAnsi="Times New Roman" w:cs="Times New Roman"/>
          <w:b/>
          <w:sz w:val="28"/>
          <w:szCs w:val="28"/>
          <w:lang w:val="kk-KZ"/>
        </w:rPr>
        <w:t>5</w:t>
      </w:r>
      <w:r w:rsidRPr="005971F4">
        <w:rPr>
          <w:rFonts w:ascii="Times New Roman" w:hAnsi="Times New Roman" w:cs="Times New Roman"/>
          <w:b/>
          <w:bCs/>
          <w:spacing w:val="2"/>
          <w:sz w:val="28"/>
          <w:szCs w:val="28"/>
          <w:bdr w:val="none" w:sz="0" w:space="0" w:color="auto" w:frame="1"/>
          <w:shd w:val="clear" w:color="auto" w:fill="FFFFFF"/>
          <w:lang w:val="kk-KZ"/>
        </w:rPr>
        <w:t>-бап. Қазақстан Республикасы Үкіметінің құзыреті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Cs/>
          <w:spacing w:val="2"/>
          <w:sz w:val="28"/>
          <w:szCs w:val="28"/>
          <w:bdr w:val="none" w:sz="0" w:space="0" w:color="auto" w:frame="1"/>
          <w:shd w:val="clear" w:color="auto" w:fill="FFFFFF"/>
          <w:lang w:val="kk-KZ"/>
        </w:rPr>
        <w:t>Қазақстан Республикасының Үкіметі: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ел дамуының жалпыұлттық басымдықтарына сәйкес ғылым, ғылыми-техникалық қызмет саласындағы мемлекеттік саясаттың, сондай-ақ ғылым саласындағы технологиялық саясаттың негізгі бағыттарын әзірлейді және оның жүзеге асырылуын ұйымдастырады;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әлеуметтік-экономикалық даму басымдықтарына сәйкес ғылымның,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w:t>
      </w:r>
      <w:r>
        <w:rPr>
          <w:rFonts w:ascii="Times New Roman" w:hAnsi="Times New Roman" w:cs="Times New Roman"/>
          <w:sz w:val="28"/>
          <w:szCs w:val="28"/>
          <w:lang w:val="kk-KZ"/>
        </w:rPr>
        <w:t>)</w:t>
      </w:r>
      <w:r w:rsidRPr="005971F4">
        <w:rPr>
          <w:rFonts w:ascii="Times New Roman" w:hAnsi="Times New Roman" w:cs="Times New Roman"/>
          <w:sz w:val="28"/>
          <w:szCs w:val="28"/>
          <w:lang w:val="kk-KZ"/>
        </w:rPr>
        <w:t>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w:t>
      </w:r>
      <w:r>
        <w:rPr>
          <w:rFonts w:ascii="Times New Roman" w:hAnsi="Times New Roman" w:cs="Times New Roman"/>
          <w:sz w:val="28"/>
          <w:szCs w:val="28"/>
          <w:lang w:val="kk-KZ"/>
        </w:rPr>
        <w:t xml:space="preserve"> Ұлттық</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5971F4">
        <w:rPr>
          <w:rFonts w:ascii="Times New Roman" w:hAnsi="Times New Roman" w:cs="Times New Roman"/>
          <w:sz w:val="28"/>
          <w:szCs w:val="28"/>
          <w:lang w:val="kk-KZ"/>
        </w:rPr>
        <w:t>емлекеттік ғылыми-техникалық сараптама орталығын құрады;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тұлғаларды айқындайды;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6) </w:t>
      </w:r>
      <w:r w:rsidRPr="005971F4">
        <w:rPr>
          <w:rFonts w:ascii="Times New Roman" w:eastAsia="Times New Roman" w:hAnsi="Times New Roman" w:cs="Times New Roman"/>
          <w:sz w:val="28"/>
          <w:szCs w:val="28"/>
          <w:lang w:val="kk-KZ" w:eastAsia="ru-RU"/>
        </w:rPr>
        <w:t>Қазақстан Республикасының Конституциясымен, Қазақстан Республикасының заңдарымен және Қазақстан Республикасы Президентінің актілерімен өзіне жүктелген өзге де функцияларды орындайды.</w:t>
      </w:r>
    </w:p>
    <w:p w:rsidR="00462CF7" w:rsidRPr="005971F4" w:rsidRDefault="00462CF7" w:rsidP="00462CF7">
      <w:pPr>
        <w:pStyle w:val="HTML"/>
        <w:ind w:firstLine="709"/>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6-бап. Уәкілетті органның құзыреті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Уәкілетті орган: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ғылым, ғылыми-техникалық қызмет және ғылыми және (немесе) ғылыми-техникалық қызмет нәтижелерін коммерцияландыру саласында </w:t>
      </w:r>
      <w:r w:rsidRPr="003E46A1">
        <w:rPr>
          <w:rFonts w:ascii="Times New Roman" w:hAnsi="Times New Roman" w:cs="Times New Roman"/>
          <w:sz w:val="28"/>
          <w:szCs w:val="28"/>
          <w:lang w:val="kk-KZ"/>
        </w:rPr>
        <w:t xml:space="preserve">мемлекеттік саясатты қалыптастырады және іске асырады, </w:t>
      </w:r>
      <w:r w:rsidRPr="005971F4">
        <w:rPr>
          <w:rFonts w:ascii="Times New Roman" w:hAnsi="Times New Roman" w:cs="Times New Roman"/>
          <w:sz w:val="28"/>
          <w:szCs w:val="28"/>
          <w:lang w:val="kk-KZ"/>
        </w:rPr>
        <w:t>салааралық үйлестіруді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мемлекеттік қорғаныстық тапсырыс шеңберінде қалыптастырылатын ғылыми, ғылыми-техникалық жобалар мен бағдарламаларды қоспағанда, бюджеттен қаржыландырылатын іргелі және қолданбалы ғылыми зерттеулердің ғылыми, ғылыми-техникалық жобалары мен бағдарламаларын үйлестіреді;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Қазақстан Республикасы Ұлттық ғылым академиясының академиктерін сайлау қағидалары мен өлшемшарттарын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Қазақстан Республикасы Президентінің жанындағы Ғылым және технологиялар жөніндегі ұлттық кеңес айқындайтын</w:t>
      </w:r>
      <w:r>
        <w:rPr>
          <w:rFonts w:ascii="Times New Roman" w:hAnsi="Times New Roman" w:cs="Times New Roman"/>
          <w:sz w:val="28"/>
          <w:szCs w:val="28"/>
          <w:lang w:val="kk-KZ"/>
        </w:rPr>
        <w:t xml:space="preserve">, ғылым мен технологияларды </w:t>
      </w:r>
      <w:r>
        <w:rPr>
          <w:rFonts w:ascii="Times New Roman" w:hAnsi="Times New Roman" w:cs="Times New Roman"/>
          <w:sz w:val="28"/>
          <w:szCs w:val="28"/>
          <w:lang w:val="kk-KZ"/>
        </w:rPr>
        <w:lastRenderedPageBreak/>
        <w:t>дамытудың</w:t>
      </w:r>
      <w:r w:rsidRPr="005971F4">
        <w:rPr>
          <w:rFonts w:ascii="Times New Roman" w:hAnsi="Times New Roman" w:cs="Times New Roman"/>
          <w:sz w:val="28"/>
          <w:szCs w:val="28"/>
          <w:lang w:val="kk-KZ"/>
        </w:rPr>
        <w:t xml:space="preserve"> стратегиялық басым бағыттар</w:t>
      </w:r>
      <w:r>
        <w:rPr>
          <w:rFonts w:ascii="Times New Roman" w:hAnsi="Times New Roman" w:cs="Times New Roman"/>
          <w:sz w:val="28"/>
          <w:szCs w:val="28"/>
          <w:lang w:val="kk-KZ"/>
        </w:rPr>
        <w:t>ына</w:t>
      </w:r>
      <w:r w:rsidRPr="005971F4">
        <w:rPr>
          <w:rFonts w:ascii="Times New Roman" w:hAnsi="Times New Roman" w:cs="Times New Roman"/>
          <w:sz w:val="28"/>
          <w:szCs w:val="28"/>
          <w:lang w:val="kk-KZ"/>
        </w:rPr>
        <w:t xml:space="preserve"> сәйкес Қазақстан Республикасында </w:t>
      </w:r>
      <w:r>
        <w:rPr>
          <w:rFonts w:ascii="Times New Roman" w:hAnsi="Times New Roman" w:cs="Times New Roman"/>
          <w:sz w:val="28"/>
          <w:szCs w:val="28"/>
          <w:lang w:val="kk-KZ"/>
        </w:rPr>
        <w:t xml:space="preserve">ғылымды дамытудың </w:t>
      </w:r>
      <w:r w:rsidRPr="003E46A1">
        <w:rPr>
          <w:rFonts w:ascii="Times New Roman" w:hAnsi="Times New Roman" w:cs="Times New Roman"/>
          <w:sz w:val="28"/>
          <w:szCs w:val="28"/>
          <w:lang w:val="kk-KZ"/>
        </w:rPr>
        <w:t>басым бағыттарын</w:t>
      </w:r>
      <w:r>
        <w:rPr>
          <w:rFonts w:ascii="Times New Roman" w:hAnsi="Times New Roman" w:cs="Times New Roman"/>
          <w:sz w:val="28"/>
          <w:szCs w:val="28"/>
          <w:lang w:val="kk-KZ"/>
        </w:rPr>
        <w:t>,</w:t>
      </w:r>
      <w:r w:rsidRPr="003E46A1">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іргелі және қолданбалы ғылыми зерттеулерді </w:t>
      </w:r>
      <w:r>
        <w:rPr>
          <w:rFonts w:ascii="Times New Roman" w:hAnsi="Times New Roman" w:cs="Times New Roman"/>
          <w:sz w:val="28"/>
          <w:szCs w:val="28"/>
          <w:lang w:val="kk-KZ"/>
        </w:rPr>
        <w:t>әзір</w:t>
      </w:r>
      <w:r w:rsidRPr="005971F4">
        <w:rPr>
          <w:rFonts w:ascii="Times New Roman" w:hAnsi="Times New Roman" w:cs="Times New Roman"/>
          <w:sz w:val="28"/>
          <w:szCs w:val="28"/>
          <w:lang w:val="kk-KZ"/>
        </w:rPr>
        <w:t>лейді және оларды Жоғары ғылыми-техникалық комиссияның бекітуіне ұсынады.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ғылыми және (немесе) ғылыми-техникалық қызметті базалық қаржыландыру нормаларын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осы Заңның 38-бабына сәйкес іргелі ғылыми зерттеулерді жүзеге асыратын ғылыми ұйымдарды қаржыландыру тәртібін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Жоғары ғылыми-техникалық комиссияның қызметін қамтамасыз етеді;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8) мемлекеттік қорғаныстық тапсырыс шеңберінде қалыптастырылатын ғылыми, ғылыми-техникалық жобалар мен бағдарламаларды қоспағанда, бюджет есебінен іске асырылатын іргелі және қолданбалы ғылыми зерттеулердің ғылыми, ғылыми-техникалық жобалары мен бағдарламаларын әзірлеуді ұйымдастырады және оларды қалыптастыру, орындау </w:t>
      </w:r>
      <w:r>
        <w:rPr>
          <w:rFonts w:ascii="Times New Roman" w:hAnsi="Times New Roman" w:cs="Times New Roman"/>
          <w:sz w:val="28"/>
          <w:szCs w:val="28"/>
          <w:lang w:val="kk-KZ"/>
        </w:rPr>
        <w:t>және</w:t>
      </w:r>
      <w:r w:rsidRPr="005971F4">
        <w:rPr>
          <w:rFonts w:ascii="Times New Roman" w:hAnsi="Times New Roman" w:cs="Times New Roman"/>
          <w:sz w:val="28"/>
          <w:szCs w:val="28"/>
          <w:lang w:val="kk-KZ"/>
        </w:rPr>
        <w:t xml:space="preserve"> аяқтау сатыларында іске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бюджеттен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қағидалаларын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осы Заңның 38-бабына сәйкес іргелі ғылыми зерттеулерді жүзеге асыратын ғылыми ұйымдардың тізбесін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11) мемлекеттік ғылыми-техникалық сараптаманы ұйымдастыру және жүргізу қағидаларын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12) ғылыми-техникалық ақпаратты жинау, өңдеу және талдау жөніндегі іс-шаралар кешенін жүзеге асыратын ұйымды айқындайды;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13) зерттеу университеті мәртебесін береді және оны дамыту бағдарламасын бекітеді;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14) жоғары оқу орындарына «зерттеу университеті» мәртебесін беру тәртібі мен өлшемшарттарын әзірлейді;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15) технологиялардың әзірлігі мен ұйымның технологиялық әзірлігі деңгейлерін айқындау әдістемесін әзірлейді және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16) ұлттық ғылыми кеңестердің қызметін үйлестіреді;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17) салалық уәкілетті органдардың, облыстардың, республикалық маңызы бар қалалардың, астананың жергілікті атқарушы органдарының ғылыми, ғылыми-техникалық жобалар мен бағдарламалар шеңберінде жүзеге асырылатын жұмысын үйлестіреді;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18) ғылыми тағылымдамадан өтуге арналған шығыстар нормаларын және үлгілік шарттарды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 xml:space="preserve">19) жыл сайынғы «Үздік ғылыми қызметкер», «Үздік жас ғалым» сыйлықтарын беру қағидаларын бекітеді;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20) ғылымды қаржыландыру қағидаларын әзірлейді және бекітеді;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21) бюджеттен қаржыландырылатын ғылыми, ғылыми-техникалық жобалар мен бағдарламаларды</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22) мемлекеттік қорғаныстық тапсырыс шеңберінде қалыптастырылатын ғылыми, ғылыми-техникалық жобалар мен бағдарламаларды қоспағанда, бюджеттен қаржыландырылатын, орындалған ғылыми, ғылыми-техникалық жобалар мен бағдарламалардың есептерін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23) ғылыми және (немесе) ғылыми-техникалық қызмет нәтижелерін коммерцияландыруға жәрдемдесу бағдарламаларының іске асырылуына мониторинг жүргізеді;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24) ғылым саласындағы мемлекеттік технологиялық саясатты қалыптастыруға және іске асыруға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25) ғылыми зерттеулер мен әзірлемелерді ұйымдастыру қағидаларын бекітеді;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26)</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ең маңызды және кеңінен қолданылатын өнертабыстардың авторлары үшін жыл сайынғы конкурстар өткізеді;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Cs/>
          <w:sz w:val="28"/>
          <w:szCs w:val="28"/>
          <w:lang w:val="kk-KZ"/>
        </w:rPr>
        <w:t xml:space="preserve">27) </w:t>
      </w:r>
      <w:r w:rsidRPr="005971F4">
        <w:rPr>
          <w:rFonts w:ascii="Times New Roman" w:eastAsia="Times New Roman" w:hAnsi="Times New Roman" w:cs="Times New Roman"/>
          <w:sz w:val="28"/>
          <w:szCs w:val="28"/>
          <w:lang w:val="kk-KZ" w:eastAsia="ru-RU"/>
        </w:rPr>
        <w:t>осы Заңның және Қазақстан Республикасының заңнамасының мақсаттары мен міндеттеріне сәйкес ғылым саласындағы нормативтік құқықтық актілерді әзірлейді және бекітеді. Заңға тәуелді нормативтік құқықтық актілердің тізбесі Ғылым саласындағы уәкілетті орган туралы ережеде айқындалады;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7-бап. Салалық уәкілетті органның құзыреті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Салалық уәкілетті орган: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ғылым, ғылыми-техникалық қызмет саласында ұсыныстар әзірлеуге</w:t>
      </w:r>
      <w:r>
        <w:rPr>
          <w:rFonts w:ascii="Times New Roman" w:hAnsi="Times New Roman" w:cs="Times New Roman"/>
          <w:sz w:val="28"/>
          <w:szCs w:val="28"/>
          <w:lang w:val="kk-KZ"/>
        </w:rPr>
        <w:t xml:space="preserve"> және</w:t>
      </w:r>
      <w:r w:rsidRPr="005971F4">
        <w:rPr>
          <w:rFonts w:ascii="Times New Roman" w:hAnsi="Times New Roman" w:cs="Times New Roman"/>
          <w:sz w:val="28"/>
          <w:szCs w:val="28"/>
          <w:lang w:val="kk-KZ"/>
        </w:rPr>
        <w:t xml:space="preserve"> ғылыми, ғылыми-техникалық қызмет саласындағы мемлекеттік саясатты, ғылыми және (немесе) ғылыми-техникалық қызмет нәтижелерін коммерцияландыру саласындағы технологиялық саясатты жүзеге асыруға, тиісті салада ғылыми зерттеулер жүргізу жұмысын үйлестіруге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тиісті салада іргелі және қолданбалы ғылыми зерттеулердің басым бағыттарын қалыптастыруға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ғылыми-техникалық кеңесті құрады және оның ережесін бекітеді;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4) бюджеттен қаржыландырылатын ғылыми, ғылыми-техникалық жобалар мен бағдарламаларды әзірлеу</w:t>
      </w:r>
      <w:r>
        <w:rPr>
          <w:rFonts w:ascii="Times New Roman" w:hAnsi="Times New Roman" w:cs="Times New Roman"/>
          <w:sz w:val="28"/>
          <w:szCs w:val="28"/>
          <w:lang w:val="kk-KZ"/>
        </w:rPr>
        <w:t>ді</w:t>
      </w:r>
      <w:r w:rsidRPr="005971F4">
        <w:rPr>
          <w:rFonts w:ascii="Times New Roman" w:hAnsi="Times New Roman" w:cs="Times New Roman"/>
          <w:sz w:val="28"/>
          <w:szCs w:val="28"/>
          <w:lang w:val="kk-KZ"/>
        </w:rPr>
        <w:t xml:space="preserve"> ұйымдастырады және оларды тиісті салада іске асыру жұмыстарын</w:t>
      </w:r>
      <w:r>
        <w:rPr>
          <w:rFonts w:ascii="Times New Roman" w:hAnsi="Times New Roman" w:cs="Times New Roman"/>
          <w:sz w:val="28"/>
          <w:szCs w:val="28"/>
          <w:lang w:val="kk-KZ"/>
        </w:rPr>
        <w:t xml:space="preserve"> жүзеге асырады</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тиісті сала бойынша бюджеттен қаржыландырылатын ғылыми, ғылыми-техникалық жобалар мен бағдарламалардың есептерін бекітеді;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6) ұлттық ғылыми кеңестердің құрамына </w:t>
      </w:r>
      <w:r>
        <w:rPr>
          <w:rFonts w:ascii="Times New Roman" w:hAnsi="Times New Roman" w:cs="Times New Roman"/>
          <w:sz w:val="28"/>
          <w:szCs w:val="28"/>
          <w:lang w:val="kk-KZ"/>
        </w:rPr>
        <w:t xml:space="preserve">қосу </w:t>
      </w:r>
      <w:r w:rsidRPr="005971F4">
        <w:rPr>
          <w:rFonts w:ascii="Times New Roman" w:hAnsi="Times New Roman" w:cs="Times New Roman"/>
          <w:sz w:val="28"/>
          <w:szCs w:val="28"/>
          <w:lang w:val="kk-KZ"/>
        </w:rPr>
        <w:t>үшін уәкілетті органға кандидатуралар бойынша ұсыныстар енгізеді;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уәкілетті органға осы Заңның 38-бабына сай базалық қаржыландыру субъектілерінің және іргелі ғылыми зерттеулерді жүзеге асыратын ғылыми ұйымдардың тізбелерін қалыптастыру жөнінде ұсыныстар енгізеді;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ғылымды қаржыландыру қағидаларын әзірлеуге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8-бап. Облыстардың, республикалық маңызы бар қалалардың, астананың жергілікті атқарушы органдарының құзыреті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Облыстардың, республикалық маңызы бар қалалардың, астананың жергілікті атқарушы органдары: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тиісті аумақта ғылыми және (немесе) ғылыми-техникалық қызмет нәтижелерін коммерцияландыру саласындағы мемлекеттік саясатты іске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ғылыми және (немесе) ғылыми-техникалық қызмет нәтижелерін коммерцияландыру жобаларын қаржыландыру үшін жеке кәсіпкерлік субъектілердің гранттары мен инвестицияларын тарту бойынша жәрдем көрсетеді, оларды қоса қаржыландыруға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өнім шығаруды және (немесе) жаңа технологияларды енгізуді жүзеге асыратын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жөніндегі шараларды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жеке кәсіпкерлік субъектілер</w:t>
      </w:r>
      <w:r>
        <w:rPr>
          <w:rFonts w:ascii="Times New Roman" w:hAnsi="Times New Roman" w:cs="Times New Roman"/>
          <w:sz w:val="28"/>
          <w:szCs w:val="28"/>
          <w:lang w:val="kk-KZ"/>
        </w:rPr>
        <w:t>ін</w:t>
      </w:r>
      <w:r w:rsidRPr="005971F4">
        <w:rPr>
          <w:rFonts w:ascii="Times New Roman" w:hAnsi="Times New Roman" w:cs="Times New Roman"/>
          <w:sz w:val="28"/>
          <w:szCs w:val="28"/>
          <w:lang w:val="kk-KZ"/>
        </w:rPr>
        <w:t xml:space="preserve">ің (оның ішінде шетелдік), квазимемлекеттік сектордың ғылыми және (немесе) ғылыми-техникалық қызмет субъектілерімен өзара іс-қимылын қамтамасыз ету үшін облыстық, республикалық маңызы бар қалалар мен астаналық </w:t>
      </w:r>
      <w:r>
        <w:rPr>
          <w:rFonts w:ascii="Times New Roman" w:hAnsi="Times New Roman" w:cs="Times New Roman"/>
          <w:sz w:val="28"/>
          <w:szCs w:val="28"/>
          <w:lang w:val="kk-KZ"/>
        </w:rPr>
        <w:t>ғ</w:t>
      </w:r>
      <w:r w:rsidRPr="005971F4">
        <w:rPr>
          <w:rFonts w:ascii="Times New Roman" w:hAnsi="Times New Roman" w:cs="Times New Roman"/>
          <w:sz w:val="28"/>
          <w:szCs w:val="28"/>
          <w:lang w:val="kk-KZ"/>
        </w:rPr>
        <w:t>ылым жөніндегі кеңестерді құрады;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6)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уәкілетті органмен және салалық уәкілетті органдармен бірлесіп,</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ғылыми және (немесе) ғылыми-техникалық қызмет нәтижелерін коммерцияландыру саласындағы әдістемелік қамтамасыз етуге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ғылымды дамытудың басым бағыттары бойынша ұсыныстар енгізеді.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Облыстардың, республикалық маңызы бар қалалардың, астананың жергілікті атқарушы органдарының:</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ұсыныстар әзірлеуге және ғылым мен ғылыми-техникалық қызмет саласындағы мемлекеттік саясатты іске асыруға, өңірде қолданбалы ғылыми зерттеулер жүргізу жұмыстарын үйлестіруге;</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облыстық бюджеттен, республикалық маңызы бар қала және астана бюджеттерінен қаржыландырылатын қолданбалы ғылыми, ғылыми-техникалық жобалар мен бағдарламаларды әзірлеуді ұйымдастыруға және олардың іске асуын жүзеге асыруға;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облыстық бюджеттен, республикалық маңызы бар қала және астана бюджеттерінен қаржыландырылатын қолданбалы ғылыми, ғылыми-техникалық жобалар мен бағдарламалардың есептерін бекітуге құқығы бар.</w:t>
      </w: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t>3-тарау. ҒЫЛЫМИ ЖӘНЕ (НЕМЕСЕ) ҒЫЛЫМИ-ТЕХНИКАЛЫҚ ҚЫЗМЕТ СУБЪЕКТІЛЕРІ</w:t>
      </w:r>
    </w:p>
    <w:p w:rsidR="00462CF7" w:rsidRDefault="00462CF7" w:rsidP="00462CF7">
      <w:pPr>
        <w:spacing w:after="0" w:line="240" w:lineRule="auto"/>
        <w:ind w:firstLine="709"/>
        <w:jc w:val="both"/>
        <w:rPr>
          <w:rFonts w:ascii="Times New Roman" w:hAnsi="Times New Roman" w:cs="Times New Roman"/>
          <w:b/>
          <w:sz w:val="28"/>
          <w:szCs w:val="28"/>
          <w:lang w:val="kk-KZ"/>
        </w:rPr>
      </w:pPr>
    </w:p>
    <w:p w:rsidR="00416F75" w:rsidRPr="005971F4" w:rsidRDefault="00416F75"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9-бап. Ғылыми және (немесе) ғылыми-техникалық қызмет субъектілері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pStyle w:val="a3"/>
        <w:numPr>
          <w:ilvl w:val="0"/>
          <w:numId w:val="29"/>
        </w:numPr>
        <w:spacing w:after="0" w:line="240" w:lineRule="auto"/>
        <w:ind w:left="0"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Ғылыми және (немесе) ғылыми-техникалық қызмет субъектілері ғылыми, ғылыми-техникалық қызметті жүзеге асыратын жеке және заңды тұлғалар болып табылады.</w:t>
      </w:r>
    </w:p>
    <w:p w:rsidR="00462CF7" w:rsidRPr="005971F4" w:rsidRDefault="00462CF7" w:rsidP="00462CF7">
      <w:pPr>
        <w:pStyle w:val="HTML"/>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Ғылыми және (немесе) ғылыми-техникалық қызмет субъектілерінің шығармашылық еркіндігіне, жосықсыз бәсекелестіктен қорғалуына, ғылыми және (немесе) ғылыми-техникалық қызметке, оның ішінде мемлекеттік бюджеттен және Қазақстан Республикасының заңнамасында тыйым салынбаған басқа да көздерден қаржыландырылатын ғылыми, ғылыми-техникалық жобалар мен бағдарламалар конкурстарына қатысуға тең құқығына кепілдік беріледі және қамтамасыз етіледі.</w:t>
      </w:r>
    </w:p>
    <w:p w:rsidR="00462CF7" w:rsidRPr="005971F4" w:rsidRDefault="00462CF7" w:rsidP="00462CF7">
      <w:pPr>
        <w:pStyle w:val="HTML"/>
        <w:ind w:firstLine="709"/>
        <w:jc w:val="both"/>
        <w:rPr>
          <w:rFonts w:ascii="Times New Roman" w:hAnsi="Times New Roman" w:cs="Times New Roman"/>
          <w:sz w:val="28"/>
          <w:szCs w:val="28"/>
          <w:lang w:val="kk-KZ"/>
        </w:rPr>
      </w:pPr>
      <w:r w:rsidRPr="005971F4">
        <w:rPr>
          <w:rStyle w:val="y2iqfc"/>
          <w:rFonts w:ascii="Times New Roman" w:hAnsi="Times New Roman" w:cs="Times New Roman"/>
          <w:sz w:val="28"/>
          <w:szCs w:val="28"/>
          <w:lang w:val="kk-KZ"/>
        </w:rPr>
        <w:lastRenderedPageBreak/>
        <w:t>3. Ғылыми және (немесе) ғылыми-техникалық қызмет субъектілері Қазақстан Республикасының заңнамасында белгіленген тәртіппен және шарттарда зияткерлік меншік объектілерін пайдалануға, оның ішінде сатуға немесе сатуға ұсынуға құқылы.</w:t>
      </w:r>
    </w:p>
    <w:p w:rsidR="00462CF7" w:rsidRPr="005971F4" w:rsidRDefault="00462CF7" w:rsidP="00462CF7">
      <w:pPr>
        <w:pStyle w:val="HTML"/>
        <w:ind w:firstLine="709"/>
        <w:jc w:val="both"/>
        <w:rPr>
          <w:rStyle w:val="y2iqfc"/>
          <w:rFonts w:ascii="Times New Roman" w:hAnsi="Times New Roman" w:cs="Times New Roman"/>
          <w:sz w:val="28"/>
          <w:szCs w:val="28"/>
          <w:lang w:val="kk-KZ"/>
        </w:rPr>
      </w:pPr>
      <w:r w:rsidRPr="005971F4">
        <w:rPr>
          <w:rStyle w:val="y2iqfc"/>
          <w:rFonts w:ascii="Times New Roman" w:hAnsi="Times New Roman" w:cs="Times New Roman"/>
          <w:sz w:val="28"/>
          <w:szCs w:val="28"/>
          <w:lang w:val="kk-KZ"/>
        </w:rPr>
        <w:t>4. Ғылыми және (немесе) ғылыми-техникалық қызмет субъектілерінің ұлттық қауіпсіздікке қатерлерді жоюды қамтамасыз ету жөніндегі қызметі Қазақстан Республикасының ұлттық қауіпсіздік саласындағы заңнамасына сәйкес жүзеге асырылады.</w:t>
      </w:r>
    </w:p>
    <w:p w:rsidR="00462CF7" w:rsidRPr="005971F4" w:rsidRDefault="00462CF7" w:rsidP="00462CF7">
      <w:pPr>
        <w:pStyle w:val="HTML"/>
        <w:ind w:firstLine="709"/>
        <w:jc w:val="both"/>
        <w:rPr>
          <w:rStyle w:val="y2iqfc"/>
          <w:rFonts w:ascii="Times New Roman" w:hAnsi="Times New Roman" w:cs="Times New Roman"/>
          <w:sz w:val="28"/>
          <w:szCs w:val="28"/>
          <w:lang w:val="kk-KZ"/>
        </w:rPr>
      </w:pPr>
      <w:r w:rsidRPr="005971F4">
        <w:rPr>
          <w:rStyle w:val="y2iqfc"/>
          <w:rFonts w:ascii="Times New Roman" w:hAnsi="Times New Roman" w:cs="Times New Roman"/>
          <w:sz w:val="28"/>
          <w:szCs w:val="28"/>
          <w:lang w:val="kk-KZ"/>
        </w:rPr>
        <w:t>5. Ғылыми және (немесе) ғылыми-техникалық қызмет субъектілерінің ғылыми және өндірістік қызметте пайдаланылатын патогендік және өнеркәсіптік микроорганизмдердің ұлттық және жұмыс топтамаларын қалыптастыру, жүргізу және күтіп-ұстау жөніндегі қызметі Қазақстан Республикасының биологиялық қауіпсіздік саласындағы заңнамасына сәйкес жүзеге асырылады.</w:t>
      </w:r>
    </w:p>
    <w:p w:rsidR="00462CF7" w:rsidRDefault="00462CF7" w:rsidP="00462CF7">
      <w:pPr>
        <w:spacing w:after="0" w:line="240" w:lineRule="auto"/>
        <w:ind w:firstLine="709"/>
        <w:jc w:val="both"/>
        <w:rPr>
          <w:rFonts w:ascii="Times New Roman" w:hAnsi="Times New Roman" w:cs="Times New Roman"/>
          <w:sz w:val="28"/>
          <w:szCs w:val="28"/>
          <w:lang w:val="kk-KZ"/>
        </w:rPr>
      </w:pPr>
    </w:p>
    <w:p w:rsidR="00416F75" w:rsidRPr="005971F4" w:rsidRDefault="00416F75"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t>10-бап. Ғылыми және (немесе) ғылыми-техникалық қызметті жүзеге асыратын жеке тұлғалар</w:t>
      </w: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Ғылыми және (немесе) ғылыми-техникалық қызметті жүзеге асыратын жеке тұлғалар ғылыми ұйымдармен, ғылыми және (немесе) ғылыми-техникалық қызметті жүзеге асыратын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өз бетінше жүзеге асыратын ғалымдар болып табылады.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Жеке тұлғалардың ғылымды қаржыландыру қағидалары мен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462CF7" w:rsidRPr="005971F4" w:rsidRDefault="00462CF7" w:rsidP="00462CF7">
      <w:pPr>
        <w:spacing w:after="0" w:line="240" w:lineRule="auto"/>
        <w:ind w:firstLine="709"/>
        <w:jc w:val="both"/>
        <w:rPr>
          <w:rFonts w:ascii="Times New Roman" w:hAnsi="Times New Roman" w:cs="Times New Roman"/>
          <w:sz w:val="24"/>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11-бап. Ғылыми ұйымдар</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Қызметінің негізгі түрі ғылыми,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 ғылыми ұйым болып табылады.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Ғылыми ұйым жанынан консультативтік-кеңесші органдар құрылуы мүмкін.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Мемлекеттік меншікке негізделген ғылыми ұйымдар мемлекеттік ғылыми ұйымдар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w:t>
      </w:r>
      <w:r w:rsidRPr="005971F4">
        <w:rPr>
          <w:rFonts w:ascii="Times New Roman" w:hAnsi="Times New Roman" w:cs="Times New Roman"/>
          <w:sz w:val="28"/>
          <w:szCs w:val="28"/>
          <w:lang w:val="kk-KZ"/>
        </w:rPr>
        <w:lastRenderedPageBreak/>
        <w:t>көп пайызы тікелей не жанама түрде заңды тұлғаларға тиесілі ғылыми ұйымдар мемлекеттік ғылыми ұйымдарға теңестірілген және (жарғылық капиталға қатысу үлестері) мемлекетке тиесілі болып табылады. Жанама тиесілігі өзге заңды тұлғаның дауыс беретін акцияларының (жарғылық капиталға қатысу үлестерінің) елу және одан да көп пайызының әрбір келесі тұлғаға тиесілі дегенді білдіреді.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Қазақстан Респу</w:t>
      </w:r>
      <w:r>
        <w:rPr>
          <w:rFonts w:ascii="Times New Roman" w:hAnsi="Times New Roman" w:cs="Times New Roman"/>
          <w:sz w:val="28"/>
          <w:szCs w:val="28"/>
          <w:lang w:val="kk-KZ"/>
        </w:rPr>
        <w:t>бликасының Ұлттық ғ</w:t>
      </w:r>
      <w:r w:rsidRPr="005971F4">
        <w:rPr>
          <w:rFonts w:ascii="Times New Roman" w:hAnsi="Times New Roman" w:cs="Times New Roman"/>
          <w:sz w:val="28"/>
          <w:szCs w:val="28"/>
          <w:lang w:val="kk-KZ"/>
        </w:rPr>
        <w:t>ылым академиясы жалғыз Жоғары ғылыми ұйым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Жоғары ғылыми ұйым өз қызметін ғылымның маңызды бағыттары бойынша жүргізілетін іргелі және қолданбалы ғылыми зерттеулердің сабақтастығын қамтамасыз ету мақсатында жүзеге асырады. Жоғары ғылыми ұйымның басқару органдары, олардың құрылымы, құзыреті, басқару органдары мүшелерін қалыптастыру тәртібі, өкілеттік мерзімдері, олардың шешімдер қабылдау тәртібі мемлекеттік мүлік жөніндегі уәкілетті органның келісімі бойынша ғылым саласындағы уәкілетті орган бекіткен жарғыда айқындалады.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Ғылыми және (немесе) ғылыми-техникалық қызмет саласында жұмыс істейтін ұлттық және салалық академиялар, қоғамдық бірлестіктер болып табылатын ғалымдардың шығармашылық одақтары ғылыми, ғылыми-техникалық саясатты қалыптастыруға және іске асыруға, ғылымды дамытудың басым бағыттарын әзірлеуге, ғылыми зерттеулердің, ғылыми сыйлықтар алуға ұсынылған жұмыстардың ғылыми-техникалық сараптамасына, ғылыми-техникалық саладағы нормативтік құқықтық актілердің жобаларын әзірлеуге, Қазақстан Республикасының әлеуметтік-экономикалық дамуын қамтамасыз ететін ғалымдардың кәсіби шоғырлануына қатысады.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12-бап. Жоғары және (немесе) жоғары оқу орнынан кейінгі білім беру ұйымдарының ғылыми қызметі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Жоғары және (немесе) жоғары оқу орнынан кейінгі білім беру ұйымы жүзеге асыратын қызметтің негізгі түрі: ғылыми, ғылыми-техникалық және инновациялық, оның ішінде зияткерлік меншік объектілеріне құқығын іске асыру, сондай-ақ ғылыми зерттеу және тәжірибелік-конструкторлық жұмыстар жүргізу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Жоғары және (немесе) жоғары оқу орнынан кейінгі білім беру ұйымдарының, сондай-ақ олардың ғылыми қызметкерлерінің ұжымдық қолданыстағы ғылыми зертханалардың көрсетілетін қызметтерін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Жоғары және (немесе) жоғары оқу орнынан кейінгі білім беру ұйымдары оқу процесіне ғылымның озық жетістіктерін енгізумен қатар оқу процесіне </w:t>
      </w:r>
      <w:r w:rsidRPr="005971F4">
        <w:rPr>
          <w:rFonts w:ascii="Times New Roman" w:hAnsi="Times New Roman" w:cs="Times New Roman"/>
          <w:sz w:val="28"/>
          <w:szCs w:val="28"/>
          <w:lang w:val="kk-KZ"/>
        </w:rPr>
        <w:lastRenderedPageBreak/>
        <w:t>ғылыми, ғылыми-зерттеу ұйымдарының, оның ішінде шетелдік ғылыми ұйымдардың ғалымдарын тартуға құқылы.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Мемлекеттік жоғары және (немесе) жоғары оқу орнынан кейінгі білім беру ұйымдары Қазақстан Республикасының заңнамасында белгіленген тәртіппен ғылыми зертханалар, ғылыми-зерттеу институттары, тәжірибелік өндірістер, жобалау-конструкторлық ұйымдар, сондай-ақ ғылыми-білім беру консорциумдарын құруға құқылы.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Жоғары және (немесе) жоғары оқу орнынан кейінгі білім беру ұйымдарына уәкілетті органның ұсынуы бойынша зерттеу университеті мәртебесін берілуі мүмкін.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13-бап. Зерттеу университеті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Зерттеу университеті уәкілетті орган бекітетін университетті дамыту бағдарламасын іске асыратын және іргелі және қолданбалы ғылыми зерттеулер мен өзге де ғылыми-техникалық, тәжірибелік-конструкторлық жұмыстарды ұйымдастыруға және жүргізуге қатысатын жоғары және (немесе) жоғары оқу орнынан кейінгі білім беру ұйымы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Зерттеу университетінің негізгі міндеті жоғары және жоғары оқу орнынан кейінгі білім берудің барлық деңгейлерінде ғылыми қызмет пен білім беру процесін интеграциялау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Зерттеу университеті жоғары және жоғары оқу орнынан кейінгі білім беру бағдарламаларының стандарттарын дербес әзірлейді және іске асырады. Білім беру бағдарламаларын іске асыру шарттары мен игеру нәтижелеріне қойылатын талаптар мемлекеттік стандарттарда белгіленетін жоғары және жоғары оқу орнынан кейінгі білім берудің тиісті бағдарламаларынан төмен болмауға тиіс.</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Зерттеу университеті жоғары және жоғары оқу орнынан кейінгі білім беру бағдарламалары бойынша оқуға қабылдау кезінде бейіндік бағыттағы қосымша талаптарды белгілеуге құқылы.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14-бап. Ғылым саласындағы өзге де ұйымдар</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Ғылыми және (немесе) ғылыми-техникалық қызмет негізгі қызмет түрі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462CF7" w:rsidRPr="005971F4" w:rsidRDefault="00462CF7" w:rsidP="00462CF7">
      <w:pPr>
        <w:spacing w:after="0" w:line="240" w:lineRule="auto"/>
        <w:rPr>
          <w:rFonts w:ascii="Times New Roman" w:hAnsi="Times New Roman" w:cs="Times New Roman"/>
          <w:b/>
          <w:sz w:val="28"/>
          <w:szCs w:val="28"/>
          <w:lang w:val="kk-KZ"/>
        </w:rPr>
      </w:pP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t>4-тарау. ҚАЗАҚСТАН РЕСПУБЛИКАСЫНЫҢ ҰЛТТЫҚ ҒЫЛЫМ АКАДЕМИЯСЫ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15-бап. Қазақстан Республикасының Ұлттық ғылым академиясы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1.</w:t>
      </w:r>
      <w:r w:rsidRPr="005971F4">
        <w:rPr>
          <w:lang w:val="kk-KZ"/>
        </w:rPr>
        <w:t xml:space="preserve"> </w:t>
      </w:r>
      <w:r w:rsidRPr="005971F4">
        <w:rPr>
          <w:rFonts w:ascii="Times New Roman" w:hAnsi="Times New Roman" w:cs="Times New Roman"/>
          <w:sz w:val="28"/>
          <w:szCs w:val="28"/>
          <w:lang w:val="kk-KZ"/>
        </w:rPr>
        <w:t>Қазақстан Республикасының Ұлттық ғылым академиясын (бұдан әрі – Академия) Қазақстан Республикасының Үкіметі</w:t>
      </w:r>
      <w:r>
        <w:rPr>
          <w:rFonts w:ascii="Times New Roman" w:hAnsi="Times New Roman" w:cs="Times New Roman"/>
          <w:sz w:val="28"/>
          <w:szCs w:val="28"/>
          <w:lang w:val="kk-KZ"/>
        </w:rPr>
        <w:t xml:space="preserve"> ж</w:t>
      </w:r>
      <w:r w:rsidRPr="005971F4">
        <w:rPr>
          <w:rFonts w:ascii="Times New Roman" w:hAnsi="Times New Roman" w:cs="Times New Roman"/>
          <w:sz w:val="28"/>
          <w:szCs w:val="28"/>
          <w:lang w:val="kk-KZ"/>
        </w:rPr>
        <w:t>оғары ғылыми ұйым нысанында құрады.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Академия өз құрамында уәкілетті орган белгілеген тәртіппен сайланатын Ғылым академиясына мүше жеке тұлғаларды біріктіреді.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Академия: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әлеуметтік-экономикалық даму басымдықтарына сәйкес ғылыми,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 ұсынымдар әзірлейді;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бағдарламалық нысаналы қаржыландыру үшін Жоғары ғылыми-техникалық комиссияға ұсынылған ғылыми-техникалық тапсырмаларға сараптама жүргізеді;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ғылымды дамыту бойынша форсайттық зерттеулерді дайындауды және жүргізуді </w:t>
      </w:r>
      <w:r>
        <w:rPr>
          <w:rFonts w:ascii="Times New Roman" w:hAnsi="Times New Roman" w:cs="Times New Roman"/>
          <w:sz w:val="28"/>
          <w:szCs w:val="28"/>
          <w:lang w:val="kk-KZ"/>
        </w:rPr>
        <w:t>жүзеге асырады</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ғылым саласында атаулы сыйлықтар мен стипендиялар алу үшін конкурстар өткізеді;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ғылым мен техниканың түрлі салаларында ғылыми зерттеулер жүргізеді;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ғылыми журналдар шығарады;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халықаралық ғылыми және ғылыми-техникалық ынтымақтастықты дамытуға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ғылымды насихаттауға қатысады;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Қазақстан Республикасының заңнамасында көзделген өзге де өкілеттіктерді жүзеге асырады.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Академияның басқару органдары: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жоғары орган – Қамқоршылық кеңес (бұдан әрі – Кеңес);</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өкілді орган – академиктердің жалпы жиналысы (бұдан әрі – Жиналыс);</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консультативті-кеңесші орган – төралқа (бұдан әрі – Төралқа);</w:t>
      </w:r>
    </w:p>
    <w:p w:rsidR="00462CF7"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атқарушы орган – басқарма (бұдан әрі – Басқарма).</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D93B16">
        <w:rPr>
          <w:rFonts w:ascii="Times New Roman" w:hAnsi="Times New Roman" w:cs="Times New Roman"/>
          <w:sz w:val="28"/>
          <w:szCs w:val="28"/>
          <w:lang w:val="kk-KZ"/>
        </w:rPr>
        <w:t>Басқару органдары өз өкілеттіктерін осы Заңға, басқару органдарының ережелеріне және жарғыға сәйкес жүзеге асырады.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5. Қазақстан Республикасының Үкіметі тағайындайтын тұлға Кеңестің төрағасы болып табылады.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Кеңестің айрықша құзыретіне мыналар жатады: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Академияның стратегиясы мен даму жоспарын бекіту, оларды іске асыру барысы туралы Академияның есептерін қарау;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ғылым және технологиялық саясат саласындағы мемлекеттік саясатты іске асыруға жәрдемдесу;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3) Академия қызметінің тиімділігін арттыру жөнінде ұсыныстар әзірлеу;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Академия қызметін жүзеге асыру, Академияның басқару органдары қабылдаған шешімдерді орындау мәселелері бойынша ақпаратты қарау, сондай-ақ Академияның қамқоршылық кеңесінің отырыстарында (жиналыстарында)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Pr>
          <w:rFonts w:ascii="Times New Roman" w:hAnsi="Times New Roman" w:cs="Times New Roman"/>
          <w:sz w:val="28"/>
          <w:szCs w:val="28"/>
          <w:lang w:val="kk-KZ"/>
        </w:rPr>
        <w:br/>
      </w:r>
      <w:r>
        <w:rPr>
          <w:rFonts w:ascii="Times New Roman" w:hAnsi="Times New Roman" w:cs="Times New Roman"/>
          <w:sz w:val="28"/>
          <w:szCs w:val="28"/>
          <w:lang w:val="kk-KZ"/>
        </w:rPr>
        <w:br/>
        <w:t>м</w:t>
      </w:r>
      <w:r w:rsidRPr="005971F4">
        <w:rPr>
          <w:rFonts w:ascii="Times New Roman" w:hAnsi="Times New Roman" w:cs="Times New Roman"/>
          <w:sz w:val="28"/>
          <w:szCs w:val="28"/>
          <w:lang w:val="kk-KZ"/>
        </w:rPr>
        <w:t>әселелерді қарау қорытындылары бойынша Академияның басқа басқару органдары үшін ұсынымдар әзірлеу;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Академия қызметінің нәтижелері туралы ақпаратын қарау, осындай ақпаратты қарау қорытындылары бойынша ұсынымдар әзірлеу.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Кеңес заңнамада және Кеңес туралы ережеде көзделген өзге де өкілеттіктерді жүзеге асыра алады.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Кеңес мүшелерінің саны бес адамнан кем болмау</w:t>
      </w:r>
      <w:r>
        <w:rPr>
          <w:rFonts w:ascii="Times New Roman" w:hAnsi="Times New Roman" w:cs="Times New Roman"/>
          <w:sz w:val="28"/>
          <w:szCs w:val="28"/>
          <w:lang w:val="kk-KZ"/>
        </w:rPr>
        <w:t>ға</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тиіс</w:t>
      </w:r>
      <w:r w:rsidRPr="005971F4">
        <w:rPr>
          <w:rFonts w:ascii="Times New Roman" w:hAnsi="Times New Roman" w:cs="Times New Roman"/>
          <w:sz w:val="28"/>
          <w:szCs w:val="28"/>
          <w:lang w:val="kk-KZ"/>
        </w:rPr>
        <w:t>. Атқарушы органның мүшелері Кеңеске сайлана алмайды.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Кеңес отырысы жылына кемінде бір рет өткізіледі. Кезектен тыс отырыс Басқарманың шешімі бойынша не Кеңес мүшелерінің кемінде жиырма пайызының талабы бойынша өткізіледі.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Кеңестің алдағы отырысы туралы Кеңес мүшелеріне кемінде үш күн бұрын хабарлану</w:t>
      </w:r>
      <w:r>
        <w:rPr>
          <w:rFonts w:ascii="Times New Roman" w:hAnsi="Times New Roman" w:cs="Times New Roman"/>
          <w:sz w:val="28"/>
          <w:szCs w:val="28"/>
          <w:lang w:val="kk-KZ"/>
        </w:rPr>
        <w:t>ға</w:t>
      </w:r>
      <w:r w:rsidRPr="005971F4">
        <w:rPr>
          <w:rFonts w:ascii="Times New Roman" w:hAnsi="Times New Roman" w:cs="Times New Roman"/>
          <w:sz w:val="28"/>
          <w:szCs w:val="28"/>
          <w:lang w:val="kk-KZ"/>
        </w:rPr>
        <w:t xml:space="preserve"> тиіс.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Отырысқа қатысып отырған Кеңес мүшелерінің кемінде жиырма пайызының талап етуі бойынша шешім қабылдау жасырын дауыс беру арқылы жүргізіледі.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Кеңес отырысын төраға, ал ол болмаған кезде – Кеңес мүшелерінің бірі жүргізеді.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11. Егер осы Заңда немесе Кеңестің ережесінде өзгеше көзделмесе, Кеңестің шешімі отырысқа қатысып отырған Кеңес мүшелерінің көпшілік даусымен қабылданады. Кеңестің әр мүшесінің бір дауысы болады.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12. </w:t>
      </w:r>
      <w:r w:rsidRPr="00B1346B">
        <w:rPr>
          <w:rFonts w:ascii="Times New Roman" w:hAnsi="Times New Roman" w:cs="Times New Roman"/>
          <w:sz w:val="28"/>
          <w:szCs w:val="28"/>
          <w:lang w:val="kk-KZ"/>
        </w:rPr>
        <w:t xml:space="preserve">Жиналыс </w:t>
      </w:r>
      <w:r w:rsidRPr="005971F4">
        <w:rPr>
          <w:rFonts w:ascii="Times New Roman" w:hAnsi="Times New Roman" w:cs="Times New Roman"/>
          <w:sz w:val="28"/>
          <w:szCs w:val="28"/>
          <w:lang w:val="kk-KZ"/>
        </w:rPr>
        <w:t>Академия қызметіне жалпы басшылықты жүзеге асыра</w:t>
      </w:r>
      <w:r>
        <w:rPr>
          <w:rFonts w:ascii="Times New Roman" w:hAnsi="Times New Roman" w:cs="Times New Roman"/>
          <w:sz w:val="28"/>
          <w:szCs w:val="28"/>
          <w:lang w:val="kk-KZ"/>
        </w:rPr>
        <w:t>ды</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13. Жоғары ғылыми ұйымның бірінші басшысы Жиналыс төрағасы болып табылады.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 Жиналыс құрамына уәкілетті орган айқындайтын академиктерді сайлау қағидалары мен өлшем</w:t>
      </w:r>
      <w:r>
        <w:rPr>
          <w:rFonts w:ascii="Times New Roman" w:hAnsi="Times New Roman" w:cs="Times New Roman"/>
          <w:sz w:val="28"/>
          <w:szCs w:val="28"/>
          <w:lang w:val="kk-KZ"/>
        </w:rPr>
        <w:t>шарттарына</w:t>
      </w:r>
      <w:r w:rsidRPr="005971F4">
        <w:rPr>
          <w:rFonts w:ascii="Times New Roman" w:hAnsi="Times New Roman" w:cs="Times New Roman"/>
          <w:sz w:val="28"/>
          <w:szCs w:val="28"/>
          <w:lang w:val="kk-KZ"/>
        </w:rPr>
        <w:t xml:space="preserve"> сәйкес сайланған академиктер кіреді.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Жиналыстың сандық құрамы мен өкілеттік мерзімі жарғымен айқындалады.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14. Жиналыстың айрықша құзыретіне мыналар жатады: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Өтпелі төралқа мүшелерін қоспағанда, Академия академиктерін, Академия Төралқасының мүшелерін сайлау;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құрметті атақтар мен наградалар беру;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Академияның стратегиясы мен даму жоспары бойынша ұсынымдар әзірлеу;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Академияның ғылыми және (немесе) ғылыми-техникалық қызмет жобаларына қатысуы жөнінде ұсыныстар әзірлеу;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5) академиктердің ғылыми, ғылыми-техникалық қызметінің нәтижелерін, Академияның құрылымдық бөлімшелері басшыларының және жекелеген ғалымдардың баяндамаларын тыңдау және талқылау;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Академия қызметінің тиімділігін арттыру бойынша ұсынымдар әзірлеу.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Жиналыс заңнамада және жарғыда көзделген өзге де өкілеттіктерді жүзеге асыра алады.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16. Жиналысты төраға жарғыда белгіленген мерзімде шақырады.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17. Жиналыс отырысы оған жиналыс мүшелерінің көпшілігі қатысқан кезде заңды деп танылады.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18. Жиналыс төрағасының құқықтары мен міндеттері жарғыда айқындалады.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19. Жиналыс мүшелерінің немесе оның төрағасының әрекеттеріне жиналыс отырысында шағым жасалуы мүмкін.</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 Жиналыс ұсынымдарын Төралқа мен Басқарма қарауға міндетті болып табылады.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20. Жиналыстың қызметін Төралқа қамтамасыз етеді.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Жоғары ғылыми ұйымның бірінші басшысы Төралқа төрағасы болып табылады.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Төралқа Жиналыс отырысында 3 жыл мерзімге сайланады және Жиналыс атынан қызметін жүзеге асырады.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Өтпелі төралқаны қоспағанда, Төралқа жиналыстың шешімімен құрылады.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21. Төралқаның айрықша құзыретіне мыналар жатады: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Академия академиктерін сайлау рәсімдерін ұйымдастыру;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Кеңес, Жиналыс қабылдаған шешімдердің орындалуын қамтамасыз ету;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Академия академигі бағдарламасының орындалуына мониторингті жүзеге асыру;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Академия басылымдарының (журналдарының, монографияларының) жоспарын қарайды және бекітеді;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5) Академия академиктерінің төс белгілерін, ғылыми сыйлықтарды, құрметті атақтарды, наградаларды (медальдарды) және куәліктерді құруға ұсынымдар әзірлеу;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6) Академия және басқа да салалық академиялар академиктерінің, ғылыми ұйымдар мен жоғары және (немесе) жоғары оқу орнынан кейінгі білім беру ұйымдары ғалымдарының ғылым бойынша жыл сайынғы Ұлттық баяндаманы орындауын үйлестіру.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Төралқа заңнамада және жарғыда көзделген өзге де өкілеттіктерді жүзеге асыра алады.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22. Төралқа құрамына сайланған адамдар қатарынан екі реттен артық емес қайта сайлана алады.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Төралқа отырыстары тоқсанына кемінде бір рет шақырылады.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Отырыс шақыру туралы талап келіп түскен күннен бастап үш күннен кешіктірілмей Кеңестің, Жиналыстың бастамасы бойынша не талап етуі бойынша шақырылуы мүмкін.</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Төралқа отырыстарын өткізуді ұйымдастыруды және оның шешімдерінің орындалуын Басқарма қамтамасыз етеді.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23. Академияның</w:t>
      </w:r>
      <w:r>
        <w:rPr>
          <w:rFonts w:ascii="Times New Roman" w:hAnsi="Times New Roman" w:cs="Times New Roman"/>
          <w:sz w:val="28"/>
          <w:szCs w:val="28"/>
          <w:lang w:val="kk-KZ"/>
        </w:rPr>
        <w:t xml:space="preserve"> ағымдағы қызметіне басшылықты Б</w:t>
      </w:r>
      <w:r w:rsidRPr="005971F4">
        <w:rPr>
          <w:rFonts w:ascii="Times New Roman" w:hAnsi="Times New Roman" w:cs="Times New Roman"/>
          <w:sz w:val="28"/>
          <w:szCs w:val="28"/>
          <w:lang w:val="kk-KZ"/>
        </w:rPr>
        <w:t>асқарма жүзеге асырады. Жоғары ғылыми ұйымның бірінші басшысы Басқарма төрағасы болып табылады.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Академияның атқарушы органы Кеңес, Жиналыс және Төралқа шешімдерінің негізінде және оларды орындау үшін әрекет етеді және оларға есеп береді.</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24. Басқарманың сандық құрамы мен өкілеттік мерзімі жарғыда және Қазақстан Республикасының заңнамасында айқындалады.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Басқарма отырысын төраға жарғыда белгіленген мерзімде шақырады.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25. Басқарма отырысы оған басқарма мүшелерінің көпшілігі қатысқан кезде заңды деп танылады.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26. Басқарма төрағасының құқықтары мен міндеттері жарғыда айқындалады.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27. Басқарманың айрықша құзыретіне мыналар жатады:</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А</w:t>
      </w:r>
      <w:r w:rsidRPr="005971F4">
        <w:rPr>
          <w:rFonts w:ascii="Times New Roman" w:hAnsi="Times New Roman" w:cs="Times New Roman"/>
          <w:sz w:val="28"/>
          <w:szCs w:val="28"/>
          <w:lang w:val="kk-KZ"/>
        </w:rPr>
        <w:t xml:space="preserve">кадемияның ұйымдық құрылымы </w:t>
      </w:r>
      <w:r>
        <w:rPr>
          <w:rFonts w:ascii="Times New Roman" w:hAnsi="Times New Roman" w:cs="Times New Roman"/>
          <w:sz w:val="28"/>
          <w:szCs w:val="28"/>
          <w:lang w:val="kk-KZ"/>
        </w:rPr>
        <w:t>мен</w:t>
      </w:r>
      <w:r w:rsidRPr="005971F4">
        <w:rPr>
          <w:rFonts w:ascii="Times New Roman" w:hAnsi="Times New Roman" w:cs="Times New Roman"/>
          <w:sz w:val="28"/>
          <w:szCs w:val="28"/>
          <w:lang w:val="kk-KZ"/>
        </w:rPr>
        <w:t xml:space="preserve"> штат саны</w:t>
      </w:r>
      <w:r>
        <w:rPr>
          <w:rFonts w:ascii="Times New Roman" w:hAnsi="Times New Roman" w:cs="Times New Roman"/>
          <w:sz w:val="28"/>
          <w:szCs w:val="28"/>
          <w:lang w:val="kk-KZ"/>
        </w:rPr>
        <w:t xml:space="preserve">н </w:t>
      </w:r>
      <w:r w:rsidRPr="00B1346B">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Кеңес</w:t>
      </w:r>
      <w:r>
        <w:rPr>
          <w:rFonts w:ascii="Times New Roman" w:hAnsi="Times New Roman" w:cs="Times New Roman"/>
          <w:sz w:val="28"/>
          <w:szCs w:val="28"/>
          <w:lang w:val="kk-KZ"/>
        </w:rPr>
        <w:t>тің</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8476C">
        <w:rPr>
          <w:rFonts w:ascii="Times New Roman" w:hAnsi="Times New Roman" w:cs="Times New Roman"/>
          <w:sz w:val="28"/>
          <w:szCs w:val="28"/>
          <w:lang w:val="kk-KZ"/>
        </w:rPr>
        <w:t>әзірлеу</w:t>
      </w:r>
      <w:r>
        <w:rPr>
          <w:rFonts w:ascii="Times New Roman" w:hAnsi="Times New Roman" w:cs="Times New Roman"/>
          <w:sz w:val="28"/>
          <w:szCs w:val="28"/>
          <w:lang w:val="kk-KZ"/>
        </w:rPr>
        <w:t>іне</w:t>
      </w:r>
      <w:r w:rsidRPr="0088476C">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және бекіту</w:t>
      </w:r>
      <w:r>
        <w:rPr>
          <w:rFonts w:ascii="Times New Roman" w:hAnsi="Times New Roman" w:cs="Times New Roman"/>
          <w:sz w:val="28"/>
          <w:szCs w:val="28"/>
          <w:lang w:val="kk-KZ"/>
        </w:rPr>
        <w:t>ін</w:t>
      </w:r>
      <w:r w:rsidRPr="005971F4">
        <w:rPr>
          <w:rFonts w:ascii="Times New Roman" w:hAnsi="Times New Roman" w:cs="Times New Roman"/>
          <w:sz w:val="28"/>
          <w:szCs w:val="28"/>
          <w:lang w:val="kk-KZ"/>
        </w:rPr>
        <w:t>е ұсыну;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Академияның даму жоспарын және оның орындалуы туралы есептерді әзірлеу және Кеңесті</w:t>
      </w:r>
      <w:r>
        <w:rPr>
          <w:rFonts w:ascii="Times New Roman" w:hAnsi="Times New Roman" w:cs="Times New Roman"/>
          <w:sz w:val="28"/>
          <w:szCs w:val="28"/>
          <w:lang w:val="kk-KZ"/>
        </w:rPr>
        <w:t>ң</w:t>
      </w:r>
      <w:r w:rsidRPr="005971F4">
        <w:rPr>
          <w:rFonts w:ascii="Times New Roman" w:hAnsi="Times New Roman" w:cs="Times New Roman"/>
          <w:sz w:val="28"/>
          <w:szCs w:val="28"/>
          <w:lang w:val="kk-KZ"/>
        </w:rPr>
        <w:t xml:space="preserve"> бекіту</w:t>
      </w:r>
      <w:r>
        <w:rPr>
          <w:rFonts w:ascii="Times New Roman" w:hAnsi="Times New Roman" w:cs="Times New Roman"/>
          <w:sz w:val="28"/>
          <w:szCs w:val="28"/>
          <w:lang w:val="kk-KZ"/>
        </w:rPr>
        <w:t>ін</w:t>
      </w:r>
      <w:r w:rsidRPr="005971F4">
        <w:rPr>
          <w:rFonts w:ascii="Times New Roman" w:hAnsi="Times New Roman" w:cs="Times New Roman"/>
          <w:sz w:val="28"/>
          <w:szCs w:val="28"/>
          <w:lang w:val="kk-KZ"/>
        </w:rPr>
        <w:t xml:space="preserve">е ұсыну;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Кеңес, Жиналыс, Төралқа шешімдерінің орындалуын ұйымдастыру;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Академия қызметінің ғылыми жетістіктері мен өзге де нәтижелері туралы басқарманың есебін бекіту; </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Академияның филиалдары мен өкілдіктерін құру және жабу туралы шешімдер қабылдау және олардың қызметі туралы ережелерді бекіту.</w:t>
      </w:r>
    </w:p>
    <w:p w:rsidR="00462CF7" w:rsidRPr="005971F4" w:rsidRDefault="00462CF7" w:rsidP="00462CF7">
      <w:pPr>
        <w:spacing w:after="0" w:line="240" w:lineRule="auto"/>
        <w:ind w:firstLine="708"/>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Басқарма заңнамада және жарғыда көзделген өзге де өкілеттіктерді жүзеге асыра алады.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28. Қазақстан Республикасының әлеуметтік кодексінде белгіленген зейнеткерлік жасқа толған Ұлттық ғылым академиясының академигіне Қазақстан Республикасының Үкіметі айқындайтын мөлшерде және тәртіппен ай сайынғы өмірлік стипендия белгіленеді.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29. Академияның ғылыми және (немесе) ғылыми-техникалық қызметін қаржыландыру Қазақстан Республикасының Үкіметі айқындайтын тәртіппен, сондай-ақ Қазақстан Республикасының заңнамасында тыйым салынбаған өзге де көздерден жүзеге асырылады.</w:t>
      </w:r>
    </w:p>
    <w:p w:rsidR="00462CF7" w:rsidRPr="005971F4" w:rsidRDefault="00462CF7" w:rsidP="00462CF7">
      <w:pPr>
        <w:spacing w:after="0" w:line="240" w:lineRule="auto"/>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16-бап. Технологиялардың дайындық деңгейі</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Технологиялардың дайындық деңгейі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гранттық, бағдарламалық-нысаналы қаржыландыру, ғылыми және (немесе) ғылыми-техникалық қызмет </w:t>
      </w:r>
      <w:r w:rsidRPr="005971F4">
        <w:rPr>
          <w:rFonts w:ascii="Times New Roman" w:hAnsi="Times New Roman" w:cs="Times New Roman"/>
          <w:sz w:val="28"/>
          <w:szCs w:val="28"/>
          <w:lang w:val="kk-KZ"/>
        </w:rPr>
        <w:lastRenderedPageBreak/>
        <w:t>субъектілерінің ғылыми және (немесе) ғылыми-техникалық қызмет нәтижелерін коммерцияландыру бойынша конкурсқа ұсынылған ғылыми зерттеулер кезеңінің әзірлену және аяқталу дәрежесін бағалау.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Ғылыми зерттеулер кезеңінің пысықталу дәрежесі мен аяқталу дәрежесін бағалау ғылыми және ғылыми-техникалық жобалар мен бағдарламаларға мемлекеттік ғылыми-техникалық сараптама жүргізу барысында Технологиялардың дайындық деңгейін айқындау әдістемесіне сәйкес жүргізіле</w:t>
      </w:r>
      <w:r>
        <w:rPr>
          <w:rFonts w:ascii="Times New Roman" w:hAnsi="Times New Roman" w:cs="Times New Roman"/>
          <w:sz w:val="28"/>
          <w:szCs w:val="28"/>
          <w:lang w:val="kk-KZ"/>
        </w:rPr>
        <w:t>ді</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Ғылыми және (немесе) ғылыми-техникалық қызмет субъектілерінің қолда бар материалдық, техникалық және кадр ресурстарының жай-күйін бағалау Технологиялардың дайындық деңгейін айқындау әдістемесі бойынша жүргізіле</w:t>
      </w:r>
      <w:r>
        <w:rPr>
          <w:rFonts w:ascii="Times New Roman" w:hAnsi="Times New Roman" w:cs="Times New Roman"/>
          <w:sz w:val="28"/>
          <w:szCs w:val="28"/>
          <w:lang w:val="kk-KZ"/>
        </w:rPr>
        <w:t>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Ғылыми және (немесе) ғылыми-техникалық қызмет субъектілерінің қолда бар материалдық, техникалық және кадр ресурстарының жай-күйін бағалау оларды аккредиттеу барысында Ұйымдардың технологиялық әзірлігінің деңгейін айқындау әдістемесіне сәйкес жүзеге асырылады.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17-бап. Ғылыми-техникалық кеңестер</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Реттелетін салалардағы салалық уәкілетті органдардың жанынан, ғылыми ұйымдардың, жоғары және (немесе) жоғары оқу орнынан кейінгі білім беру ұйымдарының және кәсіпорындардың жанынан ғылыми-зерттеу және тәжірибелік-конструкторлық жұмыстардың басым бағыттары бойынша ұсыныстар мен ұсынымдар әзірлеу, сондай-ақ ғылыми-техникалық жобалар мен бағдарламаларды бағалау мақсатында ғылыми-техникалық кеңестер құрылады.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ғылыми-техникалық кеңестер қарайды.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center"/>
        <w:rPr>
          <w:rFonts w:ascii="Times New Roman" w:hAnsi="Times New Roman" w:cs="Times New Roman"/>
          <w:b/>
          <w:sz w:val="28"/>
          <w:szCs w:val="28"/>
          <w:lang w:val="kk-KZ"/>
        </w:rPr>
      </w:pPr>
      <w:r w:rsidRPr="005971F4">
        <w:rPr>
          <w:rFonts w:ascii="Times New Roman" w:hAnsi="Times New Roman" w:cs="Times New Roman"/>
          <w:b/>
          <w:sz w:val="28"/>
          <w:szCs w:val="28"/>
          <w:lang w:val="kk-KZ"/>
        </w:rPr>
        <w:t>5-тарау. ҒЫЛЫМИ ЖӘНЕ ҒЫЛЫМИ-ТЕХНИКАЛЫҚ ҚЫЗМЕТТІ БАСҚАРУ</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18-бап. Ғылыми және ғылыми-техникалық қызметті басқару және оның қағидаттары</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Стратегиялық, сараптамалық және әкімшілік функцияларды бөлуді сақтай отырып, Қазақстан Республикасында ұлттық ғылыми жүйені дамыту және оның жұмыс істеуі мақсатында ғылыми және ғылыми-техникалық қызметті басқаруды: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Қазақстан Республикасының Президенті;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Қазақстан Республикасының Үкіметі;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Жоғары ғылыми-техникалық комиссия;</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4) Қазақстан Республикасының Үкіметі жанындағы Технологиялық саясат жөніндегі кеңес;</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апелляциялық комиссия;</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ұлттық ғылыми кеңестер;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уәкілетті орган;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8) салалық уәкілетті органдар;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облыстардың, республикалық маңызы бар қалалардың, астананың жергілікті атқарушы органдары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b/>
          <w:sz w:val="28"/>
          <w:szCs w:val="28"/>
          <w:lang w:val="kk-KZ"/>
        </w:rPr>
        <w:t>19-бап. Ғылыми және ғылыми-техникалық қызметті басқару қағидаттары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Ғылыми және ғылыми-техникалық қызметті басқару </w:t>
      </w:r>
      <w:r>
        <w:rPr>
          <w:rFonts w:ascii="Times New Roman" w:hAnsi="Times New Roman" w:cs="Times New Roman"/>
          <w:sz w:val="28"/>
          <w:szCs w:val="28"/>
          <w:lang w:val="kk-KZ"/>
        </w:rPr>
        <w:t>мынадай</w:t>
      </w:r>
      <w:r w:rsidRPr="005971F4">
        <w:rPr>
          <w:rFonts w:ascii="Times New Roman" w:hAnsi="Times New Roman" w:cs="Times New Roman"/>
          <w:sz w:val="28"/>
          <w:szCs w:val="28"/>
          <w:lang w:val="kk-KZ"/>
        </w:rPr>
        <w:t xml:space="preserve"> қағидаттарға негіздел</w:t>
      </w:r>
      <w:r>
        <w:rPr>
          <w:rFonts w:ascii="Times New Roman" w:hAnsi="Times New Roman" w:cs="Times New Roman"/>
          <w:sz w:val="28"/>
          <w:szCs w:val="28"/>
          <w:lang w:val="kk-KZ"/>
        </w:rPr>
        <w:t>еді</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 ғылыми және ғылыми-техникалық қызметтің басымдылығы;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ғылыми және (немесе) ғылыми-техникалық қызмет субъектілерінің ашықтығы, объективтілігі және теңдігі;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 3)</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ғылыми, ғылыми-техникалық жобалар мен бағдарламалар сараптамасының объективтілігі мен </w:t>
      </w:r>
      <w:r>
        <w:rPr>
          <w:rFonts w:ascii="Times New Roman" w:hAnsi="Times New Roman" w:cs="Times New Roman"/>
          <w:sz w:val="28"/>
          <w:szCs w:val="28"/>
          <w:lang w:val="kk-KZ"/>
        </w:rPr>
        <w:t>тәуелсіздігі</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 xml:space="preserve"> ғылыми зерттеулердің экономикалық тиімділігі мен нәтижелілігі;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ғылым, білім және өндіріс интеграциясы;</w:t>
      </w:r>
    </w:p>
    <w:p w:rsidR="00462CF7" w:rsidRPr="005971F4" w:rsidRDefault="00462CF7" w:rsidP="00462CF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6</w:t>
      </w:r>
      <w:r w:rsidRPr="005971F4">
        <w:rPr>
          <w:rFonts w:ascii="Times New Roman" w:hAnsi="Times New Roman" w:cs="Times New Roman"/>
          <w:sz w:val="28"/>
          <w:szCs w:val="28"/>
          <w:lang w:val="kk-KZ"/>
        </w:rPr>
        <w:t xml:space="preserve">)ғылыми және ғылыми-техникалық қызмет нәтижелерін коммерцияландыруды ынталандыру;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технологиялар трансфері.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20-бап. Жоғары ғылыми-техникалық комиссия</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sz w:val="28"/>
          <w:szCs w:val="28"/>
          <w:lang w:val="kk-KZ"/>
        </w:rPr>
        <w:t xml:space="preserve">1. Жоғары ғылыми-техникалық комиссия Қазақстан Республикасының Үкіметі жанындағы </w:t>
      </w:r>
      <w:r w:rsidRPr="005971F4">
        <w:rPr>
          <w:rFonts w:ascii="Times New Roman" w:eastAsia="Times New Roman" w:hAnsi="Times New Roman" w:cs="Times New Roman"/>
          <w:sz w:val="28"/>
          <w:szCs w:val="28"/>
          <w:lang w:val="kk-KZ" w:eastAsia="ru-RU"/>
        </w:rPr>
        <w:t>консультативтік-кеңесші орган</w:t>
      </w:r>
      <w:r w:rsidRPr="005971F4">
        <w:rPr>
          <w:rFonts w:ascii="Times New Roman" w:hAnsi="Times New Roman" w:cs="Times New Roman"/>
          <w:sz w:val="28"/>
          <w:szCs w:val="28"/>
          <w:lang w:val="kk-KZ"/>
        </w:rPr>
        <w:t xml:space="preserve">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 Жоғары ғылыми-техникалық комиссияның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әртүрлі білім салаларының сарапшылары, ұлттық басқарушы холдингтердің, ұлттық даму институттарының, ұлттық холдингтердің, ұлттық компаниялардың, кәсіпкерлік субъектілерінің және республикалық ғылыми </w:t>
      </w:r>
      <w:r>
        <w:rPr>
          <w:rFonts w:ascii="Times New Roman" w:hAnsi="Times New Roman" w:cs="Times New Roman"/>
          <w:sz w:val="28"/>
          <w:szCs w:val="28"/>
          <w:lang w:val="kk-KZ"/>
        </w:rPr>
        <w:t>қоғамдық бірлестіктердің</w:t>
      </w:r>
      <w:r w:rsidRPr="005971F4">
        <w:rPr>
          <w:rFonts w:ascii="Times New Roman" w:hAnsi="Times New Roman" w:cs="Times New Roman"/>
          <w:sz w:val="28"/>
          <w:szCs w:val="28"/>
          <w:lang w:val="kk-KZ"/>
        </w:rPr>
        <w:t xml:space="preserve"> өкілдері арасынан қалыптастырылады және Қазақстан Республикасы Үкіметінің қаулысымен бекітіледі.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Жоғары ғылыми-техникалық комиссияның негізгі міндеттері</w:t>
      </w:r>
      <w:r>
        <w:rPr>
          <w:rFonts w:ascii="Times New Roman" w:hAnsi="Times New Roman" w:cs="Times New Roman"/>
          <w:sz w:val="28"/>
          <w:szCs w:val="28"/>
          <w:lang w:val="kk-KZ"/>
        </w:rPr>
        <w:t xml:space="preserve"> мыналар болып табылады</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1) ғылыми және ғылыми-техникалық қызметті дамытуға бағытталған стратегиялық міндеттер мен басымдықтарды қалыптастыру;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lastRenderedPageBreak/>
        <w:t>2) ғылымды дамытудың басым бағыттарын айқындау;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ғылым бағыттары бойынша басым іргелі және қолданбалы ғылыми зерттеулерді айқындау;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ұлттық ғылыми кеңестердің ұсыныстарын қарау;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ғылым</w:t>
      </w:r>
      <w:r>
        <w:rPr>
          <w:rFonts w:ascii="Times New Roman" w:eastAsia="Times New Roman" w:hAnsi="Times New Roman" w:cs="Times New Roman"/>
          <w:sz w:val="28"/>
          <w:szCs w:val="28"/>
          <w:lang w:val="kk-KZ" w:eastAsia="ru-RU"/>
        </w:rPr>
        <w:t>ды</w:t>
      </w:r>
      <w:r w:rsidRPr="005971F4">
        <w:rPr>
          <w:rFonts w:ascii="Times New Roman" w:eastAsia="Times New Roman" w:hAnsi="Times New Roman" w:cs="Times New Roman"/>
          <w:sz w:val="28"/>
          <w:szCs w:val="28"/>
          <w:lang w:val="kk-KZ" w:eastAsia="ru-RU"/>
        </w:rPr>
        <w:t xml:space="preserve"> дам</w:t>
      </w:r>
      <w:r>
        <w:rPr>
          <w:rFonts w:ascii="Times New Roman" w:eastAsia="Times New Roman" w:hAnsi="Times New Roman" w:cs="Times New Roman"/>
          <w:sz w:val="28"/>
          <w:szCs w:val="28"/>
          <w:lang w:val="kk-KZ" w:eastAsia="ru-RU"/>
        </w:rPr>
        <w:t>ыт</w:t>
      </w:r>
      <w:r w:rsidRPr="005971F4">
        <w:rPr>
          <w:rFonts w:ascii="Times New Roman" w:eastAsia="Times New Roman" w:hAnsi="Times New Roman" w:cs="Times New Roman"/>
          <w:sz w:val="28"/>
          <w:szCs w:val="28"/>
          <w:lang w:val="kk-KZ" w:eastAsia="ru-RU"/>
        </w:rPr>
        <w:t>удың басым бағыттары бойынша ғылыми және (немесе) ғылыми-техникалық қызметті бюджеттен қаржыландыру көлемдерін айқындау және бөлу, сондай-ақ мемлекеттік қорғаныс тапсырысы шеңберінде қалыптастырылатын ғылыми, ғылыми-техникалық жобалар мен бағдарламаларды қоспағанда, ғылыми және (немесе) ғылыми</w:t>
      </w:r>
      <w:r>
        <w:rPr>
          <w:rFonts w:ascii="Times New Roman" w:eastAsia="Times New Roman" w:hAnsi="Times New Roman" w:cs="Times New Roman"/>
          <w:sz w:val="28"/>
          <w:szCs w:val="28"/>
          <w:lang w:val="kk-KZ" w:eastAsia="ru-RU"/>
        </w:rPr>
        <w:t>-техникалық қызмет</w:t>
      </w:r>
      <w:r w:rsidRPr="005971F4">
        <w:rPr>
          <w:rFonts w:ascii="Times New Roman" w:eastAsia="Times New Roman" w:hAnsi="Times New Roman" w:cs="Times New Roman"/>
          <w:sz w:val="28"/>
          <w:szCs w:val="28"/>
          <w:lang w:val="kk-KZ" w:eastAsia="ru-RU"/>
        </w:rPr>
        <w:t xml:space="preserve"> нәтижелер</w:t>
      </w:r>
      <w:r>
        <w:rPr>
          <w:rFonts w:ascii="Times New Roman" w:eastAsia="Times New Roman" w:hAnsi="Times New Roman" w:cs="Times New Roman"/>
          <w:sz w:val="28"/>
          <w:szCs w:val="28"/>
          <w:lang w:val="kk-KZ" w:eastAsia="ru-RU"/>
        </w:rPr>
        <w:t>ін</w:t>
      </w:r>
      <w:r w:rsidRPr="005971F4">
        <w:rPr>
          <w:rFonts w:ascii="Times New Roman" w:eastAsia="Times New Roman" w:hAnsi="Times New Roman" w:cs="Times New Roman"/>
          <w:sz w:val="28"/>
          <w:szCs w:val="28"/>
          <w:lang w:val="kk-KZ" w:eastAsia="ru-RU"/>
        </w:rPr>
        <w:t xml:space="preserve"> коммерцияландыруды қаржыландыру көлемдерін айқындау; </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6) бағдарламалық-нысаналы қаржыландыру</w:t>
      </w:r>
      <w:r>
        <w:rPr>
          <w:rFonts w:ascii="Times New Roman" w:eastAsia="Times New Roman" w:hAnsi="Times New Roman" w:cs="Times New Roman"/>
          <w:sz w:val="28"/>
          <w:szCs w:val="28"/>
          <w:lang w:val="kk-KZ" w:eastAsia="ru-RU"/>
        </w:rPr>
        <w:t xml:space="preserve"> үшін</w:t>
      </w:r>
      <w:r w:rsidRPr="005971F4">
        <w:rPr>
          <w:rFonts w:ascii="Times New Roman" w:eastAsia="Times New Roman" w:hAnsi="Times New Roman" w:cs="Times New Roman"/>
          <w:sz w:val="28"/>
          <w:szCs w:val="28"/>
          <w:lang w:val="kk-KZ" w:eastAsia="ru-RU"/>
        </w:rPr>
        <w:t xml:space="preserve"> ғылыми-техникалық </w:t>
      </w:r>
      <w:r>
        <w:rPr>
          <w:rFonts w:ascii="Times New Roman" w:eastAsia="Times New Roman" w:hAnsi="Times New Roman" w:cs="Times New Roman"/>
          <w:sz w:val="28"/>
          <w:szCs w:val="28"/>
          <w:lang w:val="kk-KZ" w:eastAsia="ru-RU"/>
        </w:rPr>
        <w:t>тапсырмаларды</w:t>
      </w:r>
      <w:r w:rsidRPr="005971F4">
        <w:rPr>
          <w:rFonts w:ascii="Times New Roman" w:eastAsia="Times New Roman" w:hAnsi="Times New Roman" w:cs="Times New Roman"/>
          <w:sz w:val="28"/>
          <w:szCs w:val="28"/>
          <w:lang w:val="kk-KZ" w:eastAsia="ru-RU"/>
        </w:rPr>
        <w:t xml:space="preserve"> айқындау;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7) іргелі ғылыми зерттеулерді жүзеге асыратын ұйымдардың тізбесін айқындау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21-бап. Апелляциялық комиссия</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Апелляциялық комиссия </w:t>
      </w:r>
      <w:r w:rsidRPr="005971F4">
        <w:rPr>
          <w:rFonts w:ascii="Times New Roman" w:eastAsia="Times New Roman" w:hAnsi="Times New Roman" w:cs="Times New Roman"/>
          <w:sz w:val="28"/>
          <w:szCs w:val="28"/>
          <w:lang w:val="kk-KZ" w:eastAsia="ru-RU"/>
        </w:rPr>
        <w:t>консультативтік-кеңесші орган</w:t>
      </w:r>
      <w:r w:rsidRPr="005971F4">
        <w:rPr>
          <w:rFonts w:ascii="Times New Roman" w:hAnsi="Times New Roman" w:cs="Times New Roman"/>
          <w:sz w:val="28"/>
          <w:szCs w:val="28"/>
          <w:lang w:val="kk-KZ"/>
        </w:rPr>
        <w:t xml:space="preserve"> болып табылады.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 Апелляциялық комиссияның құрамы уәкілетті органның, салалық уәкілетті органдардың, ғылыми қоғамдық бірлестіктердің өкілдері, сарапшылар, сондай-ақ ғалым болып табылатын Жоғары ғылыми-техникалық комиссияның мүшелері арасынан қалыптастырылады.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Апелляциялық комиссияның төрағасы апелляциялық комиссия мүшелерінің арасынан сайланады.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Конкурсқа қатысушылардың өтініштерін және уәкілетті органның ұсынымдарын</w:t>
      </w:r>
      <w:r w:rsidRPr="00752F5B">
        <w:rPr>
          <w:lang w:val="kk-KZ"/>
        </w:rPr>
        <w:t xml:space="preserve"> </w:t>
      </w:r>
      <w:r w:rsidRPr="00752F5B">
        <w:rPr>
          <w:rFonts w:ascii="Times New Roman" w:hAnsi="Times New Roman" w:cs="Times New Roman"/>
          <w:sz w:val="28"/>
          <w:szCs w:val="28"/>
          <w:lang w:val="kk-KZ"/>
        </w:rPr>
        <w:t>қарау тәртібі</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ішінде</w:t>
      </w:r>
      <w:r w:rsidRPr="005971F4">
        <w:rPr>
          <w:rFonts w:ascii="Times New Roman" w:hAnsi="Times New Roman" w:cs="Times New Roman"/>
          <w:sz w:val="28"/>
          <w:szCs w:val="28"/>
          <w:lang w:val="kk-KZ"/>
        </w:rPr>
        <w:t xml:space="preserve"> Әдеп кодексін сақтау мәселелері  апелляциялық комиссия туралы ережеде айқындалады.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Апелляциялық комиссияның шешімдерін ұлттық ғылыми кеңестер, уәкілетті орган және (немесе) салалық уәкілетті органдар </w:t>
      </w:r>
      <w:r w:rsidRPr="00752F5B">
        <w:rPr>
          <w:rFonts w:ascii="Times New Roman" w:hAnsi="Times New Roman" w:cs="Times New Roman"/>
          <w:sz w:val="28"/>
          <w:szCs w:val="28"/>
          <w:lang w:val="kk-KZ"/>
        </w:rPr>
        <w:t xml:space="preserve">айқындаған </w:t>
      </w:r>
      <w:r w:rsidRPr="005971F4">
        <w:rPr>
          <w:rFonts w:ascii="Times New Roman" w:hAnsi="Times New Roman" w:cs="Times New Roman"/>
          <w:sz w:val="28"/>
          <w:szCs w:val="28"/>
          <w:lang w:val="kk-KZ"/>
        </w:rPr>
        <w:t>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міндетті түрде орындауға тиіс;</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Апелляциялық комиссияның жұмыс органын уәкілетті орган айқындайды.</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22-бап. Ұлттық ғылыми кеңестер</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Ұлттық ғылыми кеңестер уәкілетті органның жанынан ғылым бағыттары бойынша құрылған алқалы органдар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Ұлттық ғылыми кеңестердің негізгі міндеттері</w:t>
      </w:r>
      <w:r>
        <w:rPr>
          <w:rFonts w:ascii="Times New Roman" w:hAnsi="Times New Roman" w:cs="Times New Roman"/>
          <w:sz w:val="28"/>
          <w:szCs w:val="28"/>
          <w:lang w:val="kk-KZ"/>
        </w:rPr>
        <w:t xml:space="preserve"> мыналар болып табылады</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Жоғары ғылыми-техникалық комиссия айқындаған басымдықтарға сәйкес мамандандырылған ғылыми бағыттарды қалыптастыру;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2) ғылыми зерттеулер жүргізу үшін бөлінетін қаржыландыру нысандары мен көлемдерін айқындау;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ғылыми жаңалық пен практикалық маңыздылықты, ғылыми-техникалық деңгейді, технологияның келешегін, әзірлену дәрежесін, дайындық деңгейін, мамандандырылған бағыттарға немесе техникалық тапсырмаларға сәйкестігін, ұсынылатын ғылыми, ғылыми-техникалық жобалар мен бағдарламалар</w:t>
      </w:r>
      <w:r>
        <w:rPr>
          <w:rFonts w:ascii="Times New Roman" w:hAnsi="Times New Roman" w:cs="Times New Roman"/>
          <w:sz w:val="28"/>
          <w:szCs w:val="28"/>
          <w:lang w:val="kk-KZ"/>
        </w:rPr>
        <w:t>ды</w:t>
      </w:r>
      <w:r w:rsidRPr="005971F4">
        <w:rPr>
          <w:rFonts w:ascii="Times New Roman" w:hAnsi="Times New Roman" w:cs="Times New Roman"/>
          <w:sz w:val="28"/>
          <w:szCs w:val="28"/>
          <w:lang w:val="kk-KZ"/>
        </w:rPr>
        <w:t>, мемлекеттік ғылыми-техникалық сараптаманың қорытындыларын ескере отырып, сұратылатын қаржыландыру көлемінің экономикалық негізділігін бағалау;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Қазақстан Республикасының жаңа ғылыми бағыттардағы қажеттіліктерін бағалау;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іргелі және қолданбалы ғылыми зерттеулер бойынша ғылыми, ғылыми-техникалық жобалар мен бағдарламаларды, сондай-ақ бюджеттен қаржыландыруға ұсынылатын ғылыми және (немесе) ғылыми-техникалық қызмет нәтижелерін коммерцияландыру жобаларын конкурстық іріктеуді жүзеге асыру;</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 ғылыми және (немесе) ғылыми-техникалық қызмет нәтижелерін коммерцияландыру жобаларын іске асыру мониторингінің қорытындыларын қарау, осындай есептер мен мониторинг қорытындыларын қарау нәтижелері бойынша шешім қабылдау</w:t>
      </w:r>
      <w:r>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Ұлттық ғылыми кеңестердің құрам</w:t>
      </w:r>
      <w:r>
        <w:rPr>
          <w:rFonts w:ascii="Times New Roman" w:hAnsi="Times New Roman" w:cs="Times New Roman"/>
          <w:sz w:val="28"/>
          <w:szCs w:val="28"/>
          <w:lang w:val="kk-KZ"/>
        </w:rPr>
        <w:t>дар</w:t>
      </w:r>
      <w:r w:rsidRPr="005971F4">
        <w:rPr>
          <w:rFonts w:ascii="Times New Roman" w:hAnsi="Times New Roman" w:cs="Times New Roman"/>
          <w:sz w:val="28"/>
          <w:szCs w:val="28"/>
          <w:lang w:val="kk-KZ"/>
        </w:rPr>
        <w:t xml:space="preserve">ын уәкілетті орган мемлекеттік органдардың өкілдерінің, </w:t>
      </w:r>
      <w:r>
        <w:rPr>
          <w:rFonts w:ascii="Times New Roman" w:hAnsi="Times New Roman" w:cs="Times New Roman"/>
          <w:sz w:val="28"/>
          <w:szCs w:val="28"/>
          <w:lang w:val="kk-KZ"/>
        </w:rPr>
        <w:t xml:space="preserve">құзыретті </w:t>
      </w:r>
      <w:r w:rsidRPr="005971F4">
        <w:rPr>
          <w:rFonts w:ascii="Times New Roman" w:hAnsi="Times New Roman" w:cs="Times New Roman"/>
          <w:sz w:val="28"/>
          <w:szCs w:val="28"/>
          <w:lang w:val="kk-KZ"/>
        </w:rPr>
        <w:t>қазақстандық және шетелдік уәкілетті ғалымдардың арасынан, бұл ретте әрбір ұлттық ғылыми кеңес құрамының кемінде үшт</w:t>
      </w:r>
      <w:r>
        <w:rPr>
          <w:rFonts w:ascii="Times New Roman" w:hAnsi="Times New Roman" w:cs="Times New Roman"/>
          <w:sz w:val="28"/>
          <w:szCs w:val="28"/>
          <w:lang w:val="kk-KZ"/>
        </w:rPr>
        <w:t>ен бірі мемлекеттік органдардың</w:t>
      </w:r>
      <w:r w:rsidRPr="005971F4">
        <w:rPr>
          <w:rFonts w:ascii="Times New Roman" w:hAnsi="Times New Roman" w:cs="Times New Roman"/>
          <w:sz w:val="28"/>
          <w:szCs w:val="28"/>
          <w:lang w:val="kk-KZ"/>
        </w:rPr>
        <w:t>, ұлттық басқарушы холдингтердің, ұлттық даму институттарының, ұлттық холди</w:t>
      </w:r>
      <w:r>
        <w:rPr>
          <w:rFonts w:ascii="Times New Roman" w:hAnsi="Times New Roman" w:cs="Times New Roman"/>
          <w:sz w:val="28"/>
          <w:szCs w:val="28"/>
          <w:lang w:val="kk-KZ"/>
        </w:rPr>
        <w:t>нгтердің, ұлттық компаниялардың</w:t>
      </w:r>
      <w:r w:rsidRPr="005971F4">
        <w:rPr>
          <w:rFonts w:ascii="Times New Roman" w:hAnsi="Times New Roman" w:cs="Times New Roman"/>
          <w:sz w:val="28"/>
          <w:szCs w:val="28"/>
          <w:lang w:val="kk-KZ"/>
        </w:rPr>
        <w:t>, сондай-ақ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жеке кәсіпкерлік субъектілері</w:t>
      </w:r>
      <w:r>
        <w:rPr>
          <w:rFonts w:ascii="Times New Roman" w:hAnsi="Times New Roman" w:cs="Times New Roman"/>
          <w:sz w:val="28"/>
          <w:szCs w:val="28"/>
          <w:lang w:val="kk-KZ"/>
        </w:rPr>
        <w:t>нің</w:t>
      </w:r>
      <w:r w:rsidRPr="005971F4">
        <w:rPr>
          <w:rFonts w:ascii="Times New Roman" w:hAnsi="Times New Roman" w:cs="Times New Roman"/>
          <w:sz w:val="28"/>
          <w:szCs w:val="28"/>
          <w:lang w:val="kk-KZ"/>
        </w:rPr>
        <w:t xml:space="preserve"> </w:t>
      </w:r>
      <w:r>
        <w:rPr>
          <w:rFonts w:ascii="Times New Roman" w:hAnsi="Times New Roman" w:cs="Times New Roman"/>
          <w:sz w:val="28"/>
          <w:szCs w:val="28"/>
          <w:lang w:val="kk-KZ"/>
        </w:rPr>
        <w:t>өкілдері арасынан</w:t>
      </w:r>
      <w:r w:rsidRPr="005971F4">
        <w:rPr>
          <w:rFonts w:ascii="Times New Roman" w:hAnsi="Times New Roman" w:cs="Times New Roman"/>
          <w:sz w:val="28"/>
          <w:szCs w:val="28"/>
          <w:lang w:val="kk-KZ"/>
        </w:rPr>
        <w:t xml:space="preserve"> қалыптастырады.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Ұлттық ғылыми кеңестер ашық дауыс беру арқылы тиісті қаржы жылына бекітілген бюджет шеңберінде бюджет есебінен осы Заңның 38-бабына сәйкес гранттық және бағдарламалық-нысаналы қаржыландыру (қаржыландыруды тоқтату), ғылыми ұйымдар жүзеге асыратын іргелі ғылыми зерттеулерді</w:t>
      </w:r>
      <w:r>
        <w:rPr>
          <w:rFonts w:ascii="Times New Roman" w:hAnsi="Times New Roman" w:cs="Times New Roman"/>
          <w:sz w:val="28"/>
          <w:szCs w:val="28"/>
          <w:lang w:val="kk-KZ"/>
        </w:rPr>
        <w:t>:</w:t>
      </w:r>
      <w:r w:rsidRPr="005971F4">
        <w:rPr>
          <w:rFonts w:ascii="Times New Roman" w:hAnsi="Times New Roman" w:cs="Times New Roman"/>
          <w:sz w:val="28"/>
          <w:szCs w:val="28"/>
          <w:lang w:val="kk-KZ"/>
        </w:rPr>
        <w:t xml:space="preserve">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ғылыми, ғылыми-техникалық жобалар мен ғылыми-зерттеу, тәжірибелік-конструкторлық және технологиялық жұмыстардың бағдарламалары</w:t>
      </w:r>
      <w:r>
        <w:rPr>
          <w:rFonts w:ascii="Times New Roman" w:hAnsi="Times New Roman" w:cs="Times New Roman"/>
          <w:sz w:val="28"/>
          <w:szCs w:val="28"/>
          <w:lang w:val="kk-KZ"/>
        </w:rPr>
        <w:t>н</w:t>
      </w:r>
      <w:r w:rsidRPr="005971F4">
        <w:rPr>
          <w:rFonts w:ascii="Times New Roman" w:hAnsi="Times New Roman" w:cs="Times New Roman"/>
          <w:sz w:val="28"/>
          <w:szCs w:val="28"/>
          <w:lang w:val="kk-KZ"/>
        </w:rPr>
        <w:t>;</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ғылыми-зерттеу, тәжірибелік-конструкторлық және технологиялық жұмыстар бөлігіндегі басқа да бағдарламалар</w:t>
      </w:r>
      <w:r>
        <w:rPr>
          <w:rFonts w:ascii="Times New Roman" w:hAnsi="Times New Roman" w:cs="Times New Roman"/>
          <w:sz w:val="28"/>
          <w:szCs w:val="28"/>
          <w:lang w:val="kk-KZ"/>
        </w:rPr>
        <w:t>ды</w:t>
      </w:r>
      <w:r w:rsidRPr="005971F4">
        <w:rPr>
          <w:rFonts w:ascii="Times New Roman" w:hAnsi="Times New Roman" w:cs="Times New Roman"/>
          <w:sz w:val="28"/>
          <w:szCs w:val="28"/>
          <w:lang w:val="kk-KZ"/>
        </w:rPr>
        <w:t>;</w:t>
      </w:r>
    </w:p>
    <w:p w:rsidR="00462CF7"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 жобалары</w:t>
      </w:r>
      <w:r>
        <w:rPr>
          <w:rFonts w:ascii="Times New Roman" w:hAnsi="Times New Roman" w:cs="Times New Roman"/>
          <w:sz w:val="28"/>
          <w:szCs w:val="28"/>
          <w:lang w:val="kk-KZ"/>
        </w:rPr>
        <w:t>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және </w:t>
      </w:r>
      <w:r w:rsidRPr="00944A3B">
        <w:rPr>
          <w:rFonts w:ascii="Times New Roman" w:hAnsi="Times New Roman" w:cs="Times New Roman"/>
          <w:sz w:val="28"/>
          <w:szCs w:val="28"/>
          <w:lang w:val="kk-KZ"/>
        </w:rPr>
        <w:t>(</w:t>
      </w:r>
      <w:r>
        <w:rPr>
          <w:rFonts w:ascii="Times New Roman" w:hAnsi="Times New Roman" w:cs="Times New Roman"/>
          <w:sz w:val="28"/>
          <w:szCs w:val="28"/>
          <w:lang w:val="kk-KZ"/>
        </w:rPr>
        <w:t>немесе</w:t>
      </w:r>
      <w:r w:rsidRPr="00944A3B">
        <w:rPr>
          <w:rFonts w:ascii="Times New Roman" w:hAnsi="Times New Roman" w:cs="Times New Roman"/>
          <w:sz w:val="28"/>
          <w:szCs w:val="28"/>
          <w:lang w:val="kk-KZ"/>
        </w:rPr>
        <w:t>)</w:t>
      </w:r>
      <w:r>
        <w:rPr>
          <w:rFonts w:ascii="Times New Roman" w:hAnsi="Times New Roman" w:cs="Times New Roman"/>
          <w:sz w:val="28"/>
          <w:szCs w:val="28"/>
          <w:lang w:val="kk-KZ"/>
        </w:rPr>
        <w:t xml:space="preserve"> ғылыми-техникалық қызмет нәтижелерін коммерцияландыру жобаларын </w:t>
      </w:r>
      <w:r w:rsidRPr="005971F4">
        <w:rPr>
          <w:rFonts w:ascii="Times New Roman" w:hAnsi="Times New Roman" w:cs="Times New Roman"/>
          <w:sz w:val="28"/>
          <w:szCs w:val="28"/>
          <w:lang w:val="kk-KZ"/>
        </w:rPr>
        <w:t>қаржыландыру (қаржыландыруды тоқт</w:t>
      </w:r>
      <w:r>
        <w:rPr>
          <w:rFonts w:ascii="Times New Roman" w:hAnsi="Times New Roman" w:cs="Times New Roman"/>
          <w:sz w:val="28"/>
          <w:szCs w:val="28"/>
          <w:lang w:val="kk-KZ"/>
        </w:rPr>
        <w:t>ату) туралы шешімдер қабылдайды.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Ұлттық ғылыми кеңестердің шешімдерін уәкілетті орган және салалық уәкілетті органдар міндетті түрде орындауға тиіс.</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Ұлттық ғылыми кеңестердің мүшелері нақты мәселелерді қарау кезінде кеңеске өздеріне белгілі мүдделер қақтығысы туралы хабарлауға міндетті және кеңес қабылдайтын шешімдердің объективтілігі мен негізділігі үшін жауап береді.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8. </w:t>
      </w:r>
      <w:r>
        <w:rPr>
          <w:rFonts w:ascii="Times New Roman" w:eastAsia="Times New Roman" w:hAnsi="Times New Roman" w:cs="Times New Roman"/>
          <w:sz w:val="28"/>
          <w:szCs w:val="28"/>
          <w:lang w:val="kk-KZ" w:eastAsia="ru-RU"/>
        </w:rPr>
        <w:t>Ұ</w:t>
      </w:r>
      <w:r w:rsidRPr="005971F4">
        <w:rPr>
          <w:rFonts w:ascii="Times New Roman" w:eastAsia="Times New Roman" w:hAnsi="Times New Roman" w:cs="Times New Roman"/>
          <w:sz w:val="28"/>
          <w:szCs w:val="28"/>
          <w:lang w:val="kk-KZ" w:eastAsia="ru-RU"/>
        </w:rPr>
        <w:t xml:space="preserve">лттық ғылыми кеңестер мүшелерiнiң қазақстандық және шетелдiк ғалымдарының </w:t>
      </w:r>
      <w:r>
        <w:rPr>
          <w:rFonts w:ascii="Times New Roman" w:eastAsia="Times New Roman" w:hAnsi="Times New Roman" w:cs="Times New Roman"/>
          <w:sz w:val="28"/>
          <w:szCs w:val="28"/>
          <w:lang w:val="kk-KZ" w:eastAsia="ru-RU"/>
        </w:rPr>
        <w:t>іссапар</w:t>
      </w:r>
      <w:r w:rsidRPr="005971F4">
        <w:rPr>
          <w:rFonts w:ascii="Times New Roman" w:eastAsia="Times New Roman" w:hAnsi="Times New Roman" w:cs="Times New Roman"/>
          <w:sz w:val="28"/>
          <w:szCs w:val="28"/>
          <w:lang w:val="kk-KZ" w:eastAsia="ru-RU"/>
        </w:rPr>
        <w:t xml:space="preserve"> шығы</w:t>
      </w:r>
      <w:r>
        <w:rPr>
          <w:rFonts w:ascii="Times New Roman" w:eastAsia="Times New Roman" w:hAnsi="Times New Roman" w:cs="Times New Roman"/>
          <w:sz w:val="28"/>
          <w:szCs w:val="28"/>
          <w:lang w:val="kk-KZ" w:eastAsia="ru-RU"/>
        </w:rPr>
        <w:t>ст</w:t>
      </w:r>
      <w:r w:rsidRPr="005971F4">
        <w:rPr>
          <w:rFonts w:ascii="Times New Roman" w:eastAsia="Times New Roman" w:hAnsi="Times New Roman" w:cs="Times New Roman"/>
          <w:sz w:val="28"/>
          <w:szCs w:val="28"/>
          <w:lang w:val="kk-KZ" w:eastAsia="ru-RU"/>
        </w:rPr>
        <w:t xml:space="preserve">арын </w:t>
      </w:r>
      <w:r>
        <w:rPr>
          <w:rFonts w:ascii="Times New Roman" w:eastAsia="Times New Roman" w:hAnsi="Times New Roman" w:cs="Times New Roman"/>
          <w:sz w:val="28"/>
          <w:szCs w:val="28"/>
          <w:lang w:val="kk-KZ" w:eastAsia="ru-RU"/>
        </w:rPr>
        <w:t>қоса алғанда,</w:t>
      </w:r>
      <w:r w:rsidRPr="005971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w:t>
      </w:r>
      <w:r w:rsidRPr="00742C99">
        <w:rPr>
          <w:rFonts w:ascii="Times New Roman" w:eastAsia="Times New Roman" w:hAnsi="Times New Roman" w:cs="Times New Roman"/>
          <w:sz w:val="28"/>
          <w:szCs w:val="28"/>
          <w:lang w:val="kk-KZ" w:eastAsia="ru-RU"/>
        </w:rPr>
        <w:t>лттық ғылыми кеңе</w:t>
      </w:r>
      <w:r>
        <w:rPr>
          <w:rFonts w:ascii="Times New Roman" w:eastAsia="Times New Roman" w:hAnsi="Times New Roman" w:cs="Times New Roman"/>
          <w:sz w:val="28"/>
          <w:szCs w:val="28"/>
          <w:lang w:val="kk-KZ" w:eastAsia="ru-RU"/>
        </w:rPr>
        <w:t>стердiң қызметiн ұйымдастыруды ұ</w:t>
      </w:r>
      <w:r w:rsidRPr="005971F4">
        <w:rPr>
          <w:rFonts w:ascii="Times New Roman" w:eastAsia="Times New Roman" w:hAnsi="Times New Roman" w:cs="Times New Roman"/>
          <w:sz w:val="28"/>
          <w:szCs w:val="28"/>
          <w:lang w:val="kk-KZ" w:eastAsia="ru-RU"/>
        </w:rPr>
        <w:t xml:space="preserve">лттық мемлекеттiк ғылыми-техникалық сараптама орталығы </w:t>
      </w:r>
      <w:r w:rsidRPr="00CD2BD9">
        <w:rPr>
          <w:rFonts w:ascii="Times New Roman" w:eastAsia="Times New Roman" w:hAnsi="Times New Roman" w:cs="Times New Roman"/>
          <w:sz w:val="28"/>
          <w:szCs w:val="28"/>
          <w:lang w:val="kk-KZ" w:eastAsia="ru-RU"/>
        </w:rPr>
        <w:t xml:space="preserve">бюджет есебiнен </w:t>
      </w:r>
      <w:r w:rsidRPr="005971F4">
        <w:rPr>
          <w:rFonts w:ascii="Times New Roman" w:eastAsia="Times New Roman" w:hAnsi="Times New Roman" w:cs="Times New Roman"/>
          <w:sz w:val="28"/>
          <w:szCs w:val="28"/>
          <w:lang w:val="kk-KZ" w:eastAsia="ru-RU"/>
        </w:rPr>
        <w:t>қамтамасыз етедi.</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Ұлттық ғылыми кеңес</w:t>
      </w:r>
      <w:r>
        <w:rPr>
          <w:rFonts w:ascii="Times New Roman" w:hAnsi="Times New Roman" w:cs="Times New Roman"/>
          <w:sz w:val="28"/>
          <w:szCs w:val="28"/>
          <w:lang w:val="kk-KZ"/>
        </w:rPr>
        <w:t>тер туралы ереженің құрылымына ұ</w:t>
      </w:r>
      <w:r w:rsidRPr="005971F4">
        <w:rPr>
          <w:rFonts w:ascii="Times New Roman" w:hAnsi="Times New Roman" w:cs="Times New Roman"/>
          <w:sz w:val="28"/>
          <w:szCs w:val="28"/>
          <w:lang w:val="kk-KZ"/>
        </w:rPr>
        <w:t>лттық ғылыми кеңестер мүшелерінің</w:t>
      </w:r>
      <w:r>
        <w:rPr>
          <w:rFonts w:ascii="Times New Roman" w:hAnsi="Times New Roman" w:cs="Times New Roman"/>
          <w:sz w:val="28"/>
          <w:szCs w:val="28"/>
          <w:lang w:val="kk-KZ"/>
        </w:rPr>
        <w:t xml:space="preserve"> Ғылыми ә</w:t>
      </w:r>
      <w:r w:rsidRPr="005971F4">
        <w:rPr>
          <w:rFonts w:ascii="Times New Roman" w:hAnsi="Times New Roman" w:cs="Times New Roman"/>
          <w:sz w:val="28"/>
          <w:szCs w:val="28"/>
          <w:lang w:val="kk-KZ"/>
        </w:rPr>
        <w:t>деп кодексі кіреді.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Ұлттық ғылыми кеңес мүшесінің ұлттық ғылыми кеңес</w:t>
      </w:r>
      <w:r>
        <w:rPr>
          <w:rFonts w:ascii="Times New Roman" w:hAnsi="Times New Roman" w:cs="Times New Roman"/>
          <w:sz w:val="28"/>
          <w:szCs w:val="28"/>
          <w:lang w:val="kk-KZ"/>
        </w:rPr>
        <w:t>тер</w:t>
      </w:r>
      <w:r w:rsidRPr="005971F4">
        <w:rPr>
          <w:rFonts w:ascii="Times New Roman" w:hAnsi="Times New Roman" w:cs="Times New Roman"/>
          <w:sz w:val="28"/>
          <w:szCs w:val="28"/>
          <w:lang w:val="kk-KZ"/>
        </w:rPr>
        <w:t xml:space="preserve"> мүшелерінің </w:t>
      </w:r>
      <w:r>
        <w:rPr>
          <w:rFonts w:ascii="Times New Roman" w:hAnsi="Times New Roman" w:cs="Times New Roman"/>
          <w:sz w:val="28"/>
          <w:szCs w:val="28"/>
          <w:lang w:val="kk-KZ"/>
        </w:rPr>
        <w:t>Ғылыми ә</w:t>
      </w:r>
      <w:r w:rsidRPr="005971F4">
        <w:rPr>
          <w:rFonts w:ascii="Times New Roman" w:hAnsi="Times New Roman" w:cs="Times New Roman"/>
          <w:sz w:val="28"/>
          <w:szCs w:val="28"/>
          <w:lang w:val="kk-KZ"/>
        </w:rPr>
        <w:t xml:space="preserve">деп кодексінің талаптары мен ережелерін бұзуы </w:t>
      </w:r>
      <w:r>
        <w:rPr>
          <w:rFonts w:ascii="Times New Roman" w:hAnsi="Times New Roman" w:cs="Times New Roman"/>
          <w:sz w:val="28"/>
          <w:szCs w:val="28"/>
          <w:lang w:val="kk-KZ"/>
        </w:rPr>
        <w:t>оны</w:t>
      </w:r>
      <w:r w:rsidRPr="005971F4">
        <w:rPr>
          <w:rFonts w:ascii="Times New Roman" w:hAnsi="Times New Roman" w:cs="Times New Roman"/>
          <w:sz w:val="28"/>
          <w:szCs w:val="28"/>
          <w:lang w:val="kk-KZ"/>
        </w:rPr>
        <w:t xml:space="preserve"> ұлттық ғылыми кеңес құрамынан шығаруға негіз болып табылады.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23-бап. Ұлттық мемлекеттік ғылыми-техникалық сараптама орталығы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Ғылыми, ғылыми-техникалық жобалар мен бағдарламаларға, сондай-ақ ғылыми және (немесе) ғылыми-техникалық қызмет нәтижелерін коммерцияландыру жобаларына сараптама</w:t>
      </w:r>
      <w:r>
        <w:rPr>
          <w:rFonts w:ascii="Times New Roman" w:hAnsi="Times New Roman" w:cs="Times New Roman"/>
          <w:sz w:val="28"/>
          <w:szCs w:val="28"/>
          <w:lang w:val="kk-KZ"/>
        </w:rPr>
        <w:t>ның</w:t>
      </w:r>
      <w:r w:rsidRPr="005971F4">
        <w:rPr>
          <w:rFonts w:ascii="Times New Roman" w:hAnsi="Times New Roman" w:cs="Times New Roman"/>
          <w:sz w:val="28"/>
          <w:szCs w:val="28"/>
          <w:lang w:val="kk-KZ"/>
        </w:rPr>
        <w:t>, тәуелсізді</w:t>
      </w:r>
      <w:r>
        <w:rPr>
          <w:rFonts w:ascii="Times New Roman" w:hAnsi="Times New Roman" w:cs="Times New Roman"/>
          <w:sz w:val="28"/>
          <w:szCs w:val="28"/>
          <w:lang w:val="kk-KZ"/>
        </w:rPr>
        <w:t>гін</w:t>
      </w:r>
      <w:r w:rsidRPr="005971F4">
        <w:rPr>
          <w:rFonts w:ascii="Times New Roman" w:hAnsi="Times New Roman" w:cs="Times New Roman"/>
          <w:sz w:val="28"/>
          <w:szCs w:val="28"/>
          <w:lang w:val="kk-KZ"/>
        </w:rPr>
        <w:t>, а</w:t>
      </w:r>
      <w:r>
        <w:rPr>
          <w:rFonts w:ascii="Times New Roman" w:hAnsi="Times New Roman" w:cs="Times New Roman"/>
          <w:sz w:val="28"/>
          <w:szCs w:val="28"/>
          <w:lang w:val="kk-KZ"/>
        </w:rPr>
        <w:t>н</w:t>
      </w:r>
      <w:r w:rsidRPr="005971F4">
        <w:rPr>
          <w:rFonts w:ascii="Times New Roman" w:hAnsi="Times New Roman" w:cs="Times New Roman"/>
          <w:sz w:val="28"/>
          <w:szCs w:val="28"/>
          <w:lang w:val="kk-KZ"/>
        </w:rPr>
        <w:t>ықтық</w:t>
      </w:r>
      <w:r>
        <w:rPr>
          <w:rFonts w:ascii="Times New Roman" w:hAnsi="Times New Roman" w:cs="Times New Roman"/>
          <w:sz w:val="28"/>
          <w:szCs w:val="28"/>
          <w:lang w:val="kk-KZ"/>
        </w:rPr>
        <w:t>тығын</w:t>
      </w:r>
      <w:r w:rsidRPr="005971F4">
        <w:rPr>
          <w:rFonts w:ascii="Times New Roman" w:hAnsi="Times New Roman" w:cs="Times New Roman"/>
          <w:sz w:val="28"/>
          <w:szCs w:val="28"/>
          <w:lang w:val="kk-KZ"/>
        </w:rPr>
        <w:t xml:space="preserve"> және жариялылы</w:t>
      </w:r>
      <w:r>
        <w:rPr>
          <w:rFonts w:ascii="Times New Roman" w:hAnsi="Times New Roman" w:cs="Times New Roman"/>
          <w:sz w:val="28"/>
          <w:szCs w:val="28"/>
          <w:lang w:val="kk-KZ"/>
        </w:rPr>
        <w:t>ғын әкімшілендіру</w:t>
      </w:r>
      <w:r w:rsidRPr="005971F4">
        <w:rPr>
          <w:rFonts w:ascii="Times New Roman" w:hAnsi="Times New Roman" w:cs="Times New Roman"/>
          <w:sz w:val="28"/>
          <w:szCs w:val="28"/>
          <w:lang w:val="kk-KZ"/>
        </w:rPr>
        <w:t xml:space="preserve"> бірлігін қамтамасыз ету мақсатында Қазақстан Республикасының Үкіметі Ұлттық мемлекеттік ғылыми-техникалық сараптама орталығын құрады.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2. Ұлттық мемлекеттік ғылыми-техникалық сараптама орталығы: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 ғылыми</w:t>
      </w:r>
      <w:r>
        <w:rPr>
          <w:rFonts w:ascii="Times New Roman" w:hAnsi="Times New Roman" w:cs="Times New Roman"/>
          <w:sz w:val="28"/>
          <w:szCs w:val="28"/>
          <w:lang w:val="kk-KZ"/>
        </w:rPr>
        <w:t xml:space="preserve"> және </w:t>
      </w:r>
      <w:r w:rsidRPr="005971F4">
        <w:rPr>
          <w:rFonts w:ascii="Times New Roman" w:hAnsi="Times New Roman" w:cs="Times New Roman"/>
          <w:sz w:val="28"/>
          <w:szCs w:val="28"/>
          <w:lang w:val="kk-KZ"/>
        </w:rPr>
        <w:t>ғылыми-техникалық</w:t>
      </w:r>
      <w:r>
        <w:rPr>
          <w:rFonts w:ascii="Times New Roman" w:hAnsi="Times New Roman" w:cs="Times New Roman"/>
          <w:sz w:val="28"/>
          <w:szCs w:val="28"/>
          <w:lang w:val="kk-KZ"/>
        </w:rPr>
        <w:t xml:space="preserve"> жобалар мен бағдарламларға,</w:t>
      </w:r>
      <w:r w:rsidRPr="005971F4">
        <w:rPr>
          <w:rFonts w:ascii="Times New Roman" w:hAnsi="Times New Roman" w:cs="Times New Roman"/>
          <w:sz w:val="28"/>
          <w:szCs w:val="28"/>
          <w:lang w:val="kk-KZ"/>
        </w:rPr>
        <w:t xml:space="preserve"> ғылыми және (немесе) ғылыми-техникалық қызмет нәтижелерін коммерцияландыру жобаларына бюджеттен</w:t>
      </w:r>
      <w:r>
        <w:rPr>
          <w:rFonts w:ascii="Times New Roman" w:hAnsi="Times New Roman" w:cs="Times New Roman"/>
          <w:sz w:val="28"/>
          <w:szCs w:val="28"/>
          <w:lang w:val="kk-KZ"/>
        </w:rPr>
        <w:t>, кәсіпкерлік, жеке және (немесе) заңды тұлғалар субъектілерінің қаражатынан</w:t>
      </w:r>
      <w:r w:rsidRPr="005971F4">
        <w:rPr>
          <w:rFonts w:ascii="Times New Roman" w:hAnsi="Times New Roman" w:cs="Times New Roman"/>
          <w:sz w:val="28"/>
          <w:szCs w:val="28"/>
          <w:lang w:val="kk-KZ"/>
        </w:rPr>
        <w:t xml:space="preserve"> қаржыландыруға ұсынылатын, ғылыми және (немесе) ғылыми-техникалық қызметтің аккредиттелген субъектілері іске асырат</w:t>
      </w:r>
      <w:r>
        <w:rPr>
          <w:rFonts w:ascii="Times New Roman" w:hAnsi="Times New Roman" w:cs="Times New Roman"/>
          <w:sz w:val="28"/>
          <w:szCs w:val="28"/>
          <w:lang w:val="kk-KZ"/>
        </w:rPr>
        <w:t xml:space="preserve">ын  </w:t>
      </w:r>
      <w:r w:rsidRPr="005971F4">
        <w:rPr>
          <w:rFonts w:ascii="Times New Roman" w:hAnsi="Times New Roman" w:cs="Times New Roman"/>
          <w:sz w:val="28"/>
          <w:szCs w:val="28"/>
          <w:lang w:val="kk-KZ"/>
        </w:rPr>
        <w:t>мемлекеттік ғылыми-техникалық сараптама жүргізу жөніндегі жұмыстарды ұйымдастыруды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2) ұлттық ғылыми кеңестердің жұмысын ұйымдастыруды және ұлттық ғылыми кеңестердің мүшелері туралы ақпаратты өзінің интернет-ресурсында орналастыруды жүзеге асырады;</w:t>
      </w:r>
    </w:p>
    <w:p w:rsidR="00462CF7" w:rsidRPr="005971F4" w:rsidRDefault="00462CF7" w:rsidP="00462CF7">
      <w:pPr>
        <w:tabs>
          <w:tab w:val="left" w:pos="890"/>
        </w:tabs>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мемлекеттік ғылыми-техникалық сараптама нәтижелерінің қорытындыларын және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сараланған тізім</w:t>
      </w:r>
      <w:r>
        <w:rPr>
          <w:rFonts w:ascii="Times New Roman" w:hAnsi="Times New Roman" w:cs="Times New Roman"/>
          <w:sz w:val="28"/>
          <w:szCs w:val="28"/>
          <w:lang w:val="kk-KZ"/>
        </w:rPr>
        <w:t>дер</w:t>
      </w:r>
      <w:r w:rsidRPr="005971F4">
        <w:rPr>
          <w:rFonts w:ascii="Times New Roman" w:hAnsi="Times New Roman" w:cs="Times New Roman"/>
          <w:sz w:val="28"/>
          <w:szCs w:val="28"/>
          <w:lang w:val="kk-KZ"/>
        </w:rPr>
        <w:t>ін ұлттық ғылыми кеңестерге жібереді;</w:t>
      </w:r>
    </w:p>
    <w:p w:rsidR="00462CF7" w:rsidRPr="005971F4" w:rsidRDefault="00462CF7" w:rsidP="00462CF7">
      <w:pPr>
        <w:tabs>
          <w:tab w:val="left" w:pos="1173"/>
        </w:tabs>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бағалайды;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ғылыми, ғылыми-техникалық жобалар мен бағдарламалардың, ғылыми және (немесе) ғылыми-техникалық қызмет нәтижелерін коммерцияландыру жобаларының оларды орындау және аяқтау сатыларында іске асырылуына мониторингті және оның қорытындыларын</w:t>
      </w:r>
      <w:r>
        <w:rPr>
          <w:rFonts w:ascii="Times New Roman" w:hAnsi="Times New Roman" w:cs="Times New Roman"/>
          <w:sz w:val="28"/>
          <w:szCs w:val="28"/>
          <w:lang w:val="kk-KZ"/>
        </w:rPr>
        <w:t xml:space="preserve"> ұлттық ғылыми кеңестерге жіберу</w:t>
      </w:r>
      <w:r w:rsidRPr="005971F4">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r w:rsidRPr="005971F4">
        <w:rPr>
          <w:rFonts w:ascii="Times New Roman" w:hAnsi="Times New Roman" w:cs="Times New Roman"/>
          <w:sz w:val="28"/>
          <w:szCs w:val="28"/>
          <w:lang w:val="kk-KZ"/>
        </w:rPr>
        <w:t>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қазақстандық және шетелдік сарапшылардың құрамын сапалы іріктеуді қамтамасыз етеді;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мемлекеттік құпияларды құрайтын мәліметтерді қамтитын ғылыми және ғылыми-техникалық жобалар мен бағдарламаларға сараптама жүргізу үшін сарапшылар құрамын іріктеуді Қазақстан Республикасының мемлекеттік құпиялар туралы заңнамасының талаптарын сақтай отырып, қазақстандық ғалымдар қатарынан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8) мемлекеттік ғылыми-техникалық сараптаманы әдістемелік және ұйымдастырушылық-техникалық қамтамасыз етуді жүзеге асырады;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9) ғылыми, ғылыми-техникалық жобалар мен бағдарламалардың, ғылыми және (немесе) ғылыми-техникалық қызмет нәтижелерін коммерцияландыру жобаларының дерекқорларын қалыптастырады;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10) өз қызметін жетілдіру бойынша ғылыми-зерттеу жұмыстарын жүргізеді;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11) бюджеттен қаржыландырылатын ғылыми, ғылыи-техникалық жобалар мен бағдарламалардың, оның ішінде ғылыми және (немесе) ғылыми техникалық қызмет нәтижелерін коммерцияландыру жобаларының және олардың орындалуы жөніндегі есептердің мемлекеттік есебін жүзеге асырады.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Ұлттық мемлекеттік ғылыми-техникалық сараптама орталығының:</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қажетті </w:t>
      </w:r>
      <w:r w:rsidRPr="009E4006">
        <w:rPr>
          <w:rFonts w:ascii="Times New Roman" w:hAnsi="Times New Roman" w:cs="Times New Roman"/>
          <w:sz w:val="28"/>
          <w:szCs w:val="28"/>
          <w:lang w:val="kk-KZ"/>
        </w:rPr>
        <w:t xml:space="preserve">мемлекеттік органдардан, ғылыми және (немесе) ғылыми-техникалық қызмет субъектілерінен </w:t>
      </w:r>
      <w:r>
        <w:rPr>
          <w:rFonts w:ascii="Times New Roman" w:hAnsi="Times New Roman" w:cs="Times New Roman"/>
          <w:sz w:val="28"/>
          <w:szCs w:val="28"/>
          <w:lang w:val="kk-KZ"/>
        </w:rPr>
        <w:t xml:space="preserve">функцияларды жүзеге асыру </w:t>
      </w:r>
      <w:r w:rsidRPr="005971F4">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оған</w:t>
      </w:r>
      <w:r w:rsidRPr="005971F4">
        <w:rPr>
          <w:rFonts w:ascii="Times New Roman" w:hAnsi="Times New Roman" w:cs="Times New Roman"/>
          <w:sz w:val="28"/>
          <w:szCs w:val="28"/>
          <w:lang w:val="kk-KZ"/>
        </w:rPr>
        <w:t xml:space="preserve"> жүк</w:t>
      </w:r>
      <w:r>
        <w:rPr>
          <w:rFonts w:ascii="Times New Roman" w:hAnsi="Times New Roman" w:cs="Times New Roman"/>
          <w:sz w:val="28"/>
          <w:szCs w:val="28"/>
          <w:lang w:val="kk-KZ"/>
        </w:rPr>
        <w:t xml:space="preserve">телген міндеттерді орындау үшін </w:t>
      </w:r>
      <w:r w:rsidRPr="005971F4">
        <w:rPr>
          <w:rFonts w:ascii="Times New Roman" w:hAnsi="Times New Roman" w:cs="Times New Roman"/>
          <w:sz w:val="28"/>
          <w:szCs w:val="28"/>
          <w:lang w:val="kk-KZ"/>
        </w:rPr>
        <w:t xml:space="preserve">ақпарат сұрауға және алуға;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 өз құзыретіне </w:t>
      </w:r>
      <w:r>
        <w:rPr>
          <w:rFonts w:ascii="Times New Roman" w:hAnsi="Times New Roman" w:cs="Times New Roman"/>
          <w:sz w:val="28"/>
          <w:szCs w:val="28"/>
          <w:lang w:val="kk-KZ"/>
        </w:rPr>
        <w:t xml:space="preserve"> жатқызылған </w:t>
      </w:r>
      <w:r w:rsidRPr="005971F4">
        <w:rPr>
          <w:rFonts w:ascii="Times New Roman" w:hAnsi="Times New Roman" w:cs="Times New Roman"/>
          <w:sz w:val="28"/>
          <w:szCs w:val="28"/>
          <w:lang w:val="kk-KZ"/>
        </w:rPr>
        <w:t>мәселелер бойынша түсініктемелер беруге;</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3) сараптама жүргізу және ғылыми зерттеулер мониторингін жүзеге асыру үшін белгіленген тәртіппен өзге де ұйымдарды, қазақстандық және (немесе) шетелдік ғалымдарды тартуға;</w:t>
      </w:r>
    </w:p>
    <w:p w:rsidR="00462CF7" w:rsidRPr="005971F4" w:rsidRDefault="00462CF7" w:rsidP="00462CF7">
      <w:pPr>
        <w:spacing w:after="0" w:line="240" w:lineRule="auto"/>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lastRenderedPageBreak/>
        <w:t xml:space="preserve">          4) белгіленген тәртіппен шетелдік ғылыми ұйымдармен </w:t>
      </w:r>
      <w:r>
        <w:rPr>
          <w:rFonts w:ascii="Times New Roman" w:hAnsi="Times New Roman" w:cs="Times New Roman"/>
          <w:sz w:val="28"/>
          <w:szCs w:val="28"/>
          <w:lang w:val="kk-KZ"/>
        </w:rPr>
        <w:t>өзара іс-қимыл</w:t>
      </w:r>
      <w:r w:rsidRPr="005971F4">
        <w:rPr>
          <w:rFonts w:ascii="Times New Roman" w:hAnsi="Times New Roman" w:cs="Times New Roman"/>
          <w:sz w:val="28"/>
          <w:szCs w:val="28"/>
          <w:lang w:val="kk-KZ"/>
        </w:rPr>
        <w:t xml:space="preserve"> жасауға;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5) ғылыми-техникалық қызмет саласында консультативтік-кеңесші органдар құруға;</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6) ғылыми және ғылыми-техникалық даму мәселелері бойынша іс-шаралар жүргізуге;</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7) баспа қызметін жүзеге асыруға құқығы бар.</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4. Ұлттық мемлекеттік ғылыми-техникалық сараптама орталығының қызметі бюджеттен қаржыландырылады.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b/>
          <w:sz w:val="28"/>
          <w:szCs w:val="28"/>
          <w:lang w:val="kk-KZ" w:eastAsia="ru-RU"/>
        </w:rPr>
        <w:t>24-бап. Ғылыми-техникалық ақпаратты жинау, өңдеу және талдау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1. Ғылыми-техникалық ақпаратты жинау, өңдеу және талдау ғылыми жетістіктерге, инновациялар мен жаңа технологи</w:t>
      </w:r>
      <w:r>
        <w:rPr>
          <w:rFonts w:ascii="Times New Roman" w:eastAsia="Times New Roman" w:hAnsi="Times New Roman" w:cs="Times New Roman"/>
          <w:sz w:val="28"/>
          <w:szCs w:val="28"/>
          <w:lang w:val="kk-KZ" w:eastAsia="ru-RU"/>
        </w:rPr>
        <w:t>ялар нарығына мониторинг</w:t>
      </w:r>
      <w:r w:rsidRPr="005971F4">
        <w:rPr>
          <w:rFonts w:ascii="Times New Roman" w:eastAsia="Times New Roman" w:hAnsi="Times New Roman" w:cs="Times New Roman"/>
          <w:sz w:val="28"/>
          <w:szCs w:val="28"/>
          <w:lang w:val="kk-KZ" w:eastAsia="ru-RU"/>
        </w:rPr>
        <w:t xml:space="preserve">, олардың бейімделу әлеуетін бағалау және өнеркәсіп салалары, өнеркәсіптік субъектілері және ғылыми ұйымдардың технологиялық дайындық деңгейі тұрғысынан сыни технологиялармен </w:t>
      </w:r>
      <w:r>
        <w:rPr>
          <w:rFonts w:ascii="Times New Roman" w:eastAsia="Times New Roman" w:hAnsi="Times New Roman" w:cs="Times New Roman"/>
          <w:sz w:val="28"/>
          <w:szCs w:val="28"/>
          <w:lang w:val="kk-KZ" w:eastAsia="ru-RU"/>
        </w:rPr>
        <w:t>сәйкестігі</w:t>
      </w:r>
      <w:r w:rsidRPr="005971F4">
        <w:rPr>
          <w:rFonts w:ascii="Times New Roman" w:eastAsia="Times New Roman" w:hAnsi="Times New Roman" w:cs="Times New Roman"/>
          <w:sz w:val="28"/>
          <w:szCs w:val="28"/>
          <w:lang w:val="kk-KZ" w:eastAsia="ru-RU"/>
        </w:rPr>
        <w:t xml:space="preserve"> үшін жүзеге асырылады. </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2. Ғылыми-техникалық ақпаратты жинау, өңдеу және талдау</w:t>
      </w:r>
      <w:r>
        <w:rPr>
          <w:rFonts w:ascii="Times New Roman" w:eastAsia="Times New Roman" w:hAnsi="Times New Roman" w:cs="Times New Roman"/>
          <w:sz w:val="28"/>
          <w:szCs w:val="28"/>
          <w:lang w:val="kk-KZ" w:eastAsia="ru-RU"/>
        </w:rPr>
        <w:t xml:space="preserve"> мынадай мақсаттарда іске асырылады</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1) ғылыми зерттеулер мен әзірлемелерді мемлекеттік ынталандыру шараларын жүйелі және ұзақ мерзімді жоспарлауды қамтамасыз ету;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2) ғылымды мемлекеттік ынталандыру</w:t>
      </w:r>
      <w:r>
        <w:rPr>
          <w:rFonts w:ascii="Times New Roman" w:eastAsia="Times New Roman" w:hAnsi="Times New Roman" w:cs="Times New Roman"/>
          <w:sz w:val="28"/>
          <w:szCs w:val="28"/>
          <w:lang w:val="kk-KZ" w:eastAsia="ru-RU"/>
        </w:rPr>
        <w:t xml:space="preserve"> шараларының </w:t>
      </w:r>
      <w:r w:rsidRPr="005971F4">
        <w:rPr>
          <w:rFonts w:ascii="Times New Roman" w:eastAsia="Times New Roman" w:hAnsi="Times New Roman" w:cs="Times New Roman"/>
          <w:sz w:val="28"/>
          <w:szCs w:val="28"/>
          <w:lang w:val="kk-KZ" w:eastAsia="ru-RU"/>
        </w:rPr>
        <w:t xml:space="preserve">қосылған құны </w:t>
      </w:r>
      <w:r>
        <w:rPr>
          <w:rFonts w:ascii="Times New Roman" w:eastAsia="Times New Roman" w:hAnsi="Times New Roman" w:cs="Times New Roman"/>
          <w:sz w:val="28"/>
          <w:szCs w:val="28"/>
          <w:lang w:val="kk-KZ" w:eastAsia="ru-RU"/>
        </w:rPr>
        <w:t xml:space="preserve"> жоғары </w:t>
      </w:r>
      <w:r w:rsidRPr="005971F4">
        <w:rPr>
          <w:rFonts w:ascii="Times New Roman" w:eastAsia="Times New Roman" w:hAnsi="Times New Roman" w:cs="Times New Roman"/>
          <w:sz w:val="28"/>
          <w:szCs w:val="28"/>
          <w:lang w:val="kk-KZ" w:eastAsia="ru-RU"/>
        </w:rPr>
        <w:t xml:space="preserve"> тауарлар мен </w:t>
      </w:r>
      <w:r>
        <w:rPr>
          <w:rFonts w:ascii="Times New Roman" w:eastAsia="Times New Roman" w:hAnsi="Times New Roman" w:cs="Times New Roman"/>
          <w:sz w:val="28"/>
          <w:szCs w:val="28"/>
          <w:lang w:val="kk-KZ" w:eastAsia="ru-RU"/>
        </w:rPr>
        <w:t xml:space="preserve">көрсетілетін </w:t>
      </w:r>
      <w:r w:rsidRPr="005971F4">
        <w:rPr>
          <w:rFonts w:ascii="Times New Roman" w:eastAsia="Times New Roman" w:hAnsi="Times New Roman" w:cs="Times New Roman"/>
          <w:sz w:val="28"/>
          <w:szCs w:val="28"/>
          <w:lang w:val="kk-KZ" w:eastAsia="ru-RU"/>
        </w:rPr>
        <w:t xml:space="preserve">қызметтерді өндіру технологияларын </w:t>
      </w:r>
      <w:r>
        <w:rPr>
          <w:rFonts w:ascii="Times New Roman" w:eastAsia="Times New Roman" w:hAnsi="Times New Roman" w:cs="Times New Roman"/>
          <w:sz w:val="28"/>
          <w:szCs w:val="28"/>
          <w:lang w:val="kk-KZ" w:eastAsia="ru-RU"/>
        </w:rPr>
        <w:t>жасауға</w:t>
      </w:r>
      <w:r w:rsidRPr="005971F4">
        <w:rPr>
          <w:rFonts w:ascii="Times New Roman" w:eastAsia="Times New Roman" w:hAnsi="Times New Roman" w:cs="Times New Roman"/>
          <w:sz w:val="28"/>
          <w:szCs w:val="28"/>
          <w:lang w:val="kk-KZ" w:eastAsia="ru-RU"/>
        </w:rPr>
        <w:t xml:space="preserve"> бағдарлау;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өнеркәсiп өндiрiс</w:t>
      </w:r>
      <w:r>
        <w:rPr>
          <w:rFonts w:ascii="Times New Roman" w:eastAsia="Times New Roman" w:hAnsi="Times New Roman" w:cs="Times New Roman"/>
          <w:sz w:val="28"/>
          <w:szCs w:val="28"/>
          <w:lang w:val="kk-KZ" w:eastAsia="ru-RU"/>
        </w:rPr>
        <w:t>тер</w:t>
      </w:r>
      <w:r w:rsidRPr="005971F4">
        <w:rPr>
          <w:rFonts w:ascii="Times New Roman" w:eastAsia="Times New Roman" w:hAnsi="Times New Roman" w:cs="Times New Roman"/>
          <w:sz w:val="28"/>
          <w:szCs w:val="28"/>
          <w:lang w:val="kk-KZ" w:eastAsia="ru-RU"/>
        </w:rPr>
        <w:t xml:space="preserve">iнiң </w:t>
      </w:r>
      <w:r>
        <w:rPr>
          <w:rFonts w:ascii="Times New Roman" w:eastAsia="Times New Roman" w:hAnsi="Times New Roman" w:cs="Times New Roman"/>
          <w:sz w:val="28"/>
          <w:szCs w:val="28"/>
          <w:lang w:val="kk-KZ" w:eastAsia="ru-RU"/>
        </w:rPr>
        <w:t>технологиялылылғын</w:t>
      </w:r>
      <w:r w:rsidRPr="005971F4">
        <w:rPr>
          <w:rFonts w:ascii="Times New Roman" w:eastAsia="Times New Roman" w:hAnsi="Times New Roman" w:cs="Times New Roman"/>
          <w:sz w:val="28"/>
          <w:szCs w:val="28"/>
          <w:lang w:val="kk-KZ" w:eastAsia="ru-RU"/>
        </w:rPr>
        <w:t xml:space="preserve"> арттыру</w:t>
      </w:r>
      <w:r>
        <w:rPr>
          <w:rFonts w:ascii="Times New Roman" w:eastAsia="Times New Roman" w:hAnsi="Times New Roman" w:cs="Times New Roman"/>
          <w:sz w:val="28"/>
          <w:szCs w:val="28"/>
          <w:lang w:val="kk-KZ" w:eastAsia="ru-RU"/>
        </w:rPr>
        <w:t xml:space="preserve"> үшін</w:t>
      </w:r>
      <w:r w:rsidRPr="005971F4">
        <w:rPr>
          <w:rFonts w:ascii="Times New Roman" w:eastAsia="Times New Roman" w:hAnsi="Times New Roman" w:cs="Times New Roman"/>
          <w:sz w:val="28"/>
          <w:szCs w:val="28"/>
          <w:lang w:val="kk-KZ" w:eastAsia="ru-RU"/>
        </w:rPr>
        <w:t xml:space="preserve"> ғылыми </w:t>
      </w:r>
      <w:r>
        <w:rPr>
          <w:rFonts w:ascii="Times New Roman" w:eastAsia="Times New Roman" w:hAnsi="Times New Roman" w:cs="Times New Roman"/>
          <w:sz w:val="28"/>
          <w:szCs w:val="28"/>
          <w:lang w:val="kk-KZ" w:eastAsia="ru-RU"/>
        </w:rPr>
        <w:t>-</w:t>
      </w:r>
      <w:r w:rsidRPr="005971F4">
        <w:rPr>
          <w:rFonts w:ascii="Times New Roman" w:eastAsia="Times New Roman" w:hAnsi="Times New Roman" w:cs="Times New Roman"/>
          <w:sz w:val="28"/>
          <w:szCs w:val="28"/>
          <w:lang w:val="kk-KZ" w:eastAsia="ru-RU"/>
        </w:rPr>
        <w:t>практикалық шешiмдер</w:t>
      </w:r>
      <w:r>
        <w:rPr>
          <w:rFonts w:ascii="Times New Roman" w:eastAsia="Times New Roman" w:hAnsi="Times New Roman" w:cs="Times New Roman"/>
          <w:sz w:val="28"/>
          <w:szCs w:val="28"/>
          <w:lang w:val="kk-KZ" w:eastAsia="ru-RU"/>
        </w:rPr>
        <w:t xml:space="preserve"> </w:t>
      </w:r>
      <w:r w:rsidRPr="005971F4">
        <w:rPr>
          <w:rFonts w:ascii="Times New Roman" w:eastAsia="Times New Roman" w:hAnsi="Times New Roman" w:cs="Times New Roman"/>
          <w:sz w:val="28"/>
          <w:szCs w:val="28"/>
          <w:lang w:val="kk-KZ" w:eastAsia="ru-RU"/>
        </w:rPr>
        <w:t>iздестiру;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экономика с</w:t>
      </w:r>
      <w:r>
        <w:rPr>
          <w:rFonts w:ascii="Times New Roman" w:eastAsia="Times New Roman" w:hAnsi="Times New Roman" w:cs="Times New Roman"/>
          <w:sz w:val="28"/>
          <w:szCs w:val="28"/>
          <w:lang w:val="kk-KZ" w:eastAsia="ru-RU"/>
        </w:rPr>
        <w:t>ектор</w:t>
      </w:r>
      <w:r w:rsidRPr="005971F4">
        <w:rPr>
          <w:rFonts w:ascii="Times New Roman" w:eastAsia="Times New Roman" w:hAnsi="Times New Roman" w:cs="Times New Roman"/>
          <w:sz w:val="28"/>
          <w:szCs w:val="28"/>
          <w:lang w:val="kk-KZ" w:eastAsia="ru-RU"/>
        </w:rPr>
        <w:t>ының ғылыми-техн</w:t>
      </w:r>
      <w:r>
        <w:rPr>
          <w:rFonts w:ascii="Times New Roman" w:eastAsia="Times New Roman" w:hAnsi="Times New Roman" w:cs="Times New Roman"/>
          <w:sz w:val="28"/>
          <w:szCs w:val="28"/>
          <w:lang w:val="kk-KZ" w:eastAsia="ru-RU"/>
        </w:rPr>
        <w:t>ологиялық және сынақ базасын орны</w:t>
      </w:r>
      <w:r w:rsidRPr="005971F4">
        <w:rPr>
          <w:rFonts w:ascii="Times New Roman" w:eastAsia="Times New Roman" w:hAnsi="Times New Roman" w:cs="Times New Roman"/>
          <w:sz w:val="28"/>
          <w:szCs w:val="28"/>
          <w:lang w:val="kk-KZ" w:eastAsia="ru-RU"/>
        </w:rPr>
        <w:t>қты дамыту;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5) отандық технологияларды жасау және өндіріске енгізу және нарыққа </w:t>
      </w:r>
      <w:r>
        <w:rPr>
          <w:rFonts w:ascii="Times New Roman" w:eastAsia="Times New Roman" w:hAnsi="Times New Roman" w:cs="Times New Roman"/>
          <w:sz w:val="28"/>
          <w:szCs w:val="28"/>
          <w:lang w:val="kk-KZ" w:eastAsia="ru-RU"/>
        </w:rPr>
        <w:t xml:space="preserve">шығару бойынша ғылыми </w:t>
      </w:r>
      <w:r w:rsidRPr="005971F4">
        <w:rPr>
          <w:rFonts w:ascii="Times New Roman" w:eastAsia="Times New Roman" w:hAnsi="Times New Roman" w:cs="Times New Roman"/>
          <w:sz w:val="28"/>
          <w:szCs w:val="28"/>
          <w:lang w:val="kk-KZ" w:eastAsia="ru-RU"/>
        </w:rPr>
        <w:t>зерттеу</w:t>
      </w:r>
      <w:r>
        <w:rPr>
          <w:rFonts w:ascii="Times New Roman" w:eastAsia="Times New Roman" w:hAnsi="Times New Roman" w:cs="Times New Roman"/>
          <w:sz w:val="28"/>
          <w:szCs w:val="28"/>
          <w:lang w:val="kk-KZ" w:eastAsia="ru-RU"/>
        </w:rPr>
        <w:t>лер мен әзірленімдерге</w:t>
      </w:r>
      <w:r w:rsidRPr="005971F4">
        <w:rPr>
          <w:rFonts w:ascii="Times New Roman" w:eastAsia="Times New Roman" w:hAnsi="Times New Roman" w:cs="Times New Roman"/>
          <w:sz w:val="28"/>
          <w:szCs w:val="28"/>
          <w:lang w:val="kk-KZ" w:eastAsia="ru-RU"/>
        </w:rPr>
        <w:t xml:space="preserve"> әлеуетті тапсырыс берушіні анықтау;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6) тәжірибелік-конструкторлық, технологиялық және сынақ базасын дамыту</w:t>
      </w:r>
      <w:r>
        <w:rPr>
          <w:rFonts w:ascii="Times New Roman" w:eastAsia="Times New Roman" w:hAnsi="Times New Roman" w:cs="Times New Roman"/>
          <w:sz w:val="28"/>
          <w:szCs w:val="28"/>
          <w:lang w:val="kk-KZ" w:eastAsia="ru-RU"/>
        </w:rPr>
        <w:t xml:space="preserve"> үшін</w:t>
      </w:r>
      <w:r w:rsidRPr="005971F4">
        <w:rPr>
          <w:rFonts w:ascii="Times New Roman" w:eastAsia="Times New Roman" w:hAnsi="Times New Roman" w:cs="Times New Roman"/>
          <w:sz w:val="28"/>
          <w:szCs w:val="28"/>
          <w:lang w:val="kk-KZ" w:eastAsia="ru-RU"/>
        </w:rPr>
        <w:t xml:space="preserve"> ғылыми инфрақұрылым</w:t>
      </w:r>
      <w:r>
        <w:rPr>
          <w:rFonts w:ascii="Times New Roman" w:eastAsia="Times New Roman" w:hAnsi="Times New Roman" w:cs="Times New Roman"/>
          <w:sz w:val="28"/>
          <w:szCs w:val="28"/>
          <w:lang w:val="kk-KZ" w:eastAsia="ru-RU"/>
        </w:rPr>
        <w:t>ды</w:t>
      </w:r>
      <w:r w:rsidRPr="005971F4">
        <w:rPr>
          <w:rFonts w:ascii="Times New Roman" w:eastAsia="Times New Roman" w:hAnsi="Times New Roman" w:cs="Times New Roman"/>
          <w:sz w:val="28"/>
          <w:szCs w:val="28"/>
          <w:lang w:val="kk-KZ" w:eastAsia="ru-RU"/>
        </w:rPr>
        <w:t xml:space="preserve"> қолдау;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7) қосылған құны жоғары отандық тауарлар мен көрсетілетін қызметтердің экспорттық әлеуетін дамыту жағдайлары</w:t>
      </w:r>
      <w:r>
        <w:rPr>
          <w:rFonts w:ascii="Times New Roman" w:eastAsia="Times New Roman" w:hAnsi="Times New Roman" w:cs="Times New Roman"/>
          <w:sz w:val="28"/>
          <w:szCs w:val="28"/>
          <w:lang w:val="kk-KZ" w:eastAsia="ru-RU"/>
        </w:rPr>
        <w:t>н</w:t>
      </w:r>
      <w:r w:rsidRPr="005971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жетілдіру жөнінде ұсынымдар әзірлеу</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 Ғылыми-техникалық ақпаратты жинау, өңдеу және талдау:</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1) ғылыми жетістіктер, ноу-хау, инновациялар және зияткерлік меншік </w:t>
      </w:r>
      <w:r>
        <w:rPr>
          <w:rFonts w:ascii="Times New Roman" w:eastAsia="Times New Roman" w:hAnsi="Times New Roman" w:cs="Times New Roman"/>
          <w:sz w:val="28"/>
          <w:szCs w:val="28"/>
          <w:lang w:val="kk-KZ" w:eastAsia="ru-RU"/>
        </w:rPr>
        <w:t xml:space="preserve">объектілері </w:t>
      </w:r>
      <w:r w:rsidRPr="005971F4">
        <w:rPr>
          <w:rFonts w:ascii="Times New Roman" w:eastAsia="Times New Roman" w:hAnsi="Times New Roman" w:cs="Times New Roman"/>
          <w:sz w:val="28"/>
          <w:szCs w:val="28"/>
          <w:lang w:val="kk-KZ" w:eastAsia="ru-RU"/>
        </w:rPr>
        <w:t>туралы ғылыми-техникалық ақпаратты жинау, өңдеу және талдау жөніндегі жұмыст</w:t>
      </w:r>
      <w:r>
        <w:rPr>
          <w:rFonts w:ascii="Times New Roman" w:eastAsia="Times New Roman" w:hAnsi="Times New Roman" w:cs="Times New Roman"/>
          <w:sz w:val="28"/>
          <w:szCs w:val="28"/>
          <w:lang w:val="kk-KZ" w:eastAsia="ru-RU"/>
        </w:rPr>
        <w:t>ард</w:t>
      </w:r>
      <w:r w:rsidRPr="005971F4">
        <w:rPr>
          <w:rFonts w:ascii="Times New Roman" w:eastAsia="Times New Roman" w:hAnsi="Times New Roman" w:cs="Times New Roman"/>
          <w:sz w:val="28"/>
          <w:szCs w:val="28"/>
          <w:lang w:val="kk-KZ" w:eastAsia="ru-RU"/>
        </w:rPr>
        <w:t>ы ұйымдастыруды;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2) ғылыми және (немесе) ғылыми-техникалық қызмет субъектілері арасында ақпараттық қамтамасыз ету жөніндегі жұмыст</w:t>
      </w:r>
      <w:r>
        <w:rPr>
          <w:rFonts w:ascii="Times New Roman" w:eastAsia="Times New Roman" w:hAnsi="Times New Roman" w:cs="Times New Roman"/>
          <w:sz w:val="28"/>
          <w:szCs w:val="28"/>
          <w:lang w:val="kk-KZ" w:eastAsia="ru-RU"/>
        </w:rPr>
        <w:t>ард</w:t>
      </w:r>
      <w:r w:rsidRPr="005971F4">
        <w:rPr>
          <w:rFonts w:ascii="Times New Roman" w:eastAsia="Times New Roman" w:hAnsi="Times New Roman" w:cs="Times New Roman"/>
          <w:sz w:val="28"/>
          <w:szCs w:val="28"/>
          <w:lang w:val="kk-KZ" w:eastAsia="ru-RU"/>
        </w:rPr>
        <w:t>ы ұйымдастыруды;</w:t>
      </w:r>
    </w:p>
    <w:p w:rsidR="00462CF7" w:rsidRPr="005971F4" w:rsidRDefault="00462CF7" w:rsidP="00462CF7">
      <w:pPr>
        <w:tabs>
          <w:tab w:val="left" w:pos="1032"/>
        </w:tabs>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lastRenderedPageBreak/>
        <w:t>3)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нәтижелеріне кешенді талдау жүргізуді;</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асырылуын талдауды</w:t>
      </w:r>
      <w:r>
        <w:rPr>
          <w:rFonts w:ascii="Times New Roman" w:eastAsia="Times New Roman" w:hAnsi="Times New Roman" w:cs="Times New Roman"/>
          <w:sz w:val="28"/>
          <w:szCs w:val="28"/>
          <w:lang w:val="kk-KZ" w:eastAsia="ru-RU"/>
        </w:rPr>
        <w:t xml:space="preserve"> жүзеге асырады</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ғылыми және (немесе) ғылыми-техникалық қызмет субъектілерінің ғылыми, ғылыми-техникалық жобалар мен бағдарламаларды іске асыру нәтижелерінің деректер банктерін қалыптастыруды;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6) ғылыми-техникалық</w:t>
      </w:r>
      <w:r>
        <w:rPr>
          <w:rFonts w:ascii="Times New Roman" w:eastAsia="Times New Roman" w:hAnsi="Times New Roman" w:cs="Times New Roman"/>
          <w:sz w:val="28"/>
          <w:szCs w:val="28"/>
          <w:lang w:val="kk-KZ" w:eastAsia="ru-RU"/>
        </w:rPr>
        <w:t xml:space="preserve"> ақпаратты талдауды әдістемелік және</w:t>
      </w:r>
      <w:r w:rsidRPr="005971F4">
        <w:rPr>
          <w:rFonts w:ascii="Times New Roman" w:eastAsia="Times New Roman" w:hAnsi="Times New Roman" w:cs="Times New Roman"/>
          <w:sz w:val="28"/>
          <w:szCs w:val="28"/>
          <w:lang w:val="kk-KZ" w:eastAsia="ru-RU"/>
        </w:rPr>
        <w:t xml:space="preserve"> ұйымдық-техникалық қамтамасыз етуді қамтиды.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Ғылыми және (немесе) ғылыми-техникалық қызмет субъектілерінің уәкілетті орган айқындайтын тәртіппен «Қазақстан ғылымы» бірыңғай ақпараттық жүйесі немесе Ұлттық инновациялық жүйенің бірыңғай терезесі арқылы ғылыми-техникалық ақпаратты алуға құқығы бар</w:t>
      </w:r>
      <w:r>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5. Ғылыми зерттеулер мен ғылыми және (немесе) ғылыми-техникалық қызмет субъектілері</w:t>
      </w:r>
      <w:r>
        <w:rPr>
          <w:rFonts w:ascii="Times New Roman" w:eastAsia="Times New Roman" w:hAnsi="Times New Roman" w:cs="Times New Roman"/>
          <w:sz w:val="28"/>
          <w:szCs w:val="28"/>
          <w:lang w:val="kk-KZ" w:eastAsia="ru-RU"/>
        </w:rPr>
        <w:t xml:space="preserve"> әзірленімдерінің</w:t>
      </w:r>
      <w:r w:rsidRPr="005971F4">
        <w:rPr>
          <w:rFonts w:ascii="Times New Roman" w:eastAsia="Times New Roman" w:hAnsi="Times New Roman" w:cs="Times New Roman"/>
          <w:sz w:val="28"/>
          <w:szCs w:val="28"/>
          <w:lang w:val="kk-KZ" w:eastAsia="ru-RU"/>
        </w:rPr>
        <w:t xml:space="preserve"> дамыту жоспарлары ғылыми жетістіктер мен инновациялар </w:t>
      </w:r>
      <w:r>
        <w:rPr>
          <w:rFonts w:ascii="Times New Roman" w:eastAsia="Times New Roman" w:hAnsi="Times New Roman" w:cs="Times New Roman"/>
          <w:sz w:val="28"/>
          <w:szCs w:val="28"/>
          <w:lang w:val="kk-KZ" w:eastAsia="ru-RU"/>
        </w:rPr>
        <w:t>бойынша өзекті</w:t>
      </w:r>
      <w:r w:rsidRPr="005971F4">
        <w:rPr>
          <w:rFonts w:ascii="Times New Roman" w:eastAsia="Times New Roman" w:hAnsi="Times New Roman" w:cs="Times New Roman"/>
          <w:sz w:val="28"/>
          <w:szCs w:val="28"/>
          <w:lang w:val="kk-KZ" w:eastAsia="ru-RU"/>
        </w:rPr>
        <w:t xml:space="preserve"> ақпаратты ескере отырып іске асырылады.</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rPr>
          <w:rFonts w:ascii="Times New Roman" w:eastAsia="Times New Roman" w:hAnsi="Times New Roman" w:cs="Times New Roman"/>
          <w:b/>
          <w:sz w:val="28"/>
          <w:szCs w:val="28"/>
          <w:lang w:val="kk-KZ" w:eastAsia="ru-RU"/>
        </w:rPr>
      </w:pPr>
      <w:r w:rsidRPr="005971F4">
        <w:rPr>
          <w:rFonts w:ascii="Times New Roman" w:eastAsia="Times New Roman" w:hAnsi="Times New Roman" w:cs="Times New Roman"/>
          <w:b/>
          <w:sz w:val="28"/>
          <w:szCs w:val="28"/>
          <w:lang w:val="kk-KZ" w:eastAsia="ru-RU"/>
        </w:rPr>
        <w:t>25-бап. Мемлекеттік ғылыми-техникалық сараптама</w:t>
      </w:r>
    </w:p>
    <w:p w:rsidR="00462CF7" w:rsidRPr="005971F4" w:rsidRDefault="00462CF7" w:rsidP="00462CF7">
      <w:pPr>
        <w:spacing w:after="0" w:line="240" w:lineRule="auto"/>
        <w:ind w:firstLine="709"/>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1. Мемлекеттік ғылыми-техникалық сараптама ғылыми, ғылыми-техникалық жобалар мен бағдарламаларға, сондай-ақ ғылыми және (немесе) ғылыми-техникалық қызмет нәтижелерін коммерцияландыру жобаларына талдамалық бағалауды дайындау мақсатында сараптамалық қорытындылардың тәуелсіздігі, объективтілігі, құзыреттілігі, </w:t>
      </w:r>
      <w:r>
        <w:rPr>
          <w:rFonts w:ascii="Times New Roman" w:eastAsia="Times New Roman" w:hAnsi="Times New Roman" w:cs="Times New Roman"/>
          <w:sz w:val="28"/>
          <w:szCs w:val="28"/>
          <w:lang w:val="kk-KZ" w:eastAsia="ru-RU"/>
        </w:rPr>
        <w:t>кешенділігі</w:t>
      </w:r>
      <w:r w:rsidRPr="005971F4">
        <w:rPr>
          <w:rFonts w:ascii="Times New Roman" w:eastAsia="Times New Roman" w:hAnsi="Times New Roman" w:cs="Times New Roman"/>
          <w:sz w:val="28"/>
          <w:szCs w:val="28"/>
          <w:lang w:val="kk-KZ" w:eastAsia="ru-RU"/>
        </w:rPr>
        <w:t>, сенімділігі, толықтығы мен негізділігі қағидаттары</w:t>
      </w:r>
      <w:r>
        <w:rPr>
          <w:rFonts w:ascii="Times New Roman" w:eastAsia="Times New Roman" w:hAnsi="Times New Roman" w:cs="Times New Roman"/>
          <w:sz w:val="28"/>
          <w:szCs w:val="28"/>
          <w:lang w:val="kk-KZ" w:eastAsia="ru-RU"/>
        </w:rPr>
        <w:t>нда</w:t>
      </w:r>
      <w:r w:rsidRPr="005971F4">
        <w:rPr>
          <w:rFonts w:ascii="Times New Roman" w:eastAsia="Times New Roman" w:hAnsi="Times New Roman" w:cs="Times New Roman"/>
          <w:sz w:val="28"/>
          <w:szCs w:val="28"/>
          <w:lang w:val="kk-KZ" w:eastAsia="ru-RU"/>
        </w:rPr>
        <w:t xml:space="preserve"> жүзеге асырылады. </w:t>
      </w:r>
    </w:p>
    <w:p w:rsidR="00462CF7" w:rsidRPr="005971F4" w:rsidRDefault="00462CF7" w:rsidP="00462CF7">
      <w:pPr>
        <w:pStyle w:val="HTML"/>
        <w:ind w:firstLine="709"/>
        <w:jc w:val="both"/>
        <w:rPr>
          <w:lang w:val="kk-KZ"/>
        </w:rPr>
      </w:pPr>
      <w:r w:rsidRPr="005971F4">
        <w:rPr>
          <w:rFonts w:ascii="Times New Roman" w:eastAsia="Times New Roman" w:hAnsi="Times New Roman" w:cs="Times New Roman"/>
          <w:sz w:val="28"/>
          <w:szCs w:val="28"/>
          <w:lang w:val="kk-KZ" w:eastAsia="ru-RU"/>
        </w:rPr>
        <w:t xml:space="preserve">2. </w:t>
      </w:r>
      <w:r>
        <w:rPr>
          <w:rFonts w:ascii="Times New Roman" w:eastAsia="Times New Roman" w:hAnsi="Times New Roman" w:cs="Times New Roman"/>
          <w:sz w:val="28"/>
          <w:szCs w:val="28"/>
          <w:lang w:val="kk-KZ" w:eastAsia="ru-RU"/>
        </w:rPr>
        <w:t>Б</w:t>
      </w:r>
      <w:r w:rsidRPr="005971F4">
        <w:rPr>
          <w:rFonts w:ascii="Times New Roman" w:eastAsia="Times New Roman" w:hAnsi="Times New Roman" w:cs="Times New Roman"/>
          <w:sz w:val="28"/>
          <w:szCs w:val="28"/>
          <w:lang w:val="kk-KZ" w:eastAsia="ru-RU"/>
        </w:rPr>
        <w:t>юджеттен және (немесе) кәсіпкерлік субъектілерінің</w:t>
      </w:r>
      <w:r>
        <w:rPr>
          <w:rFonts w:ascii="Times New Roman" w:eastAsia="Times New Roman" w:hAnsi="Times New Roman" w:cs="Times New Roman"/>
          <w:sz w:val="28"/>
          <w:szCs w:val="28"/>
          <w:lang w:val="kk-KZ" w:eastAsia="ru-RU"/>
        </w:rPr>
        <w:t>,</w:t>
      </w:r>
      <w:r w:rsidRPr="00215B5E">
        <w:rPr>
          <w:lang w:val="kk-KZ"/>
        </w:rPr>
        <w:t xml:space="preserve"> </w:t>
      </w:r>
      <w:r>
        <w:rPr>
          <w:rFonts w:ascii="Times New Roman" w:eastAsia="Times New Roman" w:hAnsi="Times New Roman" w:cs="Times New Roman"/>
          <w:sz w:val="28"/>
          <w:szCs w:val="28"/>
          <w:lang w:val="kk-KZ" w:eastAsia="ru-RU"/>
        </w:rPr>
        <w:t>ж</w:t>
      </w:r>
      <w:r w:rsidRPr="00215B5E">
        <w:rPr>
          <w:rFonts w:ascii="Times New Roman" w:eastAsia="Times New Roman" w:hAnsi="Times New Roman" w:cs="Times New Roman"/>
          <w:sz w:val="28"/>
          <w:szCs w:val="28"/>
          <w:lang w:val="kk-KZ" w:eastAsia="ru-RU"/>
        </w:rPr>
        <w:t xml:space="preserve">еке және заңды тұлғалардың </w:t>
      </w:r>
      <w:r w:rsidRPr="005971F4">
        <w:rPr>
          <w:rFonts w:ascii="Times New Roman" w:eastAsia="Times New Roman" w:hAnsi="Times New Roman" w:cs="Times New Roman"/>
          <w:sz w:val="28"/>
          <w:szCs w:val="28"/>
          <w:lang w:val="kk-KZ" w:eastAsia="ru-RU"/>
        </w:rPr>
        <w:t>қаражатына</w:t>
      </w:r>
      <w:r>
        <w:rPr>
          <w:rFonts w:ascii="Times New Roman" w:eastAsia="Times New Roman" w:hAnsi="Times New Roman" w:cs="Times New Roman"/>
          <w:sz w:val="28"/>
          <w:szCs w:val="28"/>
          <w:lang w:val="kk-KZ" w:eastAsia="ru-RU"/>
        </w:rPr>
        <w:t>н</w:t>
      </w:r>
      <w:r w:rsidRPr="005971F4">
        <w:rPr>
          <w:rFonts w:ascii="Times New Roman" w:eastAsia="Times New Roman" w:hAnsi="Times New Roman" w:cs="Times New Roman"/>
          <w:sz w:val="28"/>
          <w:szCs w:val="28"/>
          <w:lang w:val="kk-KZ" w:eastAsia="ru-RU"/>
        </w:rPr>
        <w:t xml:space="preserve">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сараптаманы ғылыми жаңалықты ескере отырып, объектілерді сараптамалық бағалау негізгі міндеттері болып табылатын ғылыми, ғылыми-техникалық жобалар мен бағдарламалар, сондай-ақ ғылыми және (немесе) ғылыми-зерттеу қызмет нәтижелерін коммерцияландыру жобалары</w:t>
      </w:r>
      <w:r>
        <w:rPr>
          <w:rFonts w:ascii="Times New Roman" w:eastAsia="Times New Roman" w:hAnsi="Times New Roman" w:cs="Times New Roman"/>
          <w:sz w:val="28"/>
          <w:szCs w:val="28"/>
          <w:lang w:val="kk-KZ" w:eastAsia="ru-RU"/>
        </w:rPr>
        <w:t xml:space="preserve"> </w:t>
      </w:r>
      <w:r w:rsidRPr="005971F4">
        <w:rPr>
          <w:rFonts w:ascii="Times New Roman" w:eastAsia="Times New Roman" w:hAnsi="Times New Roman" w:cs="Times New Roman"/>
          <w:sz w:val="28"/>
          <w:szCs w:val="28"/>
          <w:lang w:val="kk-KZ" w:eastAsia="ru-RU"/>
        </w:rPr>
        <w:t>технологияларының және қаржыландырудың сұралатын көлемінің экономикалық негізділігін</w:t>
      </w:r>
      <w:r>
        <w:rPr>
          <w:rFonts w:ascii="Times New Roman" w:eastAsia="Times New Roman" w:hAnsi="Times New Roman" w:cs="Times New Roman"/>
          <w:sz w:val="28"/>
          <w:szCs w:val="28"/>
          <w:lang w:val="kk-KZ" w:eastAsia="ru-RU"/>
        </w:rPr>
        <w:t xml:space="preserve"> және практикалық маңыздылығын, ұсынылатын</w:t>
      </w:r>
      <w:r w:rsidRPr="005971F4">
        <w:rPr>
          <w:rFonts w:ascii="Times New Roman" w:eastAsia="Times New Roman" w:hAnsi="Times New Roman" w:cs="Times New Roman"/>
          <w:sz w:val="28"/>
          <w:szCs w:val="28"/>
          <w:lang w:val="kk-KZ" w:eastAsia="ru-RU"/>
        </w:rPr>
        <w:t xml:space="preserve"> ғылыми-техникалық деңгейін, өзектілігін, </w:t>
      </w:r>
      <w:r>
        <w:rPr>
          <w:rFonts w:ascii="Times New Roman" w:eastAsia="Times New Roman" w:hAnsi="Times New Roman" w:cs="Times New Roman"/>
          <w:sz w:val="28"/>
          <w:szCs w:val="28"/>
          <w:lang w:val="kk-KZ" w:eastAsia="ru-RU"/>
        </w:rPr>
        <w:t>перспективалығын</w:t>
      </w:r>
      <w:r w:rsidRPr="005971F4">
        <w:rPr>
          <w:rFonts w:ascii="Times New Roman" w:eastAsia="Times New Roman" w:hAnsi="Times New Roman" w:cs="Times New Roman"/>
          <w:sz w:val="28"/>
          <w:szCs w:val="28"/>
          <w:lang w:val="kk-KZ" w:eastAsia="ru-RU"/>
        </w:rPr>
        <w:t xml:space="preserve">, әзірлену дәрежесін, </w:t>
      </w:r>
      <w:r>
        <w:rPr>
          <w:rFonts w:ascii="Times New Roman" w:eastAsia="Times New Roman" w:hAnsi="Times New Roman" w:cs="Times New Roman"/>
          <w:sz w:val="28"/>
          <w:szCs w:val="28"/>
          <w:lang w:val="kk-KZ" w:eastAsia="ru-RU"/>
        </w:rPr>
        <w:t>дайындық деңгейін ескере отырып</w:t>
      </w:r>
      <w:r w:rsidRPr="005971F4">
        <w:rPr>
          <w:rFonts w:ascii="Times New Roman" w:eastAsia="Times New Roman" w:hAnsi="Times New Roman" w:cs="Times New Roman"/>
          <w:sz w:val="28"/>
          <w:szCs w:val="28"/>
          <w:lang w:val="kk-KZ" w:eastAsia="ru-RU"/>
        </w:rPr>
        <w:t xml:space="preserve"> құзыретті қазақстандық және шетелдік сарапшылар жүргізеді.</w:t>
      </w:r>
      <w:r w:rsidRPr="005971F4">
        <w:rPr>
          <w:lang w:val="kk-KZ"/>
        </w:rPr>
        <w:t xml:space="preserve"> </w:t>
      </w: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lastRenderedPageBreak/>
        <w:t xml:space="preserve">Қазақстандық және шетелдік сарапшыларды іріктеу олардың мамандануына және ғылыми, ғылыми-техникалық жобалар мен бағдарламалардың ерекшеліктеріне, сондай-ақ қаралып отырған өтінімге </w:t>
      </w:r>
      <w:r>
        <w:rPr>
          <w:rFonts w:ascii="Times New Roman" w:eastAsia="Times New Roman" w:hAnsi="Times New Roman" w:cs="Times New Roman"/>
          <w:sz w:val="28"/>
          <w:szCs w:val="28"/>
          <w:lang w:val="kk-KZ" w:eastAsia="ru-RU"/>
        </w:rPr>
        <w:t>үлестес</w:t>
      </w:r>
      <w:r w:rsidRPr="005971F4">
        <w:rPr>
          <w:rFonts w:ascii="Times New Roman" w:eastAsia="Times New Roman" w:hAnsi="Times New Roman" w:cs="Times New Roman"/>
          <w:sz w:val="28"/>
          <w:szCs w:val="28"/>
          <w:lang w:val="kk-KZ" w:eastAsia="ru-RU"/>
        </w:rPr>
        <w:t xml:space="preserve"> болмаған кезде ғылыми және (немесе) ғылыми-техникалық қызмет нәтижелерін коммерци</w:t>
      </w:r>
      <w:r>
        <w:rPr>
          <w:rFonts w:ascii="Times New Roman" w:eastAsia="Times New Roman" w:hAnsi="Times New Roman" w:cs="Times New Roman"/>
          <w:sz w:val="28"/>
          <w:szCs w:val="28"/>
          <w:lang w:val="kk-KZ" w:eastAsia="ru-RU"/>
        </w:rPr>
        <w:t>яландыру жобаларына сәйкес ғылыми</w:t>
      </w:r>
      <w:r w:rsidRPr="005971F4">
        <w:rPr>
          <w:rFonts w:ascii="Times New Roman" w:eastAsia="Times New Roman" w:hAnsi="Times New Roman" w:cs="Times New Roman"/>
          <w:sz w:val="28"/>
          <w:szCs w:val="28"/>
          <w:lang w:val="kk-KZ" w:eastAsia="ru-RU"/>
        </w:rPr>
        <w:t>метрикалық көрсеткіштер негізінде үш жылға жүргізіледі.</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3. </w:t>
      </w:r>
      <w:r>
        <w:rPr>
          <w:rFonts w:ascii="Times New Roman" w:eastAsia="Times New Roman" w:hAnsi="Times New Roman" w:cs="Times New Roman"/>
          <w:sz w:val="28"/>
          <w:szCs w:val="28"/>
          <w:lang w:val="kk-KZ" w:eastAsia="ru-RU"/>
        </w:rPr>
        <w:t>Сарапшыларды ғ</w:t>
      </w:r>
      <w:r w:rsidRPr="005971F4">
        <w:rPr>
          <w:rFonts w:ascii="Times New Roman" w:eastAsia="Times New Roman" w:hAnsi="Times New Roman" w:cs="Times New Roman"/>
          <w:sz w:val="28"/>
          <w:szCs w:val="28"/>
          <w:lang w:val="kk-KZ" w:eastAsia="ru-RU"/>
        </w:rPr>
        <w:t xml:space="preserve">ылыми-техникалық </w:t>
      </w:r>
      <w:r>
        <w:rPr>
          <w:rFonts w:ascii="Times New Roman" w:eastAsia="Times New Roman" w:hAnsi="Times New Roman" w:cs="Times New Roman"/>
          <w:sz w:val="28"/>
          <w:szCs w:val="28"/>
          <w:lang w:val="kk-KZ" w:eastAsia="ru-RU"/>
        </w:rPr>
        <w:t>сараптама жүргізуге</w:t>
      </w:r>
      <w:r w:rsidRPr="005971F4">
        <w:rPr>
          <w:rFonts w:ascii="Times New Roman" w:eastAsia="Times New Roman" w:hAnsi="Times New Roman" w:cs="Times New Roman"/>
          <w:sz w:val="28"/>
          <w:szCs w:val="28"/>
          <w:lang w:val="kk-KZ" w:eastAsia="ru-RU"/>
        </w:rPr>
        <w:t xml:space="preserve"> тарту үшін шетелдік сарапшылардың дерек</w:t>
      </w:r>
      <w:r>
        <w:rPr>
          <w:rFonts w:ascii="Times New Roman" w:eastAsia="Times New Roman" w:hAnsi="Times New Roman" w:cs="Times New Roman"/>
          <w:sz w:val="28"/>
          <w:szCs w:val="28"/>
          <w:lang w:val="kk-KZ" w:eastAsia="ru-RU"/>
        </w:rPr>
        <w:t>қоры</w:t>
      </w:r>
      <w:r w:rsidRPr="005971F4">
        <w:rPr>
          <w:rFonts w:ascii="Times New Roman" w:eastAsia="Times New Roman" w:hAnsi="Times New Roman" w:cs="Times New Roman"/>
          <w:sz w:val="28"/>
          <w:szCs w:val="28"/>
          <w:lang w:val="kk-KZ" w:eastAsia="ru-RU"/>
        </w:rPr>
        <w:t xml:space="preserve"> құрылады</w:t>
      </w:r>
      <w:r>
        <w:rPr>
          <w:rFonts w:ascii="Times New Roman" w:eastAsia="Times New Roman" w:hAnsi="Times New Roman" w:cs="Times New Roman"/>
          <w:sz w:val="28"/>
          <w:szCs w:val="28"/>
          <w:lang w:val="kk-KZ" w:eastAsia="ru-RU"/>
        </w:rPr>
        <w:t>,</w:t>
      </w:r>
      <w:r w:rsidRPr="005971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олардың </w:t>
      </w:r>
      <w:r w:rsidRPr="005971F4">
        <w:rPr>
          <w:rFonts w:ascii="Times New Roman" w:eastAsia="Times New Roman" w:hAnsi="Times New Roman" w:cs="Times New Roman"/>
          <w:sz w:val="28"/>
          <w:szCs w:val="28"/>
          <w:lang w:val="kk-KZ" w:eastAsia="ru-RU"/>
        </w:rPr>
        <w:t xml:space="preserve">кандидатураларын жетекші шетелдік </w:t>
      </w:r>
      <w:r>
        <w:rPr>
          <w:rFonts w:ascii="Times New Roman" w:eastAsia="Times New Roman" w:hAnsi="Times New Roman" w:cs="Times New Roman"/>
          <w:sz w:val="28"/>
          <w:szCs w:val="28"/>
          <w:lang w:val="kk-KZ" w:eastAsia="ru-RU"/>
        </w:rPr>
        <w:t>университеттер</w:t>
      </w:r>
      <w:r w:rsidRPr="005971F4">
        <w:rPr>
          <w:rFonts w:ascii="Times New Roman" w:eastAsia="Times New Roman" w:hAnsi="Times New Roman" w:cs="Times New Roman"/>
          <w:sz w:val="28"/>
          <w:szCs w:val="28"/>
          <w:lang w:val="kk-KZ" w:eastAsia="ru-RU"/>
        </w:rPr>
        <w:t>, ғылыми-зерттеу мекемелері, ұлттық ғылым академиялары мен ғылыми қоғамдастықтар ұсына</w:t>
      </w:r>
      <w:r>
        <w:rPr>
          <w:rFonts w:ascii="Times New Roman" w:eastAsia="Times New Roman" w:hAnsi="Times New Roman" w:cs="Times New Roman"/>
          <w:sz w:val="28"/>
          <w:szCs w:val="28"/>
          <w:lang w:val="kk-KZ" w:eastAsia="ru-RU"/>
        </w:rPr>
        <w:t>ды</w:t>
      </w:r>
      <w:r w:rsidRPr="005971F4">
        <w:rPr>
          <w:rFonts w:ascii="Times New Roman" w:eastAsia="Times New Roman" w:hAnsi="Times New Roman" w:cs="Times New Roman"/>
          <w:sz w:val="28"/>
          <w:szCs w:val="28"/>
          <w:lang w:val="kk-KZ" w:eastAsia="ru-RU"/>
        </w:rPr>
        <w:t>.</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тартылатын ғалымдар, сарапшылар, оның ішінде шетелдік ғалымдар мен сарапшылар құпиялылықты сақтауға және сараптамаға ұсынылған материалдардың коммерциялық құпиясының сақталуын қамтамасыз етуге міндетті.</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p>
    <w:p w:rsidR="00462CF7" w:rsidRPr="005971F4" w:rsidRDefault="00462CF7" w:rsidP="00462CF7">
      <w:pPr>
        <w:spacing w:after="0" w:line="240" w:lineRule="auto"/>
        <w:ind w:firstLine="709"/>
        <w:jc w:val="both"/>
        <w:rPr>
          <w:rFonts w:ascii="Times New Roman" w:eastAsia="Times New Roman" w:hAnsi="Times New Roman" w:cs="Times New Roman"/>
          <w:b/>
          <w:sz w:val="28"/>
          <w:szCs w:val="28"/>
          <w:lang w:val="kk-KZ" w:eastAsia="ru-RU"/>
        </w:rPr>
      </w:pPr>
      <w:r w:rsidRPr="005971F4">
        <w:rPr>
          <w:rFonts w:ascii="Times New Roman" w:eastAsia="Times New Roman" w:hAnsi="Times New Roman" w:cs="Times New Roman"/>
          <w:b/>
          <w:sz w:val="28"/>
          <w:szCs w:val="28"/>
          <w:lang w:val="kk-KZ" w:eastAsia="ru-RU"/>
        </w:rPr>
        <w:t>26-бап. Ғылыми, ғылыми-техникалық жобалар мен бағдарламаларды, ғылыми және (немесе) ғылыми-техникалық қызмет туралы жобалар мен есептерді мемлекеттік есеп</w:t>
      </w:r>
    </w:p>
    <w:p w:rsidR="00462CF7" w:rsidRPr="005971F4" w:rsidRDefault="00462CF7" w:rsidP="00462CF7">
      <w:pPr>
        <w:spacing w:after="0" w:line="240" w:lineRule="auto"/>
        <w:ind w:firstLine="709"/>
        <w:jc w:val="both"/>
        <w:rPr>
          <w:rFonts w:ascii="Times New Roman" w:eastAsia="Times New Roman" w:hAnsi="Times New Roman" w:cs="Times New Roman"/>
          <w:b/>
          <w:sz w:val="28"/>
          <w:szCs w:val="28"/>
          <w:lang w:val="kk-KZ" w:eastAsia="ru-RU"/>
        </w:rPr>
      </w:pP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1. Іске асырылып жатқан ғылыми, ғылыми-техникалық жобалар мен бағдарламалардың, ғылыми және (немесе) ғылыми-техникалық қызмет нәтижелерін коммерцияландыру жобаларының</w:t>
      </w:r>
      <w:r>
        <w:rPr>
          <w:rFonts w:ascii="Times New Roman" w:eastAsia="Times New Roman" w:hAnsi="Times New Roman" w:cs="Times New Roman"/>
          <w:sz w:val="28"/>
          <w:szCs w:val="28"/>
          <w:lang w:val="kk-KZ" w:eastAsia="ru-RU"/>
        </w:rPr>
        <w:t>,</w:t>
      </w:r>
      <w:r w:rsidRPr="005971F4">
        <w:rPr>
          <w:rFonts w:ascii="Times New Roman" w:eastAsia="Times New Roman" w:hAnsi="Times New Roman" w:cs="Times New Roman"/>
          <w:sz w:val="28"/>
          <w:szCs w:val="28"/>
          <w:lang w:val="kk-KZ" w:eastAsia="ru-RU"/>
        </w:rPr>
        <w:t xml:space="preserve"> ғылыми және (немесе) ғылыми-техникалық қызмет туралы есептердің мемлекеттік есе</w:t>
      </w:r>
      <w:r>
        <w:rPr>
          <w:rFonts w:ascii="Times New Roman" w:eastAsia="Times New Roman" w:hAnsi="Times New Roman" w:cs="Times New Roman"/>
          <w:sz w:val="28"/>
          <w:szCs w:val="28"/>
          <w:lang w:val="kk-KZ" w:eastAsia="ru-RU"/>
        </w:rPr>
        <w:t>птемесін</w:t>
      </w:r>
      <w:r w:rsidRPr="005971F4">
        <w:rPr>
          <w:rFonts w:ascii="Times New Roman" w:eastAsia="Times New Roman" w:hAnsi="Times New Roman" w:cs="Times New Roman"/>
          <w:sz w:val="28"/>
          <w:szCs w:val="28"/>
          <w:lang w:val="kk-KZ" w:eastAsia="ru-RU"/>
        </w:rPr>
        <w:t xml:space="preserve"> жүргізу ғылыми-техникалық ақпараттың ұлттық ресурсын қалыптастыру және Қазақстан Республикасының ғылыми-техникалық әлеуетінің </w:t>
      </w:r>
      <w:r>
        <w:rPr>
          <w:rFonts w:ascii="Times New Roman" w:eastAsia="Times New Roman" w:hAnsi="Times New Roman" w:cs="Times New Roman"/>
          <w:sz w:val="28"/>
          <w:szCs w:val="28"/>
          <w:lang w:val="kk-KZ" w:eastAsia="ru-RU"/>
        </w:rPr>
        <w:t>серпінін мониторингілеу</w:t>
      </w:r>
      <w:r w:rsidRPr="005971F4">
        <w:rPr>
          <w:rFonts w:ascii="Times New Roman" w:eastAsia="Times New Roman" w:hAnsi="Times New Roman" w:cs="Times New Roman"/>
          <w:sz w:val="28"/>
          <w:szCs w:val="28"/>
          <w:lang w:val="kk-KZ" w:eastAsia="ru-RU"/>
        </w:rPr>
        <w:t xml:space="preserve"> мақсатында жүзеге асырылады.</w:t>
      </w: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2. </w:t>
      </w:r>
      <w:r w:rsidRPr="005971F4">
        <w:rPr>
          <w:rFonts w:ascii="Times New Roman" w:hAnsi="Times New Roman" w:cs="Times New Roman"/>
          <w:sz w:val="28"/>
          <w:szCs w:val="28"/>
          <w:lang w:val="kk-KZ"/>
        </w:rPr>
        <w:t xml:space="preserve">Ғылыми және (немесе) ғылыми-техникалық қызмет субъектілері </w:t>
      </w:r>
      <w:r w:rsidRPr="005971F4">
        <w:rPr>
          <w:rFonts w:ascii="Times New Roman" w:eastAsia="Times New Roman" w:hAnsi="Times New Roman" w:cs="Times New Roman"/>
          <w:sz w:val="28"/>
          <w:szCs w:val="28"/>
          <w:lang w:val="kk-KZ" w:eastAsia="ru-RU"/>
        </w:rPr>
        <w:t>ғылыми, ғылыми-техникалық жобалар мен бағдарламаларды, сондай-ақ бюджет есебінен қаржыландырылатын ғылыми және (немесе) ғылыми-техникалық қызмет нәтижелерін коммерцияландыру жобаларын және олардың орындалуы бойынша есепт</w:t>
      </w:r>
      <w:r>
        <w:rPr>
          <w:rFonts w:ascii="Times New Roman" w:eastAsia="Times New Roman" w:hAnsi="Times New Roman" w:cs="Times New Roman"/>
          <w:sz w:val="28"/>
          <w:szCs w:val="28"/>
          <w:lang w:val="kk-KZ" w:eastAsia="ru-RU"/>
        </w:rPr>
        <w:t>ерд</w:t>
      </w:r>
      <w:r w:rsidRPr="005971F4">
        <w:rPr>
          <w:rFonts w:ascii="Times New Roman" w:eastAsia="Times New Roman" w:hAnsi="Times New Roman" w:cs="Times New Roman"/>
          <w:sz w:val="28"/>
          <w:szCs w:val="28"/>
          <w:lang w:val="kk-KZ" w:eastAsia="ru-RU"/>
        </w:rPr>
        <w:t xml:space="preserve">і мемлекеттік есепке алуға ұсынуға міндетті.  </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3.Ұлттық</w:t>
      </w:r>
      <w:r>
        <w:rPr>
          <w:rFonts w:ascii="Times New Roman" w:eastAsia="Times New Roman" w:hAnsi="Times New Roman" w:cs="Times New Roman"/>
          <w:sz w:val="28"/>
          <w:szCs w:val="28"/>
          <w:lang w:val="kk-KZ" w:eastAsia="ru-RU"/>
        </w:rPr>
        <w:t xml:space="preserve"> </w:t>
      </w:r>
      <w:r w:rsidRPr="005971F4">
        <w:rPr>
          <w:rFonts w:ascii="Times New Roman" w:eastAsia="Times New Roman" w:hAnsi="Times New Roman" w:cs="Times New Roman"/>
          <w:sz w:val="28"/>
          <w:szCs w:val="28"/>
          <w:lang w:val="kk-KZ" w:eastAsia="ru-RU"/>
        </w:rPr>
        <w:t>мемлекеттік ғылыми-техникалық сараптама орталығы белгіленген заңнама</w:t>
      </w:r>
      <w:r>
        <w:rPr>
          <w:rFonts w:ascii="Times New Roman" w:eastAsia="Times New Roman" w:hAnsi="Times New Roman" w:cs="Times New Roman"/>
          <w:sz w:val="28"/>
          <w:szCs w:val="28"/>
          <w:lang w:val="kk-KZ" w:eastAsia="ru-RU"/>
        </w:rPr>
        <w:t>да белгіленген</w:t>
      </w:r>
      <w:r w:rsidRPr="005971F4">
        <w:rPr>
          <w:rFonts w:ascii="Times New Roman" w:eastAsia="Times New Roman" w:hAnsi="Times New Roman" w:cs="Times New Roman"/>
          <w:sz w:val="28"/>
          <w:szCs w:val="28"/>
          <w:lang w:val="kk-KZ" w:eastAsia="ru-RU"/>
        </w:rPr>
        <w:t xml:space="preserve"> тәртіппен ғылыми, ғылыми-техникалық жобалар мен бағдарламалардың, ғылыми және (немесе) ғылыми-техникалық қызмет нәтижеле</w:t>
      </w:r>
      <w:r>
        <w:rPr>
          <w:rFonts w:ascii="Times New Roman" w:eastAsia="Times New Roman" w:hAnsi="Times New Roman" w:cs="Times New Roman"/>
          <w:sz w:val="28"/>
          <w:szCs w:val="28"/>
          <w:lang w:val="kk-KZ" w:eastAsia="ru-RU"/>
        </w:rPr>
        <w:t xml:space="preserve">рін комерцияландыру жобаларының, </w:t>
      </w:r>
      <w:r w:rsidRPr="005971F4">
        <w:rPr>
          <w:rFonts w:ascii="Times New Roman" w:eastAsia="Times New Roman" w:hAnsi="Times New Roman" w:cs="Times New Roman"/>
          <w:sz w:val="28"/>
          <w:szCs w:val="28"/>
          <w:lang w:val="kk-KZ" w:eastAsia="ru-RU"/>
        </w:rPr>
        <w:t>ғылыми және (немесе) ғылыми-техникалық қызмет туралы есептердің мемлекеттік есепке алынуын қамтамасыз етеді және уәкілетті орган мен салалық уәкілетті органға хабарлайды.</w:t>
      </w:r>
    </w:p>
    <w:p w:rsidR="00462CF7" w:rsidRPr="005971F4" w:rsidRDefault="00462CF7" w:rsidP="00462CF7">
      <w:pPr>
        <w:spacing w:after="0" w:line="240" w:lineRule="auto"/>
        <w:ind w:firstLine="709"/>
        <w:jc w:val="both"/>
        <w:rPr>
          <w:rFonts w:ascii="Times New Roman" w:eastAsia="Times New Roman" w:hAnsi="Times New Roman" w:cs="Times New Roman"/>
          <w:sz w:val="28"/>
          <w:szCs w:val="28"/>
          <w:lang w:val="kk-KZ" w:eastAsia="ru-RU"/>
        </w:rPr>
      </w:pPr>
      <w:r w:rsidRPr="005971F4">
        <w:rPr>
          <w:rFonts w:ascii="Times New Roman" w:eastAsia="Times New Roman" w:hAnsi="Times New Roman" w:cs="Times New Roman"/>
          <w:sz w:val="28"/>
          <w:szCs w:val="28"/>
          <w:lang w:val="kk-KZ" w:eastAsia="ru-RU"/>
        </w:rPr>
        <w:t xml:space="preserve">4. Бюджет қаражаты есебінен қаржыландырылатын ғылыми, ғылыми-техникалық жобаларды және бағдарламаларды </w:t>
      </w:r>
      <w:r>
        <w:rPr>
          <w:rFonts w:ascii="Times New Roman" w:eastAsia="Times New Roman" w:hAnsi="Times New Roman" w:cs="Times New Roman"/>
          <w:sz w:val="28"/>
          <w:szCs w:val="28"/>
          <w:lang w:val="kk-KZ" w:eastAsia="ru-RU"/>
        </w:rPr>
        <w:t xml:space="preserve">орындау жөніндегі </w:t>
      </w:r>
      <w:r w:rsidRPr="005971F4">
        <w:rPr>
          <w:rFonts w:ascii="Times New Roman" w:eastAsia="Times New Roman" w:hAnsi="Times New Roman" w:cs="Times New Roman"/>
          <w:sz w:val="28"/>
          <w:szCs w:val="28"/>
          <w:lang w:val="kk-KZ" w:eastAsia="ru-RU"/>
        </w:rPr>
        <w:t xml:space="preserve">есептер бюджет </w:t>
      </w:r>
      <w:r w:rsidRPr="005971F4">
        <w:rPr>
          <w:rFonts w:ascii="Times New Roman" w:eastAsia="Times New Roman" w:hAnsi="Times New Roman" w:cs="Times New Roman"/>
          <w:sz w:val="28"/>
          <w:szCs w:val="28"/>
          <w:lang w:val="kk-KZ" w:eastAsia="ru-RU"/>
        </w:rPr>
        <w:lastRenderedPageBreak/>
        <w:t>қаражаты есебінен қаржыландырылатын, мемлекеттік құпияларды құрайтын мәліметтерді қамтитын ғылыми, ғылыми-техникалық жобалар</w:t>
      </w:r>
      <w:r>
        <w:rPr>
          <w:rFonts w:ascii="Times New Roman" w:eastAsia="Times New Roman" w:hAnsi="Times New Roman" w:cs="Times New Roman"/>
          <w:sz w:val="28"/>
          <w:szCs w:val="28"/>
          <w:lang w:val="kk-KZ" w:eastAsia="ru-RU"/>
        </w:rPr>
        <w:t xml:space="preserve"> мен бағдарламаларды</w:t>
      </w:r>
      <w:r w:rsidRPr="005971F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орындау жөніндегі</w:t>
      </w:r>
      <w:r w:rsidRPr="005971F4">
        <w:rPr>
          <w:rFonts w:ascii="Times New Roman" w:eastAsia="Times New Roman" w:hAnsi="Times New Roman" w:cs="Times New Roman"/>
          <w:sz w:val="28"/>
          <w:szCs w:val="28"/>
          <w:lang w:val="kk-KZ" w:eastAsia="ru-RU"/>
        </w:rPr>
        <w:t xml:space="preserve"> есептерді қоспағанда, уәкілетті органның және салалық уәкілетті органдардың интернет-ресурстарында орналастырылуға жатады.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27-бап. Ғылыми және ғылыми-техникалық қызмет субъектілерін аккредиттеу</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sz w:val="28"/>
          <w:szCs w:val="28"/>
          <w:lang w:val="kk-KZ"/>
        </w:rPr>
        <w:t xml:space="preserve">1. Ғылыми және (немесе) ғылыми-техникалық қызмет субъектілері ерікті аккредиттеу рәсіміне жатады. </w:t>
      </w:r>
      <w:r w:rsidRPr="005971F4">
        <w:rPr>
          <w:rFonts w:ascii="Times New Roman" w:eastAsia="Times New Roman" w:hAnsi="Times New Roman" w:cs="Times New Roman"/>
          <w:sz w:val="28"/>
          <w:szCs w:val="28"/>
          <w:lang w:val="kk-KZ" w:eastAsia="ru-RU"/>
        </w:rPr>
        <w:t>Мемлекеттік қаржыландыруға қатысатын ғылыми және (немесе) ғылыми-техникалық қызмет субъектілері міндетті аккредиттеу рәсіміне ж</w:t>
      </w:r>
      <w:r>
        <w:rPr>
          <w:rFonts w:ascii="Times New Roman" w:eastAsia="Times New Roman" w:hAnsi="Times New Roman" w:cs="Times New Roman"/>
          <w:sz w:val="28"/>
          <w:szCs w:val="28"/>
          <w:lang w:val="kk-KZ" w:eastAsia="ru-RU"/>
        </w:rPr>
        <w:t>атады</w:t>
      </w:r>
      <w:r w:rsidRPr="005971F4">
        <w:rPr>
          <w:rFonts w:ascii="Times New Roman" w:eastAsia="Times New Roman" w:hAnsi="Times New Roman" w:cs="Times New Roman"/>
          <w:sz w:val="28"/>
          <w:szCs w:val="28"/>
          <w:lang w:val="kk-KZ" w:eastAsia="ru-RU"/>
        </w:rPr>
        <w:t>.</w:t>
      </w: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sz w:val="28"/>
          <w:szCs w:val="28"/>
          <w:lang w:val="kk-KZ"/>
        </w:rPr>
        <w:t>2. Ғылыми және (немесе) ғылыми-техникалық қызмет субъектілерін олардың технологиялық даярлық деңгейін ескере отырып аккредиттеуді уәкілетті орган өз қаражаты есебінен жүзеге асырады.</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r w:rsidRPr="005971F4">
        <w:rPr>
          <w:rFonts w:ascii="Times New Roman" w:hAnsi="Times New Roman" w:cs="Times New Roman"/>
          <w:b/>
          <w:sz w:val="28"/>
          <w:szCs w:val="28"/>
          <w:lang w:val="kk-KZ"/>
        </w:rPr>
        <w:t>28-бап. Ғылыми қызметкерлерге еңбекақы төлеу</w:t>
      </w:r>
    </w:p>
    <w:p w:rsidR="00462CF7" w:rsidRPr="005971F4" w:rsidRDefault="00462CF7" w:rsidP="00462CF7">
      <w:pPr>
        <w:spacing w:after="0" w:line="240" w:lineRule="auto"/>
        <w:ind w:firstLine="709"/>
        <w:jc w:val="both"/>
        <w:rPr>
          <w:rFonts w:ascii="Times New Roman" w:hAnsi="Times New Roman" w:cs="Times New Roman"/>
          <w:b/>
          <w:sz w:val="28"/>
          <w:szCs w:val="28"/>
          <w:lang w:val="kk-KZ"/>
        </w:rPr>
      </w:pPr>
    </w:p>
    <w:p w:rsidR="00462CF7" w:rsidRPr="005971F4" w:rsidRDefault="00462CF7" w:rsidP="00462CF7">
      <w:pPr>
        <w:pStyle w:val="HTML"/>
        <w:ind w:firstLine="709"/>
        <w:jc w:val="both"/>
        <w:rPr>
          <w:rFonts w:ascii="Times New Roman" w:eastAsia="Times New Roman" w:hAnsi="Times New Roman" w:cs="Times New Roman"/>
          <w:sz w:val="28"/>
          <w:szCs w:val="28"/>
          <w:lang w:val="kk-KZ" w:eastAsia="ru-RU"/>
        </w:rPr>
      </w:pPr>
      <w:r w:rsidRPr="005971F4">
        <w:rPr>
          <w:rFonts w:ascii="Times New Roman" w:hAnsi="Times New Roman" w:cs="Times New Roman"/>
          <w:sz w:val="28"/>
          <w:szCs w:val="28"/>
          <w:lang w:val="kk-KZ"/>
        </w:rPr>
        <w:t xml:space="preserve">1.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w:t>
      </w:r>
      <w:r w:rsidRPr="005971F4">
        <w:rPr>
          <w:rFonts w:ascii="Times New Roman" w:eastAsia="Times New Roman" w:hAnsi="Times New Roman" w:cs="Times New Roman"/>
          <w:sz w:val="28"/>
          <w:szCs w:val="28"/>
          <w:lang w:val="kk-KZ" w:eastAsia="ru-RU"/>
        </w:rPr>
        <w:t xml:space="preserve">уәкілетті орган </w:t>
      </w:r>
      <w:r w:rsidRPr="005971F4">
        <w:rPr>
          <w:rFonts w:ascii="Times New Roman" w:hAnsi="Times New Roman" w:cs="Times New Roman"/>
          <w:sz w:val="28"/>
          <w:szCs w:val="28"/>
          <w:lang w:val="kk-KZ"/>
        </w:rPr>
        <w:t>белгілеген тәртіппен жүргізіледі.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2. Ғылыми-зерттеу және тәжірибелік-конструкторлық жұмыстарды жүзеге асыратын ғылыми қызметкерлерге осы Заңның 38-бабына сәйкес іргелі ғылыми зерттеулерді жүзеге асыратын ғылыми ұйымдарды қаржыландыру және базалық қаржыландыру шеңберінде немесе гранттық және бағдарламалық-нысаналы қаржыландыру жобалары бойынша бекітілген сома шегінде негізгі жұмыс орны бойынша тиісті диплом немесе білім туралы құжатты тану туралы куәлік болған кезде ай сайын:  </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республикалық бюджет туралы заңда белгіленген және тиісті қаржы жылының 1 қаңтарына қолданыста болатын 17 еселенген айлық есептік көрсеткіш мөлшерінде философия докторы (PhD), бейіні бойынша доктор дәрежесі үшін;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республикалық бюджет туралы заңда белгіленген және тиісті қаржы жылының 1 қаңтарында қолданыста болатын 25 еселенген айлық есептік көрсеткіш мөлшерінде философия докторы </w:t>
      </w:r>
      <w:r>
        <w:rPr>
          <w:rFonts w:ascii="Times New Roman" w:hAnsi="Times New Roman" w:cs="Times New Roman"/>
          <w:sz w:val="28"/>
          <w:szCs w:val="28"/>
          <w:lang w:val="kk-KZ"/>
        </w:rPr>
        <w:t xml:space="preserve">дәрежесі </w:t>
      </w:r>
      <w:r w:rsidRPr="005971F4">
        <w:rPr>
          <w:rFonts w:ascii="Times New Roman" w:hAnsi="Times New Roman" w:cs="Times New Roman"/>
          <w:sz w:val="28"/>
          <w:szCs w:val="28"/>
          <w:lang w:val="kk-KZ"/>
        </w:rPr>
        <w:t xml:space="preserve">(PhD) және қауымдастырылған профессор ғылыми атағы, бейіні бойынша доктор </w:t>
      </w:r>
      <w:r>
        <w:rPr>
          <w:rFonts w:ascii="Times New Roman" w:hAnsi="Times New Roman" w:cs="Times New Roman"/>
          <w:sz w:val="28"/>
          <w:szCs w:val="28"/>
          <w:lang w:val="kk-KZ"/>
        </w:rPr>
        <w:t xml:space="preserve">дәрежесі </w:t>
      </w:r>
      <w:r w:rsidRPr="005971F4">
        <w:rPr>
          <w:rFonts w:ascii="Times New Roman" w:hAnsi="Times New Roman" w:cs="Times New Roman"/>
          <w:sz w:val="28"/>
          <w:szCs w:val="28"/>
          <w:lang w:val="kk-KZ"/>
        </w:rPr>
        <w:t>және қауымдастырылған профессор ғылыми атағы үшін;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республикалық бюджет туралы заңда белгіленген және тиісті қаржы жылының 1 қаңтарында қолданыста болатын 17 еселенген айлық есептік көрсе</w:t>
      </w:r>
      <w:r>
        <w:rPr>
          <w:rFonts w:ascii="Times New Roman" w:hAnsi="Times New Roman" w:cs="Times New Roman"/>
          <w:sz w:val="28"/>
          <w:szCs w:val="28"/>
          <w:lang w:val="kk-KZ"/>
        </w:rPr>
        <w:t xml:space="preserve">ткіш </w:t>
      </w:r>
      <w:r>
        <w:rPr>
          <w:rFonts w:ascii="Times New Roman" w:hAnsi="Times New Roman" w:cs="Times New Roman"/>
          <w:sz w:val="28"/>
          <w:szCs w:val="28"/>
          <w:lang w:val="kk-KZ"/>
        </w:rPr>
        <w:lastRenderedPageBreak/>
        <w:t>мөлшерінде ғылым кандидаты</w:t>
      </w:r>
      <w:r w:rsidRPr="005971F4">
        <w:rPr>
          <w:rFonts w:ascii="Times New Roman" w:hAnsi="Times New Roman" w:cs="Times New Roman"/>
          <w:sz w:val="28"/>
          <w:szCs w:val="28"/>
          <w:lang w:val="kk-KZ"/>
        </w:rPr>
        <w:t>, 34 еселенген айлық есептік көрсеткіш мөлшерінде ғылым докторы ғылыми дәрежесі үшін;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республикалық бюджет туралы заңда белгіленген және тиісті қаржы жылының 1 қаңтарында қолданыста болатын 25 еселенген айлық есептік көрсеткіш мөлшерінде ғылым кандидаты </w:t>
      </w:r>
      <w:r>
        <w:rPr>
          <w:rFonts w:ascii="Times New Roman" w:hAnsi="Times New Roman" w:cs="Times New Roman"/>
          <w:sz w:val="28"/>
          <w:szCs w:val="28"/>
          <w:lang w:val="kk-KZ"/>
        </w:rPr>
        <w:t xml:space="preserve">ғылыми дәрежесі </w:t>
      </w:r>
      <w:r w:rsidRPr="005971F4">
        <w:rPr>
          <w:rFonts w:ascii="Times New Roman" w:hAnsi="Times New Roman" w:cs="Times New Roman"/>
          <w:sz w:val="28"/>
          <w:szCs w:val="28"/>
          <w:lang w:val="kk-KZ"/>
        </w:rPr>
        <w:t>және қауымдастырылған профессор (доцент) ғылыми</w:t>
      </w:r>
      <w:r>
        <w:rPr>
          <w:rFonts w:ascii="Times New Roman" w:hAnsi="Times New Roman" w:cs="Times New Roman"/>
          <w:sz w:val="28"/>
          <w:szCs w:val="28"/>
          <w:lang w:val="kk-KZ"/>
        </w:rPr>
        <w:t xml:space="preserve"> атағы</w:t>
      </w:r>
      <w:r w:rsidRPr="005971F4">
        <w:rPr>
          <w:rFonts w:ascii="Times New Roman" w:hAnsi="Times New Roman" w:cs="Times New Roman"/>
          <w:sz w:val="28"/>
          <w:szCs w:val="28"/>
          <w:lang w:val="kk-KZ"/>
        </w:rPr>
        <w:t xml:space="preserve">, 42 еселенген айлық есептік көрсеткіш мөлшерінде ғылым докторы </w:t>
      </w:r>
      <w:r>
        <w:rPr>
          <w:rFonts w:ascii="Times New Roman" w:hAnsi="Times New Roman" w:cs="Times New Roman"/>
          <w:sz w:val="28"/>
          <w:szCs w:val="28"/>
          <w:lang w:val="kk-KZ"/>
        </w:rPr>
        <w:t xml:space="preserve">дәрежесі </w:t>
      </w:r>
      <w:r w:rsidRPr="005971F4">
        <w:rPr>
          <w:rFonts w:ascii="Times New Roman" w:hAnsi="Times New Roman" w:cs="Times New Roman"/>
          <w:sz w:val="28"/>
          <w:szCs w:val="28"/>
          <w:lang w:val="kk-KZ"/>
        </w:rPr>
        <w:t>және қауымдастырылған профессор (доцент) ғылыми атағы үшін;</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философия докторы (PhD), бейіні бойынша доктор </w:t>
      </w:r>
      <w:r>
        <w:rPr>
          <w:rFonts w:ascii="Times New Roman" w:hAnsi="Times New Roman" w:cs="Times New Roman"/>
          <w:sz w:val="28"/>
          <w:szCs w:val="28"/>
          <w:lang w:val="kk-KZ"/>
        </w:rPr>
        <w:t xml:space="preserve">дәрежесі </w:t>
      </w:r>
      <w:r w:rsidRPr="005971F4">
        <w:rPr>
          <w:rFonts w:ascii="Times New Roman" w:hAnsi="Times New Roman" w:cs="Times New Roman"/>
          <w:sz w:val="28"/>
          <w:szCs w:val="28"/>
          <w:lang w:val="kk-KZ"/>
        </w:rPr>
        <w:t xml:space="preserve">және профессор ғылыми атағы, ғылым кандидаты ғылыми дәрежесі және профессор ғылыми атағы үшін, ғылым докторы </w:t>
      </w:r>
      <w:r>
        <w:rPr>
          <w:rFonts w:ascii="Times New Roman" w:hAnsi="Times New Roman" w:cs="Times New Roman"/>
          <w:sz w:val="28"/>
          <w:szCs w:val="28"/>
          <w:lang w:val="kk-KZ"/>
        </w:rPr>
        <w:t xml:space="preserve">дәрежесі </w:t>
      </w:r>
      <w:r w:rsidRPr="005971F4">
        <w:rPr>
          <w:rFonts w:ascii="Times New Roman" w:hAnsi="Times New Roman" w:cs="Times New Roman"/>
          <w:sz w:val="28"/>
          <w:szCs w:val="28"/>
          <w:lang w:val="kk-KZ"/>
        </w:rPr>
        <w:t>және профессор ғылыми атағы үшін қосымша ақы белгіленеді.</w:t>
      </w:r>
    </w:p>
    <w:p w:rsidR="00462CF7" w:rsidRPr="005971F4" w:rsidRDefault="00462CF7" w:rsidP="00462CF7">
      <w:pPr>
        <w:spacing w:after="0" w:line="240" w:lineRule="auto"/>
        <w:ind w:firstLine="709"/>
        <w:jc w:val="both"/>
        <w:rPr>
          <w:rFonts w:ascii="Times New Roman" w:hAnsi="Times New Roman" w:cs="Times New Roman"/>
          <w:sz w:val="28"/>
          <w:szCs w:val="28"/>
          <w:lang w:val="kk-KZ"/>
        </w:rPr>
      </w:pPr>
      <w:r w:rsidRPr="005971F4">
        <w:rPr>
          <w:rFonts w:ascii="Times New Roman" w:hAnsi="Times New Roman" w:cs="Times New Roman"/>
          <w:sz w:val="28"/>
          <w:szCs w:val="28"/>
          <w:lang w:val="kk-KZ"/>
        </w:rPr>
        <w:t xml:space="preserve">3. Қазақстан Республикасының аумағында аккредиттелген ғылыми ұйымдармен немесе жоғары және (немесе) жоғары оқу орнынан кейінгі білім беру ұйымдарымен бірлесіп ғылыми зерттеулер </w:t>
      </w:r>
      <w:r>
        <w:rPr>
          <w:rFonts w:ascii="Times New Roman" w:hAnsi="Times New Roman" w:cs="Times New Roman"/>
          <w:sz w:val="28"/>
          <w:szCs w:val="28"/>
          <w:lang w:val="kk-KZ"/>
        </w:rPr>
        <w:t>орындайтын</w:t>
      </w:r>
      <w:r w:rsidRPr="005971F4">
        <w:rPr>
          <w:rFonts w:ascii="Times New Roman" w:hAnsi="Times New Roman" w:cs="Times New Roman"/>
          <w:sz w:val="28"/>
          <w:szCs w:val="28"/>
          <w:lang w:val="kk-KZ"/>
        </w:rPr>
        <w:t xml:space="preserve"> шетелдік ғалымдардың, сондай-ақ </w:t>
      </w:r>
      <w:r>
        <w:rPr>
          <w:rFonts w:ascii="Times New Roman" w:hAnsi="Times New Roman" w:cs="Times New Roman"/>
          <w:sz w:val="28"/>
          <w:szCs w:val="28"/>
          <w:lang w:val="kk-KZ"/>
        </w:rPr>
        <w:t>ө</w:t>
      </w:r>
      <w:r w:rsidRPr="00676657">
        <w:rPr>
          <w:rFonts w:ascii="Times New Roman" w:hAnsi="Times New Roman" w:cs="Times New Roman"/>
          <w:sz w:val="28"/>
          <w:szCs w:val="28"/>
          <w:lang w:val="kk-KZ"/>
        </w:rPr>
        <w:t xml:space="preserve">з қызметін шетелде жүзеге асыратын </w:t>
      </w:r>
      <w:r w:rsidRPr="005971F4">
        <w:rPr>
          <w:rFonts w:ascii="Times New Roman" w:hAnsi="Times New Roman" w:cs="Times New Roman"/>
          <w:sz w:val="28"/>
          <w:szCs w:val="28"/>
          <w:lang w:val="kk-KZ"/>
        </w:rPr>
        <w:t>қазақстандық ғалымдардың еңбегіне ақы төлеу олардың біліктілігін ескере отырып, шарт негізінде жүргізіледі.</w:t>
      </w:r>
    </w:p>
    <w:p w:rsidR="00CE0A69" w:rsidRPr="00462CF7" w:rsidRDefault="00CE0A69" w:rsidP="005971F4">
      <w:pPr>
        <w:spacing w:after="0" w:line="240" w:lineRule="auto"/>
        <w:ind w:firstLine="709"/>
        <w:jc w:val="both"/>
        <w:rPr>
          <w:rFonts w:ascii="Times New Roman" w:hAnsi="Times New Roman" w:cs="Times New Roman"/>
          <w:b/>
          <w:sz w:val="28"/>
          <w:szCs w:val="28"/>
          <w:lang w:val="kk-KZ"/>
        </w:rPr>
      </w:pPr>
    </w:p>
    <w:p w:rsidR="001D0BF3" w:rsidRPr="00A42BFB" w:rsidRDefault="001D0BF3"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29-бап. Ғылыми қызметкерлердің еңбек демалысы</w:t>
      </w:r>
    </w:p>
    <w:p w:rsidR="001D0BF3" w:rsidRPr="00A42BFB" w:rsidRDefault="001D0BF3" w:rsidP="005971F4">
      <w:pPr>
        <w:spacing w:after="0" w:line="240" w:lineRule="auto"/>
        <w:ind w:firstLine="709"/>
        <w:jc w:val="both"/>
        <w:rPr>
          <w:rFonts w:ascii="Times New Roman" w:hAnsi="Times New Roman" w:cs="Times New Roman"/>
          <w:b/>
          <w:sz w:val="28"/>
          <w:szCs w:val="28"/>
        </w:rPr>
      </w:pPr>
    </w:p>
    <w:p w:rsidR="001D0BF3" w:rsidRPr="00A42BFB" w:rsidRDefault="001D0BF3" w:rsidP="005A6F57">
      <w:pPr>
        <w:pStyle w:val="a3"/>
        <w:numPr>
          <w:ilvl w:val="0"/>
          <w:numId w:val="32"/>
        </w:numPr>
        <w:spacing w:after="0" w:line="240" w:lineRule="auto"/>
        <w:ind w:left="0"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Мемлекеттік ғылыми ұйымдардың және мемлекеттік ұйымдарға теңестірілген ғылыми ұйымдардың ғылыми қызметкерлеріне </w:t>
      </w:r>
      <w:r w:rsidR="005A6F57" w:rsidRPr="00A42BFB">
        <w:rPr>
          <w:rFonts w:ascii="Times New Roman" w:hAnsi="Times New Roman" w:cs="Times New Roman"/>
          <w:sz w:val="28"/>
          <w:szCs w:val="28"/>
        </w:rPr>
        <w:t xml:space="preserve">өздерінің еңбекақы төлеуге арналған қолда бар қаражаты шегінде сауықтыру үшін бір лауазымдық жалақасы мөлшерінде жәрдемақы төленіп, ғылыми докторларына ұзақтығы - </w:t>
      </w:r>
      <w:r w:rsidRPr="00A42BFB">
        <w:rPr>
          <w:rFonts w:ascii="Times New Roman" w:hAnsi="Times New Roman" w:cs="Times New Roman"/>
          <w:sz w:val="28"/>
          <w:szCs w:val="28"/>
        </w:rPr>
        <w:t>күнтізбелік елу алты күн, ғылым кандидаттары, философия докторлары (PhD), бейіні бойынша докторлар</w:t>
      </w:r>
      <w:r w:rsidR="005A6F57" w:rsidRPr="00A42BFB">
        <w:rPr>
          <w:rFonts w:ascii="Times New Roman" w:hAnsi="Times New Roman" w:cs="Times New Roman"/>
          <w:sz w:val="28"/>
          <w:szCs w:val="28"/>
        </w:rPr>
        <w:t>ға</w:t>
      </w:r>
      <w:r w:rsidR="00F20361" w:rsidRPr="00A42BFB">
        <w:rPr>
          <w:rFonts w:ascii="Times New Roman" w:hAnsi="Times New Roman" w:cs="Times New Roman"/>
          <w:sz w:val="28"/>
          <w:szCs w:val="28"/>
        </w:rPr>
        <w:t xml:space="preserve"> - </w:t>
      </w:r>
      <w:r w:rsidRPr="00A42BFB">
        <w:rPr>
          <w:rFonts w:ascii="Times New Roman" w:hAnsi="Times New Roman" w:cs="Times New Roman"/>
          <w:sz w:val="28"/>
          <w:szCs w:val="28"/>
        </w:rPr>
        <w:t>күнтізбелік қырық екі күн, басқа ғылыми қызметкерлер</w:t>
      </w:r>
      <w:r w:rsidR="00F20361" w:rsidRPr="00A42BFB">
        <w:rPr>
          <w:rFonts w:ascii="Times New Roman" w:hAnsi="Times New Roman" w:cs="Times New Roman"/>
          <w:sz w:val="28"/>
          <w:szCs w:val="28"/>
        </w:rPr>
        <w:t>ге - күнтізбелік отыз бес күн ақы төленетін жыл сайынғы еңбек демалысы беріледі</w:t>
      </w:r>
      <w:r w:rsidRPr="00A42BFB">
        <w:rPr>
          <w:rFonts w:ascii="Times New Roman" w:hAnsi="Times New Roman" w:cs="Times New Roman"/>
          <w:sz w:val="28"/>
          <w:szCs w:val="28"/>
        </w:rPr>
        <w:t>.</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Ұжымдық шартта белгіленген жағдайларда мемлекеттік</w:t>
      </w:r>
      <w:r w:rsidR="00AE00AB" w:rsidRPr="00A42BFB">
        <w:rPr>
          <w:rFonts w:ascii="Times New Roman" w:hAnsi="Times New Roman" w:cs="Times New Roman"/>
          <w:sz w:val="28"/>
          <w:szCs w:val="28"/>
        </w:rPr>
        <w:t xml:space="preserve"> ғылыми</w:t>
      </w:r>
      <w:r w:rsidRPr="00A42BFB">
        <w:rPr>
          <w:rFonts w:ascii="Times New Roman" w:hAnsi="Times New Roman" w:cs="Times New Roman"/>
          <w:sz w:val="28"/>
          <w:szCs w:val="28"/>
        </w:rPr>
        <w:t xml:space="preserve"> ұйымдарға теңестірілген ғылыми ұйымдардың ғылыми қызметкерлеріне</w:t>
      </w:r>
      <w:r w:rsidR="00AE00AB" w:rsidRPr="00A42BFB">
        <w:rPr>
          <w:rFonts w:ascii="Times New Roman" w:hAnsi="Times New Roman" w:cs="Times New Roman"/>
          <w:sz w:val="28"/>
          <w:szCs w:val="28"/>
        </w:rPr>
        <w:t xml:space="preserve"> өздерінің еңбекақы төлеуге </w:t>
      </w:r>
      <w:r w:rsidRPr="00A42BFB">
        <w:rPr>
          <w:rFonts w:ascii="Times New Roman" w:hAnsi="Times New Roman" w:cs="Times New Roman"/>
          <w:sz w:val="28"/>
          <w:szCs w:val="28"/>
        </w:rPr>
        <w:t>арналған қолда бар қаражаты шегінде</w:t>
      </w:r>
      <w:r w:rsidR="00AE00AB" w:rsidRPr="00A42BFB">
        <w:rPr>
          <w:rFonts w:ascii="Times New Roman" w:hAnsi="Times New Roman" w:cs="Times New Roman"/>
          <w:sz w:val="28"/>
          <w:szCs w:val="28"/>
        </w:rPr>
        <w:t xml:space="preserve"> сауықтыру үшін</w:t>
      </w:r>
      <w:r w:rsidRPr="00A42BFB">
        <w:rPr>
          <w:rFonts w:ascii="Times New Roman" w:hAnsi="Times New Roman" w:cs="Times New Roman"/>
          <w:sz w:val="28"/>
          <w:szCs w:val="28"/>
        </w:rPr>
        <w:t xml:space="preserve"> екі лауазымдық </w:t>
      </w:r>
      <w:r w:rsidR="00521408" w:rsidRPr="00A42BFB">
        <w:rPr>
          <w:rFonts w:ascii="Times New Roman" w:hAnsi="Times New Roman" w:cs="Times New Roman"/>
          <w:sz w:val="28"/>
          <w:szCs w:val="28"/>
        </w:rPr>
        <w:t>жалақы</w:t>
      </w:r>
      <w:r w:rsidR="00AE00AB" w:rsidRPr="00A42BFB">
        <w:rPr>
          <w:rFonts w:ascii="Times New Roman" w:hAnsi="Times New Roman" w:cs="Times New Roman"/>
          <w:sz w:val="28"/>
          <w:szCs w:val="28"/>
        </w:rPr>
        <w:t>сы мөлшерінде жәрдемақы төленіп</w:t>
      </w:r>
      <w:r w:rsidRPr="00A42BFB">
        <w:rPr>
          <w:rFonts w:ascii="Times New Roman" w:hAnsi="Times New Roman" w:cs="Times New Roman"/>
          <w:sz w:val="28"/>
          <w:szCs w:val="28"/>
        </w:rPr>
        <w:t>, ұзақтығы</w:t>
      </w:r>
      <w:r w:rsidR="00AE00AB" w:rsidRPr="00A42BFB">
        <w:rPr>
          <w:rFonts w:ascii="Times New Roman" w:hAnsi="Times New Roman" w:cs="Times New Roman"/>
          <w:sz w:val="28"/>
          <w:szCs w:val="28"/>
        </w:rPr>
        <w:t xml:space="preserve"> күнтізбелік отыз күн ақы төленетін</w:t>
      </w:r>
      <w:r w:rsidRPr="00A42BFB">
        <w:rPr>
          <w:rFonts w:ascii="Times New Roman" w:hAnsi="Times New Roman" w:cs="Times New Roman"/>
          <w:sz w:val="28"/>
          <w:szCs w:val="28"/>
        </w:rPr>
        <w:t xml:space="preserve"> жыл сайынғы демалыс берілуі мүмкін.</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Мемлекеттік ғылыми ұйымдардың ғылыми қызмет</w:t>
      </w:r>
      <w:r w:rsidR="002358CD" w:rsidRPr="00A42BFB">
        <w:rPr>
          <w:rFonts w:ascii="Times New Roman" w:hAnsi="Times New Roman" w:cs="Times New Roman"/>
          <w:sz w:val="28"/>
          <w:szCs w:val="28"/>
        </w:rPr>
        <w:t xml:space="preserve">керлеріне жетекші </w:t>
      </w:r>
      <w:r w:rsidRPr="00A42BFB">
        <w:rPr>
          <w:rFonts w:ascii="Times New Roman" w:hAnsi="Times New Roman" w:cs="Times New Roman"/>
          <w:sz w:val="28"/>
          <w:szCs w:val="28"/>
        </w:rPr>
        <w:t>жоғары және (немесе) жоғары оқу орнынан кейінгі жетекші білім беру ұйымдарында, ғылыми орталықтар</w:t>
      </w:r>
      <w:r w:rsidR="002358CD" w:rsidRPr="00A42BFB">
        <w:rPr>
          <w:rFonts w:ascii="Times New Roman" w:hAnsi="Times New Roman" w:cs="Times New Roman"/>
          <w:sz w:val="28"/>
          <w:szCs w:val="28"/>
        </w:rPr>
        <w:t>да</w:t>
      </w:r>
      <w:r w:rsidR="00AC446C" w:rsidRPr="00A42BFB">
        <w:rPr>
          <w:rFonts w:ascii="Times New Roman" w:hAnsi="Times New Roman" w:cs="Times New Roman"/>
          <w:sz w:val="28"/>
          <w:szCs w:val="28"/>
        </w:rPr>
        <w:t xml:space="preserve"> және</w:t>
      </w:r>
      <w:r w:rsidRPr="00A42BFB">
        <w:rPr>
          <w:rFonts w:ascii="Times New Roman" w:hAnsi="Times New Roman" w:cs="Times New Roman"/>
          <w:sz w:val="28"/>
          <w:szCs w:val="28"/>
        </w:rPr>
        <w:t xml:space="preserve"> зертханаларда, оның ішінде шетелде </w:t>
      </w:r>
      <w:r w:rsidR="00AC446C" w:rsidRPr="00A42BFB">
        <w:rPr>
          <w:rFonts w:ascii="Times New Roman" w:hAnsi="Times New Roman" w:cs="Times New Roman"/>
          <w:sz w:val="28"/>
          <w:szCs w:val="28"/>
        </w:rPr>
        <w:t xml:space="preserve">біліктілігін </w:t>
      </w:r>
      <w:r w:rsidRPr="00A42BFB">
        <w:rPr>
          <w:rFonts w:ascii="Times New Roman" w:hAnsi="Times New Roman" w:cs="Times New Roman"/>
          <w:sz w:val="28"/>
          <w:szCs w:val="28"/>
        </w:rPr>
        <w:t xml:space="preserve">тағылымдамадан өту мақсатында бір жылға дейінгі мерзімге демалыс беріледі. </w:t>
      </w:r>
      <w:r w:rsidR="002B478D" w:rsidRPr="00A42BFB">
        <w:rPr>
          <w:rFonts w:ascii="Times New Roman" w:hAnsi="Times New Roman" w:cs="Times New Roman"/>
          <w:sz w:val="28"/>
          <w:szCs w:val="28"/>
          <w:shd w:val="clear" w:color="auto" w:fill="FFFFFF"/>
        </w:rPr>
        <w:t xml:space="preserve">Бұл </w:t>
      </w:r>
      <w:r w:rsidRPr="00A42BFB">
        <w:rPr>
          <w:rFonts w:ascii="Times New Roman" w:hAnsi="Times New Roman" w:cs="Times New Roman"/>
          <w:sz w:val="28"/>
          <w:szCs w:val="28"/>
          <w:shd w:val="clear" w:color="auto" w:fill="FFFFFF"/>
        </w:rPr>
        <w:t>ретте, демалыс уақытында бұл адамның жалақысы сақталмай, жұмыс орны мен лауазымы сақталады.</w:t>
      </w:r>
    </w:p>
    <w:p w:rsidR="001D0BF3" w:rsidRPr="00A42BFB" w:rsidRDefault="00BB1712"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lastRenderedPageBreak/>
        <w:t>4. Демалыс</w:t>
      </w:r>
      <w:r w:rsidR="001D0BF3" w:rsidRPr="00A42BFB">
        <w:rPr>
          <w:rFonts w:ascii="Times New Roman" w:hAnsi="Times New Roman" w:cs="Times New Roman"/>
          <w:sz w:val="28"/>
          <w:szCs w:val="28"/>
        </w:rPr>
        <w:t xml:space="preserve"> беру тәртібі мен шарттары</w:t>
      </w:r>
      <w:r w:rsidRPr="00A42BFB">
        <w:rPr>
          <w:rFonts w:ascii="Times New Roman" w:hAnsi="Times New Roman" w:cs="Times New Roman"/>
          <w:sz w:val="28"/>
          <w:szCs w:val="28"/>
        </w:rPr>
        <w:t xml:space="preserve"> еңбек заңнамасында және</w:t>
      </w:r>
      <w:r w:rsidR="001D0BF3" w:rsidRPr="00A42BFB">
        <w:rPr>
          <w:rFonts w:ascii="Times New Roman" w:hAnsi="Times New Roman" w:cs="Times New Roman"/>
          <w:sz w:val="28"/>
          <w:szCs w:val="28"/>
        </w:rPr>
        <w:t xml:space="preserve"> мемлекеттік ғылыми ұйымдардың ішкі құжаттарында айқындалады.</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5. Жоғары және (немесе) жоғары оқу орнынан кейінгі білім беру ұйымдарында, ғылыми ұйымдарда жұмыс істейтін жетекші ғалымдардың осы ұйымда кемінде бес жыл үздіксіз ғылыми-педагогикалық жұмыс өтілі болған кезде ғылыми, ғылыми-педагогикалық, ғылыми-техникалық сипаттағы жұмыстарды аяқтау мақсатында</w:t>
      </w:r>
      <w:r w:rsidR="00A97B4F" w:rsidRPr="00A42BFB">
        <w:rPr>
          <w:rFonts w:ascii="Times New Roman" w:hAnsi="Times New Roman" w:cs="Times New Roman"/>
          <w:sz w:val="28"/>
          <w:szCs w:val="28"/>
        </w:rPr>
        <w:t xml:space="preserve"> </w:t>
      </w:r>
      <w:r w:rsidR="002B478D" w:rsidRPr="00A42BFB">
        <w:rPr>
          <w:rFonts w:ascii="Times New Roman" w:hAnsi="Times New Roman" w:cs="Times New Roman"/>
          <w:sz w:val="28"/>
          <w:szCs w:val="28"/>
        </w:rPr>
        <w:t>ұйымн</w:t>
      </w:r>
      <w:r w:rsidRPr="00A42BFB">
        <w:rPr>
          <w:rFonts w:ascii="Times New Roman" w:hAnsi="Times New Roman" w:cs="Times New Roman"/>
          <w:sz w:val="28"/>
          <w:szCs w:val="28"/>
        </w:rPr>
        <w:t>ың бюдже</w:t>
      </w:r>
      <w:r w:rsidR="002B478D" w:rsidRPr="00A42BFB">
        <w:rPr>
          <w:rFonts w:ascii="Times New Roman" w:hAnsi="Times New Roman" w:cs="Times New Roman"/>
          <w:sz w:val="28"/>
          <w:szCs w:val="28"/>
        </w:rPr>
        <w:t>т</w:t>
      </w:r>
      <w:r w:rsidRPr="00A42BFB">
        <w:rPr>
          <w:rFonts w:ascii="Times New Roman" w:hAnsi="Times New Roman" w:cs="Times New Roman"/>
          <w:sz w:val="28"/>
          <w:szCs w:val="28"/>
        </w:rPr>
        <w:t>тен т</w:t>
      </w:r>
      <w:r w:rsidR="002B478D" w:rsidRPr="00A42BFB">
        <w:rPr>
          <w:rFonts w:ascii="Times New Roman" w:hAnsi="Times New Roman" w:cs="Times New Roman"/>
          <w:sz w:val="28"/>
          <w:szCs w:val="28"/>
        </w:rPr>
        <w:t>ы</w:t>
      </w:r>
      <w:r w:rsidRPr="00A42BFB">
        <w:rPr>
          <w:rFonts w:ascii="Times New Roman" w:hAnsi="Times New Roman" w:cs="Times New Roman"/>
          <w:sz w:val="28"/>
          <w:szCs w:val="28"/>
        </w:rPr>
        <w:t xml:space="preserve">с </w:t>
      </w:r>
      <w:r w:rsidR="002B478D" w:rsidRPr="00A42BFB">
        <w:rPr>
          <w:rFonts w:ascii="Times New Roman" w:hAnsi="Times New Roman" w:cs="Times New Roman"/>
          <w:sz w:val="28"/>
          <w:szCs w:val="28"/>
        </w:rPr>
        <w:t>қаражаты</w:t>
      </w:r>
      <w:r w:rsidRPr="00A42BFB">
        <w:rPr>
          <w:rFonts w:ascii="Times New Roman" w:hAnsi="Times New Roman" w:cs="Times New Roman"/>
          <w:sz w:val="28"/>
          <w:szCs w:val="28"/>
        </w:rPr>
        <w:t xml:space="preserve"> есебінен</w:t>
      </w:r>
      <w:r w:rsidR="00A97B4F" w:rsidRPr="00A42BFB">
        <w:rPr>
          <w:rFonts w:ascii="Times New Roman" w:hAnsi="Times New Roman" w:cs="Times New Roman"/>
          <w:sz w:val="28"/>
          <w:szCs w:val="28"/>
        </w:rPr>
        <w:t xml:space="preserve"> </w:t>
      </w:r>
      <w:r w:rsidRPr="00A42BFB">
        <w:rPr>
          <w:rFonts w:ascii="Times New Roman" w:hAnsi="Times New Roman" w:cs="Times New Roman"/>
          <w:sz w:val="28"/>
          <w:szCs w:val="28"/>
        </w:rPr>
        <w:t>орташа жалақысы сақтала отырып, бір жылға дейінгі мерзімге шығармашылық демалысқа құқығы бар. Бұл ретте шығармашылық демалыс он жылда бір реттен артық берілмейді.</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6. Шығармашылық демалыс беру тәртібі мен шарттары жоғары және (немесе) жоғары оқу орнынан кейінгі білім беру ұйымдарының, ғыл</w:t>
      </w:r>
      <w:r w:rsidR="006B40D3" w:rsidRPr="00A42BFB">
        <w:rPr>
          <w:rFonts w:ascii="Times New Roman" w:hAnsi="Times New Roman" w:cs="Times New Roman"/>
          <w:sz w:val="28"/>
          <w:szCs w:val="28"/>
        </w:rPr>
        <w:t>ыми ұйымдардың ішкі құжаттарында</w:t>
      </w:r>
      <w:r w:rsidRPr="00A42BFB">
        <w:rPr>
          <w:rFonts w:ascii="Times New Roman" w:hAnsi="Times New Roman" w:cs="Times New Roman"/>
          <w:sz w:val="28"/>
          <w:szCs w:val="28"/>
        </w:rPr>
        <w:t xml:space="preserve"> айқындалады.</w:t>
      </w:r>
    </w:p>
    <w:p w:rsidR="001D0BF3" w:rsidRPr="00A42BFB" w:rsidRDefault="001D0BF3" w:rsidP="005971F4">
      <w:pPr>
        <w:spacing w:after="0" w:line="240" w:lineRule="auto"/>
        <w:ind w:firstLine="709"/>
        <w:jc w:val="both"/>
        <w:rPr>
          <w:rFonts w:ascii="Times New Roman" w:hAnsi="Times New Roman" w:cs="Times New Roman"/>
          <w:sz w:val="28"/>
          <w:szCs w:val="28"/>
        </w:rPr>
      </w:pPr>
    </w:p>
    <w:p w:rsidR="001D0BF3" w:rsidRPr="00A42BFB" w:rsidRDefault="001D0BF3"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30-бап. Ғылыми қызметкерлерді әлеуметтік қорғау шаралары</w:t>
      </w:r>
    </w:p>
    <w:p w:rsidR="001D0BF3" w:rsidRPr="00A42BFB" w:rsidRDefault="001D0BF3" w:rsidP="005971F4">
      <w:pPr>
        <w:spacing w:after="0" w:line="240" w:lineRule="auto"/>
        <w:ind w:firstLine="709"/>
        <w:jc w:val="both"/>
        <w:rPr>
          <w:rFonts w:ascii="Times New Roman" w:hAnsi="Times New Roman" w:cs="Times New Roman"/>
          <w:b/>
          <w:sz w:val="28"/>
          <w:szCs w:val="28"/>
        </w:rPr>
      </w:pPr>
    </w:p>
    <w:p w:rsidR="00A42BFB" w:rsidRPr="00D370B2" w:rsidRDefault="001D0BF3" w:rsidP="00BC1AB8">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1. </w:t>
      </w:r>
      <w:r w:rsidR="00A42BFB" w:rsidRPr="00A42BFB">
        <w:rPr>
          <w:rFonts w:ascii="Times New Roman" w:hAnsi="Times New Roman" w:cs="Times New Roman"/>
          <w:sz w:val="28"/>
          <w:szCs w:val="28"/>
        </w:rPr>
        <w:t xml:space="preserve">Мемлекеттік ғылыми ұйымдардың, мемлекеттік ғылми ұйымдарға теңестірілген ғылыми ұйымдардың, мемлекеттік жоғары және </w:t>
      </w:r>
      <w:r w:rsidR="00A42BFB">
        <w:rPr>
          <w:rFonts w:ascii="Times New Roman" w:hAnsi="Times New Roman" w:cs="Times New Roman"/>
          <w:sz w:val="28"/>
          <w:szCs w:val="28"/>
        </w:rPr>
        <w:t>(</w:t>
      </w:r>
      <w:r w:rsidR="00A42BFB" w:rsidRPr="00A42BFB">
        <w:rPr>
          <w:rFonts w:ascii="Times New Roman" w:hAnsi="Times New Roman" w:cs="Times New Roman"/>
          <w:sz w:val="28"/>
          <w:szCs w:val="28"/>
        </w:rPr>
        <w:t xml:space="preserve">немесе) жоғары оқу орнына кейінгі білім беру ұйымдарының, дауыс беру акцияларының (жарғылық капиталға қатысу үлестерінің) елу және одан </w:t>
      </w:r>
      <w:r w:rsidR="00D370B2" w:rsidRPr="00D370B2">
        <w:rPr>
          <w:rFonts w:ascii="Times New Roman" w:hAnsi="Times New Roman" w:cs="Times New Roman"/>
          <w:sz w:val="28"/>
          <w:szCs w:val="28"/>
        </w:rPr>
        <w:t xml:space="preserve">да көп пайызы мемлекетке тиесілі жоғары және </w:t>
      </w:r>
      <w:r w:rsidR="00D370B2">
        <w:rPr>
          <w:rFonts w:ascii="Times New Roman" w:hAnsi="Times New Roman" w:cs="Times New Roman"/>
          <w:sz w:val="28"/>
          <w:szCs w:val="28"/>
        </w:rPr>
        <w:t>(</w:t>
      </w:r>
      <w:r w:rsidR="00D370B2" w:rsidRPr="00D370B2">
        <w:rPr>
          <w:rFonts w:ascii="Times New Roman" w:hAnsi="Times New Roman" w:cs="Times New Roman"/>
          <w:sz w:val="28"/>
          <w:szCs w:val="28"/>
        </w:rPr>
        <w:t xml:space="preserve">немесе) жоғары оқу орынан кейінгі білім беру ұйымдарының, сондай-ақ дауыс беретін акцияларының </w:t>
      </w:r>
      <w:r w:rsidR="00D370B2">
        <w:rPr>
          <w:rFonts w:ascii="Times New Roman" w:hAnsi="Times New Roman" w:cs="Times New Roman"/>
          <w:sz w:val="28"/>
          <w:szCs w:val="28"/>
        </w:rPr>
        <w:t>(</w:t>
      </w:r>
      <w:r w:rsidR="00D370B2" w:rsidRPr="00D370B2">
        <w:rPr>
          <w:rFonts w:ascii="Times New Roman" w:hAnsi="Times New Roman" w:cs="Times New Roman"/>
          <w:sz w:val="28"/>
          <w:szCs w:val="28"/>
        </w:rPr>
        <w:t>жарғылық капиталға қатысу үлестерінің) елу жә</w:t>
      </w:r>
      <w:r w:rsidR="00D370B2">
        <w:rPr>
          <w:rFonts w:ascii="Times New Roman" w:hAnsi="Times New Roman" w:cs="Times New Roman"/>
          <w:sz w:val="28"/>
          <w:szCs w:val="28"/>
        </w:rPr>
        <w:t xml:space="preserve">не одан да көп пайызы тікелей </w:t>
      </w:r>
      <w:r w:rsidR="00D370B2" w:rsidRPr="00D370B2">
        <w:rPr>
          <w:rFonts w:ascii="Times New Roman" w:hAnsi="Times New Roman" w:cs="Times New Roman"/>
          <w:sz w:val="28"/>
          <w:szCs w:val="28"/>
        </w:rPr>
        <w:t>не жанама түрде тиесілі жоғары және (немесе) жоғары оқу орнынан кейінгі білім беру ұйымдарының ғылыми-педагогикалық және (немесе) ғылыми-зерттеу жұмысында кемінде бес жыл еңбек өтілі бар ғылыми қызметкерлеріне Қазақстан Р</w:t>
      </w:r>
      <w:r w:rsidR="00D370B2">
        <w:rPr>
          <w:rFonts w:ascii="Times New Roman" w:hAnsi="Times New Roman" w:cs="Times New Roman"/>
          <w:sz w:val="28"/>
          <w:szCs w:val="28"/>
        </w:rPr>
        <w:t>еспубликасының заңн</w:t>
      </w:r>
      <w:r w:rsidR="00D370B2" w:rsidRPr="00D370B2">
        <w:rPr>
          <w:rFonts w:ascii="Times New Roman" w:hAnsi="Times New Roman" w:cs="Times New Roman"/>
          <w:sz w:val="28"/>
          <w:szCs w:val="28"/>
        </w:rPr>
        <w:t xml:space="preserve">амасында </w:t>
      </w:r>
      <w:r w:rsidR="00D370B2">
        <w:rPr>
          <w:rFonts w:ascii="Times New Roman" w:hAnsi="Times New Roman" w:cs="Times New Roman"/>
          <w:sz w:val="28"/>
          <w:szCs w:val="28"/>
        </w:rPr>
        <w:t>бе</w:t>
      </w:r>
      <w:r w:rsidR="00D370B2" w:rsidRPr="00D370B2">
        <w:rPr>
          <w:rFonts w:ascii="Times New Roman" w:hAnsi="Times New Roman" w:cs="Times New Roman"/>
          <w:sz w:val="28"/>
          <w:szCs w:val="28"/>
        </w:rPr>
        <w:t xml:space="preserve">лгіленген тәртіппен және шарттармен тұрған үй иеленуге немесе тұрғын үй жағдайын жақсартуға құқық беріледі. </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Негізгі жұмыс орны ғылыми және (немесе) ғылыми-техникалық қызметтің аккредиттелген субъектілері болып табылатын, ғылыми-педагогикал</w:t>
      </w:r>
      <w:r w:rsidR="00EF4796">
        <w:rPr>
          <w:rFonts w:ascii="Times New Roman" w:hAnsi="Times New Roman" w:cs="Times New Roman"/>
          <w:sz w:val="28"/>
          <w:szCs w:val="28"/>
        </w:rPr>
        <w:t>ық және ғылыми-зерттеу жұмысында</w:t>
      </w:r>
      <w:r w:rsidRPr="00A42BFB">
        <w:rPr>
          <w:rFonts w:ascii="Times New Roman" w:hAnsi="Times New Roman" w:cs="Times New Roman"/>
          <w:sz w:val="28"/>
          <w:szCs w:val="28"/>
        </w:rPr>
        <w:t xml:space="preserve"> кемінде үш жыл еңбек өтілі бар жас ғалымдарға Қазақстан Республикасының заңнамасында белгіленген тәртіппен және шарттарда тұрғын үй </w:t>
      </w:r>
      <w:r w:rsidR="00EF4796" w:rsidRPr="00CD3F60">
        <w:rPr>
          <w:rFonts w:ascii="Times New Roman" w:hAnsi="Times New Roman" w:cs="Times New Roman"/>
          <w:sz w:val="28"/>
          <w:szCs w:val="28"/>
        </w:rPr>
        <w:t>иеленуге</w:t>
      </w:r>
      <w:r w:rsidRPr="00A42BFB">
        <w:rPr>
          <w:rFonts w:ascii="Times New Roman" w:hAnsi="Times New Roman" w:cs="Times New Roman"/>
          <w:sz w:val="28"/>
          <w:szCs w:val="28"/>
        </w:rPr>
        <w:t xml:space="preserve"> немесе тұ</w:t>
      </w:r>
      <w:r w:rsidR="00EF4796">
        <w:rPr>
          <w:rFonts w:ascii="Times New Roman" w:hAnsi="Times New Roman" w:cs="Times New Roman"/>
          <w:sz w:val="28"/>
          <w:szCs w:val="28"/>
        </w:rPr>
        <w:t>рғын үй жағдайларын жақсартуға құқық</w:t>
      </w:r>
      <w:r w:rsidRPr="00A42BFB">
        <w:rPr>
          <w:rFonts w:ascii="Times New Roman" w:hAnsi="Times New Roman" w:cs="Times New Roman"/>
          <w:sz w:val="28"/>
          <w:szCs w:val="28"/>
        </w:rPr>
        <w:t xml:space="preserve"> беріледі.</w:t>
      </w:r>
    </w:p>
    <w:p w:rsidR="001D0BF3" w:rsidRPr="00A42BFB" w:rsidRDefault="00EF4796" w:rsidP="005971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D0BF3" w:rsidRPr="00A42BFB">
        <w:rPr>
          <w:rFonts w:ascii="Times New Roman" w:hAnsi="Times New Roman" w:cs="Times New Roman"/>
          <w:sz w:val="28"/>
          <w:szCs w:val="28"/>
        </w:rPr>
        <w:t xml:space="preserve">Мемлекеттік ғылыми ұйымдардың ғылыми қызметкерлері және олармен бірге тұратын олардың отбасы мүшелері тиісті денсаулық сақтау ұйымдарында белгіленген тәртіппен медициналық қызмет </w:t>
      </w:r>
      <w:r w:rsidR="00915D4C">
        <w:rPr>
          <w:rFonts w:ascii="Times New Roman" w:hAnsi="Times New Roman" w:cs="Times New Roman"/>
          <w:sz w:val="28"/>
          <w:szCs w:val="28"/>
        </w:rPr>
        <w:t>көрсе</w:t>
      </w:r>
      <w:r w:rsidR="00915D4C" w:rsidRPr="00CD3F60">
        <w:rPr>
          <w:rFonts w:ascii="Times New Roman" w:hAnsi="Times New Roman" w:cs="Times New Roman"/>
          <w:sz w:val="28"/>
          <w:szCs w:val="28"/>
        </w:rPr>
        <w:t>туді</w:t>
      </w:r>
      <w:r w:rsidR="001D0BF3" w:rsidRPr="00A42BFB">
        <w:rPr>
          <w:rFonts w:ascii="Times New Roman" w:hAnsi="Times New Roman" w:cs="Times New Roman"/>
          <w:sz w:val="28"/>
          <w:szCs w:val="28"/>
        </w:rPr>
        <w:t xml:space="preserve"> пайдаланады.</w:t>
      </w:r>
    </w:p>
    <w:p w:rsidR="001D0BF3" w:rsidRPr="00A42BFB" w:rsidRDefault="001D0BF3"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4. Ғылыми қызметкерлерді зейнетақымен қамтамасыз ету Қазақстан Республикасының Әлеуметтік кодексіне сәйкес жүзеге асырылады.</w:t>
      </w:r>
    </w:p>
    <w:p w:rsidR="001D0BF3" w:rsidRPr="00A42BFB" w:rsidRDefault="001D0BF3" w:rsidP="005971F4">
      <w:pPr>
        <w:spacing w:after="0" w:line="240" w:lineRule="auto"/>
        <w:ind w:firstLine="709"/>
        <w:jc w:val="both"/>
        <w:rPr>
          <w:rFonts w:ascii="Times New Roman" w:hAnsi="Times New Roman" w:cs="Times New Roman"/>
          <w:sz w:val="28"/>
          <w:szCs w:val="28"/>
        </w:rPr>
      </w:pPr>
    </w:p>
    <w:p w:rsidR="001D0BF3" w:rsidRPr="00A42BFB" w:rsidRDefault="001D0BF3"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 xml:space="preserve">31-бап. Ғылыми ұйымдар мен жоғары және (немесе) жоғары оқу орнынан кейінгі білім беру ұйымдарының ғалымдарын, ғылыми қызметкерлерін </w:t>
      </w:r>
      <w:r w:rsidR="0049034F" w:rsidRPr="0049034F">
        <w:rPr>
          <w:rFonts w:ascii="Times New Roman" w:hAnsi="Times New Roman" w:cs="Times New Roman"/>
          <w:b/>
          <w:sz w:val="28"/>
          <w:szCs w:val="28"/>
        </w:rPr>
        <w:t>көтермелеу</w:t>
      </w:r>
      <w:r w:rsidRPr="00A42BFB">
        <w:rPr>
          <w:rFonts w:ascii="Times New Roman" w:hAnsi="Times New Roman" w:cs="Times New Roman"/>
          <w:b/>
          <w:sz w:val="28"/>
          <w:szCs w:val="28"/>
        </w:rPr>
        <w:t xml:space="preserve"> шаралары </w:t>
      </w:r>
    </w:p>
    <w:p w:rsidR="001D0BF3" w:rsidRPr="00A42BFB" w:rsidRDefault="001D0BF3" w:rsidP="005971F4">
      <w:pPr>
        <w:spacing w:after="0" w:line="240" w:lineRule="auto"/>
        <w:ind w:firstLine="709"/>
        <w:jc w:val="both"/>
        <w:rPr>
          <w:rFonts w:ascii="Times New Roman" w:hAnsi="Times New Roman" w:cs="Times New Roman"/>
          <w:b/>
          <w:sz w:val="28"/>
          <w:szCs w:val="28"/>
        </w:rPr>
      </w:pP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1. Көтермелеу мақсатында ғылым мен техниканы дамытуға үлес қосқан ғалымдар, ғылыми ұйымдар мен жоғары және (немесе) жоғары оқу орнынан кейінгі білім беру ұйымдарының ғылыми қызметкерлері:</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3) үздік ғылыми зерттеулері мен жұмыстары, ғылым саласындағы аса зор жетістіктері үшін жыл сайынғы сыйлықтарды алуға ұсынылуы;</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4) мемлекеттік ғылыми стипендияларды алуға ұсынылуы;</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мөлшеріндегі «Үздік ғылыми қызметкер» жыл сайынғы сыйлығын алуға ұсынылуы мүмкін.</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Мемлекеттік Ғылыми стипендиялар:</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мемлекет үшін басым бағыттарда іргелі немесе қолданбалы ғылыми зерттеулерді жүргізуге, ғылыми кадрларды даярлауға белсене қатысатын ғалымдар мен ғылыми қызметкерлерге;</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ғылыми проблемаларды шешу бойынша зерттеулер жүргізуге белсене қатысатын және ғылыми қоғамдастық мойындаған, қоса алғанда қырық жасқа дейінгі талантты жас ғалымдарға да берілуі мүмкін.</w:t>
      </w:r>
    </w:p>
    <w:p w:rsidR="00C76EC9" w:rsidRPr="00C76EC9"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1D0BF3" w:rsidRDefault="00C76EC9" w:rsidP="00C76EC9">
      <w:pPr>
        <w:spacing w:after="0" w:line="240" w:lineRule="auto"/>
        <w:ind w:firstLine="709"/>
        <w:jc w:val="both"/>
        <w:rPr>
          <w:rFonts w:ascii="Times New Roman" w:hAnsi="Times New Roman" w:cs="Times New Roman"/>
          <w:sz w:val="28"/>
          <w:szCs w:val="28"/>
        </w:rPr>
      </w:pPr>
      <w:r w:rsidRPr="00C76EC9">
        <w:rPr>
          <w:rFonts w:ascii="Times New Roman" w:hAnsi="Times New Roman" w:cs="Times New Roman"/>
          <w:sz w:val="28"/>
          <w:szCs w:val="28"/>
        </w:rPr>
        <w:t>3. Жоғары және (немесе) жоғары оқу орнынан кейінгі білім беру ұйымы эндаумент-қорының инвестициялық кірісі қаражатынан білім алушыларды, ғалымдарды, ғылыми жұмыскерлерді және ұйымдарды көтермелеу шарасы ретінде стипендия төленуі мүмкін.</w:t>
      </w:r>
    </w:p>
    <w:p w:rsidR="00C76EC9" w:rsidRPr="00A42BFB" w:rsidRDefault="00C76EC9" w:rsidP="00C76EC9">
      <w:pPr>
        <w:spacing w:after="0" w:line="240" w:lineRule="auto"/>
        <w:ind w:firstLine="709"/>
        <w:jc w:val="both"/>
        <w:rPr>
          <w:rFonts w:ascii="Times New Roman" w:hAnsi="Times New Roman" w:cs="Times New Roman"/>
          <w:sz w:val="28"/>
          <w:szCs w:val="28"/>
        </w:rPr>
      </w:pPr>
    </w:p>
    <w:p w:rsidR="009F65AC" w:rsidRDefault="009F65AC" w:rsidP="009F65AC">
      <w:pPr>
        <w:spacing w:after="0" w:line="240" w:lineRule="auto"/>
        <w:ind w:firstLine="709"/>
        <w:jc w:val="both"/>
        <w:rPr>
          <w:rFonts w:ascii="Times New Roman" w:hAnsi="Times New Roman" w:cs="Times New Roman"/>
          <w:sz w:val="28"/>
          <w:szCs w:val="28"/>
          <w:lang w:val="kk-KZ"/>
        </w:rPr>
      </w:pPr>
    </w:p>
    <w:p w:rsidR="009F65AC" w:rsidRPr="007843FD" w:rsidRDefault="009F65AC" w:rsidP="009F65AC">
      <w:pPr>
        <w:spacing w:after="0" w:line="240" w:lineRule="auto"/>
        <w:ind w:firstLine="709"/>
        <w:jc w:val="both"/>
        <w:rPr>
          <w:rFonts w:ascii="Times New Roman" w:hAnsi="Times New Roman" w:cs="Times New Roman"/>
          <w:b/>
          <w:sz w:val="28"/>
          <w:szCs w:val="28"/>
          <w:lang w:val="kk-KZ"/>
        </w:rPr>
      </w:pPr>
      <w:r w:rsidRPr="009F65AC">
        <w:rPr>
          <w:rFonts w:ascii="Times New Roman" w:hAnsi="Times New Roman" w:cs="Times New Roman"/>
          <w:b/>
          <w:sz w:val="28"/>
          <w:szCs w:val="28"/>
          <w:lang w:val="kk-KZ"/>
        </w:rPr>
        <w:t>32</w:t>
      </w:r>
      <w:r w:rsidRPr="007843FD">
        <w:rPr>
          <w:rFonts w:ascii="Times New Roman" w:hAnsi="Times New Roman" w:cs="Times New Roman"/>
          <w:b/>
          <w:sz w:val="28"/>
          <w:szCs w:val="28"/>
          <w:lang w:val="kk-KZ"/>
        </w:rPr>
        <w:t>-бап. Ғылыми, ғылыми-техникалық кадрларды даярлау, қайта даярлау және тағылымдамадан өткізу</w:t>
      </w:r>
    </w:p>
    <w:p w:rsidR="009F65AC" w:rsidRPr="007843FD" w:rsidRDefault="009F65AC" w:rsidP="009F65AC">
      <w:pPr>
        <w:spacing w:after="0" w:line="240" w:lineRule="auto"/>
        <w:ind w:firstLine="709"/>
        <w:jc w:val="both"/>
        <w:rPr>
          <w:rFonts w:ascii="Times New Roman" w:hAnsi="Times New Roman" w:cs="Times New Roman"/>
          <w:sz w:val="28"/>
          <w:szCs w:val="28"/>
          <w:lang w:val="kk-KZ"/>
        </w:rPr>
      </w:pPr>
    </w:p>
    <w:p w:rsidR="009F65AC" w:rsidRPr="007843FD" w:rsidRDefault="009F65AC" w:rsidP="009F65AC">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1D0BF3" w:rsidRPr="007843FD" w:rsidRDefault="009F65AC" w:rsidP="009F65AC">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lastRenderedPageBreak/>
        <w:t>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және (немесе) жоғары оқу орнынан кейінгі білім беру ұйымдарында жүзеге асырылуы мүмкін.</w:t>
      </w:r>
    </w:p>
    <w:p w:rsidR="009F65AC" w:rsidRPr="007843FD" w:rsidRDefault="009F65AC" w:rsidP="00C608D7">
      <w:pPr>
        <w:spacing w:after="0" w:line="240" w:lineRule="auto"/>
        <w:jc w:val="both"/>
        <w:rPr>
          <w:rFonts w:ascii="Times New Roman" w:hAnsi="Times New Roman" w:cs="Times New Roman"/>
          <w:sz w:val="28"/>
          <w:szCs w:val="28"/>
          <w:lang w:val="kk-KZ"/>
        </w:rPr>
      </w:pPr>
    </w:p>
    <w:p w:rsidR="009F65AC" w:rsidRPr="007843FD" w:rsidRDefault="009F65AC" w:rsidP="005971F4">
      <w:pPr>
        <w:spacing w:after="0" w:line="240" w:lineRule="auto"/>
        <w:ind w:firstLine="709"/>
        <w:jc w:val="both"/>
        <w:rPr>
          <w:rFonts w:ascii="Times New Roman" w:hAnsi="Times New Roman" w:cs="Times New Roman"/>
          <w:sz w:val="28"/>
          <w:szCs w:val="28"/>
          <w:lang w:val="kk-KZ"/>
        </w:rPr>
      </w:pP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 xml:space="preserve">33-бап. Ғылыми және ғылыми-техникалық қызмет нәтижелеріне арналған құқық </w:t>
      </w: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p>
    <w:p w:rsidR="00481B33" w:rsidRPr="007843FD" w:rsidRDefault="00481B33" w:rsidP="00481B33">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 Ғылыми және (немесе) ғылыми-техникалық қызмет субъектілері жеке кәсіпкерлік, квазимемлекеттік сектор субъектілерімен бірлесіп ғылыми-зерттеу және тәжірибелік-конструкторлық жұмыстарды орындау шеңберінде жасаған ғылыми және (немесе) ғылыми-техникалық қызмет нәтижелеріне айрықша құқықтар, егер олардың арасындағы шартта өзгеше айтылмаса, оларға ортақ тиесілі.</w:t>
      </w:r>
    </w:p>
    <w:p w:rsidR="00481B33" w:rsidRPr="007843FD" w:rsidRDefault="00481B33" w:rsidP="00481B33">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2. Егер шартта ғылыми және (немесе) ғылыми-техникалық қызмет нәтижелеріне айрықша құқық ғылыми және (немесе) ғылыми-техникалық қызмет субъектісіне тиесілі екені көзделген жағдайда, онда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 </w:t>
      </w:r>
    </w:p>
    <w:p w:rsidR="001D0BF3" w:rsidRPr="007843FD" w:rsidRDefault="001D0BF3" w:rsidP="00481B33">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олар мен зияткерлік меншік объектісі авторы (авторлары) арасындағы шартта өзгеше көзделмесе, ғылыми ұйымдарға тиесілі болады.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Мемлекет үшін стратегиялық маңызы бар не мемлекеттік құпияларға жататын мәліметтерді қамтитын зияткерлік меншік объектілерін пайдалану Қазақстан Республикасының заңнамасына сәйкес жүзеге асырылады.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 Зияткерлік меншік объектілеріне айрықша құқықтарды шектеуге Қазақстан Республикасының заңнамасында белгіленген жағдай</w:t>
      </w:r>
      <w:r w:rsidR="005B00A9">
        <w:rPr>
          <w:rFonts w:ascii="Times New Roman" w:hAnsi="Times New Roman" w:cs="Times New Roman"/>
          <w:sz w:val="28"/>
          <w:szCs w:val="28"/>
          <w:lang w:val="kk-KZ"/>
        </w:rPr>
        <w:t>лар</w:t>
      </w:r>
      <w:r w:rsidRPr="007843FD">
        <w:rPr>
          <w:rFonts w:ascii="Times New Roman" w:hAnsi="Times New Roman" w:cs="Times New Roman"/>
          <w:sz w:val="28"/>
          <w:szCs w:val="28"/>
          <w:lang w:val="kk-KZ"/>
        </w:rPr>
        <w:t xml:space="preserve">да, шекте және тәртіппен жол беріледі. </w:t>
      </w:r>
    </w:p>
    <w:p w:rsidR="001D0BF3" w:rsidRPr="007843FD" w:rsidRDefault="001D0BF3" w:rsidP="005971F4">
      <w:pPr>
        <w:spacing w:after="0" w:line="240" w:lineRule="auto"/>
        <w:jc w:val="both"/>
        <w:rPr>
          <w:rFonts w:ascii="Times New Roman" w:hAnsi="Times New Roman" w:cs="Times New Roman"/>
          <w:sz w:val="28"/>
          <w:szCs w:val="28"/>
          <w:lang w:val="kk-KZ"/>
        </w:rPr>
      </w:pPr>
    </w:p>
    <w:p w:rsidR="00A97B4F" w:rsidRPr="007843FD" w:rsidRDefault="00A97B4F" w:rsidP="005971F4">
      <w:pPr>
        <w:spacing w:after="0" w:line="240" w:lineRule="auto"/>
        <w:jc w:val="both"/>
        <w:rPr>
          <w:rFonts w:ascii="Times New Roman" w:hAnsi="Times New Roman" w:cs="Times New Roman"/>
          <w:sz w:val="28"/>
          <w:szCs w:val="28"/>
          <w:lang w:val="kk-KZ"/>
        </w:rPr>
      </w:pP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7-тарау. ҒЫЛЫМИ ЖӘНЕ</w:t>
      </w:r>
      <w:r w:rsidR="00172434">
        <w:rPr>
          <w:rFonts w:ascii="Times New Roman" w:hAnsi="Times New Roman" w:cs="Times New Roman"/>
          <w:b/>
          <w:sz w:val="28"/>
          <w:szCs w:val="28"/>
          <w:lang w:val="kk-KZ"/>
        </w:rPr>
        <w:t xml:space="preserve"> </w:t>
      </w:r>
      <w:r w:rsidRPr="007843FD">
        <w:rPr>
          <w:rFonts w:ascii="Times New Roman" w:hAnsi="Times New Roman" w:cs="Times New Roman"/>
          <w:b/>
          <w:sz w:val="28"/>
          <w:szCs w:val="28"/>
          <w:lang w:val="kk-KZ"/>
        </w:rPr>
        <w:t>(НЕМЕСЕ)</w:t>
      </w:r>
      <w:r w:rsidR="00172434">
        <w:rPr>
          <w:rFonts w:ascii="Times New Roman" w:hAnsi="Times New Roman" w:cs="Times New Roman"/>
          <w:b/>
          <w:sz w:val="28"/>
          <w:szCs w:val="28"/>
          <w:lang w:val="kk-KZ"/>
        </w:rPr>
        <w:t xml:space="preserve"> </w:t>
      </w:r>
      <w:r w:rsidRPr="007843FD">
        <w:rPr>
          <w:rFonts w:ascii="Times New Roman" w:hAnsi="Times New Roman" w:cs="Times New Roman"/>
          <w:b/>
          <w:sz w:val="28"/>
          <w:szCs w:val="28"/>
          <w:lang w:val="kk-KZ"/>
        </w:rPr>
        <w:t>ҒЫЛЫМИ-ТЕХНИКАЛЫҚ ҚЫЗМЕТТІ ҚАРЖЫЛАНДЫРУ МЕН ҚОЛДАУ</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34-бап. Ғылыми және (немесе) ғылыми-техникалық қызметті қаржыландыру</w:t>
      </w: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lastRenderedPageBreak/>
        <w:t>1. Ғылыми, ғылыми-техникалық жобалар мен бағдарламаларды қаржыландыру бюджеттен, сондай-ақ Қазақстан Республикасының заңнамасында тыйым салынбаған өзге де көздерден жүзеге асырылады.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 2. </w:t>
      </w:r>
      <w:r w:rsidR="00172434">
        <w:rPr>
          <w:rFonts w:ascii="Times New Roman" w:hAnsi="Times New Roman" w:cs="Times New Roman"/>
          <w:sz w:val="28"/>
          <w:szCs w:val="28"/>
          <w:lang w:val="kk-KZ"/>
        </w:rPr>
        <w:t>ғ</w:t>
      </w:r>
      <w:r w:rsidRPr="007843FD">
        <w:rPr>
          <w:rFonts w:ascii="Times New Roman" w:hAnsi="Times New Roman" w:cs="Times New Roman"/>
          <w:sz w:val="28"/>
          <w:szCs w:val="28"/>
          <w:lang w:val="kk-KZ"/>
        </w:rPr>
        <w:t xml:space="preserve">ылыми, ғылыми-техникалық жобалар мен бағдарламаларды </w:t>
      </w:r>
      <w:r w:rsidR="00172434">
        <w:rPr>
          <w:rFonts w:ascii="Times New Roman" w:hAnsi="Times New Roman" w:cs="Times New Roman"/>
          <w:sz w:val="28"/>
          <w:szCs w:val="28"/>
          <w:lang w:val="kk-KZ"/>
        </w:rPr>
        <w:t>б</w:t>
      </w:r>
      <w:r w:rsidR="00172434" w:rsidRPr="007843FD">
        <w:rPr>
          <w:rFonts w:ascii="Times New Roman" w:hAnsi="Times New Roman" w:cs="Times New Roman"/>
          <w:sz w:val="28"/>
          <w:szCs w:val="28"/>
          <w:lang w:val="kk-KZ"/>
        </w:rPr>
        <w:t xml:space="preserve">юджеттен </w:t>
      </w:r>
      <w:r w:rsidRPr="007843FD">
        <w:rPr>
          <w:rFonts w:ascii="Times New Roman" w:hAnsi="Times New Roman" w:cs="Times New Roman"/>
          <w:sz w:val="28"/>
          <w:szCs w:val="28"/>
          <w:lang w:val="kk-KZ"/>
        </w:rPr>
        <w:t>қаржыландыру мынадай нысанда</w:t>
      </w:r>
      <w:r w:rsidR="00172434">
        <w:rPr>
          <w:rFonts w:ascii="Times New Roman" w:hAnsi="Times New Roman" w:cs="Times New Roman"/>
          <w:sz w:val="28"/>
          <w:szCs w:val="28"/>
          <w:lang w:val="kk-KZ"/>
        </w:rPr>
        <w:t>рда жүзеге асырылады</w:t>
      </w:r>
      <w:r w:rsidRPr="007843FD">
        <w:rPr>
          <w:rFonts w:ascii="Times New Roman" w:hAnsi="Times New Roman" w:cs="Times New Roman"/>
          <w:sz w:val="28"/>
          <w:szCs w:val="28"/>
          <w:lang w:val="kk-KZ"/>
        </w:rPr>
        <w:t>:</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 базалық қаржыландыру;</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2) гранттық қаржыландыру;</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бағдарламалық-нысаналы қаржыландыру;</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іргелі ғылыми зерттеулерді жүзеге асыратын ғылыми ұйымдарды қаржыландыру.</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Ғылыми және (немесе) ғылыми-техникалық қызмет субъектілерін қаржыландыру ғылымды қаржыландыру қағидаларында белгіленген тәртіппен және шарттар</w:t>
      </w:r>
      <w:r w:rsidR="007413CB">
        <w:rPr>
          <w:rFonts w:ascii="Times New Roman" w:hAnsi="Times New Roman" w:cs="Times New Roman"/>
          <w:sz w:val="28"/>
          <w:szCs w:val="28"/>
          <w:lang w:val="kk-KZ"/>
        </w:rPr>
        <w:t>да</w:t>
      </w:r>
      <w:r w:rsidRPr="007843FD">
        <w:rPr>
          <w:rFonts w:ascii="Times New Roman" w:hAnsi="Times New Roman" w:cs="Times New Roman"/>
          <w:sz w:val="28"/>
          <w:szCs w:val="28"/>
          <w:lang w:val="kk-KZ"/>
        </w:rPr>
        <w:t xml:space="preserve"> қаржыландырудың әртүрлі нысандары бойынша бір мезгілде жүзеге асырылуы мүмкін.</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Ғылыми, ғылыми-техникалық жобалар мен бағдарламаларды іске асыруға арналған шарт ғылыми және (немесе) ғылыми-техникалық қызмет</w:t>
      </w:r>
      <w:r w:rsidR="007413CB">
        <w:rPr>
          <w:rFonts w:ascii="Times New Roman" w:hAnsi="Times New Roman" w:cs="Times New Roman"/>
          <w:sz w:val="28"/>
          <w:szCs w:val="28"/>
          <w:lang w:val="kk-KZ"/>
        </w:rPr>
        <w:t>тің</w:t>
      </w:r>
      <w:r w:rsidRPr="007843FD">
        <w:rPr>
          <w:rFonts w:ascii="Times New Roman" w:hAnsi="Times New Roman" w:cs="Times New Roman"/>
          <w:sz w:val="28"/>
          <w:szCs w:val="28"/>
          <w:lang w:val="kk-KZ"/>
        </w:rPr>
        <w:t xml:space="preserve"> </w:t>
      </w:r>
      <w:r w:rsidR="007C0166" w:rsidRPr="007843FD">
        <w:rPr>
          <w:rFonts w:ascii="Times New Roman" w:hAnsi="Times New Roman" w:cs="Times New Roman"/>
          <w:sz w:val="28"/>
          <w:szCs w:val="28"/>
          <w:lang w:val="kk-KZ"/>
        </w:rPr>
        <w:t xml:space="preserve">аккредиттелген </w:t>
      </w:r>
      <w:r w:rsidRPr="007843FD">
        <w:rPr>
          <w:rFonts w:ascii="Times New Roman" w:hAnsi="Times New Roman" w:cs="Times New Roman"/>
          <w:sz w:val="28"/>
          <w:szCs w:val="28"/>
          <w:lang w:val="kk-KZ"/>
        </w:rPr>
        <w:t xml:space="preserve">субъектісі немесе дербес білім беру ұйымы және уәкілетті орган </w:t>
      </w:r>
      <w:r w:rsidR="00AA69E3" w:rsidRPr="007843FD">
        <w:rPr>
          <w:rFonts w:ascii="Times New Roman" w:hAnsi="Times New Roman" w:cs="Times New Roman"/>
          <w:sz w:val="28"/>
          <w:szCs w:val="28"/>
          <w:lang w:val="kk-KZ"/>
        </w:rPr>
        <w:t xml:space="preserve">және </w:t>
      </w:r>
      <w:r w:rsidRPr="007843FD">
        <w:rPr>
          <w:rFonts w:ascii="Times New Roman" w:hAnsi="Times New Roman" w:cs="Times New Roman"/>
          <w:sz w:val="28"/>
          <w:szCs w:val="28"/>
          <w:lang w:val="kk-KZ"/>
        </w:rPr>
        <w:t>(немесе) салалық уәкілетті орган не</w:t>
      </w:r>
      <w:r w:rsidR="00B26898" w:rsidRPr="007843FD">
        <w:rPr>
          <w:rFonts w:ascii="Times New Roman" w:hAnsi="Times New Roman" w:cs="Times New Roman"/>
          <w:sz w:val="28"/>
          <w:szCs w:val="28"/>
          <w:lang w:val="kk-KZ"/>
        </w:rPr>
        <w:t xml:space="preserve"> </w:t>
      </w:r>
      <w:r w:rsidR="00521408" w:rsidRPr="007843FD">
        <w:rPr>
          <w:rFonts w:ascii="Times New Roman" w:hAnsi="Times New Roman" w:cs="Times New Roman"/>
          <w:sz w:val="28"/>
          <w:szCs w:val="28"/>
          <w:lang w:val="kk-KZ"/>
        </w:rPr>
        <w:t xml:space="preserve">уәкілетті орган </w:t>
      </w:r>
      <w:r w:rsidRPr="007843FD">
        <w:rPr>
          <w:rFonts w:ascii="Times New Roman" w:hAnsi="Times New Roman" w:cs="Times New Roman"/>
          <w:sz w:val="28"/>
          <w:szCs w:val="28"/>
          <w:lang w:val="kk-KZ"/>
        </w:rPr>
        <w:t>айқындаған</w:t>
      </w:r>
      <w:r w:rsidR="00AA69E3" w:rsidRPr="007843FD">
        <w:rPr>
          <w:rFonts w:ascii="Times New Roman" w:hAnsi="Times New Roman" w:cs="Times New Roman"/>
          <w:sz w:val="28"/>
          <w:szCs w:val="28"/>
          <w:lang w:val="kk-KZ"/>
        </w:rPr>
        <w:t>,</w:t>
      </w:r>
      <w:r w:rsidRPr="007843FD">
        <w:rPr>
          <w:rFonts w:ascii="Times New Roman" w:hAnsi="Times New Roman" w:cs="Times New Roman"/>
          <w:sz w:val="28"/>
          <w:szCs w:val="28"/>
          <w:lang w:val="kk-KZ"/>
        </w:rPr>
        <w:t xml:space="preserve"> ғылыми және (немесе) ғылыми-техникалық қызметті қаржыландыратын заңды тұлғалар арасында </w:t>
      </w:r>
      <w:r w:rsidR="00521408" w:rsidRPr="007843FD">
        <w:rPr>
          <w:rFonts w:ascii="Times New Roman" w:hAnsi="Times New Roman" w:cs="Times New Roman"/>
          <w:sz w:val="28"/>
          <w:szCs w:val="28"/>
          <w:lang w:val="kk-KZ"/>
        </w:rPr>
        <w:t>оларды</w:t>
      </w:r>
      <w:r w:rsidRPr="007843FD">
        <w:rPr>
          <w:rFonts w:ascii="Times New Roman" w:hAnsi="Times New Roman" w:cs="Times New Roman"/>
          <w:sz w:val="28"/>
          <w:szCs w:val="28"/>
          <w:lang w:val="kk-KZ"/>
        </w:rPr>
        <w:t xml:space="preserve"> іске асырудың бүкіл, </w:t>
      </w:r>
      <w:r w:rsidR="00A97B4F" w:rsidRPr="007843FD">
        <w:rPr>
          <w:rFonts w:ascii="Times New Roman" w:hAnsi="Times New Roman" w:cs="Times New Roman"/>
          <w:sz w:val="28"/>
          <w:szCs w:val="28"/>
          <w:lang w:val="kk-KZ"/>
        </w:rPr>
        <w:t>бірақ бес</w:t>
      </w:r>
      <w:r w:rsidRPr="007843FD">
        <w:rPr>
          <w:rFonts w:ascii="Times New Roman" w:hAnsi="Times New Roman" w:cs="Times New Roman"/>
          <w:sz w:val="28"/>
          <w:szCs w:val="28"/>
          <w:lang w:val="kk-KZ"/>
        </w:rPr>
        <w:t xml:space="preserve"> жылдан аспайтын мерзім</w:t>
      </w:r>
      <w:r w:rsidR="00CA286C" w:rsidRPr="007843FD">
        <w:rPr>
          <w:rFonts w:ascii="Times New Roman" w:hAnsi="Times New Roman" w:cs="Times New Roman"/>
          <w:sz w:val="28"/>
          <w:szCs w:val="28"/>
          <w:lang w:val="kk-KZ"/>
        </w:rPr>
        <w:t>іне</w:t>
      </w:r>
      <w:r w:rsidRPr="007843FD">
        <w:rPr>
          <w:rFonts w:ascii="Times New Roman" w:hAnsi="Times New Roman" w:cs="Times New Roman"/>
          <w:sz w:val="28"/>
          <w:szCs w:val="28"/>
          <w:lang w:val="kk-KZ"/>
        </w:rPr>
        <w:t xml:space="preserve"> жасалады.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35-бап. Базалық қаржыландыру</w:t>
      </w: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p>
    <w:p w:rsidR="001D0BF3" w:rsidRPr="007843FD" w:rsidRDefault="001D0BF3" w:rsidP="00FB3CB3">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1. </w:t>
      </w:r>
      <w:r w:rsidR="00FB3CB3" w:rsidRPr="007843FD">
        <w:rPr>
          <w:rFonts w:ascii="Times New Roman" w:hAnsi="Times New Roman" w:cs="Times New Roman"/>
          <w:sz w:val="28"/>
          <w:szCs w:val="28"/>
          <w:lang w:val="kk-KZ"/>
        </w:rPr>
        <w:t>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ұйымдарына бөлінеді.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2. Базалық қаржыландыру уәкілетті орган бекіткен іргелі ғылыми зерттеулерді жүзеге асыратын ғылыми ұйымдардың тізбесіне енгізілген ғылыми ұйымдарға бөлінбейді.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lastRenderedPageBreak/>
        <w:t>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Базалық қаржыландыру бойынша бөлінген қаражаттың пайдаланылуы туралы есепті базалық қаржыландыру субъектілері уәкілетті органға немесе салалық уәкілетті органға ұсынады.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Базалық қаржыландыру субъектісі ғылыми және (немесе) ғылыми-техникалық қызмет субъектілерін базалық қаржыландыру бойынша бөлінген қаражатты пайдалану туралы есепте көрсетілетін ақпараттың </w:t>
      </w:r>
      <w:r w:rsidR="00FB3CB3">
        <w:rPr>
          <w:rFonts w:ascii="Times New Roman" w:hAnsi="Times New Roman" w:cs="Times New Roman"/>
          <w:sz w:val="28"/>
          <w:szCs w:val="28"/>
          <w:lang w:val="kk-KZ"/>
        </w:rPr>
        <w:t>анықталған</w:t>
      </w:r>
      <w:r w:rsidRPr="007843FD">
        <w:rPr>
          <w:rFonts w:ascii="Times New Roman" w:hAnsi="Times New Roman" w:cs="Times New Roman"/>
          <w:sz w:val="28"/>
          <w:szCs w:val="28"/>
          <w:lang w:val="kk-KZ"/>
        </w:rPr>
        <w:t xml:space="preserve"> және заңдылығын қамтамасыз етеді. </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Салалық уәкілетті </w:t>
      </w:r>
      <w:r w:rsidR="00A97B4F" w:rsidRPr="007843FD">
        <w:rPr>
          <w:rFonts w:ascii="Times New Roman" w:hAnsi="Times New Roman" w:cs="Times New Roman"/>
          <w:sz w:val="28"/>
          <w:szCs w:val="28"/>
          <w:lang w:val="kk-KZ"/>
        </w:rPr>
        <w:t>органдар уәкілетті</w:t>
      </w:r>
      <w:r w:rsidRPr="007843FD">
        <w:rPr>
          <w:rFonts w:ascii="Times New Roman" w:hAnsi="Times New Roman" w:cs="Times New Roman"/>
          <w:sz w:val="28"/>
          <w:szCs w:val="28"/>
          <w:lang w:val="kk-KZ"/>
        </w:rPr>
        <w:t xml:space="preserve"> органға ғылыми және (немесе) ғылыми-техникалық қызмет субъектілерін базалық қаржыландыру қаражатын пайдалану туралы жиынтық есеп береді. </w:t>
      </w:r>
    </w:p>
    <w:p w:rsidR="006B61EA" w:rsidRPr="00D900F9" w:rsidRDefault="001D0BF3" w:rsidP="00D900F9">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Базалық қаржыландыру ғылыми инфрақұрылымды және мүлікті, оның ішінде ғимараттарды, жабдықтар мен материалдарды</w:t>
      </w:r>
      <w:r w:rsidR="00FB3CB3" w:rsidRPr="007843FD">
        <w:rPr>
          <w:rFonts w:ascii="Times New Roman" w:hAnsi="Times New Roman" w:cs="Times New Roman"/>
          <w:sz w:val="28"/>
          <w:szCs w:val="28"/>
          <w:lang w:val="kk-KZ"/>
        </w:rPr>
        <w:t xml:space="preserve"> ағымдағы қамтамасыз етуге</w:t>
      </w:r>
      <w:r w:rsidR="008B6EB3" w:rsidRPr="007843FD">
        <w:rPr>
          <w:rFonts w:ascii="Times New Roman" w:hAnsi="Times New Roman" w:cs="Times New Roman"/>
          <w:sz w:val="28"/>
          <w:szCs w:val="28"/>
          <w:lang w:val="kk-KZ"/>
        </w:rPr>
        <w:t>,</w:t>
      </w:r>
      <w:r w:rsidR="00A97B4F" w:rsidRPr="007843FD">
        <w:rPr>
          <w:rFonts w:ascii="Times New Roman" w:hAnsi="Times New Roman" w:cs="Times New Roman"/>
          <w:sz w:val="28"/>
          <w:szCs w:val="28"/>
          <w:lang w:val="kk-KZ"/>
        </w:rPr>
        <w:t xml:space="preserve"> </w:t>
      </w:r>
      <w:r w:rsidR="008B6EB3" w:rsidRPr="007843FD">
        <w:rPr>
          <w:rFonts w:ascii="Times New Roman" w:hAnsi="Times New Roman" w:cs="Times New Roman"/>
          <w:sz w:val="28"/>
          <w:szCs w:val="28"/>
          <w:lang w:val="kk-KZ"/>
        </w:rPr>
        <w:t>жетекші ғалымдардың, әкімшілік және қызмет көрсету персонал</w:t>
      </w:r>
      <w:r w:rsidR="00FB3CB3">
        <w:rPr>
          <w:rFonts w:ascii="Times New Roman" w:hAnsi="Times New Roman" w:cs="Times New Roman"/>
          <w:sz w:val="28"/>
          <w:szCs w:val="28"/>
          <w:lang w:val="kk-KZ"/>
        </w:rPr>
        <w:t>ын</w:t>
      </w:r>
      <w:r w:rsidR="008B6EB3" w:rsidRPr="007843FD">
        <w:rPr>
          <w:rFonts w:ascii="Times New Roman" w:hAnsi="Times New Roman" w:cs="Times New Roman"/>
          <w:sz w:val="28"/>
          <w:szCs w:val="28"/>
          <w:lang w:val="kk-KZ"/>
        </w:rPr>
        <w:t xml:space="preserve"> еңбекақысын </w:t>
      </w:r>
      <w:r w:rsidR="00FB3CB3">
        <w:rPr>
          <w:rFonts w:ascii="Times New Roman" w:hAnsi="Times New Roman" w:cs="Times New Roman"/>
          <w:sz w:val="28"/>
          <w:szCs w:val="28"/>
          <w:lang w:val="kk-KZ"/>
        </w:rPr>
        <w:t>төлеуге</w:t>
      </w:r>
      <w:r w:rsidR="006B61EA" w:rsidRPr="007843FD">
        <w:rPr>
          <w:rFonts w:ascii="Times New Roman" w:hAnsi="Times New Roman" w:cs="Times New Roman"/>
          <w:sz w:val="28"/>
          <w:szCs w:val="28"/>
          <w:lang w:val="kk-KZ"/>
        </w:rPr>
        <w:t>,</w:t>
      </w:r>
      <w:r w:rsidR="008B6EB3" w:rsidRPr="007843FD">
        <w:rPr>
          <w:rFonts w:ascii="Times New Roman" w:hAnsi="Times New Roman" w:cs="Times New Roman"/>
          <w:sz w:val="28"/>
          <w:szCs w:val="28"/>
          <w:lang w:val="kk-KZ"/>
        </w:rPr>
        <w:t xml:space="preserve"> сондай-ақ </w:t>
      </w:r>
      <w:r w:rsidRPr="007843FD">
        <w:rPr>
          <w:rFonts w:ascii="Times New Roman" w:hAnsi="Times New Roman" w:cs="Times New Roman"/>
          <w:sz w:val="28"/>
          <w:szCs w:val="28"/>
          <w:lang w:val="kk-KZ"/>
        </w:rPr>
        <w:t>мемлекеттік</w:t>
      </w:r>
      <w:r w:rsidR="008B6EB3" w:rsidRPr="007843FD">
        <w:rPr>
          <w:rFonts w:ascii="Times New Roman" w:hAnsi="Times New Roman" w:cs="Times New Roman"/>
          <w:sz w:val="28"/>
          <w:szCs w:val="28"/>
          <w:lang w:val="kk-KZ"/>
        </w:rPr>
        <w:t xml:space="preserve"> ғылыми ұйымдардың, </w:t>
      </w:r>
      <w:r w:rsidR="00FB3CB3" w:rsidRPr="007843FD">
        <w:rPr>
          <w:rFonts w:ascii="Times New Roman" w:hAnsi="Times New Roman" w:cs="Times New Roman"/>
          <w:sz w:val="28"/>
          <w:szCs w:val="28"/>
          <w:lang w:val="kk-KZ"/>
        </w:rPr>
        <w:t>мемлекеттік ұйымдарға теңестірілген ғылыми ұйымдардың</w:t>
      </w:r>
      <w:r w:rsidR="00FB3CB3">
        <w:rPr>
          <w:rFonts w:ascii="Times New Roman" w:hAnsi="Times New Roman" w:cs="Times New Roman"/>
          <w:sz w:val="28"/>
          <w:szCs w:val="28"/>
          <w:lang w:val="kk-KZ"/>
        </w:rPr>
        <w:t>,</w:t>
      </w:r>
      <w:r w:rsidR="00FB3CB3" w:rsidRPr="007843FD">
        <w:rPr>
          <w:rFonts w:ascii="Times New Roman" w:hAnsi="Times New Roman" w:cs="Times New Roman"/>
          <w:sz w:val="28"/>
          <w:szCs w:val="28"/>
          <w:lang w:val="kk-KZ"/>
        </w:rPr>
        <w:t xml:space="preserve"> </w:t>
      </w:r>
      <w:r w:rsidR="008B6EB3" w:rsidRPr="007843FD">
        <w:rPr>
          <w:rFonts w:ascii="Times New Roman" w:hAnsi="Times New Roman" w:cs="Times New Roman"/>
          <w:sz w:val="28"/>
          <w:szCs w:val="28"/>
          <w:lang w:val="kk-KZ"/>
        </w:rPr>
        <w:t>мемлекеттік</w:t>
      </w:r>
      <w:r w:rsidRPr="007843FD">
        <w:rPr>
          <w:rFonts w:ascii="Times New Roman" w:hAnsi="Times New Roman" w:cs="Times New Roman"/>
          <w:sz w:val="28"/>
          <w:szCs w:val="28"/>
          <w:lang w:val="kk-KZ"/>
        </w:rPr>
        <w:t xml:space="preserve"> жоғары және </w:t>
      </w:r>
      <w:r w:rsidR="008B6EB3" w:rsidRPr="007843FD">
        <w:rPr>
          <w:rFonts w:ascii="Times New Roman" w:hAnsi="Times New Roman" w:cs="Times New Roman"/>
          <w:sz w:val="28"/>
          <w:szCs w:val="28"/>
          <w:lang w:val="kk-KZ"/>
        </w:rPr>
        <w:t xml:space="preserve">(немесе) жоғары оқу орнынан кейінгі білім </w:t>
      </w:r>
      <w:r w:rsidR="00B62432" w:rsidRPr="007843FD">
        <w:rPr>
          <w:rFonts w:ascii="Times New Roman" w:hAnsi="Times New Roman" w:cs="Times New Roman"/>
          <w:sz w:val="28"/>
          <w:szCs w:val="28"/>
          <w:lang w:val="kk-KZ"/>
        </w:rPr>
        <w:t>беру ұйымдарының</w:t>
      </w:r>
      <w:r w:rsidR="00FB3CB3" w:rsidRPr="007843FD">
        <w:rPr>
          <w:rFonts w:ascii="Times New Roman" w:hAnsi="Times New Roman" w:cs="Times New Roman"/>
          <w:sz w:val="28"/>
          <w:szCs w:val="28"/>
          <w:lang w:val="kk-KZ"/>
        </w:rPr>
        <w:t xml:space="preserve"> дауыс беретін</w:t>
      </w:r>
      <w:r w:rsidR="008B6EB3" w:rsidRPr="007843FD">
        <w:rPr>
          <w:rFonts w:ascii="Times New Roman" w:hAnsi="Times New Roman" w:cs="Times New Roman"/>
          <w:sz w:val="28"/>
          <w:szCs w:val="28"/>
          <w:lang w:val="kk-KZ"/>
        </w:rPr>
        <w:t xml:space="preserve"> акцияларының (жарғылық капиталға қатысу үлестерінің) елу және одан да көп пайызы </w:t>
      </w:r>
      <w:r w:rsidR="0069020A" w:rsidRPr="007843FD">
        <w:rPr>
          <w:rFonts w:ascii="Times New Roman" w:hAnsi="Times New Roman" w:cs="Times New Roman"/>
          <w:sz w:val="28"/>
          <w:szCs w:val="28"/>
          <w:lang w:val="kk-KZ"/>
        </w:rPr>
        <w:t xml:space="preserve">тікелей не жанама тиесілі </w:t>
      </w:r>
      <w:r w:rsidR="008B6EB3" w:rsidRPr="007843FD">
        <w:rPr>
          <w:rFonts w:ascii="Times New Roman" w:hAnsi="Times New Roman" w:cs="Times New Roman"/>
          <w:sz w:val="28"/>
          <w:szCs w:val="28"/>
          <w:lang w:val="kk-KZ"/>
        </w:rPr>
        <w:t>мемлекетке тиесілі жоғары</w:t>
      </w:r>
      <w:r w:rsidR="00B62432" w:rsidRPr="007843FD">
        <w:rPr>
          <w:rFonts w:ascii="Times New Roman" w:hAnsi="Times New Roman" w:cs="Times New Roman"/>
          <w:sz w:val="28"/>
          <w:szCs w:val="28"/>
          <w:lang w:val="kk-KZ"/>
        </w:rPr>
        <w:t xml:space="preserve"> және </w:t>
      </w:r>
      <w:r w:rsidR="00FB3CB3" w:rsidRPr="007843FD">
        <w:rPr>
          <w:rFonts w:ascii="Times New Roman" w:hAnsi="Times New Roman" w:cs="Times New Roman"/>
          <w:sz w:val="28"/>
          <w:szCs w:val="28"/>
          <w:lang w:val="kk-KZ"/>
        </w:rPr>
        <w:t xml:space="preserve">(немесе) </w:t>
      </w:r>
      <w:r w:rsidR="00B62432" w:rsidRPr="007843FD">
        <w:rPr>
          <w:rFonts w:ascii="Times New Roman" w:hAnsi="Times New Roman" w:cs="Times New Roman"/>
          <w:sz w:val="28"/>
          <w:szCs w:val="28"/>
          <w:lang w:val="kk-KZ"/>
        </w:rPr>
        <w:t>жоғары оқу орнынан кейінгі білім беру ұйымдарының</w:t>
      </w:r>
      <w:r w:rsidR="006B61EA" w:rsidRPr="007843FD">
        <w:rPr>
          <w:rFonts w:ascii="Times New Roman" w:hAnsi="Times New Roman" w:cs="Times New Roman"/>
          <w:sz w:val="28"/>
          <w:szCs w:val="28"/>
          <w:lang w:val="kk-KZ"/>
        </w:rPr>
        <w:t>,</w:t>
      </w:r>
      <w:r w:rsidR="00A97B4F" w:rsidRPr="007843FD">
        <w:rPr>
          <w:rFonts w:ascii="Times New Roman" w:hAnsi="Times New Roman" w:cs="Times New Roman"/>
          <w:sz w:val="28"/>
          <w:szCs w:val="28"/>
          <w:lang w:val="kk-KZ"/>
        </w:rPr>
        <w:t xml:space="preserve"> </w:t>
      </w:r>
      <w:r w:rsidR="006B61EA" w:rsidRPr="007843FD">
        <w:rPr>
          <w:rFonts w:ascii="Times New Roman" w:hAnsi="Times New Roman" w:cs="Times New Roman"/>
          <w:sz w:val="28"/>
          <w:szCs w:val="28"/>
          <w:lang w:val="kk-KZ"/>
        </w:rPr>
        <w:t xml:space="preserve">сондай-ақ акцияларының (жарғылық капиталға қатысу үлестерінің) елу және одан да көп пайызы </w:t>
      </w:r>
      <w:r w:rsidR="0069020A">
        <w:rPr>
          <w:rFonts w:ascii="Times New Roman" w:hAnsi="Times New Roman" w:cs="Times New Roman"/>
          <w:sz w:val="28"/>
          <w:szCs w:val="28"/>
          <w:lang w:val="kk-KZ"/>
        </w:rPr>
        <w:t xml:space="preserve">меншікке тиесілі </w:t>
      </w:r>
      <w:r w:rsidR="006B61EA" w:rsidRPr="007843FD">
        <w:rPr>
          <w:rFonts w:ascii="Times New Roman" w:hAnsi="Times New Roman" w:cs="Times New Roman"/>
          <w:sz w:val="28"/>
          <w:szCs w:val="28"/>
          <w:lang w:val="kk-KZ"/>
        </w:rPr>
        <w:t>заңды тұлғаға</w:t>
      </w:r>
      <w:r w:rsidR="00FB3CB3">
        <w:rPr>
          <w:rFonts w:ascii="Times New Roman" w:hAnsi="Times New Roman" w:cs="Times New Roman"/>
          <w:sz w:val="28"/>
          <w:szCs w:val="28"/>
          <w:lang w:val="kk-KZ"/>
        </w:rPr>
        <w:t>лар</w:t>
      </w:r>
      <w:r w:rsidR="00FB3CB3" w:rsidRPr="007843FD">
        <w:rPr>
          <w:rFonts w:ascii="Times New Roman" w:hAnsi="Times New Roman" w:cs="Times New Roman"/>
          <w:sz w:val="28"/>
          <w:szCs w:val="28"/>
          <w:lang w:val="kk-KZ"/>
        </w:rPr>
        <w:t xml:space="preserve"> дауыс беретін</w:t>
      </w:r>
      <w:r w:rsidR="006B61EA" w:rsidRPr="007843FD">
        <w:rPr>
          <w:rFonts w:ascii="Times New Roman" w:hAnsi="Times New Roman" w:cs="Times New Roman"/>
          <w:sz w:val="28"/>
          <w:szCs w:val="28"/>
          <w:lang w:val="kk-KZ"/>
        </w:rPr>
        <w:t xml:space="preserve"> акцияларының (жарғылық капиталға қатысу үлестерінің) елу және одан да көп пайызы тиесілі  жоғары және жоғары оқу орнынан кейінгі білім беру ұйымдарының </w:t>
      </w:r>
      <w:r w:rsidRPr="007843FD">
        <w:rPr>
          <w:rFonts w:ascii="Times New Roman" w:hAnsi="Times New Roman" w:cs="Times New Roman"/>
          <w:sz w:val="28"/>
          <w:szCs w:val="28"/>
          <w:lang w:val="kk-KZ"/>
        </w:rPr>
        <w:t>ғылыми</w:t>
      </w:r>
      <w:r w:rsidR="00B62432" w:rsidRPr="007843FD">
        <w:rPr>
          <w:rFonts w:ascii="Times New Roman" w:hAnsi="Times New Roman" w:cs="Times New Roman"/>
          <w:sz w:val="28"/>
          <w:szCs w:val="28"/>
          <w:lang w:val="kk-KZ"/>
        </w:rPr>
        <w:t>-техникалық қызметін ақпараттық сүйемелдеу</w:t>
      </w:r>
      <w:r w:rsidR="006B61EA" w:rsidRPr="007843FD">
        <w:rPr>
          <w:rFonts w:ascii="Times New Roman" w:hAnsi="Times New Roman" w:cs="Times New Roman"/>
          <w:sz w:val="28"/>
          <w:szCs w:val="28"/>
          <w:lang w:val="kk-KZ"/>
        </w:rPr>
        <w:t>ге арналған базалық қаржыландыру нормалары бойынша шығыстарды</w:t>
      </w:r>
      <w:r w:rsidRPr="007843FD">
        <w:rPr>
          <w:rFonts w:ascii="Times New Roman" w:hAnsi="Times New Roman" w:cs="Times New Roman"/>
          <w:sz w:val="28"/>
          <w:szCs w:val="28"/>
          <w:lang w:val="kk-KZ"/>
        </w:rPr>
        <w:t xml:space="preserve"> қамтиды. </w:t>
      </w:r>
      <w:r w:rsidR="00D900F9" w:rsidRPr="007843FD">
        <w:rPr>
          <w:rFonts w:ascii="Times New Roman" w:hAnsi="Times New Roman" w:cs="Times New Roman"/>
          <w:sz w:val="28"/>
          <w:szCs w:val="28"/>
          <w:lang w:val="kk-KZ"/>
        </w:rPr>
        <w:t>Базалық қаржыландыру</w:t>
      </w:r>
      <w:r w:rsidR="00D900F9">
        <w:rPr>
          <w:rFonts w:ascii="Times New Roman" w:hAnsi="Times New Roman" w:cs="Times New Roman"/>
          <w:sz w:val="28"/>
          <w:szCs w:val="28"/>
          <w:lang w:val="kk-KZ"/>
        </w:rPr>
        <w:t xml:space="preserve"> нормаларын уәкілетті орган әзірлейді және бекітеді.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Базалық қаржыландыру субъектілері болып табылатын ұйымдардың ті</w:t>
      </w:r>
      <w:r w:rsidR="001E46C3" w:rsidRPr="007843FD">
        <w:rPr>
          <w:rFonts w:ascii="Times New Roman" w:hAnsi="Times New Roman" w:cs="Times New Roman"/>
          <w:sz w:val="28"/>
          <w:szCs w:val="28"/>
          <w:lang w:val="kk-KZ"/>
        </w:rPr>
        <w:t>з</w:t>
      </w:r>
      <w:r w:rsidRPr="007843FD">
        <w:rPr>
          <w:rFonts w:ascii="Times New Roman" w:hAnsi="Times New Roman" w:cs="Times New Roman"/>
          <w:sz w:val="28"/>
          <w:szCs w:val="28"/>
          <w:lang w:val="kk-KZ"/>
        </w:rPr>
        <w:t>бесін уәкілетті орган салалық уәкілетті органдардың ұсыныстары негізінде қалыптастырады және бекітеді.</w:t>
      </w:r>
    </w:p>
    <w:p w:rsidR="001D0BF3" w:rsidRPr="007843FD" w:rsidRDefault="0092688D" w:rsidP="005971F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7843FD">
        <w:rPr>
          <w:rFonts w:ascii="Times New Roman" w:hAnsi="Times New Roman" w:cs="Times New Roman"/>
          <w:sz w:val="28"/>
          <w:szCs w:val="28"/>
          <w:lang w:val="kk-KZ"/>
        </w:rPr>
        <w:t xml:space="preserve">оңғы екі жыл ішінде </w:t>
      </w:r>
      <w:r>
        <w:rPr>
          <w:rFonts w:ascii="Times New Roman" w:hAnsi="Times New Roman" w:cs="Times New Roman"/>
          <w:sz w:val="28"/>
          <w:szCs w:val="28"/>
          <w:lang w:val="kk-KZ"/>
        </w:rPr>
        <w:t>ғ</w:t>
      </w:r>
      <w:r w:rsidR="001D0BF3" w:rsidRPr="007843FD">
        <w:rPr>
          <w:rFonts w:ascii="Times New Roman" w:hAnsi="Times New Roman" w:cs="Times New Roman"/>
          <w:sz w:val="28"/>
          <w:szCs w:val="28"/>
          <w:lang w:val="kk-KZ"/>
        </w:rPr>
        <w:t xml:space="preserve">ылыми зерттеулер жүргізуге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 Бағдарламалық-нысаналы қаржыландыру </w:t>
      </w:r>
      <w:r w:rsidR="001E46C3" w:rsidRPr="007843FD">
        <w:rPr>
          <w:rFonts w:ascii="Times New Roman" w:hAnsi="Times New Roman" w:cs="Times New Roman"/>
          <w:sz w:val="28"/>
          <w:szCs w:val="28"/>
          <w:lang w:val="kk-KZ"/>
        </w:rPr>
        <w:t>бойынша</w:t>
      </w:r>
      <w:r w:rsidR="001D0BF3" w:rsidRPr="007843FD">
        <w:rPr>
          <w:rFonts w:ascii="Times New Roman" w:hAnsi="Times New Roman" w:cs="Times New Roman"/>
          <w:sz w:val="28"/>
          <w:szCs w:val="28"/>
          <w:lang w:val="kk-KZ"/>
        </w:rPr>
        <w:t xml:space="preserve"> жұмыстарды үшінші тұлға (бірлесіп орындаушылар) ретінде </w:t>
      </w:r>
      <w:r w:rsidR="008171CE">
        <w:rPr>
          <w:rFonts w:ascii="Times New Roman" w:hAnsi="Times New Roman" w:cs="Times New Roman"/>
          <w:sz w:val="28"/>
          <w:szCs w:val="28"/>
          <w:lang w:val="kk-KZ"/>
        </w:rPr>
        <w:t xml:space="preserve">жұмыстарды </w:t>
      </w:r>
      <w:r w:rsidR="001D0BF3" w:rsidRPr="007843FD">
        <w:rPr>
          <w:rFonts w:ascii="Times New Roman" w:hAnsi="Times New Roman" w:cs="Times New Roman"/>
          <w:sz w:val="28"/>
          <w:szCs w:val="28"/>
          <w:lang w:val="kk-KZ"/>
        </w:rPr>
        <w:t>орындай отырып, соңғы бес жыл ішінде үздіксіз базалық қаржыландыру алатын ғылыми және (немесе) ғылыми</w:t>
      </w:r>
      <w:r w:rsidR="001E46C3" w:rsidRPr="007843FD">
        <w:rPr>
          <w:rFonts w:ascii="Times New Roman" w:hAnsi="Times New Roman" w:cs="Times New Roman"/>
          <w:sz w:val="28"/>
          <w:szCs w:val="28"/>
          <w:lang w:val="kk-KZ"/>
        </w:rPr>
        <w:t>-техник</w:t>
      </w:r>
      <w:r w:rsidR="001D0BF3" w:rsidRPr="007843FD">
        <w:rPr>
          <w:rFonts w:ascii="Times New Roman" w:hAnsi="Times New Roman" w:cs="Times New Roman"/>
          <w:sz w:val="28"/>
          <w:szCs w:val="28"/>
          <w:lang w:val="kk-KZ"/>
        </w:rPr>
        <w:t>алық қызмет субъектілері базалық қаржыландыру субъектілерінің тізбесінен алып тастауға жатпайды.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36-бап. Гранттық қаржыландыру</w:t>
      </w:r>
    </w:p>
    <w:p w:rsidR="001D0BF3" w:rsidRPr="007843FD" w:rsidRDefault="001D0BF3" w:rsidP="005971F4">
      <w:pPr>
        <w:spacing w:after="0" w:line="240" w:lineRule="auto"/>
        <w:ind w:firstLine="709"/>
        <w:jc w:val="both"/>
        <w:rPr>
          <w:rFonts w:ascii="Times New Roman" w:hAnsi="Times New Roman" w:cs="Times New Roman"/>
          <w:b/>
          <w:sz w:val="28"/>
          <w:szCs w:val="28"/>
          <w:lang w:val="kk-KZ"/>
        </w:rPr>
      </w:pPr>
    </w:p>
    <w:p w:rsidR="005324AB"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1. </w:t>
      </w:r>
      <w:r w:rsidR="005324AB" w:rsidRPr="007843FD">
        <w:rPr>
          <w:rFonts w:ascii="Times New Roman" w:hAnsi="Times New Roman" w:cs="Times New Roman"/>
          <w:sz w:val="28"/>
          <w:szCs w:val="28"/>
          <w:lang w:val="kk-KZ"/>
        </w:rPr>
        <w:t xml:space="preserve">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 </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2. Гранттық қаржыландыру ғылыми және (немесе) ғылыми-те</w:t>
      </w:r>
      <w:r w:rsidR="001E46C3" w:rsidRPr="007843FD">
        <w:rPr>
          <w:rFonts w:ascii="Times New Roman" w:hAnsi="Times New Roman" w:cs="Times New Roman"/>
          <w:sz w:val="28"/>
          <w:szCs w:val="28"/>
          <w:lang w:val="kk-KZ"/>
        </w:rPr>
        <w:t xml:space="preserve">хникалық қызмет субъектілерінің </w:t>
      </w:r>
      <w:r w:rsidRPr="007843FD">
        <w:rPr>
          <w:rFonts w:ascii="Times New Roman" w:hAnsi="Times New Roman" w:cs="Times New Roman"/>
          <w:sz w:val="28"/>
          <w:szCs w:val="28"/>
          <w:lang w:val="kk-KZ"/>
        </w:rPr>
        <w:t>зерттеулер жүргізуге қажетті материалдық-техникалық қамтамасыз ету</w:t>
      </w:r>
      <w:r w:rsidR="001E46C3" w:rsidRPr="007843FD">
        <w:rPr>
          <w:rFonts w:ascii="Times New Roman" w:hAnsi="Times New Roman" w:cs="Times New Roman"/>
          <w:sz w:val="28"/>
          <w:szCs w:val="28"/>
          <w:lang w:val="kk-KZ"/>
        </w:rPr>
        <w:t>ді қоса алғанда,</w:t>
      </w:r>
      <w:r w:rsidR="00A97B4F" w:rsidRPr="007843FD">
        <w:rPr>
          <w:rFonts w:ascii="Times New Roman" w:hAnsi="Times New Roman" w:cs="Times New Roman"/>
          <w:sz w:val="28"/>
          <w:szCs w:val="28"/>
          <w:lang w:val="kk-KZ"/>
        </w:rPr>
        <w:t xml:space="preserve"> </w:t>
      </w:r>
      <w:r w:rsidR="001E46C3" w:rsidRPr="007843FD">
        <w:rPr>
          <w:rFonts w:ascii="Times New Roman" w:hAnsi="Times New Roman" w:cs="Times New Roman"/>
          <w:sz w:val="28"/>
          <w:szCs w:val="28"/>
          <w:lang w:val="kk-KZ"/>
        </w:rPr>
        <w:t xml:space="preserve">ғылыми зерттеулер жүргізуге </w:t>
      </w:r>
      <w:r w:rsidRPr="007843FD">
        <w:rPr>
          <w:rFonts w:ascii="Times New Roman" w:hAnsi="Times New Roman" w:cs="Times New Roman"/>
          <w:sz w:val="28"/>
          <w:szCs w:val="28"/>
          <w:lang w:val="kk-KZ"/>
        </w:rPr>
        <w:t>шығы</w:t>
      </w:r>
      <w:r w:rsidR="001E46C3" w:rsidRPr="007843FD">
        <w:rPr>
          <w:rFonts w:ascii="Times New Roman" w:hAnsi="Times New Roman" w:cs="Times New Roman"/>
          <w:sz w:val="28"/>
          <w:szCs w:val="28"/>
          <w:lang w:val="kk-KZ"/>
        </w:rPr>
        <w:t>старды</w:t>
      </w:r>
      <w:r w:rsidRPr="007843FD">
        <w:rPr>
          <w:rFonts w:ascii="Times New Roman" w:hAnsi="Times New Roman" w:cs="Times New Roman"/>
          <w:sz w:val="28"/>
          <w:szCs w:val="28"/>
          <w:lang w:val="kk-KZ"/>
        </w:rPr>
        <w:t xml:space="preserve"> қамт</w:t>
      </w:r>
      <w:r w:rsidR="001E46C3" w:rsidRPr="007843FD">
        <w:rPr>
          <w:rFonts w:ascii="Times New Roman" w:hAnsi="Times New Roman" w:cs="Times New Roman"/>
          <w:sz w:val="28"/>
          <w:szCs w:val="28"/>
          <w:lang w:val="kk-KZ"/>
        </w:rPr>
        <w:t>иды</w:t>
      </w:r>
      <w:r w:rsidRPr="007843FD">
        <w:rPr>
          <w:rFonts w:ascii="Times New Roman" w:hAnsi="Times New Roman" w:cs="Times New Roman"/>
          <w:sz w:val="28"/>
          <w:szCs w:val="28"/>
          <w:lang w:val="kk-KZ"/>
        </w:rPr>
        <w:t xml:space="preserve">. </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Гранттық қаржыландырудың негізгі бағыттары мен көлемін Жоғары ғылыми-техникалық комиссия Қазақстан Республикасының ғылымын дамытудың басым бағыттарына сәйкес ұлттық ғылыми кеңестердің ұсынымдарын ескере отырып бекітеді.</w:t>
      </w:r>
      <w:r w:rsidR="00A97B4F" w:rsidRPr="007843FD">
        <w:rPr>
          <w:rFonts w:ascii="Times New Roman" w:hAnsi="Times New Roman" w:cs="Times New Roman"/>
          <w:sz w:val="28"/>
          <w:szCs w:val="28"/>
          <w:lang w:val="kk-KZ"/>
        </w:rPr>
        <w:t xml:space="preserve"> </w:t>
      </w:r>
      <w:r w:rsidRPr="007843FD">
        <w:rPr>
          <w:rFonts w:ascii="Times New Roman" w:hAnsi="Times New Roman" w:cs="Times New Roman"/>
          <w:sz w:val="28"/>
          <w:szCs w:val="28"/>
          <w:lang w:val="kk-KZ"/>
        </w:rPr>
        <w:t>Г</w:t>
      </w:r>
      <w:r w:rsidR="006739EE" w:rsidRPr="007843FD">
        <w:rPr>
          <w:rFonts w:ascii="Times New Roman" w:hAnsi="Times New Roman" w:cs="Times New Roman"/>
          <w:sz w:val="28"/>
          <w:szCs w:val="28"/>
          <w:lang w:val="kk-KZ"/>
        </w:rPr>
        <w:t>ранттық қаржыландыру кө</w:t>
      </w:r>
      <w:r w:rsidR="009A2739" w:rsidRPr="007843FD">
        <w:rPr>
          <w:rFonts w:ascii="Times New Roman" w:hAnsi="Times New Roman" w:cs="Times New Roman"/>
          <w:sz w:val="28"/>
          <w:szCs w:val="28"/>
          <w:lang w:val="kk-KZ"/>
        </w:rPr>
        <w:t>лемі</w:t>
      </w:r>
      <w:r w:rsidR="00A97B4F" w:rsidRPr="007843FD">
        <w:rPr>
          <w:rFonts w:ascii="Times New Roman" w:hAnsi="Times New Roman" w:cs="Times New Roman"/>
          <w:sz w:val="28"/>
          <w:szCs w:val="28"/>
          <w:lang w:val="kk-KZ"/>
        </w:rPr>
        <w:t xml:space="preserve"> </w:t>
      </w:r>
      <w:r w:rsidR="009A2739" w:rsidRPr="007843FD">
        <w:rPr>
          <w:rFonts w:ascii="Times New Roman" w:hAnsi="Times New Roman" w:cs="Times New Roman"/>
          <w:sz w:val="28"/>
          <w:szCs w:val="28"/>
          <w:lang w:val="kk-KZ"/>
        </w:rPr>
        <w:t xml:space="preserve">белгіленген тәртіппен </w:t>
      </w:r>
      <w:r w:rsidRPr="007843FD">
        <w:rPr>
          <w:rFonts w:ascii="Times New Roman" w:hAnsi="Times New Roman" w:cs="Times New Roman"/>
          <w:sz w:val="28"/>
          <w:szCs w:val="28"/>
          <w:lang w:val="kk-KZ"/>
        </w:rPr>
        <w:t>Республикалық бюджет комиссия</w:t>
      </w:r>
      <w:r w:rsidR="009A2739">
        <w:rPr>
          <w:rFonts w:ascii="Times New Roman" w:hAnsi="Times New Roman" w:cs="Times New Roman"/>
          <w:sz w:val="28"/>
          <w:szCs w:val="28"/>
          <w:lang w:val="kk-KZ"/>
        </w:rPr>
        <w:t>ның</w:t>
      </w:r>
      <w:r w:rsidRPr="007843FD">
        <w:rPr>
          <w:rFonts w:ascii="Times New Roman" w:hAnsi="Times New Roman" w:cs="Times New Roman"/>
          <w:sz w:val="28"/>
          <w:szCs w:val="28"/>
          <w:lang w:val="kk-KZ"/>
        </w:rPr>
        <w:t xml:space="preserve"> </w:t>
      </w:r>
      <w:r w:rsidR="009A2739" w:rsidRPr="007843FD">
        <w:rPr>
          <w:rFonts w:ascii="Times New Roman" w:hAnsi="Times New Roman" w:cs="Times New Roman"/>
          <w:sz w:val="28"/>
          <w:szCs w:val="28"/>
          <w:lang w:val="kk-KZ"/>
        </w:rPr>
        <w:t>қарауына жатады</w:t>
      </w:r>
      <w:r w:rsidRPr="007843FD">
        <w:rPr>
          <w:rFonts w:ascii="Times New Roman" w:hAnsi="Times New Roman" w:cs="Times New Roman"/>
          <w:sz w:val="28"/>
          <w:szCs w:val="28"/>
          <w:lang w:val="kk-KZ"/>
        </w:rPr>
        <w:t>.</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Гранттық қаржыландыру</w:t>
      </w:r>
      <w:r w:rsidR="009A2739">
        <w:rPr>
          <w:rFonts w:ascii="Times New Roman" w:hAnsi="Times New Roman" w:cs="Times New Roman"/>
          <w:sz w:val="28"/>
          <w:szCs w:val="28"/>
          <w:lang w:val="kk-KZ"/>
        </w:rPr>
        <w:t>ға арналған</w:t>
      </w:r>
      <w:r w:rsidRPr="007843FD">
        <w:rPr>
          <w:rFonts w:ascii="Times New Roman" w:hAnsi="Times New Roman" w:cs="Times New Roman"/>
          <w:sz w:val="28"/>
          <w:szCs w:val="28"/>
          <w:lang w:val="kk-KZ"/>
        </w:rPr>
        <w:t xml:space="preserve"> конкурс</w:t>
      </w:r>
      <w:r w:rsidR="009A2739">
        <w:rPr>
          <w:rFonts w:ascii="Times New Roman" w:hAnsi="Times New Roman" w:cs="Times New Roman"/>
          <w:sz w:val="28"/>
          <w:szCs w:val="28"/>
          <w:lang w:val="kk-KZ"/>
        </w:rPr>
        <w:t>қа</w:t>
      </w:r>
      <w:r w:rsidRPr="007843FD">
        <w:rPr>
          <w:rFonts w:ascii="Times New Roman" w:hAnsi="Times New Roman" w:cs="Times New Roman"/>
          <w:sz w:val="28"/>
          <w:szCs w:val="28"/>
          <w:lang w:val="kk-KZ"/>
        </w:rPr>
        <w:t xml:space="preserve"> ғылыми және (немесе)ғылыми-техникалық қызмет </w:t>
      </w:r>
      <w:r w:rsidR="009A2739" w:rsidRPr="007843FD">
        <w:rPr>
          <w:rFonts w:ascii="Times New Roman" w:hAnsi="Times New Roman" w:cs="Times New Roman"/>
          <w:sz w:val="28"/>
          <w:szCs w:val="28"/>
          <w:lang w:val="kk-KZ"/>
        </w:rPr>
        <w:t xml:space="preserve">аккредиттелген </w:t>
      </w:r>
      <w:r w:rsidRPr="007843FD">
        <w:rPr>
          <w:rFonts w:ascii="Times New Roman" w:hAnsi="Times New Roman" w:cs="Times New Roman"/>
          <w:sz w:val="28"/>
          <w:szCs w:val="28"/>
          <w:lang w:val="kk-KZ"/>
        </w:rPr>
        <w:t xml:space="preserve">субъектілері, сондай-ақ дербес білім беру ұйымдары </w:t>
      </w:r>
      <w:r w:rsidR="008B5BDD" w:rsidRPr="007843FD">
        <w:rPr>
          <w:rFonts w:ascii="Times New Roman" w:hAnsi="Times New Roman" w:cs="Times New Roman"/>
          <w:sz w:val="28"/>
          <w:szCs w:val="28"/>
          <w:lang w:val="kk-KZ"/>
        </w:rPr>
        <w:t xml:space="preserve">тең </w:t>
      </w:r>
      <w:r w:rsidRPr="007843FD">
        <w:rPr>
          <w:rFonts w:ascii="Times New Roman" w:hAnsi="Times New Roman" w:cs="Times New Roman"/>
          <w:sz w:val="28"/>
          <w:szCs w:val="28"/>
          <w:lang w:val="kk-KZ"/>
        </w:rPr>
        <w:t>шарттармен</w:t>
      </w:r>
      <w:r w:rsidR="00A97B4F" w:rsidRPr="007843FD">
        <w:rPr>
          <w:rFonts w:ascii="Times New Roman" w:hAnsi="Times New Roman" w:cs="Times New Roman"/>
          <w:sz w:val="28"/>
          <w:szCs w:val="28"/>
          <w:lang w:val="kk-KZ"/>
        </w:rPr>
        <w:t xml:space="preserve"> </w:t>
      </w:r>
      <w:r w:rsidRPr="007843FD">
        <w:rPr>
          <w:rFonts w:ascii="Times New Roman" w:hAnsi="Times New Roman" w:cs="Times New Roman"/>
          <w:sz w:val="28"/>
          <w:szCs w:val="28"/>
          <w:lang w:val="kk-KZ"/>
        </w:rPr>
        <w:t>қатысады. Гранттық қаржыландыруға арналған конкурс ғылымды қаржыландыру қағидаларына сәйкес жүзеге асырылады.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5. Гранттық қаржыландыруға арналған конкурсты уәкілетті орган немесе (немесе) салалық уәкілетті орган жариялайды және хабарландыру конкурс жариялаған уәкілетті органның немесе салалық уәкілетті органның инт</w:t>
      </w:r>
      <w:r w:rsidR="00DB4AD6" w:rsidRPr="007843FD">
        <w:rPr>
          <w:rFonts w:ascii="Times New Roman" w:hAnsi="Times New Roman" w:cs="Times New Roman"/>
          <w:sz w:val="28"/>
          <w:szCs w:val="28"/>
          <w:lang w:val="kk-KZ"/>
        </w:rPr>
        <w:t>ернет-ресурсында орналастыруға жатады</w:t>
      </w:r>
      <w:r w:rsidRPr="007843FD">
        <w:rPr>
          <w:rFonts w:ascii="Times New Roman" w:hAnsi="Times New Roman" w:cs="Times New Roman"/>
          <w:sz w:val="28"/>
          <w:szCs w:val="28"/>
          <w:lang w:val="kk-KZ"/>
        </w:rPr>
        <w:t xml:space="preserve">. </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6. Гранттық қаржыландыруға қатысуға өтінімдерді аккредиттелген ғылыми және ғылыми-техникалық қызмет</w:t>
      </w:r>
      <w:r w:rsidR="00DB4AD6">
        <w:rPr>
          <w:rFonts w:ascii="Times New Roman" w:hAnsi="Times New Roman" w:cs="Times New Roman"/>
          <w:sz w:val="28"/>
          <w:szCs w:val="28"/>
          <w:lang w:val="kk-KZ"/>
        </w:rPr>
        <w:t>тің аккредиттелген</w:t>
      </w:r>
      <w:r w:rsidRPr="007843FD">
        <w:rPr>
          <w:rFonts w:ascii="Times New Roman" w:hAnsi="Times New Roman" w:cs="Times New Roman"/>
          <w:sz w:val="28"/>
          <w:szCs w:val="28"/>
          <w:lang w:val="kk-KZ"/>
        </w:rPr>
        <w:t xml:space="preserve"> субъектілері, сондай-ақ дербес білім беру ұйымдары конкурс жариялаған уәкілетті органға немесе салалық уәкілетті органға береді.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7. Берілген өтінімдерді конкурс жариялаған уәкілетті орган немесе салалық уәкілетті орган тиісті ұлттық ғылыми кеңестің қарауына беру үшін Ұлттық мемлекеттік ғылыми-техникалық сараптама орталығына жібереді.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w:t>
      </w:r>
      <w:r w:rsidR="003B17E8">
        <w:rPr>
          <w:rFonts w:ascii="Times New Roman" w:hAnsi="Times New Roman" w:cs="Times New Roman"/>
          <w:sz w:val="28"/>
          <w:szCs w:val="28"/>
          <w:lang w:val="kk-KZ"/>
        </w:rPr>
        <w:t>уға жатады</w:t>
      </w:r>
      <w:r w:rsidRPr="007843FD">
        <w:rPr>
          <w:rFonts w:ascii="Times New Roman" w:hAnsi="Times New Roman" w:cs="Times New Roman"/>
          <w:sz w:val="28"/>
          <w:szCs w:val="28"/>
          <w:lang w:val="kk-KZ"/>
        </w:rPr>
        <w:t>.</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8. Гранттық қаржыландыру туралы шешімді ұлттық ғылыми кеңес шығарады және оны конкурс жариялаған уәкілетті орган немесе салалық уәкілетті орган бекітеді.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9. Гранттық қаржыландыруды конкурс жариялаған уәкілетті орган немесе салалық уәкілетті орган не ғылыми және </w:t>
      </w:r>
      <w:r w:rsidR="00C71019" w:rsidRPr="007843FD">
        <w:rPr>
          <w:rFonts w:ascii="Times New Roman" w:hAnsi="Times New Roman" w:cs="Times New Roman"/>
          <w:sz w:val="28"/>
          <w:szCs w:val="28"/>
          <w:lang w:val="kk-KZ"/>
        </w:rPr>
        <w:t xml:space="preserve">(немесе) </w:t>
      </w:r>
      <w:r w:rsidRPr="007843FD">
        <w:rPr>
          <w:rFonts w:ascii="Times New Roman" w:hAnsi="Times New Roman" w:cs="Times New Roman"/>
          <w:sz w:val="28"/>
          <w:szCs w:val="28"/>
          <w:lang w:val="kk-KZ"/>
        </w:rPr>
        <w:t xml:space="preserve">ғылыми-техникалық қызметті, сондай-ақ ғылыми және (немесе) ғылыми-техникалық қызмет нәтижелерін </w:t>
      </w:r>
      <w:r w:rsidRPr="007843FD">
        <w:rPr>
          <w:rFonts w:ascii="Times New Roman" w:hAnsi="Times New Roman" w:cs="Times New Roman"/>
          <w:sz w:val="28"/>
          <w:szCs w:val="28"/>
          <w:lang w:val="kk-KZ"/>
        </w:rPr>
        <w:lastRenderedPageBreak/>
        <w:t xml:space="preserve">коммерцияландыруды </w:t>
      </w:r>
      <w:r w:rsidR="00A97B4F" w:rsidRPr="007843FD">
        <w:rPr>
          <w:rFonts w:ascii="Times New Roman" w:hAnsi="Times New Roman" w:cs="Times New Roman"/>
          <w:sz w:val="28"/>
          <w:szCs w:val="28"/>
          <w:lang w:val="kk-KZ"/>
        </w:rPr>
        <w:t xml:space="preserve">қаржыландыратын </w:t>
      </w:r>
      <w:r w:rsidR="003B17E8" w:rsidRPr="007843FD">
        <w:rPr>
          <w:rFonts w:ascii="Times New Roman" w:hAnsi="Times New Roman" w:cs="Times New Roman"/>
          <w:sz w:val="28"/>
          <w:szCs w:val="28"/>
          <w:lang w:val="kk-KZ"/>
        </w:rPr>
        <w:t xml:space="preserve">уәкілетті орган айқындаған </w:t>
      </w:r>
      <w:r w:rsidR="00A97B4F" w:rsidRPr="007843FD">
        <w:rPr>
          <w:rFonts w:ascii="Times New Roman" w:hAnsi="Times New Roman" w:cs="Times New Roman"/>
          <w:sz w:val="28"/>
          <w:szCs w:val="28"/>
          <w:lang w:val="kk-KZ"/>
        </w:rPr>
        <w:t>заңды</w:t>
      </w:r>
      <w:r w:rsidRPr="007843FD">
        <w:rPr>
          <w:rFonts w:ascii="Times New Roman" w:hAnsi="Times New Roman" w:cs="Times New Roman"/>
          <w:sz w:val="28"/>
          <w:szCs w:val="28"/>
          <w:lang w:val="kk-KZ"/>
        </w:rPr>
        <w:t xml:space="preserve"> тұлғалар жүзеге асырады.</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10. Гранттық қаржыландыруға арналған конкурстың нәтижелері конкурс жариялаған уәкілетті органның немесе салалық уәкілетті органның интернет-ресурсында орналастырыл</w:t>
      </w:r>
      <w:r w:rsidR="00F7765D">
        <w:rPr>
          <w:rFonts w:ascii="Times New Roman" w:hAnsi="Times New Roman" w:cs="Times New Roman"/>
          <w:sz w:val="28"/>
          <w:szCs w:val="28"/>
          <w:lang w:val="kk-KZ"/>
        </w:rPr>
        <w:t>уға жатады</w:t>
      </w:r>
      <w:r w:rsidRPr="007843FD">
        <w:rPr>
          <w:rFonts w:ascii="Times New Roman" w:hAnsi="Times New Roman" w:cs="Times New Roman"/>
          <w:sz w:val="28"/>
          <w:szCs w:val="28"/>
          <w:lang w:val="kk-KZ"/>
        </w:rPr>
        <w:t>.</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11. Жобаның тиімді орындалуын қамтамасыз ету мақсатында жобаның ғылыми жетекшісінің бекітілген күнтізбелік жыл</w:t>
      </w:r>
      <w:r w:rsidR="00F7765D">
        <w:rPr>
          <w:rFonts w:ascii="Times New Roman" w:hAnsi="Times New Roman" w:cs="Times New Roman"/>
          <w:sz w:val="28"/>
          <w:szCs w:val="28"/>
          <w:lang w:val="kk-KZ"/>
        </w:rPr>
        <w:t xml:space="preserve">ға </w:t>
      </w:r>
      <w:r w:rsidR="00F7765D" w:rsidRPr="007843FD">
        <w:rPr>
          <w:rFonts w:ascii="Times New Roman" w:hAnsi="Times New Roman" w:cs="Times New Roman"/>
          <w:sz w:val="28"/>
          <w:szCs w:val="28"/>
          <w:lang w:val="kk-KZ"/>
        </w:rPr>
        <w:t xml:space="preserve">қаражатты </w:t>
      </w:r>
      <w:r w:rsidRPr="007843FD">
        <w:rPr>
          <w:rFonts w:ascii="Times New Roman" w:hAnsi="Times New Roman" w:cs="Times New Roman"/>
          <w:sz w:val="28"/>
          <w:szCs w:val="28"/>
          <w:lang w:val="kk-KZ"/>
        </w:rPr>
        <w:t>жалпы көле</w:t>
      </w:r>
      <w:r w:rsidR="00BF0B66" w:rsidRPr="007843FD">
        <w:rPr>
          <w:rFonts w:ascii="Times New Roman" w:hAnsi="Times New Roman" w:cs="Times New Roman"/>
          <w:sz w:val="28"/>
          <w:szCs w:val="28"/>
          <w:lang w:val="kk-KZ"/>
        </w:rPr>
        <w:t>м</w:t>
      </w:r>
      <w:r w:rsidRPr="007843FD">
        <w:rPr>
          <w:rFonts w:ascii="Times New Roman" w:hAnsi="Times New Roman" w:cs="Times New Roman"/>
          <w:sz w:val="28"/>
          <w:szCs w:val="28"/>
          <w:lang w:val="kk-KZ"/>
        </w:rPr>
        <w:t xml:space="preserve">і шеңберінде  шығындар </w:t>
      </w:r>
      <w:r w:rsidR="00AA437D" w:rsidRPr="007843FD">
        <w:rPr>
          <w:rFonts w:ascii="Times New Roman" w:hAnsi="Times New Roman" w:cs="Times New Roman"/>
          <w:sz w:val="28"/>
          <w:szCs w:val="28"/>
          <w:lang w:val="kk-KZ"/>
        </w:rPr>
        <w:t>баптары</w:t>
      </w:r>
      <w:r w:rsidR="00A97B4F" w:rsidRPr="007843FD">
        <w:rPr>
          <w:rFonts w:ascii="Times New Roman" w:hAnsi="Times New Roman" w:cs="Times New Roman"/>
          <w:sz w:val="28"/>
          <w:szCs w:val="28"/>
          <w:lang w:val="kk-KZ"/>
        </w:rPr>
        <w:t xml:space="preserve"> </w:t>
      </w:r>
      <w:r w:rsidRPr="007843FD">
        <w:rPr>
          <w:rFonts w:ascii="Times New Roman" w:hAnsi="Times New Roman" w:cs="Times New Roman"/>
          <w:sz w:val="28"/>
          <w:szCs w:val="28"/>
          <w:lang w:val="kk-KZ"/>
        </w:rPr>
        <w:t>арасында қайта бөлуге құқығы бар.</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Ғылыми жетекшінің ұлттық ғылыми кеңес бекіткен қаржыландыру</w:t>
      </w:r>
      <w:r w:rsidR="00BF0B66" w:rsidRPr="007843FD">
        <w:rPr>
          <w:rFonts w:ascii="Times New Roman" w:hAnsi="Times New Roman" w:cs="Times New Roman"/>
          <w:sz w:val="28"/>
          <w:szCs w:val="28"/>
          <w:lang w:val="kk-KZ"/>
        </w:rPr>
        <w:t>ды</w:t>
      </w:r>
      <w:r w:rsidRPr="007843FD">
        <w:rPr>
          <w:rFonts w:ascii="Times New Roman" w:hAnsi="Times New Roman" w:cs="Times New Roman"/>
          <w:sz w:val="28"/>
          <w:szCs w:val="28"/>
          <w:lang w:val="kk-KZ"/>
        </w:rPr>
        <w:t xml:space="preserve"> Қазақстан Республикасынан тыс жерге қызметтік іссапарлар мен ғылыми-ұйымдастыру шараларына ұлғайтуына жол берілмейді.</w:t>
      </w:r>
    </w:p>
    <w:p w:rsidR="001D0BF3" w:rsidRPr="007843FD" w:rsidRDefault="001D0BF3" w:rsidP="005971F4">
      <w:pPr>
        <w:spacing w:after="0" w:line="240" w:lineRule="auto"/>
        <w:ind w:firstLine="709"/>
        <w:jc w:val="both"/>
        <w:rPr>
          <w:rFonts w:ascii="Times New Roman" w:hAnsi="Times New Roman" w:cs="Times New Roman"/>
          <w:sz w:val="28"/>
          <w:szCs w:val="28"/>
          <w:lang w:val="kk-KZ"/>
        </w:rPr>
      </w:pP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37-бап. Бағдарламалық-нысаналы қаржыландыру</w:t>
      </w: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 Бағдарламалық-нысаналы қаржыландыру стратегиялық ғылыми зерттеулер жүргізуге бөлінеді және конкурстық негізде жүзеге асырылады.</w:t>
      </w:r>
    </w:p>
    <w:p w:rsidR="00CE0A69" w:rsidRPr="007843FD" w:rsidRDefault="00BF0B66"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Ұ</w:t>
      </w:r>
      <w:r w:rsidR="00CE0A69" w:rsidRPr="007843FD">
        <w:rPr>
          <w:rFonts w:ascii="Times New Roman" w:hAnsi="Times New Roman" w:cs="Times New Roman"/>
          <w:sz w:val="28"/>
          <w:szCs w:val="28"/>
          <w:lang w:val="kk-KZ"/>
        </w:rPr>
        <w:t xml:space="preserve">лттық қауіпсіздік және қорғаныс саласында қолданбалы ғылыми зерттеулер жүргізуге бағдарламалық-нысаналы қаржыландыру Жоғары ғылыми-техникалық комиссияның шешімі бойынша конкурстық рәсімдерден тыс </w:t>
      </w:r>
      <w:r w:rsidRPr="007843FD">
        <w:rPr>
          <w:rFonts w:ascii="Times New Roman" w:hAnsi="Times New Roman" w:cs="Times New Roman"/>
          <w:sz w:val="28"/>
          <w:szCs w:val="28"/>
          <w:lang w:val="kk-KZ"/>
        </w:rPr>
        <w:t>мақұлдануы</w:t>
      </w:r>
      <w:r w:rsidR="00CE0A69" w:rsidRPr="007843FD">
        <w:rPr>
          <w:rFonts w:ascii="Times New Roman" w:hAnsi="Times New Roman" w:cs="Times New Roman"/>
          <w:sz w:val="28"/>
          <w:szCs w:val="28"/>
          <w:lang w:val="kk-KZ"/>
        </w:rPr>
        <w:t xml:space="preserve"> мүмкін.</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2. Бағдарламалық-нысаналы қаржыландыру ғылыми және</w:t>
      </w:r>
      <w:r w:rsidR="00310724">
        <w:rPr>
          <w:rFonts w:ascii="Times New Roman" w:hAnsi="Times New Roman" w:cs="Times New Roman"/>
          <w:sz w:val="28"/>
          <w:szCs w:val="28"/>
          <w:lang w:val="kk-KZ"/>
        </w:rPr>
        <w:t xml:space="preserve"> </w:t>
      </w:r>
      <w:r w:rsidR="00BF0B66" w:rsidRPr="007843FD">
        <w:rPr>
          <w:rFonts w:ascii="Times New Roman" w:hAnsi="Times New Roman" w:cs="Times New Roman"/>
          <w:sz w:val="28"/>
          <w:szCs w:val="28"/>
          <w:lang w:val="kk-KZ"/>
        </w:rPr>
        <w:t>(немесе)</w:t>
      </w:r>
      <w:r w:rsidRPr="007843FD">
        <w:rPr>
          <w:rFonts w:ascii="Times New Roman" w:hAnsi="Times New Roman" w:cs="Times New Roman"/>
          <w:sz w:val="28"/>
          <w:szCs w:val="28"/>
          <w:lang w:val="kk-KZ"/>
        </w:rPr>
        <w:t xml:space="preserve"> ғылыми-техникалық қызмет субъектілерінің ғылыми</w:t>
      </w:r>
      <w:r w:rsidR="00BF0B66" w:rsidRPr="007843FD">
        <w:rPr>
          <w:rFonts w:ascii="Times New Roman" w:hAnsi="Times New Roman" w:cs="Times New Roman"/>
          <w:sz w:val="28"/>
          <w:szCs w:val="28"/>
          <w:lang w:val="kk-KZ"/>
        </w:rPr>
        <w:t xml:space="preserve"> зерттеулер жүргізу</w:t>
      </w:r>
      <w:r w:rsidRPr="007843FD">
        <w:rPr>
          <w:rFonts w:ascii="Times New Roman" w:hAnsi="Times New Roman" w:cs="Times New Roman"/>
          <w:sz w:val="28"/>
          <w:szCs w:val="28"/>
          <w:lang w:val="kk-KZ"/>
        </w:rPr>
        <w:t xml:space="preserve"> үшін қажетті материалдық-тех</w:t>
      </w:r>
      <w:r w:rsidR="00BF0B66" w:rsidRPr="007843FD">
        <w:rPr>
          <w:rFonts w:ascii="Times New Roman" w:hAnsi="Times New Roman" w:cs="Times New Roman"/>
          <w:sz w:val="28"/>
          <w:szCs w:val="28"/>
          <w:lang w:val="kk-KZ"/>
        </w:rPr>
        <w:t>никалық қамтамасыз ету</w:t>
      </w:r>
      <w:r w:rsidR="00EB287D" w:rsidRPr="007843FD">
        <w:rPr>
          <w:rFonts w:ascii="Times New Roman" w:hAnsi="Times New Roman" w:cs="Times New Roman"/>
          <w:sz w:val="28"/>
          <w:szCs w:val="28"/>
          <w:lang w:val="kk-KZ"/>
        </w:rPr>
        <w:t xml:space="preserve">ді қоса </w:t>
      </w:r>
      <w:r w:rsidR="00A97B4F" w:rsidRPr="007843FD">
        <w:rPr>
          <w:rFonts w:ascii="Times New Roman" w:hAnsi="Times New Roman" w:cs="Times New Roman"/>
          <w:sz w:val="28"/>
          <w:szCs w:val="28"/>
          <w:lang w:val="kk-KZ"/>
        </w:rPr>
        <w:t>алғанда, ғылыми</w:t>
      </w:r>
      <w:r w:rsidR="00BF0B66" w:rsidRPr="007843FD">
        <w:rPr>
          <w:rFonts w:ascii="Times New Roman" w:hAnsi="Times New Roman" w:cs="Times New Roman"/>
          <w:sz w:val="28"/>
          <w:szCs w:val="28"/>
          <w:lang w:val="kk-KZ"/>
        </w:rPr>
        <w:t xml:space="preserve"> зерттеулер </w:t>
      </w:r>
      <w:r w:rsidR="00310724" w:rsidRPr="007843FD">
        <w:rPr>
          <w:rFonts w:ascii="Times New Roman" w:hAnsi="Times New Roman" w:cs="Times New Roman"/>
          <w:sz w:val="28"/>
          <w:szCs w:val="28"/>
          <w:lang w:val="kk-KZ"/>
        </w:rPr>
        <w:t>жүргізуге шығыстар</w:t>
      </w:r>
      <w:r w:rsidR="00A97B4F" w:rsidRPr="007843FD">
        <w:rPr>
          <w:rFonts w:ascii="Times New Roman" w:hAnsi="Times New Roman" w:cs="Times New Roman"/>
          <w:sz w:val="28"/>
          <w:szCs w:val="28"/>
          <w:lang w:val="kk-KZ"/>
        </w:rPr>
        <w:t>ы</w:t>
      </w:r>
      <w:r w:rsidR="00310724">
        <w:rPr>
          <w:rFonts w:ascii="Times New Roman" w:hAnsi="Times New Roman" w:cs="Times New Roman"/>
          <w:sz w:val="28"/>
          <w:szCs w:val="28"/>
          <w:lang w:val="kk-KZ"/>
        </w:rPr>
        <w:t>н</w:t>
      </w:r>
      <w:r w:rsidRPr="007843FD">
        <w:rPr>
          <w:rFonts w:ascii="Times New Roman" w:hAnsi="Times New Roman" w:cs="Times New Roman"/>
          <w:sz w:val="28"/>
          <w:szCs w:val="28"/>
          <w:lang w:val="kk-KZ"/>
        </w:rPr>
        <w:t xml:space="preserve"> қамтиды.</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3. Бағдарламалық-нысаналы қаржыландыруға арналған конкурсқа ғылыми және (немесе) ғылыми-техникалық қызмет </w:t>
      </w:r>
      <w:r w:rsidR="00310724" w:rsidRPr="007843FD">
        <w:rPr>
          <w:rFonts w:ascii="Times New Roman" w:hAnsi="Times New Roman" w:cs="Times New Roman"/>
          <w:sz w:val="28"/>
          <w:szCs w:val="28"/>
          <w:lang w:val="kk-KZ"/>
        </w:rPr>
        <w:t xml:space="preserve">аккредиттелген </w:t>
      </w:r>
      <w:r w:rsidRPr="007843FD">
        <w:rPr>
          <w:rFonts w:ascii="Times New Roman" w:hAnsi="Times New Roman" w:cs="Times New Roman"/>
          <w:sz w:val="28"/>
          <w:szCs w:val="28"/>
          <w:lang w:val="kk-KZ"/>
        </w:rPr>
        <w:t>субъектілері, сондай-ақ дербес білім беру ұйымдары, оның ішінде бірлесіп орындаушылар ретінде қатысады.</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Бағдарламалық-нысаналы қаржыландыруға арналған конкурсқа қатысу мақсатында ғылыми және (немесе) ғылыми-техникалық қызмет субъектілері болып табылатын заңды тұлғалар индустриялық ғылыми технологиялық консорциумдар құруға құқылы.</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4.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w:t>
      </w:r>
      <w:r w:rsidR="00310724">
        <w:rPr>
          <w:rFonts w:ascii="Times New Roman" w:hAnsi="Times New Roman" w:cs="Times New Roman"/>
          <w:sz w:val="28"/>
          <w:szCs w:val="28"/>
          <w:lang w:val="kk-KZ"/>
        </w:rPr>
        <w:t>уға жатады</w:t>
      </w:r>
      <w:r w:rsidRPr="007843FD">
        <w:rPr>
          <w:rFonts w:ascii="Times New Roman" w:hAnsi="Times New Roman" w:cs="Times New Roman"/>
          <w:sz w:val="28"/>
          <w:szCs w:val="28"/>
          <w:lang w:val="kk-KZ"/>
        </w:rPr>
        <w:t>.</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5. Бағдарламалық-нысаналы қаржыландыруға қатысуға өтінімдерді ғылыми және (немесе) ғылыми-техникалық қызмет</w:t>
      </w:r>
      <w:r w:rsidR="00E502BD">
        <w:rPr>
          <w:rFonts w:ascii="Times New Roman" w:hAnsi="Times New Roman" w:cs="Times New Roman"/>
          <w:sz w:val="28"/>
          <w:szCs w:val="28"/>
          <w:lang w:val="kk-KZ"/>
        </w:rPr>
        <w:t>тің</w:t>
      </w:r>
      <w:r w:rsidRPr="007843FD">
        <w:rPr>
          <w:rFonts w:ascii="Times New Roman" w:hAnsi="Times New Roman" w:cs="Times New Roman"/>
          <w:sz w:val="28"/>
          <w:szCs w:val="28"/>
          <w:lang w:val="kk-KZ"/>
        </w:rPr>
        <w:t xml:space="preserve"> </w:t>
      </w:r>
      <w:r w:rsidR="00310724" w:rsidRPr="007843FD">
        <w:rPr>
          <w:rFonts w:ascii="Times New Roman" w:hAnsi="Times New Roman" w:cs="Times New Roman"/>
          <w:sz w:val="28"/>
          <w:szCs w:val="28"/>
          <w:lang w:val="kk-KZ"/>
        </w:rPr>
        <w:t xml:space="preserve">аккредиттелген </w:t>
      </w:r>
      <w:r w:rsidRPr="007843FD">
        <w:rPr>
          <w:rFonts w:ascii="Times New Roman" w:hAnsi="Times New Roman" w:cs="Times New Roman"/>
          <w:sz w:val="28"/>
          <w:szCs w:val="28"/>
          <w:lang w:val="kk-KZ"/>
        </w:rPr>
        <w:t>субъектілері, сондай-ақ дербес білім беру ұйымдары конкурс жариялаған уәкілетті органға немесе салалық уәкілетті органға 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lastRenderedPageBreak/>
        <w:t xml:space="preserve">Берілген өтінімдерді </w:t>
      </w:r>
      <w:r w:rsidR="00BF0B66" w:rsidRPr="007843FD">
        <w:rPr>
          <w:rFonts w:ascii="Times New Roman" w:hAnsi="Times New Roman" w:cs="Times New Roman"/>
          <w:sz w:val="28"/>
          <w:szCs w:val="28"/>
          <w:lang w:val="kk-KZ"/>
        </w:rPr>
        <w:t xml:space="preserve">конкурс жариялаған </w:t>
      </w:r>
      <w:r w:rsidRPr="007843FD">
        <w:rPr>
          <w:rFonts w:ascii="Times New Roman" w:hAnsi="Times New Roman" w:cs="Times New Roman"/>
          <w:sz w:val="28"/>
          <w:szCs w:val="28"/>
          <w:lang w:val="kk-KZ"/>
        </w:rPr>
        <w:t xml:space="preserve">уәкілетті орган немесе салалық уәкілетті орган тиісті ұлттық ғылыми кеңестің қарауы үшін </w:t>
      </w:r>
      <w:r w:rsidR="00BF0B66" w:rsidRPr="007843FD">
        <w:rPr>
          <w:rFonts w:ascii="Times New Roman" w:hAnsi="Times New Roman" w:cs="Times New Roman"/>
          <w:sz w:val="28"/>
          <w:szCs w:val="28"/>
          <w:lang w:val="kk-KZ"/>
        </w:rPr>
        <w:t xml:space="preserve">Ұлттық </w:t>
      </w:r>
      <w:r w:rsidRPr="007843FD">
        <w:rPr>
          <w:rFonts w:ascii="Times New Roman" w:hAnsi="Times New Roman" w:cs="Times New Roman"/>
          <w:sz w:val="28"/>
          <w:szCs w:val="28"/>
          <w:lang w:val="kk-KZ"/>
        </w:rPr>
        <w:t xml:space="preserve">мемлекеттік ғылыми-техникалық сараптама </w:t>
      </w:r>
      <w:r w:rsidR="00BF0B66" w:rsidRPr="007843FD">
        <w:rPr>
          <w:rFonts w:ascii="Times New Roman" w:hAnsi="Times New Roman" w:cs="Times New Roman"/>
          <w:sz w:val="28"/>
          <w:szCs w:val="28"/>
          <w:lang w:val="kk-KZ"/>
        </w:rPr>
        <w:t>орталығына жібереді.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Ұлттық қауіпсіздік және қорғаныс саласындағы өтінімдерді қоспағанда, ұлттық ғылыми кеңестер</w:t>
      </w:r>
      <w:r w:rsidR="00BF0B66" w:rsidRPr="007843FD">
        <w:rPr>
          <w:rFonts w:ascii="Times New Roman" w:hAnsi="Times New Roman" w:cs="Times New Roman"/>
          <w:sz w:val="28"/>
          <w:szCs w:val="28"/>
          <w:lang w:val="kk-KZ"/>
        </w:rPr>
        <w:t xml:space="preserve"> қарайтын өтінімдер тізбесі</w:t>
      </w:r>
      <w:r w:rsidRPr="007843FD">
        <w:rPr>
          <w:rFonts w:ascii="Times New Roman" w:hAnsi="Times New Roman" w:cs="Times New Roman"/>
          <w:sz w:val="28"/>
          <w:szCs w:val="28"/>
          <w:lang w:val="kk-KZ"/>
        </w:rPr>
        <w:t xml:space="preserve"> Ұлттық мемлекеттік ғылыми-техникалық сараптама орталығының интернет-ресурсында орналастырыл</w:t>
      </w:r>
      <w:r w:rsidR="002E545A">
        <w:rPr>
          <w:rFonts w:ascii="Times New Roman" w:hAnsi="Times New Roman" w:cs="Times New Roman"/>
          <w:sz w:val="28"/>
          <w:szCs w:val="28"/>
          <w:lang w:val="kk-KZ"/>
        </w:rPr>
        <w:t>уға жатады</w:t>
      </w:r>
      <w:r w:rsidRPr="007843FD">
        <w:rPr>
          <w:rFonts w:ascii="Times New Roman" w:hAnsi="Times New Roman" w:cs="Times New Roman"/>
          <w:sz w:val="28"/>
          <w:szCs w:val="28"/>
          <w:lang w:val="kk-KZ"/>
        </w:rPr>
        <w:t>.</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6.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w:t>
      </w:r>
      <w:r w:rsidR="002E545A">
        <w:rPr>
          <w:rFonts w:ascii="Times New Roman" w:hAnsi="Times New Roman" w:cs="Times New Roman"/>
          <w:sz w:val="28"/>
          <w:szCs w:val="28"/>
          <w:lang w:val="kk-KZ"/>
        </w:rPr>
        <w:t>арналған</w:t>
      </w:r>
      <w:r w:rsidRPr="007843FD">
        <w:rPr>
          <w:rFonts w:ascii="Times New Roman" w:hAnsi="Times New Roman" w:cs="Times New Roman"/>
          <w:sz w:val="28"/>
          <w:szCs w:val="28"/>
          <w:lang w:val="kk-KZ"/>
        </w:rPr>
        <w:t xml:space="preserve"> өтінімдерді Жоғары ғылыми-техникалық комиссияға жібереді.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7. </w:t>
      </w:r>
      <w:r w:rsidR="00F72720" w:rsidRPr="007843FD">
        <w:rPr>
          <w:rFonts w:ascii="Times New Roman" w:hAnsi="Times New Roman" w:cs="Times New Roman"/>
          <w:sz w:val="28"/>
          <w:szCs w:val="28"/>
          <w:lang w:val="kk-KZ"/>
        </w:rPr>
        <w:t xml:space="preserve">Нысаналы ғылыми, ғылыми-техникалық бағдарламаларды іске асыруға арналған конкурс жеңімпаздары </w:t>
      </w:r>
      <w:r w:rsidR="00EA3E2B" w:rsidRPr="007843FD">
        <w:rPr>
          <w:rFonts w:ascii="Times New Roman" w:hAnsi="Times New Roman" w:cs="Times New Roman"/>
          <w:sz w:val="28"/>
          <w:szCs w:val="28"/>
          <w:lang w:val="kk-KZ"/>
        </w:rPr>
        <w:t>ұлттық ғылыми кеңес</w:t>
      </w:r>
      <w:r w:rsidR="002E545A">
        <w:rPr>
          <w:rFonts w:ascii="Times New Roman" w:hAnsi="Times New Roman" w:cs="Times New Roman"/>
          <w:sz w:val="28"/>
          <w:szCs w:val="28"/>
          <w:lang w:val="kk-KZ"/>
        </w:rPr>
        <w:t>тердің</w:t>
      </w:r>
      <w:r w:rsidR="00EA3E2B" w:rsidRPr="007843FD">
        <w:rPr>
          <w:rFonts w:ascii="Times New Roman" w:hAnsi="Times New Roman" w:cs="Times New Roman"/>
          <w:sz w:val="28"/>
          <w:szCs w:val="28"/>
          <w:lang w:val="kk-KZ"/>
        </w:rPr>
        <w:t xml:space="preserve"> шешім</w:t>
      </w:r>
      <w:r w:rsidR="002E545A">
        <w:rPr>
          <w:rFonts w:ascii="Times New Roman" w:hAnsi="Times New Roman" w:cs="Times New Roman"/>
          <w:sz w:val="28"/>
          <w:szCs w:val="28"/>
          <w:lang w:val="kk-KZ"/>
        </w:rPr>
        <w:t xml:space="preserve">дері </w:t>
      </w:r>
      <w:r w:rsidR="00EA3E2B" w:rsidRPr="007843FD">
        <w:rPr>
          <w:rFonts w:ascii="Times New Roman" w:hAnsi="Times New Roman" w:cs="Times New Roman"/>
          <w:sz w:val="28"/>
          <w:szCs w:val="28"/>
          <w:lang w:val="kk-KZ"/>
        </w:rPr>
        <w:t xml:space="preserve">негізінде айқындалады және оларды конкурс жариялаған уәкілетті орган немесе салалық уәкілетті орган бекітеді. </w:t>
      </w:r>
    </w:p>
    <w:p w:rsidR="00EA3E2B"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8. </w:t>
      </w:r>
      <w:r w:rsidR="00EA3E2B" w:rsidRPr="007843FD">
        <w:rPr>
          <w:rFonts w:ascii="Times New Roman" w:hAnsi="Times New Roman" w:cs="Times New Roman"/>
          <w:sz w:val="28"/>
          <w:szCs w:val="28"/>
          <w:lang w:val="kk-KZ"/>
        </w:rPr>
        <w:t xml:space="preserve">Бағдарламалық-нысаналы қаржыландыруды конкурс жариялаған уәкілетті орган немесе салалық уәкілетті орган, ғылыми және (немесе) ғылыми-техникалық қызметті қаржыландыратын </w:t>
      </w:r>
      <w:r w:rsidR="002E545A" w:rsidRPr="007843FD">
        <w:rPr>
          <w:rFonts w:ascii="Times New Roman" w:hAnsi="Times New Roman" w:cs="Times New Roman"/>
          <w:sz w:val="28"/>
          <w:szCs w:val="28"/>
          <w:lang w:val="kk-KZ"/>
        </w:rPr>
        <w:t xml:space="preserve">не уәкілетті орган айқындайтын </w:t>
      </w:r>
      <w:r w:rsidR="00EA3E2B" w:rsidRPr="007843FD">
        <w:rPr>
          <w:rFonts w:ascii="Times New Roman" w:hAnsi="Times New Roman" w:cs="Times New Roman"/>
          <w:sz w:val="28"/>
          <w:szCs w:val="28"/>
          <w:lang w:val="kk-KZ"/>
        </w:rPr>
        <w:t xml:space="preserve">заңды тұлға жүзеге асырады. </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9. Конкурс нәтижелері бойынша уәкілетті орган немесе салалық уәкілетті орган ғылыми, ғылыми-техникалық бағдарлама бойынша бас ұйымды айқындауы мүмкін.</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10. Бағдарламалық-нысаналы қаржыландыру конкурсының нәтижелері конкурс жариялаған уәкілетті органның немесе салалық уәкілетті органның интернет-ресурсында орналастырыл</w:t>
      </w:r>
      <w:r w:rsidR="002E545A">
        <w:rPr>
          <w:rFonts w:ascii="Times New Roman" w:hAnsi="Times New Roman" w:cs="Times New Roman"/>
          <w:sz w:val="28"/>
          <w:szCs w:val="28"/>
          <w:lang w:val="kk-KZ"/>
        </w:rPr>
        <w:t>уға жатады</w:t>
      </w:r>
      <w:r w:rsidRPr="007843FD">
        <w:rPr>
          <w:rFonts w:ascii="Times New Roman" w:hAnsi="Times New Roman" w:cs="Times New Roman"/>
          <w:sz w:val="28"/>
          <w:szCs w:val="28"/>
          <w:lang w:val="kk-KZ"/>
        </w:rPr>
        <w:t>.</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11. Қоғамдық, гуманитарлық ғылымдар, атом энергиясын пайдалану, ұлттық қауіпсіздік пен қорғаныс ғылымын қамтамасыз ету саласындағы қолданбалы ғылыми зерттеулерді қоспағанда, жеке серіктес тарапынан бірлесіп қаржыландыруды </w:t>
      </w:r>
      <w:r w:rsidR="009C3285" w:rsidRPr="007843FD">
        <w:rPr>
          <w:rFonts w:ascii="Times New Roman" w:hAnsi="Times New Roman" w:cs="Times New Roman"/>
          <w:sz w:val="28"/>
          <w:szCs w:val="28"/>
          <w:lang w:val="kk-KZ"/>
        </w:rPr>
        <w:t>тарту кезінде</w:t>
      </w:r>
      <w:r w:rsidRPr="007843FD">
        <w:rPr>
          <w:rFonts w:ascii="Times New Roman" w:hAnsi="Times New Roman" w:cs="Times New Roman"/>
          <w:sz w:val="28"/>
          <w:szCs w:val="28"/>
          <w:lang w:val="kk-KZ"/>
        </w:rPr>
        <w:t xml:space="preserve"> қолданбалы ғылыми зерттеулерді қаржыландыру тәртібі ғылымды қаржыландыру қағидаларын</w:t>
      </w:r>
      <w:r w:rsidR="002E545A">
        <w:rPr>
          <w:rFonts w:ascii="Times New Roman" w:hAnsi="Times New Roman" w:cs="Times New Roman"/>
          <w:sz w:val="28"/>
          <w:szCs w:val="28"/>
          <w:lang w:val="kk-KZ"/>
        </w:rPr>
        <w:t xml:space="preserve">да </w:t>
      </w:r>
      <w:r w:rsidRPr="007843FD">
        <w:rPr>
          <w:rFonts w:ascii="Times New Roman" w:hAnsi="Times New Roman" w:cs="Times New Roman"/>
          <w:sz w:val="28"/>
          <w:szCs w:val="28"/>
          <w:lang w:val="kk-KZ"/>
        </w:rPr>
        <w:t>айқындалады.</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12. Жобаның тиімді орындалуын қамтамасыз ету мақсатында жобаның ғылыми жетекшісі</w:t>
      </w:r>
      <w:r w:rsidR="009C3285" w:rsidRPr="007843FD">
        <w:rPr>
          <w:rFonts w:ascii="Times New Roman" w:hAnsi="Times New Roman" w:cs="Times New Roman"/>
          <w:sz w:val="28"/>
          <w:szCs w:val="28"/>
          <w:lang w:val="kk-KZ"/>
        </w:rPr>
        <w:t>нің</w:t>
      </w:r>
      <w:r w:rsidRPr="007843FD">
        <w:rPr>
          <w:rFonts w:ascii="Times New Roman" w:hAnsi="Times New Roman" w:cs="Times New Roman"/>
          <w:sz w:val="28"/>
          <w:szCs w:val="28"/>
          <w:lang w:val="kk-KZ"/>
        </w:rPr>
        <w:t xml:space="preserve"> қаражатты </w:t>
      </w:r>
      <w:r w:rsidR="009C3285" w:rsidRPr="007843FD">
        <w:rPr>
          <w:rFonts w:ascii="Times New Roman" w:hAnsi="Times New Roman" w:cs="Times New Roman"/>
          <w:sz w:val="28"/>
          <w:szCs w:val="28"/>
          <w:lang w:val="kk-KZ"/>
        </w:rPr>
        <w:t xml:space="preserve">күнтізбелік жылға </w:t>
      </w:r>
      <w:r w:rsidR="002E545A" w:rsidRPr="007843FD">
        <w:rPr>
          <w:rFonts w:ascii="Times New Roman" w:hAnsi="Times New Roman" w:cs="Times New Roman"/>
          <w:sz w:val="28"/>
          <w:szCs w:val="28"/>
          <w:lang w:val="kk-KZ"/>
        </w:rPr>
        <w:t xml:space="preserve">бекітілген </w:t>
      </w:r>
      <w:r w:rsidR="009C3285" w:rsidRPr="007843FD">
        <w:rPr>
          <w:rFonts w:ascii="Times New Roman" w:hAnsi="Times New Roman" w:cs="Times New Roman"/>
          <w:sz w:val="28"/>
          <w:szCs w:val="28"/>
          <w:lang w:val="kk-KZ"/>
        </w:rPr>
        <w:t>жалпы көлем шеңберінде шығындар баптары арасында</w:t>
      </w:r>
      <w:r w:rsidRPr="007843FD">
        <w:rPr>
          <w:rFonts w:ascii="Times New Roman" w:hAnsi="Times New Roman" w:cs="Times New Roman"/>
          <w:sz w:val="28"/>
          <w:szCs w:val="28"/>
          <w:lang w:val="kk-KZ"/>
        </w:rPr>
        <w:t xml:space="preserve"> қайта бөлуге құқы</w:t>
      </w:r>
      <w:r w:rsidR="009C3285" w:rsidRPr="007843FD">
        <w:rPr>
          <w:rFonts w:ascii="Times New Roman" w:hAnsi="Times New Roman" w:cs="Times New Roman"/>
          <w:sz w:val="28"/>
          <w:szCs w:val="28"/>
          <w:lang w:val="kk-KZ"/>
        </w:rPr>
        <w:t>ғы бар</w:t>
      </w:r>
      <w:r w:rsidRPr="007843FD">
        <w:rPr>
          <w:rFonts w:ascii="Times New Roman" w:hAnsi="Times New Roman" w:cs="Times New Roman"/>
          <w:sz w:val="28"/>
          <w:szCs w:val="28"/>
          <w:lang w:val="kk-KZ"/>
        </w:rPr>
        <w:t xml:space="preserve">. Ғылыми жетекшінің ұлттық ғылыми кеңес бекіткен </w:t>
      </w:r>
      <w:r w:rsidR="00A97B4F" w:rsidRPr="007843FD">
        <w:rPr>
          <w:rFonts w:ascii="Times New Roman" w:hAnsi="Times New Roman" w:cs="Times New Roman"/>
          <w:sz w:val="28"/>
          <w:szCs w:val="28"/>
          <w:lang w:val="kk-KZ"/>
        </w:rPr>
        <w:t>қаржыландыруды Қазақстан</w:t>
      </w:r>
      <w:r w:rsidR="009C3285" w:rsidRPr="007843FD">
        <w:rPr>
          <w:rFonts w:ascii="Times New Roman" w:hAnsi="Times New Roman" w:cs="Times New Roman"/>
          <w:sz w:val="28"/>
          <w:szCs w:val="28"/>
          <w:lang w:val="kk-KZ"/>
        </w:rPr>
        <w:t xml:space="preserve"> Республикасынан тыс жерлерге</w:t>
      </w:r>
      <w:r w:rsidRPr="007843FD">
        <w:rPr>
          <w:rFonts w:ascii="Times New Roman" w:hAnsi="Times New Roman" w:cs="Times New Roman"/>
          <w:sz w:val="28"/>
          <w:szCs w:val="28"/>
          <w:lang w:val="kk-KZ"/>
        </w:rPr>
        <w:t xml:space="preserve"> қызметтік іссапарлар мен ғылыми-ұйымдастыру шараларына ұлғайтуына жол берілмейді. </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38-бап. Іргелі ғылыми зерттеулерді жүзеге асыратын ғылыми ұйымдарды қаржыландыру</w:t>
      </w: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p>
    <w:p w:rsidR="00A2472B" w:rsidRPr="007843FD" w:rsidRDefault="00CE0A69" w:rsidP="00D26306">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lastRenderedPageBreak/>
        <w:t xml:space="preserve">1. </w:t>
      </w:r>
      <w:r w:rsidR="00A2472B" w:rsidRPr="007843FD">
        <w:rPr>
          <w:rFonts w:ascii="Times New Roman" w:hAnsi="Times New Roman" w:cs="Times New Roman"/>
          <w:sz w:val="28"/>
          <w:szCs w:val="28"/>
          <w:lang w:val="kk-KZ"/>
        </w:rPr>
        <w:t xml:space="preserve">Уәкілетті орган бекіткен </w:t>
      </w:r>
      <w:r w:rsidR="00D26306">
        <w:rPr>
          <w:rFonts w:ascii="Times New Roman" w:hAnsi="Times New Roman" w:cs="Times New Roman"/>
          <w:sz w:val="28"/>
          <w:szCs w:val="28"/>
          <w:lang w:val="kk-KZ"/>
        </w:rPr>
        <w:t>і</w:t>
      </w:r>
      <w:r w:rsidR="00A2472B" w:rsidRPr="007843FD">
        <w:rPr>
          <w:rFonts w:ascii="Times New Roman" w:hAnsi="Times New Roman" w:cs="Times New Roman"/>
          <w:sz w:val="28"/>
          <w:szCs w:val="28"/>
          <w:lang w:val="kk-KZ"/>
        </w:rPr>
        <w:t>ргелі зерттеулерді жүзеге асыратын ғылыми ұйымдардың уәкілетті орган бекіткен тізбесіне енгізілген мемлекеттік ғылыми ұйымдарға және мемлекет жүз пайыз қатысатын ғылыми ұйымдарға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w:t>
      </w:r>
      <w:r w:rsidR="00D26306" w:rsidRPr="007843FD">
        <w:rPr>
          <w:rFonts w:ascii="Times New Roman" w:hAnsi="Times New Roman" w:cs="Times New Roman"/>
          <w:sz w:val="28"/>
          <w:szCs w:val="28"/>
          <w:lang w:val="kk-KZ"/>
        </w:rPr>
        <w:t xml:space="preserve"> және уәкілетті орган айқындайтын өзге де салаларда</w:t>
      </w:r>
      <w:r w:rsidR="00A2472B" w:rsidRPr="007843FD">
        <w:rPr>
          <w:rFonts w:ascii="Times New Roman" w:hAnsi="Times New Roman" w:cs="Times New Roman"/>
          <w:sz w:val="28"/>
          <w:szCs w:val="28"/>
          <w:lang w:val="kk-KZ"/>
        </w:rPr>
        <w:t xml:space="preserve"> іргелі ғылыми зерттеулер жүргізуге бөлінеді.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2. Осы баптың 1-тармағына сәйкес </w:t>
      </w:r>
      <w:r w:rsidR="009C3285" w:rsidRPr="007843FD">
        <w:rPr>
          <w:rFonts w:ascii="Times New Roman" w:hAnsi="Times New Roman" w:cs="Times New Roman"/>
          <w:sz w:val="28"/>
          <w:szCs w:val="28"/>
          <w:lang w:val="kk-KZ"/>
        </w:rPr>
        <w:t>уәкілетті орган</w:t>
      </w:r>
      <w:r w:rsidR="00D607EC" w:rsidRPr="007843FD">
        <w:rPr>
          <w:rFonts w:ascii="Times New Roman" w:hAnsi="Times New Roman" w:cs="Times New Roman"/>
          <w:sz w:val="28"/>
          <w:szCs w:val="28"/>
          <w:lang w:val="kk-KZ"/>
        </w:rPr>
        <w:t xml:space="preserve"> </w:t>
      </w:r>
      <w:r w:rsidR="00A97B4F" w:rsidRPr="007843FD">
        <w:rPr>
          <w:rFonts w:ascii="Times New Roman" w:hAnsi="Times New Roman" w:cs="Times New Roman"/>
          <w:sz w:val="28"/>
          <w:szCs w:val="28"/>
          <w:lang w:val="kk-KZ"/>
        </w:rPr>
        <w:t>бекіткен іргелі</w:t>
      </w:r>
      <w:r w:rsidRPr="007843FD">
        <w:rPr>
          <w:rFonts w:ascii="Times New Roman" w:hAnsi="Times New Roman" w:cs="Times New Roman"/>
          <w:sz w:val="28"/>
          <w:szCs w:val="28"/>
          <w:lang w:val="kk-KZ"/>
        </w:rPr>
        <w:t xml:space="preserve"> ғылыми зерттеулерді жүзеге асыратын ғылыми ұйымдардың тізбесіне енгізілген ғылыми ұйымдарды қаржыландыру </w:t>
      </w:r>
      <w:r w:rsidR="00990CF1" w:rsidRPr="007843FD">
        <w:rPr>
          <w:rFonts w:ascii="Times New Roman" w:hAnsi="Times New Roman" w:cs="Times New Roman"/>
          <w:sz w:val="28"/>
          <w:szCs w:val="28"/>
          <w:lang w:val="kk-KZ"/>
        </w:rPr>
        <w:t>бес жылдан аспайтын мерзімге іргелі ғылыми</w:t>
      </w:r>
      <w:r w:rsidR="00E815D6" w:rsidRPr="007843FD">
        <w:rPr>
          <w:rFonts w:ascii="Times New Roman" w:hAnsi="Times New Roman" w:cs="Times New Roman"/>
          <w:sz w:val="28"/>
          <w:szCs w:val="28"/>
          <w:lang w:val="kk-KZ"/>
        </w:rPr>
        <w:t xml:space="preserve"> зерттеулер жүргізу үшін ағымдағы</w:t>
      </w:r>
      <w:r w:rsidR="00990CF1" w:rsidRPr="007843FD">
        <w:rPr>
          <w:rFonts w:ascii="Times New Roman" w:hAnsi="Times New Roman" w:cs="Times New Roman"/>
          <w:sz w:val="28"/>
          <w:szCs w:val="28"/>
          <w:lang w:val="kk-KZ"/>
        </w:rPr>
        <w:t xml:space="preserve">, сондай-ақ материалдық-техникалық қамтамасыз етуге арналған шығыстарды қамтиды. </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арналған өтінімдерді мемлекеттік ғылыми ұйымдар мен мемлекет жүз пайыз қатысатын ғылыми ұйымдар уәкілетті органға жібереді.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Іргелі ғылыми зерттеулерді қаржыландыруға берілген өтінімдерді уәкілетті орган </w:t>
      </w:r>
      <w:r w:rsidR="006C5B10" w:rsidRPr="007843FD">
        <w:rPr>
          <w:rFonts w:ascii="Times New Roman" w:hAnsi="Times New Roman" w:cs="Times New Roman"/>
          <w:sz w:val="28"/>
          <w:szCs w:val="28"/>
          <w:lang w:val="kk-KZ"/>
        </w:rPr>
        <w:t>Ұлттық м</w:t>
      </w:r>
      <w:r w:rsidRPr="007843FD">
        <w:rPr>
          <w:rFonts w:ascii="Times New Roman" w:hAnsi="Times New Roman" w:cs="Times New Roman"/>
          <w:sz w:val="28"/>
          <w:szCs w:val="28"/>
          <w:lang w:val="kk-KZ"/>
        </w:rPr>
        <w:t>емлекетті</w:t>
      </w:r>
      <w:r w:rsidR="006C5B10" w:rsidRPr="007843FD">
        <w:rPr>
          <w:rFonts w:ascii="Times New Roman" w:hAnsi="Times New Roman" w:cs="Times New Roman"/>
          <w:sz w:val="28"/>
          <w:szCs w:val="28"/>
          <w:lang w:val="kk-KZ"/>
        </w:rPr>
        <w:t>к ғылыми-техникалық сараптама</w:t>
      </w:r>
      <w:r w:rsidRPr="007843FD">
        <w:rPr>
          <w:rFonts w:ascii="Times New Roman" w:hAnsi="Times New Roman" w:cs="Times New Roman"/>
          <w:sz w:val="28"/>
          <w:szCs w:val="28"/>
          <w:lang w:val="kk-KZ"/>
        </w:rPr>
        <w:t xml:space="preserve"> орталығына және одан әрі тиісті ұлттық ғылыми кеңестердің қарауына жібереді.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Уәкілетті орган ұлттық ғылыми кеңестердің шешімдерімен бірге іргелі ғылыми зерттеулерді қаржыландыруға арналған өтінімдерді Жоғары ғылыми-техникалық комиссияға жібереді.</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 xml:space="preserve">4. Осы баптың 1-тармағына </w:t>
      </w:r>
      <w:r w:rsidR="004545D8" w:rsidRPr="007843FD">
        <w:rPr>
          <w:rFonts w:ascii="Times New Roman" w:hAnsi="Times New Roman" w:cs="Times New Roman"/>
          <w:sz w:val="28"/>
          <w:szCs w:val="28"/>
          <w:lang w:val="kk-KZ"/>
        </w:rPr>
        <w:t xml:space="preserve">сәйкес </w:t>
      </w:r>
      <w:r w:rsidR="006C5B10" w:rsidRPr="007843FD">
        <w:rPr>
          <w:rFonts w:ascii="Times New Roman" w:hAnsi="Times New Roman" w:cs="Times New Roman"/>
          <w:sz w:val="28"/>
          <w:szCs w:val="28"/>
          <w:lang w:val="kk-KZ"/>
        </w:rPr>
        <w:t xml:space="preserve">уәкілетті орган </w:t>
      </w:r>
      <w:r w:rsidR="004545D8" w:rsidRPr="007843FD">
        <w:rPr>
          <w:rFonts w:ascii="Times New Roman" w:hAnsi="Times New Roman" w:cs="Times New Roman"/>
          <w:sz w:val="28"/>
          <w:szCs w:val="28"/>
          <w:lang w:val="kk-KZ"/>
        </w:rPr>
        <w:t xml:space="preserve">бекіткен </w:t>
      </w:r>
      <w:r w:rsidRPr="007843FD">
        <w:rPr>
          <w:rFonts w:ascii="Times New Roman" w:hAnsi="Times New Roman" w:cs="Times New Roman"/>
          <w:sz w:val="28"/>
          <w:szCs w:val="28"/>
          <w:lang w:val="kk-KZ"/>
        </w:rPr>
        <w:t>іргелі ғылыми зерттеулерді жүзеге асыратын ғылыми ұйымдардың тізбесіне енгізілген ғылыми ұйымдар жыл сайынғы есептерді ұлттық ғылыми кеңестерге ұсынады.</w:t>
      </w: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r w:rsidRPr="007843FD">
        <w:rPr>
          <w:rFonts w:ascii="Times New Roman" w:hAnsi="Times New Roman" w:cs="Times New Roman"/>
          <w:b/>
          <w:sz w:val="28"/>
          <w:szCs w:val="28"/>
          <w:lang w:val="kk-KZ"/>
        </w:rPr>
        <w:t>39-бап. Ғылымды дамытуды ынталандырудың мемлекеттік шаралары</w:t>
      </w:r>
    </w:p>
    <w:p w:rsidR="00CE0A69" w:rsidRPr="007843FD" w:rsidRDefault="00CE0A69" w:rsidP="005971F4">
      <w:pPr>
        <w:spacing w:after="0" w:line="240" w:lineRule="auto"/>
        <w:ind w:firstLine="709"/>
        <w:jc w:val="both"/>
        <w:rPr>
          <w:rFonts w:ascii="Times New Roman" w:hAnsi="Times New Roman" w:cs="Times New Roman"/>
          <w:b/>
          <w:sz w:val="28"/>
          <w:szCs w:val="28"/>
          <w:lang w:val="kk-KZ"/>
        </w:rPr>
      </w:pPr>
    </w:p>
    <w:p w:rsidR="00CE0A69" w:rsidRPr="007843FD" w:rsidRDefault="00CE0A69" w:rsidP="005971F4">
      <w:pPr>
        <w:spacing w:after="0" w:line="240" w:lineRule="auto"/>
        <w:ind w:firstLine="709"/>
        <w:jc w:val="both"/>
        <w:rPr>
          <w:rFonts w:ascii="Times New Roman" w:hAnsi="Times New Roman" w:cs="Times New Roman"/>
          <w:sz w:val="28"/>
          <w:szCs w:val="28"/>
          <w:lang w:val="kk-KZ"/>
        </w:rPr>
      </w:pPr>
      <w:r w:rsidRPr="007843FD">
        <w:rPr>
          <w:rFonts w:ascii="Times New Roman" w:hAnsi="Times New Roman" w:cs="Times New Roman"/>
          <w:sz w:val="28"/>
          <w:szCs w:val="28"/>
          <w:lang w:val="kk-KZ"/>
        </w:rPr>
        <w:t>Ғылыми және ғылыми-техникалық қызметті ынталандырудың мемлекеттік шараларына мыналар</w:t>
      </w:r>
      <w:r w:rsidR="00E815D6">
        <w:rPr>
          <w:rFonts w:ascii="Times New Roman" w:hAnsi="Times New Roman" w:cs="Times New Roman"/>
          <w:sz w:val="28"/>
          <w:szCs w:val="28"/>
          <w:lang w:val="kk-KZ"/>
        </w:rPr>
        <w:t xml:space="preserve"> жатады</w:t>
      </w:r>
      <w:r w:rsidRPr="007843FD">
        <w:rPr>
          <w:rFonts w:ascii="Times New Roman" w:hAnsi="Times New Roman" w:cs="Times New Roman"/>
          <w:sz w:val="28"/>
          <w:szCs w:val="28"/>
          <w:lang w:val="kk-KZ"/>
        </w:rPr>
        <w:t>:</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ғылыми, ғылыми-техникалық және жобаларды қаржыландыру;</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ғылыми және (немесе) ғылыми-техникалық қызмет</w:t>
      </w:r>
      <w:r w:rsidR="00E815D6">
        <w:rPr>
          <w:rFonts w:ascii="Times New Roman" w:hAnsi="Times New Roman" w:cs="Times New Roman"/>
          <w:sz w:val="28"/>
          <w:szCs w:val="28"/>
          <w:lang w:val="kk-KZ"/>
        </w:rPr>
        <w:t>тің</w:t>
      </w:r>
      <w:r w:rsidRPr="00A42BFB">
        <w:rPr>
          <w:rFonts w:ascii="Times New Roman" w:hAnsi="Times New Roman" w:cs="Times New Roman"/>
          <w:sz w:val="28"/>
          <w:szCs w:val="28"/>
        </w:rPr>
        <w:t xml:space="preserve"> </w:t>
      </w:r>
      <w:r w:rsidR="00E815D6" w:rsidRPr="00A42BFB">
        <w:rPr>
          <w:rFonts w:ascii="Times New Roman" w:hAnsi="Times New Roman" w:cs="Times New Roman"/>
          <w:sz w:val="28"/>
          <w:szCs w:val="28"/>
        </w:rPr>
        <w:t xml:space="preserve">аккредиттелген </w:t>
      </w:r>
      <w:r w:rsidRPr="00A42BFB">
        <w:rPr>
          <w:rFonts w:ascii="Times New Roman" w:hAnsi="Times New Roman" w:cs="Times New Roman"/>
          <w:sz w:val="28"/>
          <w:szCs w:val="28"/>
        </w:rPr>
        <w:t xml:space="preserve">субъектілері орындайтын ғылыми-зерттеу, ғылыми-техникалық және тәжірибелік-конструкторлық жұмыстарға, зияткерлік меншік объектілеріне айрықша құқықтар алуға </w:t>
      </w:r>
      <w:r w:rsidR="004545D8" w:rsidRPr="00A42BFB">
        <w:rPr>
          <w:rFonts w:ascii="Times New Roman" w:hAnsi="Times New Roman" w:cs="Times New Roman"/>
          <w:sz w:val="28"/>
          <w:szCs w:val="28"/>
        </w:rPr>
        <w:t xml:space="preserve">шығыстар бойынша </w:t>
      </w:r>
      <w:r w:rsidRPr="00A42BFB">
        <w:rPr>
          <w:rFonts w:ascii="Times New Roman" w:hAnsi="Times New Roman" w:cs="Times New Roman"/>
          <w:sz w:val="28"/>
          <w:szCs w:val="28"/>
        </w:rPr>
        <w:t>салықтық жеңілдіктер, сондай-ақ салықтық шегерімдер беру;</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толық ғылыми цикл жобаларын және ғылыми және (</w:t>
      </w:r>
      <w:r w:rsidR="004545D8" w:rsidRPr="00A42BFB">
        <w:rPr>
          <w:rFonts w:ascii="Times New Roman" w:hAnsi="Times New Roman" w:cs="Times New Roman"/>
          <w:sz w:val="28"/>
          <w:szCs w:val="28"/>
        </w:rPr>
        <w:t xml:space="preserve">немесе) </w:t>
      </w:r>
      <w:r w:rsidRPr="00A42BFB">
        <w:rPr>
          <w:rFonts w:ascii="Times New Roman" w:hAnsi="Times New Roman" w:cs="Times New Roman"/>
          <w:sz w:val="28"/>
          <w:szCs w:val="28"/>
        </w:rPr>
        <w:t>ғылыми</w:t>
      </w:r>
      <w:r w:rsidR="004545D8" w:rsidRPr="00A42BFB">
        <w:rPr>
          <w:rFonts w:ascii="Times New Roman" w:hAnsi="Times New Roman" w:cs="Times New Roman"/>
          <w:sz w:val="28"/>
          <w:szCs w:val="28"/>
        </w:rPr>
        <w:t>-т</w:t>
      </w:r>
      <w:r w:rsidRPr="00A42BFB">
        <w:rPr>
          <w:rFonts w:ascii="Times New Roman" w:hAnsi="Times New Roman" w:cs="Times New Roman"/>
          <w:sz w:val="28"/>
          <w:szCs w:val="28"/>
        </w:rPr>
        <w:t>ехникалық қызмет нәтижелерін коммерцияландыру жобаларын іске асыру кезінде өнеркәсіп саласындағы қызмет субъектілерінің Қазақстан Республикасының з</w:t>
      </w:r>
      <w:r w:rsidR="007310AE" w:rsidRPr="00A42BFB">
        <w:rPr>
          <w:rFonts w:ascii="Times New Roman" w:hAnsi="Times New Roman" w:cs="Times New Roman"/>
          <w:sz w:val="28"/>
          <w:szCs w:val="28"/>
        </w:rPr>
        <w:t>аңнамасына сәйкес мемлекеттік қ</w:t>
      </w:r>
      <w:r w:rsidRPr="00A42BFB">
        <w:rPr>
          <w:rFonts w:ascii="Times New Roman" w:hAnsi="Times New Roman" w:cs="Times New Roman"/>
          <w:sz w:val="28"/>
          <w:szCs w:val="28"/>
        </w:rPr>
        <w:t xml:space="preserve">олдауға </w:t>
      </w:r>
      <w:r w:rsidR="00AE0713">
        <w:rPr>
          <w:rFonts w:ascii="Times New Roman" w:hAnsi="Times New Roman" w:cs="Times New Roman"/>
          <w:sz w:val="28"/>
          <w:szCs w:val="28"/>
          <w:lang w:val="kk-KZ"/>
        </w:rPr>
        <w:t>құқығы бар</w:t>
      </w:r>
      <w:r w:rsidRPr="00A42BFB">
        <w:rPr>
          <w:rFonts w:ascii="Times New Roman" w:hAnsi="Times New Roman" w:cs="Times New Roman"/>
          <w:sz w:val="28"/>
          <w:szCs w:val="28"/>
        </w:rPr>
        <w:t>.</w:t>
      </w:r>
    </w:p>
    <w:p w:rsidR="00CE0A69" w:rsidRPr="00A42BFB" w:rsidRDefault="00CE0A69" w:rsidP="005971F4">
      <w:pPr>
        <w:spacing w:after="0" w:line="240" w:lineRule="auto"/>
        <w:jc w:val="both"/>
        <w:rPr>
          <w:rFonts w:ascii="Times New Roman" w:hAnsi="Times New Roman" w:cs="Times New Roman"/>
          <w:b/>
          <w:sz w:val="28"/>
          <w:szCs w:val="28"/>
        </w:rPr>
      </w:pPr>
    </w:p>
    <w:p w:rsidR="00A97B4F" w:rsidRPr="00A42BFB" w:rsidRDefault="00A97B4F" w:rsidP="005971F4">
      <w:pPr>
        <w:spacing w:after="0" w:line="240" w:lineRule="auto"/>
        <w:jc w:val="both"/>
        <w:rPr>
          <w:rFonts w:ascii="Times New Roman" w:hAnsi="Times New Roman" w:cs="Times New Roman"/>
          <w:b/>
          <w:sz w:val="28"/>
          <w:szCs w:val="28"/>
        </w:rPr>
      </w:pPr>
    </w:p>
    <w:p w:rsidR="00953B0A" w:rsidRPr="00A42BFB" w:rsidRDefault="00953B0A" w:rsidP="00953B0A">
      <w:pPr>
        <w:spacing w:after="0" w:line="240" w:lineRule="auto"/>
        <w:ind w:firstLine="709"/>
        <w:jc w:val="center"/>
        <w:rPr>
          <w:rFonts w:ascii="Times New Roman" w:hAnsi="Times New Roman" w:cs="Times New Roman"/>
          <w:b/>
          <w:sz w:val="28"/>
          <w:szCs w:val="28"/>
        </w:rPr>
      </w:pPr>
      <w:r w:rsidRPr="00A42BFB">
        <w:rPr>
          <w:rFonts w:ascii="Times New Roman" w:hAnsi="Times New Roman" w:cs="Times New Roman"/>
          <w:b/>
          <w:sz w:val="28"/>
          <w:szCs w:val="28"/>
        </w:rPr>
        <w:t>8-тарау. ҒЫЛЫМИ ЖӘНЕ (НЕМЕСЕ) ҒЫЛЫМИ-ТЕХНИКАЛЫҚ ҚЫЗМЕТ НӘТИЖЕЛЕРІН КОММЕРЦИЯЛАНДЫРУ</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416F75">
        <w:rPr>
          <w:rFonts w:ascii="Times New Roman" w:hAnsi="Times New Roman" w:cs="Times New Roman"/>
          <w:b/>
          <w:sz w:val="28"/>
          <w:szCs w:val="28"/>
        </w:rPr>
        <w:t>40-бап. Ғылыми және (немесе) ғылыми-техникалық қызмет нәтижелерін коммерцияландыру</w:t>
      </w:r>
    </w:p>
    <w:p w:rsidR="00953B0A" w:rsidRPr="00A42BFB"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Мемлекет ғылыми және</w:t>
      </w:r>
      <w:r w:rsidRPr="00DA54BB">
        <w:rPr>
          <w:rFonts w:ascii="Times New Roman" w:hAnsi="Times New Roman" w:cs="Times New Roman"/>
          <w:sz w:val="28"/>
          <w:szCs w:val="28"/>
        </w:rPr>
        <w:t xml:space="preserve"> </w:t>
      </w:r>
      <w:r w:rsidRPr="00A42BFB">
        <w:rPr>
          <w:rFonts w:ascii="Times New Roman" w:hAnsi="Times New Roman" w:cs="Times New Roman"/>
          <w:sz w:val="28"/>
          <w:szCs w:val="28"/>
        </w:rPr>
        <w:t>(немесе)</w:t>
      </w:r>
      <w:r w:rsidRPr="00DA54BB">
        <w:rPr>
          <w:rFonts w:ascii="Times New Roman" w:hAnsi="Times New Roman" w:cs="Times New Roman"/>
          <w:sz w:val="28"/>
          <w:szCs w:val="28"/>
        </w:rPr>
        <w:t xml:space="preserve"> </w:t>
      </w:r>
      <w:r w:rsidRPr="00A42BFB">
        <w:rPr>
          <w:rFonts w:ascii="Times New Roman" w:hAnsi="Times New Roman" w:cs="Times New Roman"/>
          <w:sz w:val="28"/>
          <w:szCs w:val="28"/>
        </w:rPr>
        <w:t>ғылыми-техникалық қызметті дамытуды экономикалық ынталандыруға, ғылыми және</w:t>
      </w:r>
      <w:r w:rsidRPr="00DA54BB">
        <w:rPr>
          <w:rFonts w:ascii="Times New Roman" w:hAnsi="Times New Roman" w:cs="Times New Roman"/>
          <w:sz w:val="28"/>
          <w:szCs w:val="28"/>
        </w:rPr>
        <w:t xml:space="preserve"> </w:t>
      </w:r>
      <w:r w:rsidRPr="00A42BFB">
        <w:rPr>
          <w:rFonts w:ascii="Times New Roman" w:hAnsi="Times New Roman" w:cs="Times New Roman"/>
          <w:sz w:val="28"/>
          <w:szCs w:val="28"/>
        </w:rPr>
        <w:t>(немесе)</w:t>
      </w:r>
      <w:r w:rsidRPr="00DA54BB">
        <w:rPr>
          <w:rFonts w:ascii="Times New Roman" w:hAnsi="Times New Roman" w:cs="Times New Roman"/>
          <w:sz w:val="28"/>
          <w:szCs w:val="28"/>
        </w:rPr>
        <w:t xml:space="preserve"> </w:t>
      </w:r>
      <w:r w:rsidRPr="00A42BFB">
        <w:rPr>
          <w:rFonts w:ascii="Times New Roman" w:hAnsi="Times New Roman" w:cs="Times New Roman"/>
          <w:sz w:val="28"/>
          <w:szCs w:val="28"/>
        </w:rPr>
        <w:t>ғылыми-техникалық қызмет саласындағы мемлекеттік-жекешелік әріптестікті дамытуға, Қазақстан Республикасының заңнамасында белгіленген тәртіппен экономиканың басым секторларында технологияларды коммерцияландыруды қаржыландыруға кепілдік береді.</w:t>
      </w:r>
    </w:p>
    <w:p w:rsidR="00953B0A"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Мемлекеттік ғылыми ұйымдарға, мемлекеттік жоғары және (немесе) жоғары оқу орнынан кейінгі білім беру ұйымдарына, оның ішінде</w:t>
      </w:r>
      <w:r w:rsidRPr="00DA54BB">
        <w:rPr>
          <w:rFonts w:ascii="Times New Roman" w:hAnsi="Times New Roman" w:cs="Times New Roman"/>
          <w:sz w:val="28"/>
          <w:szCs w:val="28"/>
        </w:rPr>
        <w:t xml:space="preserve"> өзге тұлғалармен бірлесіп</w:t>
      </w:r>
      <w:r w:rsidRPr="00A42BFB">
        <w:rPr>
          <w:rFonts w:ascii="Times New Roman" w:hAnsi="Times New Roman" w:cs="Times New Roman"/>
          <w:sz w:val="28"/>
          <w:szCs w:val="28"/>
        </w:rPr>
        <w:t xml:space="preserve"> қызметі ғылыми және (немесе) ғылыми-техникалық қызмет нәтижелерін іс жүзінде қолдану (коммерцияландыру) болып табылатын өзге тұлғалармен бірлесіп ұйымдар құруға рұқсат етіледі.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Мемлекеттік ғылыми ұйымдар, мемлекеттік жоғары және (немесе) жоғары оқу орнынан кейінгі білім беру ұйымдары зияткерлік мен</w:t>
      </w:r>
      <w:r>
        <w:rPr>
          <w:rFonts w:ascii="Times New Roman" w:hAnsi="Times New Roman" w:cs="Times New Roman"/>
          <w:sz w:val="28"/>
          <w:szCs w:val="28"/>
        </w:rPr>
        <w:t>шікке мүліктік құқықтарына иелік</w:t>
      </w:r>
      <w:r w:rsidRPr="00A42BFB">
        <w:rPr>
          <w:rFonts w:ascii="Times New Roman" w:hAnsi="Times New Roman" w:cs="Times New Roman"/>
          <w:sz w:val="28"/>
          <w:szCs w:val="28"/>
        </w:rPr>
        <w:t xml:space="preserve"> ету олардың мүлкінің меншік иесі заңнамада белгіленген тәртіппен жүзеге асырады.</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жоғары және (немесе) жоғары оқу орнынан кейінгі білім беру ұйымының эндаумент-қорына бөлуге жол беріледі.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4. Ғылыми және (немесе) ғылыми-техникалық қызмет нәтижелерін коммерцияландыруды жүзеге асыратын ұйымды құру туралы хабарламаны оның құрылтайшылары тиісті салалық уәкілетті органға мемлекеттік тіркелген кезден бастап күнтізбелік </w:t>
      </w:r>
      <w:r>
        <w:rPr>
          <w:rFonts w:ascii="Times New Roman" w:hAnsi="Times New Roman" w:cs="Times New Roman"/>
          <w:sz w:val="28"/>
          <w:szCs w:val="28"/>
        </w:rPr>
        <w:t>жеті күннен кешіктірмей хабардар етеді</w:t>
      </w:r>
      <w:r w:rsidRPr="00A42BFB">
        <w:rPr>
          <w:rFonts w:ascii="Times New Roman" w:hAnsi="Times New Roman" w:cs="Times New Roman"/>
          <w:sz w:val="28"/>
          <w:szCs w:val="28"/>
        </w:rPr>
        <w:t>.</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5. Ғылыми және (немесе) ғылыми-техникалық қызметтің басқа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құқықтарын енгізуі мүмкін.</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7. Ғылыми және (немесе) ғылыми-техникалық қызмет нәтижелерін коммерцияландыруды жүзеге асыратын ұйымдардың жарғылық капиталдарындағы </w:t>
      </w:r>
      <w:r w:rsidRPr="00A42BFB">
        <w:rPr>
          <w:rFonts w:ascii="Times New Roman" w:hAnsi="Times New Roman" w:cs="Times New Roman"/>
          <w:sz w:val="28"/>
          <w:szCs w:val="28"/>
        </w:rPr>
        <w:lastRenderedPageBreak/>
        <w:t>акцияларды (қатысу үлестерін) басқару Қазақстан Республикасының заңнамасында белгіленген тәртіппен жүзеге асырылады.</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41-бап. Ғылыми және (немесе) ғылыми-техникалық қызмет нәтижелерін коммерцияландыруға қатысушылар</w:t>
      </w:r>
    </w:p>
    <w:p w:rsidR="00953B0A" w:rsidRPr="00A42BFB"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Ғылыми және (немесе) ғылыми-техникалық қызмет нәтижелерін коммерцияландыруға қатысушылар: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ғылыми және (немесе) ғылыми-техникалық қызмет субъектілері;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жеке кәсіпкерлік, квазимемлекеттік сектор субъектілері;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Қазақстан Республикасының заңнамасына сәйкес Қазақстан Республикасында аккредиттелген шетелдік жоғары және (немесе) жоғары оқу орнынан кейінгі білім беру ұйымдары мен ғылыми ұйымдар;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4) стартап компаниялар;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5) ғылыми және (немесе) ғылыми-техникалық қызмет нәтижелерін коммерцияландыру орталықтары (кеңселері);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6) сервистік компаниялар;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7) технологиялық парктер;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8) ғылыми және (немесе) ғылыми-техникалық қызмет нәтижелерін коммерцияландыруға инвестициялауды жүзеге асыратын жеке немесе заңды тұлғалар болып табылады.</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42-бап. Ғылыми және (немесе) ғылыми-техникалық қызмет нәтижелерін коммерцияландыру тетіктері</w:t>
      </w:r>
    </w:p>
    <w:p w:rsidR="00953B0A" w:rsidRPr="00A42BFB"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Жеке және заңды тұлғалардың ғылыми және (немесе) ғылыми-техникалық қызмет нәтижелеріне құқықтарын іске асыру ғылыми және (немесе) </w:t>
      </w:r>
      <w:r w:rsidRPr="00A42BFB">
        <w:rPr>
          <w:rFonts w:ascii="Times New Roman" w:hAnsi="Times New Roman" w:cs="Times New Roman"/>
          <w:sz w:val="28"/>
          <w:szCs w:val="28"/>
        </w:rPr>
        <w:br/>
        <w:t>ғылыми-техникалық қызмет нәтижелерін коммерцияландыру тетіктері арқылы жүзеге асырылады, олар: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1) лицензиялық шартты және (немесе) ғылыми және (немесе) ғылыми-техникалық қызмет нәтижелеріне айрықша құқықтарды басқаға беру шартын жасасу;</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2) стартап-компанияларды құру;</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3) ғылыми және (немесе) ғылыми-техникалық қызмет нәтижелерін өз өндірісіне ендіру (пайдалану);</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4) Қазақстан Республикасының заңнамасында көзделген өзге де тәсілдер болып табылады.</w:t>
      </w:r>
    </w:p>
    <w:p w:rsidR="00953B0A" w:rsidRPr="00A42BFB" w:rsidRDefault="00953B0A" w:rsidP="00953B0A">
      <w:pPr>
        <w:spacing w:after="0" w:line="240" w:lineRule="auto"/>
        <w:jc w:val="both"/>
        <w:rPr>
          <w:rFonts w:ascii="Times New Roman" w:hAnsi="Times New Roman" w:cs="Times New Roman"/>
          <w:b/>
          <w:sz w:val="28"/>
          <w:szCs w:val="28"/>
        </w:rPr>
      </w:pPr>
    </w:p>
    <w:p w:rsidR="00953B0A" w:rsidRPr="00A42BFB" w:rsidRDefault="00953B0A" w:rsidP="00953B0A">
      <w:pPr>
        <w:spacing w:after="0" w:line="240" w:lineRule="auto"/>
        <w:jc w:val="both"/>
        <w:rPr>
          <w:rFonts w:ascii="Times New Roman" w:hAnsi="Times New Roman" w:cs="Times New Roman"/>
          <w:b/>
          <w:sz w:val="28"/>
          <w:szCs w:val="28"/>
        </w:rPr>
      </w:pPr>
    </w:p>
    <w:p w:rsidR="00953B0A" w:rsidRPr="00A42BFB" w:rsidRDefault="00953B0A" w:rsidP="00953B0A">
      <w:pPr>
        <w:spacing w:after="0" w:line="240" w:lineRule="auto"/>
        <w:ind w:firstLine="709"/>
        <w:jc w:val="center"/>
        <w:rPr>
          <w:rFonts w:ascii="Times New Roman" w:hAnsi="Times New Roman" w:cs="Times New Roman"/>
          <w:b/>
          <w:sz w:val="28"/>
          <w:szCs w:val="28"/>
        </w:rPr>
      </w:pPr>
      <w:r w:rsidRPr="00A42BFB">
        <w:rPr>
          <w:rFonts w:ascii="Times New Roman" w:hAnsi="Times New Roman" w:cs="Times New Roman"/>
          <w:b/>
          <w:sz w:val="28"/>
          <w:szCs w:val="28"/>
        </w:rPr>
        <w:lastRenderedPageBreak/>
        <w:t>9-тарау.  ҒЫЛЫМИ ЖӘНЕ (НЕМЕСЕ) ҒЫЛЫМИ-ТЕХНИКАЛЫҚ ҚЫЗМЕТ НӘТИЖЕЛЕРІН КОММЕРЦИЯЛАНДЫРУДЫ ЫНТАЛАНДЫРУ МЕН ҚОЛДАУДЫҢ МЕМЛЕКЕТТІК ШАРАЛАРЫ</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43-бап. Ғылыми және (немесе) ғылыми-техникалық қызмет нәтижелерін коммерцияландыруды ынталандырудың мемлекеттік шаралары</w:t>
      </w:r>
    </w:p>
    <w:p w:rsidR="00953B0A" w:rsidRPr="00A42BFB"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Ғылыми және (немесе) ғылыми-техникалық қызмет нәтижелерін коммерцияла</w:t>
      </w:r>
      <w:r>
        <w:rPr>
          <w:rFonts w:ascii="Times New Roman" w:hAnsi="Times New Roman" w:cs="Times New Roman"/>
          <w:sz w:val="28"/>
          <w:szCs w:val="28"/>
        </w:rPr>
        <w:t>ндыруға қатысушыларға берілетін</w:t>
      </w:r>
      <w:r w:rsidRPr="00A42BFB">
        <w:rPr>
          <w:rFonts w:ascii="Times New Roman" w:hAnsi="Times New Roman" w:cs="Times New Roman"/>
          <w:sz w:val="28"/>
          <w:szCs w:val="28"/>
        </w:rPr>
        <w:t xml:space="preserve"> мемлекеттік ын</w:t>
      </w:r>
      <w:r>
        <w:rPr>
          <w:rFonts w:ascii="Times New Roman" w:hAnsi="Times New Roman" w:cs="Times New Roman"/>
          <w:sz w:val="28"/>
          <w:szCs w:val="28"/>
        </w:rPr>
        <w:t>таландыру шараларына</w:t>
      </w:r>
      <w:r w:rsidRPr="00A42BFB">
        <w:rPr>
          <w:rFonts w:ascii="Times New Roman" w:hAnsi="Times New Roman" w:cs="Times New Roman"/>
          <w:sz w:val="28"/>
          <w:szCs w:val="28"/>
        </w:rPr>
        <w:t>:</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ғылыми және (немесе) ғылыми-техникалық қызмет нәтижелерін жасағаны және ендіргені (пайдаланғаны) үшін авторларға сыйақы төлеу;</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ғылыми және (немесе) ғылыми-техникалық қызмет нәтижелерін коммерцияландыруға арналған гранттар;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мемлекеттік-жекешелік әріптестік негізінде жоғары технологиялық өнім шығаруды және (немесе) жаңа технологияларды ендіруді жүзеге асыратын өндірістер құруға жәрдемдесу;</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4) ғылыми және (немесе) ғылыми-техникалық қызмет нәтижелерін коммерцияландыруға қатысушылардың біліктілігін арттыру және қайта даярлау бағдарламалары;</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5) уәкілетті орган мен салалық уәкілетті органдар, облыстардың, республикалық маңызы бар қалалардың, астананың жергілікті атқарушы органдары айқындаған өзге де ынталандыру шаралары жатады.</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44-бап. Мемлекеттік қолдау нысандары</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A42C72" w:rsidRDefault="00953B0A" w:rsidP="00416F75">
      <w:pPr>
        <w:spacing w:after="0" w:line="240" w:lineRule="auto"/>
        <w:ind w:firstLine="709"/>
        <w:jc w:val="both"/>
        <w:rPr>
          <w:rFonts w:ascii="Times New Roman" w:hAnsi="Times New Roman" w:cs="Times New Roman"/>
          <w:sz w:val="28"/>
          <w:szCs w:val="28"/>
        </w:rPr>
      </w:pPr>
      <w:r w:rsidRPr="00A42C72">
        <w:rPr>
          <w:rFonts w:ascii="Times New Roman" w:hAnsi="Times New Roman" w:cs="Times New Roman"/>
          <w:sz w:val="28"/>
          <w:szCs w:val="28"/>
        </w:rPr>
        <w:t>1. Ғылыми және (немесе) ғылыми-техникалық қызмет нәтижелерін коммерцияландыруға жәрдемдесу бағдарламаларын іске асыру мемлекеттік қолдау нысаны болып табылады.</w:t>
      </w:r>
    </w:p>
    <w:p w:rsidR="00953B0A" w:rsidRPr="00A42C72" w:rsidRDefault="00953B0A" w:rsidP="00953B0A">
      <w:pPr>
        <w:spacing w:after="0" w:line="240" w:lineRule="auto"/>
        <w:ind w:firstLine="709"/>
        <w:jc w:val="both"/>
        <w:rPr>
          <w:rFonts w:ascii="Times New Roman" w:hAnsi="Times New Roman" w:cs="Times New Roman"/>
          <w:sz w:val="28"/>
          <w:szCs w:val="28"/>
        </w:rPr>
      </w:pPr>
      <w:r w:rsidRPr="00A42C72">
        <w:rPr>
          <w:rFonts w:ascii="Times New Roman" w:hAnsi="Times New Roman" w:cs="Times New Roman"/>
          <w:sz w:val="28"/>
          <w:szCs w:val="28"/>
        </w:rPr>
        <w:t>2. Ғылыми және (немесе) ғылыми-техникалық қызмет нәтижелерін коммерцияландыруға жәрдемдесу бағдарламаларын уәкілетті орган, салалық уәкілетті органдар, облыстардың, республикалық маңызы бар қалалардың, астананың жергілікті атқарушы органдары әзірлейді және іске асырады, сондай-ақ жоғары оқу орындары, ғылыми ұйымдар және ғылыми-білім беру консорциумдары әзірлей және іске асыра алады.</w:t>
      </w:r>
    </w:p>
    <w:p w:rsidR="00953B0A" w:rsidRPr="00A42C72" w:rsidRDefault="00953B0A" w:rsidP="00953B0A">
      <w:pPr>
        <w:spacing w:after="0" w:line="240" w:lineRule="auto"/>
        <w:ind w:firstLine="709"/>
        <w:jc w:val="both"/>
        <w:rPr>
          <w:rFonts w:ascii="Times New Roman" w:hAnsi="Times New Roman" w:cs="Times New Roman"/>
          <w:sz w:val="28"/>
          <w:szCs w:val="28"/>
        </w:rPr>
      </w:pPr>
      <w:r w:rsidRPr="00A42C72">
        <w:rPr>
          <w:rFonts w:ascii="Times New Roman" w:hAnsi="Times New Roman" w:cs="Times New Roman"/>
          <w:sz w:val="28"/>
          <w:szCs w:val="28"/>
        </w:rPr>
        <w:t>3. Ғылыми және (немесе) ғылыми-техникалық қызмет нәтижелерін коммерцияландыруға жәрдемдесу бағдарламаларына жоғары оқу орындарының, ғылыми ұйымдардың, стартап-компаниялардың, басқа да заңды тұлғалардың қызметкерлері бағдарлама әзірлеуші белгілеген талаптарға сәйкес қатыса алады.</w:t>
      </w:r>
    </w:p>
    <w:p w:rsidR="00953B0A" w:rsidRPr="00A42C72" w:rsidRDefault="00953B0A" w:rsidP="00953B0A">
      <w:pPr>
        <w:spacing w:after="0" w:line="240" w:lineRule="auto"/>
        <w:ind w:firstLine="709"/>
        <w:jc w:val="both"/>
        <w:rPr>
          <w:rFonts w:ascii="Times New Roman" w:hAnsi="Times New Roman" w:cs="Times New Roman"/>
          <w:sz w:val="28"/>
          <w:szCs w:val="28"/>
        </w:rPr>
      </w:pPr>
      <w:r w:rsidRPr="00A42C72">
        <w:rPr>
          <w:rFonts w:ascii="Times New Roman" w:hAnsi="Times New Roman" w:cs="Times New Roman"/>
          <w:sz w:val="28"/>
          <w:szCs w:val="28"/>
        </w:rPr>
        <w:t xml:space="preserve">4. Ғылыми және (немесе) ғылыми-техникалық қызмет нәтижелерін коммерцияландыруға жәрдемдесу бағдарламалары ғылыми-өндірістік </w:t>
      </w:r>
      <w:r w:rsidRPr="00A42C72">
        <w:rPr>
          <w:rFonts w:ascii="Times New Roman" w:hAnsi="Times New Roman" w:cs="Times New Roman"/>
          <w:sz w:val="28"/>
          <w:szCs w:val="28"/>
        </w:rPr>
        <w:lastRenderedPageBreak/>
        <w:t>байланыстарды дамытуға, өңірлік әлеуметтік-экономикалық дамуға, стартап-компанияларды құру мен дамытуға, жоғары оқу орындары, ғылыми ұйымдар, стартап-компаниялар қызметкерлерінің, ғылыми және (немесе) ғылыми-техникалық қызмет нәтижелерін коммерцияландыру саласындағы басқа да заңды және жеке тұлғалардың біліктілігін арттыруға бағытталуға тиіс.</w:t>
      </w:r>
    </w:p>
    <w:p w:rsidR="00953B0A" w:rsidRDefault="00953B0A" w:rsidP="00953B0A">
      <w:pPr>
        <w:spacing w:after="0" w:line="240" w:lineRule="auto"/>
        <w:ind w:firstLine="709"/>
        <w:jc w:val="both"/>
        <w:rPr>
          <w:rFonts w:ascii="Times New Roman" w:hAnsi="Times New Roman" w:cs="Times New Roman"/>
          <w:sz w:val="28"/>
          <w:szCs w:val="28"/>
        </w:rPr>
      </w:pPr>
      <w:r w:rsidRPr="00A42C72">
        <w:rPr>
          <w:rFonts w:ascii="Times New Roman" w:hAnsi="Times New Roman" w:cs="Times New Roman"/>
          <w:sz w:val="28"/>
          <w:szCs w:val="28"/>
        </w:rPr>
        <w:t>5. Ғылыми және (немесе) ғылыми-техникалық қызмет нәтижелерін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p w:rsidR="00953B0A"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45-бап. Ғылым қоры</w:t>
      </w:r>
    </w:p>
    <w:p w:rsidR="00953B0A" w:rsidRPr="00A42BFB"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Ғылым қоры – мемлекет жүз пайыз қатысатын</w:t>
      </w:r>
      <w:r w:rsidRPr="00A42BFB">
        <w:rPr>
          <w:rFonts w:ascii="Times New Roman" w:hAnsi="Times New Roman" w:cs="Times New Roman"/>
          <w:sz w:val="28"/>
          <w:szCs w:val="28"/>
        </w:rPr>
        <w:t xml:space="preserve"> коммерциялық емес акционерлік қоғам нысанындағы заңды тұлға.</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2. Ғылым қоры: </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ғылыми және (немесе) ғылыми-техникалық қызмет нәтижелерін коммерцияландыруға гранттарды</w:t>
      </w:r>
      <w:r w:rsidRPr="00D0371D">
        <w:rPr>
          <w:rFonts w:ascii="Times New Roman" w:hAnsi="Times New Roman" w:cs="Times New Roman"/>
          <w:sz w:val="28"/>
          <w:szCs w:val="28"/>
        </w:rPr>
        <w:t xml:space="preserve"> </w:t>
      </w:r>
      <w:r w:rsidRPr="00A42BFB">
        <w:rPr>
          <w:rFonts w:ascii="Times New Roman" w:hAnsi="Times New Roman" w:cs="Times New Roman"/>
          <w:sz w:val="28"/>
          <w:szCs w:val="28"/>
        </w:rPr>
        <w:t>аккредиттелген ғылыми және ғылыми-техникалық қызмет субъек</w:t>
      </w:r>
      <w:r>
        <w:rPr>
          <w:rFonts w:ascii="Times New Roman" w:hAnsi="Times New Roman" w:cs="Times New Roman"/>
          <w:sz w:val="28"/>
          <w:szCs w:val="28"/>
        </w:rPr>
        <w:t>тілеріне және коммерцияландырудың өзге де қатысушыларын</w:t>
      </w:r>
      <w:r w:rsidRPr="00A42BFB">
        <w:rPr>
          <w:rFonts w:ascii="Times New Roman" w:hAnsi="Times New Roman" w:cs="Times New Roman"/>
          <w:sz w:val="28"/>
          <w:szCs w:val="28"/>
        </w:rPr>
        <w:t xml:space="preserve"> береді;</w:t>
      </w:r>
    </w:p>
    <w:p w:rsidR="00953B0A" w:rsidRPr="00A42BFB" w:rsidRDefault="00953B0A" w:rsidP="00953B0A">
      <w:pPr>
        <w:tabs>
          <w:tab w:val="left" w:pos="890"/>
        </w:tabs>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бизнес-акселерацияны, технологиялық бизнес-инкубациялауды, технологиялық брокерлікті, ықтимал инвесторларды іздеуді, маркетингтік және өзге де іс-шараларды жүргізуді қоса алғанда, ғылыми және (немесе) ғылыми-техникалық қызмет нәтижелерін коммерцияландыруға қатысушыларға ұйымдастырушылық және құқықтық жәрдем көрсетеді;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ғылыми және (немесе) ғылыми-техникалық қызмет нәтижелерін коммерцияландыруды ынталандыру үшін ақпараттық, білім беру және қаржы ресурстарын тарту мақсатында халықаралық ұйымдармен ынтымақтастықты жүзеге асырады;</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4) гранттық қаражаттың нысаналы пайдаланылуына талдау</w:t>
      </w:r>
      <w:r w:rsidRPr="00E1345B">
        <w:rPr>
          <w:rFonts w:ascii="Times New Roman" w:hAnsi="Times New Roman" w:cs="Times New Roman"/>
          <w:sz w:val="28"/>
          <w:szCs w:val="28"/>
        </w:rPr>
        <w:t>ды</w:t>
      </w:r>
      <w:r w:rsidRPr="00A42BFB">
        <w:rPr>
          <w:rFonts w:ascii="Times New Roman" w:hAnsi="Times New Roman" w:cs="Times New Roman"/>
          <w:sz w:val="28"/>
          <w:szCs w:val="28"/>
        </w:rPr>
        <w:t xml:space="preserve"> және ғылыми және (немесе) ғылыми-техникалық қызмет нәтижелерін коммерцияландыру </w:t>
      </w:r>
      <w:r>
        <w:rPr>
          <w:rFonts w:ascii="Times New Roman" w:hAnsi="Times New Roman" w:cs="Times New Roman"/>
          <w:sz w:val="28"/>
          <w:szCs w:val="28"/>
        </w:rPr>
        <w:t>жобаларын іске асыру жөніндегі</w:t>
      </w:r>
      <w:r w:rsidRPr="00A42BFB">
        <w:rPr>
          <w:rFonts w:ascii="Times New Roman" w:hAnsi="Times New Roman" w:cs="Times New Roman"/>
          <w:sz w:val="28"/>
          <w:szCs w:val="28"/>
        </w:rPr>
        <w:t xml:space="preserve"> </w:t>
      </w:r>
      <w:r>
        <w:rPr>
          <w:rFonts w:ascii="Times New Roman" w:hAnsi="Times New Roman" w:cs="Times New Roman"/>
          <w:sz w:val="28"/>
          <w:szCs w:val="28"/>
        </w:rPr>
        <w:t xml:space="preserve">іс-шараларды бағалауды </w:t>
      </w:r>
      <w:r w:rsidRPr="00A42BFB">
        <w:rPr>
          <w:rFonts w:ascii="Times New Roman" w:hAnsi="Times New Roman" w:cs="Times New Roman"/>
          <w:sz w:val="28"/>
          <w:szCs w:val="28"/>
        </w:rPr>
        <w:t>жүргізеді;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5) инновациялар мен жаңа технологиялар нарығына мониторинг жүргізеді; </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6) ақпараттық-талдамалық және консультациялық қызметтер көрсетеді;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7) ғылыми және (немесе) ғылыми-техникалық қызмет нәтижелерін коммерцияландыруға арналған жобаларды іске асыруды қаржылық-экономикалық талдау нәтижелері бойынша Қазақстан Республикасының заңнамасында көзделген тәртіппен заңды тұлғалардың, оның ішінде стартап-компаниялардың </w:t>
      </w:r>
      <w:r>
        <w:rPr>
          <w:rFonts w:ascii="Times New Roman" w:hAnsi="Times New Roman" w:cs="Times New Roman"/>
          <w:sz w:val="28"/>
          <w:szCs w:val="28"/>
        </w:rPr>
        <w:t>жарғылық капиталында олардың</w:t>
      </w:r>
      <w:r w:rsidRPr="00A42BFB">
        <w:rPr>
          <w:rFonts w:ascii="Times New Roman" w:hAnsi="Times New Roman" w:cs="Times New Roman"/>
          <w:sz w:val="28"/>
          <w:szCs w:val="28"/>
        </w:rPr>
        <w:t xml:space="preserve"> үлесін өтеусіз алу жолымен компаниялардың ғылыми және </w:t>
      </w:r>
      <w:r w:rsidRPr="00A42BFB">
        <w:rPr>
          <w:rFonts w:ascii="Times New Roman" w:hAnsi="Times New Roman" w:cs="Times New Roman"/>
          <w:sz w:val="28"/>
          <w:szCs w:val="28"/>
        </w:rPr>
        <w:lastRenderedPageBreak/>
        <w:t>(немесе) ғылыми-техникалық қызметінің нәтижелерін (практикалық қолдану) коммерцияландыру жобалары бойынша қатысады;</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8) венчурлік қаржыландыру тетіктері мен инфрақұрылымды қалыптастыруға қатысады. </w:t>
      </w:r>
    </w:p>
    <w:p w:rsidR="00953B0A" w:rsidRPr="00A42BFB" w:rsidRDefault="00953B0A" w:rsidP="00953B0A">
      <w:pPr>
        <w:spacing w:after="0" w:line="240" w:lineRule="auto"/>
        <w:ind w:firstLine="709"/>
        <w:jc w:val="both"/>
        <w:rPr>
          <w:rFonts w:ascii="Times New Roman" w:hAnsi="Times New Roman" w:cs="Times New Roman"/>
          <w:sz w:val="28"/>
          <w:szCs w:val="28"/>
        </w:rPr>
      </w:pPr>
    </w:p>
    <w:p w:rsidR="00953B0A" w:rsidRPr="00416F75" w:rsidRDefault="00953B0A" w:rsidP="00953B0A">
      <w:pPr>
        <w:pStyle w:val="HTML"/>
        <w:ind w:firstLine="709"/>
        <w:jc w:val="both"/>
        <w:rPr>
          <w:rFonts w:ascii="Times New Roman" w:eastAsia="Times New Roman" w:hAnsi="Times New Roman" w:cs="Times New Roman"/>
          <w:b/>
          <w:sz w:val="28"/>
          <w:szCs w:val="28"/>
          <w:lang w:eastAsia="ru-RU"/>
        </w:rPr>
      </w:pPr>
      <w:r w:rsidRPr="00416F75">
        <w:rPr>
          <w:rFonts w:ascii="Times New Roman" w:eastAsia="Times New Roman" w:hAnsi="Times New Roman" w:cs="Times New Roman"/>
          <w:b/>
          <w:sz w:val="28"/>
          <w:szCs w:val="28"/>
          <w:lang w:eastAsia="ru-RU"/>
        </w:rPr>
        <w:t>46-бап. Ғылыми және (немесе) ғылыми-техникалық қызмет нәтижелерін коммерцияландыруға гранттар беру</w:t>
      </w:r>
    </w:p>
    <w:p w:rsidR="00953B0A" w:rsidRPr="00A42C72" w:rsidRDefault="00953B0A" w:rsidP="00953B0A">
      <w:pPr>
        <w:spacing w:after="0" w:line="240" w:lineRule="auto"/>
        <w:jc w:val="both"/>
        <w:rPr>
          <w:rFonts w:ascii="Times New Roman" w:eastAsia="Times New Roman" w:hAnsi="Times New Roman" w:cs="Times New Roman"/>
          <w:b/>
          <w:sz w:val="28"/>
          <w:szCs w:val="28"/>
          <w:highlight w:val="yellow"/>
          <w:lang w:eastAsia="ru-RU"/>
        </w:rPr>
      </w:pPr>
    </w:p>
    <w:p w:rsidR="00953B0A" w:rsidRPr="00A42C72" w:rsidRDefault="00953B0A" w:rsidP="00953B0A">
      <w:pPr>
        <w:spacing w:after="0" w:line="240" w:lineRule="auto"/>
        <w:ind w:firstLine="709"/>
        <w:jc w:val="both"/>
        <w:rPr>
          <w:rFonts w:ascii="Times New Roman" w:eastAsia="Times New Roman" w:hAnsi="Times New Roman" w:cs="Times New Roman"/>
          <w:sz w:val="28"/>
          <w:szCs w:val="28"/>
          <w:lang w:eastAsia="ru-RU"/>
        </w:rPr>
      </w:pPr>
      <w:r w:rsidRPr="008151BA">
        <w:rPr>
          <w:rFonts w:ascii="Times New Roman" w:eastAsia="Times New Roman" w:hAnsi="Times New Roman" w:cs="Times New Roman"/>
          <w:sz w:val="28"/>
          <w:szCs w:val="28"/>
          <w:lang w:eastAsia="ru-RU"/>
        </w:rPr>
        <w:t xml:space="preserve">1. Мемлекеттік бюджеттен қаржыландырылатын ғылыми және (немесе) ғылыми-техникалық қызметтің нәтижелерін коммерцияландыруға арналған грант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қатысушыларға ғылыми және (немесе) ғылыми-техникалық қызметті </w:t>
      </w:r>
      <w:r w:rsidRPr="00A42C72">
        <w:rPr>
          <w:rFonts w:ascii="Times New Roman" w:eastAsia="Times New Roman" w:hAnsi="Times New Roman" w:cs="Times New Roman"/>
          <w:sz w:val="28"/>
          <w:szCs w:val="28"/>
          <w:lang w:eastAsia="ru-RU"/>
        </w:rPr>
        <w:t>ғылымды қаржыландыру қағидаларында көзделген тәртіппен беріледі.</w:t>
      </w:r>
    </w:p>
    <w:p w:rsidR="00953B0A" w:rsidRPr="00A42C72" w:rsidRDefault="00953B0A" w:rsidP="00953B0A">
      <w:pPr>
        <w:spacing w:after="0" w:line="240" w:lineRule="auto"/>
        <w:ind w:firstLine="709"/>
        <w:jc w:val="both"/>
        <w:rPr>
          <w:rFonts w:ascii="Times New Roman" w:eastAsia="Times New Roman" w:hAnsi="Times New Roman" w:cs="Times New Roman"/>
          <w:sz w:val="28"/>
          <w:szCs w:val="28"/>
          <w:lang w:eastAsia="ru-RU"/>
        </w:rPr>
      </w:pPr>
      <w:r w:rsidRPr="00A42C72">
        <w:rPr>
          <w:rFonts w:ascii="Times New Roman" w:eastAsia="Times New Roman" w:hAnsi="Times New Roman" w:cs="Times New Roman"/>
          <w:sz w:val="28"/>
          <w:szCs w:val="28"/>
          <w:lang w:eastAsia="ru-RU"/>
        </w:rPr>
        <w:t>2. Мемлекеттік бюджеттен қаржыландырылатын ғылыми және (немесе) ғылыми-техникалық қызметтің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 (қатысушылар) және Ғылым қоры іске асырылатын бүкіл мерзімге, бірақ бес жылдан аспайтын мерзімге жасалады.</w:t>
      </w:r>
    </w:p>
    <w:p w:rsidR="00953B0A" w:rsidRPr="00A42C72" w:rsidRDefault="00953B0A" w:rsidP="00953B0A">
      <w:pPr>
        <w:spacing w:after="0" w:line="240" w:lineRule="auto"/>
        <w:ind w:firstLine="709"/>
        <w:jc w:val="both"/>
        <w:rPr>
          <w:rFonts w:ascii="Times New Roman" w:eastAsia="Times New Roman" w:hAnsi="Times New Roman" w:cs="Times New Roman"/>
          <w:sz w:val="28"/>
          <w:szCs w:val="28"/>
          <w:lang w:eastAsia="ru-RU"/>
        </w:rPr>
      </w:pPr>
      <w:r w:rsidRPr="00A42C72">
        <w:rPr>
          <w:rFonts w:ascii="Times New Roman" w:eastAsia="Times New Roman" w:hAnsi="Times New Roman" w:cs="Times New Roman"/>
          <w:sz w:val="28"/>
          <w:szCs w:val="28"/>
          <w:lang w:eastAsia="ru-RU"/>
        </w:rPr>
        <w:t>3. Бюджеттен тыс қаражаттан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ғылыми және (немесе) ғылыми-техникалық қызмет нәтижелерін коммерцияландыруды қаржыландыруды жүзеге асыратын жеке немесе заңды тұлғалар айқындайтын тәртіппен беріледі.</w:t>
      </w:r>
    </w:p>
    <w:p w:rsidR="00953B0A" w:rsidRPr="00A42C72" w:rsidRDefault="00953B0A" w:rsidP="00953B0A">
      <w:pPr>
        <w:spacing w:after="0" w:line="240" w:lineRule="auto"/>
        <w:ind w:firstLine="709"/>
        <w:jc w:val="both"/>
        <w:rPr>
          <w:rFonts w:ascii="Times New Roman" w:eastAsia="Times New Roman" w:hAnsi="Times New Roman" w:cs="Times New Roman"/>
          <w:sz w:val="28"/>
          <w:szCs w:val="28"/>
          <w:lang w:eastAsia="ru-RU"/>
        </w:rPr>
      </w:pPr>
      <w:r w:rsidRPr="008151B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A42C72">
        <w:rPr>
          <w:rFonts w:ascii="Times New Roman" w:eastAsia="Times New Roman" w:hAnsi="Times New Roman" w:cs="Times New Roman"/>
          <w:sz w:val="28"/>
          <w:szCs w:val="28"/>
          <w:lang w:eastAsia="ru-RU"/>
        </w:rPr>
        <w:t>Ғылыми және (немесе) ғылыми-техникалық қызмет нәтижелерін коммерцияландыруды қаржыландыру бюджет қаражатынан және (немесе) Қазақстан Республикасының заңнамасында тыйым салынбаған өзге де көздерден жүзеге асырылады.</w:t>
      </w:r>
    </w:p>
    <w:p w:rsidR="00953B0A" w:rsidRDefault="00953B0A" w:rsidP="00953B0A">
      <w:pPr>
        <w:ind w:firstLine="709"/>
        <w:rPr>
          <w:b/>
        </w:rPr>
      </w:pPr>
    </w:p>
    <w:p w:rsidR="00953B0A" w:rsidRPr="00A42C72" w:rsidRDefault="00953B0A" w:rsidP="00953B0A">
      <w:pPr>
        <w:ind w:firstLine="709"/>
        <w:rPr>
          <w:rFonts w:ascii="Times New Roman" w:hAnsi="Times New Roman" w:cs="Times New Roman"/>
          <w:b/>
          <w:sz w:val="28"/>
          <w:szCs w:val="28"/>
        </w:rPr>
      </w:pPr>
      <w:r w:rsidRPr="00A42C72">
        <w:rPr>
          <w:rFonts w:ascii="Times New Roman" w:hAnsi="Times New Roman" w:cs="Times New Roman"/>
          <w:b/>
          <w:sz w:val="28"/>
          <w:szCs w:val="28"/>
        </w:rPr>
        <w:t>47-бап. Ғылыми және (немесе) ғылыми-техникалық қызмет нәтижелерін коммерцияландыруға қатысушылардың құқықтары</w:t>
      </w:r>
    </w:p>
    <w:p w:rsidR="00953B0A" w:rsidRPr="00A42C72" w:rsidRDefault="00953B0A" w:rsidP="00953B0A">
      <w:pPr>
        <w:spacing w:after="0" w:line="240" w:lineRule="auto"/>
        <w:ind w:firstLine="709"/>
        <w:jc w:val="both"/>
        <w:rPr>
          <w:rFonts w:ascii="Times New Roman" w:hAnsi="Times New Roman" w:cs="Times New Roman"/>
          <w:b/>
          <w:sz w:val="28"/>
          <w:szCs w:val="28"/>
        </w:rPr>
      </w:pP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1. Ғылыми және (немесе) ғылыми-техникалық қызмет субъектілері алған зияткерлік меншік құқығы осы Заңның 35-бабының 3-тармағына сәйкес белгіленеді. </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lastRenderedPageBreak/>
        <w:t>2. Қаржыландыр</w:t>
      </w:r>
      <w:r w:rsidRPr="008151BA">
        <w:rPr>
          <w:rFonts w:ascii="Times New Roman" w:hAnsi="Times New Roman" w:cs="Times New Roman"/>
          <w:sz w:val="28"/>
          <w:szCs w:val="28"/>
        </w:rPr>
        <w:t>ыл</w:t>
      </w:r>
      <w:r w:rsidRPr="00A42BFB">
        <w:rPr>
          <w:rFonts w:ascii="Times New Roman" w:hAnsi="Times New Roman" w:cs="Times New Roman"/>
          <w:sz w:val="28"/>
          <w:szCs w:val="28"/>
        </w:rPr>
        <w:t>уы бюджет қаражаты есебінен жүзеге асырылған ғылыми және (немесе) ғылыми-техникалық қызмет нәт</w:t>
      </w:r>
      <w:r>
        <w:rPr>
          <w:rFonts w:ascii="Times New Roman" w:hAnsi="Times New Roman" w:cs="Times New Roman"/>
          <w:sz w:val="28"/>
          <w:szCs w:val="28"/>
        </w:rPr>
        <w:t>ижелерін жасағаны және ендір</w:t>
      </w:r>
      <w:r w:rsidRPr="00A42BFB">
        <w:rPr>
          <w:rFonts w:ascii="Times New Roman" w:hAnsi="Times New Roman" w:cs="Times New Roman"/>
          <w:sz w:val="28"/>
          <w:szCs w:val="28"/>
        </w:rPr>
        <w:t>гені (пайдаланғаны) үшін автордың сыйақы алуға құқығы бар.</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3. Жоғары және (немесе) жоғары оқу орнынан кейінгі білім беру ұйымдары, ғылыми ұйымдар зияткерлік қызмет нәтижелеріне мүліктік құқықтарға, сондай-ақ құрылған стартап-компаниялардың қызметінен, оның ішінде жеке кәсіпкерлік субъектілерімен, квазимемлекеттік сектормен бірлесіп алынған кірістерге дербес билік етеді.</w:t>
      </w:r>
    </w:p>
    <w:p w:rsidR="00953B0A" w:rsidRPr="00A42BFB" w:rsidRDefault="00953B0A" w:rsidP="00953B0A">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 4. Жеке кәсіпкерлік, квазимемлекеттік сектор субъектілері ғылыми және (немесе) ғылыми-техникалық қызмет нәтиже</w:t>
      </w:r>
      <w:r>
        <w:rPr>
          <w:rFonts w:ascii="Times New Roman" w:hAnsi="Times New Roman" w:cs="Times New Roman"/>
          <w:sz w:val="28"/>
          <w:szCs w:val="28"/>
        </w:rPr>
        <w:t>лерін коммерцияландырудың</w:t>
      </w:r>
      <w:r w:rsidRPr="00A42BFB">
        <w:rPr>
          <w:rFonts w:ascii="Times New Roman" w:hAnsi="Times New Roman" w:cs="Times New Roman"/>
          <w:sz w:val="28"/>
          <w:szCs w:val="28"/>
        </w:rPr>
        <w:t xml:space="preserve"> басқа да қатысушы</w:t>
      </w:r>
      <w:r w:rsidRPr="008151BA">
        <w:rPr>
          <w:rFonts w:ascii="Times New Roman" w:hAnsi="Times New Roman" w:cs="Times New Roman"/>
          <w:sz w:val="28"/>
          <w:szCs w:val="28"/>
        </w:rPr>
        <w:t>сы</w:t>
      </w:r>
      <w:r w:rsidRPr="00A42BFB">
        <w:rPr>
          <w:rFonts w:ascii="Times New Roman" w:hAnsi="Times New Roman" w:cs="Times New Roman"/>
          <w:sz w:val="28"/>
          <w:szCs w:val="28"/>
        </w:rPr>
        <w:t>мен жасалған шарт негізінде зияткерлік меншік құқығын өзіне тіркеуге құқылы.</w:t>
      </w:r>
    </w:p>
    <w:p w:rsidR="00CE0A69" w:rsidRPr="00DE4215" w:rsidRDefault="00CE0A69" w:rsidP="005971F4">
      <w:pPr>
        <w:spacing w:after="0" w:line="240" w:lineRule="auto"/>
        <w:ind w:firstLine="709"/>
        <w:jc w:val="both"/>
        <w:rPr>
          <w:rFonts w:ascii="Times New Roman" w:hAnsi="Times New Roman" w:cs="Times New Roman"/>
          <w:sz w:val="28"/>
          <w:szCs w:val="28"/>
          <w:highlight w:val="yellow"/>
        </w:rPr>
      </w:pPr>
    </w:p>
    <w:p w:rsidR="00CE0A69" w:rsidRPr="00925A14" w:rsidRDefault="00CE0A69" w:rsidP="005971F4">
      <w:pPr>
        <w:spacing w:after="0" w:line="240" w:lineRule="auto"/>
        <w:ind w:firstLine="709"/>
        <w:jc w:val="both"/>
        <w:rPr>
          <w:rFonts w:ascii="Times New Roman" w:hAnsi="Times New Roman" w:cs="Times New Roman"/>
          <w:b/>
          <w:sz w:val="28"/>
          <w:szCs w:val="28"/>
        </w:rPr>
      </w:pPr>
      <w:r w:rsidRPr="00925A14">
        <w:rPr>
          <w:rFonts w:ascii="Times New Roman" w:hAnsi="Times New Roman" w:cs="Times New Roman"/>
          <w:b/>
          <w:sz w:val="28"/>
          <w:szCs w:val="28"/>
        </w:rPr>
        <w:t>48-бап. Ғылыми және (немесе) ғылыми-техникалық қызмет нәтижелері авторларының құқықтары</w:t>
      </w:r>
    </w:p>
    <w:p w:rsidR="00CE0A69" w:rsidRPr="00925A14" w:rsidRDefault="00CE0A69" w:rsidP="005971F4">
      <w:pPr>
        <w:spacing w:after="0" w:line="240" w:lineRule="auto"/>
        <w:ind w:firstLine="709"/>
        <w:jc w:val="both"/>
        <w:rPr>
          <w:rFonts w:ascii="Times New Roman" w:hAnsi="Times New Roman" w:cs="Times New Roman"/>
          <w:b/>
          <w:sz w:val="28"/>
          <w:szCs w:val="28"/>
        </w:rPr>
      </w:pPr>
    </w:p>
    <w:p w:rsidR="00F50CA8" w:rsidRPr="00F50CA8" w:rsidRDefault="00DD1A13" w:rsidP="00F50CA8">
      <w:pPr>
        <w:spacing w:after="0" w:line="240" w:lineRule="auto"/>
        <w:ind w:firstLine="709"/>
        <w:jc w:val="both"/>
        <w:rPr>
          <w:rFonts w:ascii="Times New Roman" w:hAnsi="Times New Roman" w:cs="Times New Roman"/>
          <w:sz w:val="28"/>
          <w:szCs w:val="28"/>
        </w:rPr>
      </w:pPr>
      <w:r w:rsidRPr="00925A14">
        <w:rPr>
          <w:rFonts w:ascii="Times New Roman" w:hAnsi="Times New Roman" w:cs="Times New Roman"/>
          <w:sz w:val="28"/>
          <w:szCs w:val="28"/>
        </w:rPr>
        <w:t xml:space="preserve">1. </w:t>
      </w:r>
      <w:r w:rsidR="00F50CA8" w:rsidRPr="00F50CA8">
        <w:rPr>
          <w:rFonts w:ascii="Times New Roman" w:hAnsi="Times New Roman" w:cs="Times New Roman"/>
          <w:sz w:val="28"/>
          <w:szCs w:val="28"/>
        </w:rPr>
        <w:t>Айрықша құқықтары жұмыс берушіге тиесілі ғылыми және (немесе) ғылыми-техникалық қызмет нәтижелерінің авторларына сыйақыны жұмыс беруші олар тиісті патентті немесе авторлық құқық объектісіне құқықтарды мемлекеттік тіркеу туралы куәлікті (қорғау құжатын) алған күнінен бастап бір ай мерзімде төлейді.</w:t>
      </w:r>
    </w:p>
    <w:p w:rsidR="00F50CA8" w:rsidRPr="00F50CA8" w:rsidRDefault="00F50CA8" w:rsidP="00F50CA8">
      <w:pPr>
        <w:spacing w:after="0" w:line="240" w:lineRule="auto"/>
        <w:ind w:firstLine="709"/>
        <w:jc w:val="both"/>
        <w:rPr>
          <w:rFonts w:ascii="Times New Roman" w:hAnsi="Times New Roman" w:cs="Times New Roman"/>
          <w:sz w:val="28"/>
          <w:szCs w:val="28"/>
        </w:rPr>
      </w:pPr>
      <w:r w:rsidRPr="00F50CA8">
        <w:rPr>
          <w:rFonts w:ascii="Times New Roman" w:hAnsi="Times New Roman" w:cs="Times New Roman"/>
          <w:sz w:val="28"/>
          <w:szCs w:val="28"/>
        </w:rPr>
        <w:t>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p w:rsidR="00F50CA8" w:rsidRDefault="00F50CA8" w:rsidP="00F50CA8">
      <w:pPr>
        <w:spacing w:after="0" w:line="240" w:lineRule="auto"/>
        <w:ind w:firstLine="709"/>
        <w:jc w:val="both"/>
        <w:rPr>
          <w:rFonts w:ascii="Times New Roman" w:hAnsi="Times New Roman" w:cs="Times New Roman"/>
          <w:sz w:val="28"/>
          <w:szCs w:val="28"/>
          <w:highlight w:val="yellow"/>
        </w:rPr>
      </w:pPr>
      <w:r w:rsidRPr="00F50CA8">
        <w:rPr>
          <w:rFonts w:ascii="Times New Roman" w:hAnsi="Times New Roman" w:cs="Times New Roman"/>
          <w:sz w:val="28"/>
          <w:szCs w:val="28"/>
        </w:rPr>
        <w:t>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кемінде бір жүз айлық есептік көрсеткіш мөлшеріндегі сыйақы патент немесе авторлық құқық объектісіне құқықтарды мемлекеттік тіркеу туралы куәлік (қорғау құжаты) қолданысының бүкіл мерзімі ішінде жыл сайын төленеді.</w:t>
      </w:r>
      <w:r w:rsidRPr="00F50CA8">
        <w:rPr>
          <w:rFonts w:ascii="Times New Roman" w:hAnsi="Times New Roman" w:cs="Times New Roman"/>
          <w:sz w:val="28"/>
          <w:szCs w:val="28"/>
          <w:highlight w:val="yellow"/>
        </w:rPr>
        <w:t xml:space="preserve"> </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2. Лицензиялық шартты немесе айрықша құқықты басқаға беру шартын жасасқан жағдайда авторға сыйақы сыйақының ең жоғары мөлшері шектелмей, лицензиялық шарт сомасының (роялтиді қоса алғанда) кемінде отыз пайызын құрайды.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кешіктірмей және лицензиялық шарт қолданысының бүкіл мерзімі ішінде лицензиялық шарт бойынша төлемдер түскеннен кейін үш айдан кешіктірмей төленеді.</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lastRenderedPageBreak/>
        <w:t>3. Осы баптың 1 және 2-тармақтарында көзделген сыйақыларды уақытында төлемегені үшін жұмыс беруші авторға олардың арасында жасалған шартқа сәйкес мерзімі өткен әрбір күн үшін өсімпұл төлейді.</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4. Егер ғылыми және (немесе) ғылыми-техникалық қызмет нәтижелері айрықша құқықтар жұмыс берушіге тиесілі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Егер жұмыс беруші мен авторлар арасындағы шартта өзгеше көзделмесе, осы баптың 2 және 3-тармақтарында көзделген сыйақылар мен өсімпұлдарды жұмыс беруші авторларға тең мөлшерде төлейді.</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2, 3 және 4-тармақтарында көзделген сыйақылар мен өсімпұл төлеу сақталады.</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ретінде, оның ішінде өзге де жеке және (немесе) заңды тұлғалармен бірлесіп әрекет еткен жағдайда, оның (олардың) стартап-компанияның жарғылық капиталындағы қатысу үлесі кемінде он бес пайызды құрауға тиіс.</w:t>
      </w:r>
    </w:p>
    <w:p w:rsidR="004929CF" w:rsidRPr="004929CF" w:rsidRDefault="004929CF" w:rsidP="004929CF">
      <w:pPr>
        <w:spacing w:after="0" w:line="240" w:lineRule="auto"/>
        <w:ind w:firstLine="709"/>
        <w:jc w:val="both"/>
        <w:rPr>
          <w:rFonts w:ascii="Times New Roman" w:hAnsi="Times New Roman" w:cs="Times New Roman"/>
          <w:sz w:val="28"/>
          <w:szCs w:val="28"/>
        </w:rPr>
      </w:pPr>
      <w:r w:rsidRPr="004929CF">
        <w:rPr>
          <w:rFonts w:ascii="Times New Roman" w:hAnsi="Times New Roman" w:cs="Times New Roman"/>
          <w:sz w:val="28"/>
          <w:szCs w:val="28"/>
        </w:rPr>
        <w:t>7. Зияткерлік меншік авторлары мен иелерінің құқықтарын бұзуға, ғылыми және (немесе) ғылыми-техникалық қызмет нәтижелерін коммерцияландыру саласындағы шарттарды жасауға және орындауға байланысты даулар сот тәртібімен қаралады.</w:t>
      </w:r>
    </w:p>
    <w:p w:rsidR="000A7A54" w:rsidRPr="004929CF" w:rsidRDefault="000A7A54" w:rsidP="005971F4">
      <w:pPr>
        <w:spacing w:after="0" w:line="240" w:lineRule="auto"/>
        <w:ind w:firstLine="709"/>
        <w:jc w:val="both"/>
        <w:rPr>
          <w:rFonts w:ascii="Times New Roman" w:hAnsi="Times New Roman" w:cs="Times New Roman"/>
          <w:sz w:val="28"/>
          <w:szCs w:val="28"/>
        </w:rPr>
      </w:pPr>
    </w:p>
    <w:p w:rsidR="00CE0A69" w:rsidRPr="00A42BFB" w:rsidRDefault="00CE0A69"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49-бап. Жоғары және (немесе) жоғары оқу орнынан кейінгі білім беру ұйымдарының, ғылыми ұйымдардың құқықтары</w:t>
      </w:r>
    </w:p>
    <w:p w:rsidR="00CE0A69" w:rsidRPr="00A42BFB" w:rsidRDefault="00CE0A69" w:rsidP="005971F4">
      <w:pPr>
        <w:spacing w:after="0" w:line="240" w:lineRule="auto"/>
        <w:ind w:firstLine="709"/>
        <w:jc w:val="both"/>
        <w:rPr>
          <w:rFonts w:ascii="Times New Roman" w:hAnsi="Times New Roman" w:cs="Times New Roman"/>
          <w:b/>
          <w:sz w:val="28"/>
          <w:szCs w:val="28"/>
        </w:rPr>
      </w:pP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1. </w:t>
      </w:r>
      <w:r w:rsidR="00112842" w:rsidRPr="00112842">
        <w:rPr>
          <w:rFonts w:ascii="Times New Roman" w:hAnsi="Times New Roman" w:cs="Times New Roman"/>
          <w:sz w:val="28"/>
          <w:szCs w:val="28"/>
        </w:rPr>
        <w:t>Ғылыми және (немесе) ғылыми-техникалық қызмет нәтижелерін коммерцияландыру білім беру қызметімен және ғылыми қызметпен қатар жоғары оқу орындары мен ғылыми ұйымдар қызметі</w:t>
      </w:r>
      <w:r w:rsidR="00112842">
        <w:rPr>
          <w:rFonts w:ascii="Times New Roman" w:hAnsi="Times New Roman" w:cs="Times New Roman"/>
          <w:sz w:val="28"/>
          <w:szCs w:val="28"/>
        </w:rPr>
        <w:t>нің басым бағыты болып табылады</w:t>
      </w:r>
      <w:r w:rsidRPr="00A42BFB">
        <w:rPr>
          <w:rFonts w:ascii="Times New Roman" w:hAnsi="Times New Roman" w:cs="Times New Roman"/>
          <w:sz w:val="28"/>
          <w:szCs w:val="28"/>
        </w:rPr>
        <w:t>.</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 xml:space="preserve">2. </w:t>
      </w:r>
      <w:r w:rsidRPr="00A42BFB">
        <w:rPr>
          <w:rFonts w:ascii="Times New Roman" w:hAnsi="Times New Roman" w:cs="Times New Roman"/>
          <w:sz w:val="28"/>
          <w:szCs w:val="28"/>
        </w:rPr>
        <w:t>Жоғары және (немесе) жоғары оқу орнынан кейінгі білім беру ұйымдары,</w:t>
      </w:r>
      <w:r w:rsidRPr="00112842">
        <w:rPr>
          <w:rFonts w:ascii="Times New Roman" w:hAnsi="Times New Roman" w:cs="Times New Roman"/>
          <w:sz w:val="28"/>
          <w:szCs w:val="28"/>
        </w:rPr>
        <w:t xml:space="preserve"> ғылыми ұйымдар өздерінің ұйымдық-құқықтық нысанына қарамастан:</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1) ғылыми және (немесе) ғылыми-техникалық қызмет нәтижелеріне айрықша құқықтарға дербес иелік етуге;</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2) лицензиялық шарт бойынша ғылыми және (немесе) ғылыми-техникалық қызмет нәтижесін пайдалану құқығын беруге;</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3) айрықша құқықтарды басқаға беру шартының негізінде ғылыми және (немесе) ғылыми-техникалық қызмет нәтижесіне айрықша құқықты иеліктен шығаруға;</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lastRenderedPageBreak/>
        <w:t>4) ғылыми және (немесе) ғылыми-техникалық қызмет нәтижесіне айрықша құқықты кепілге беруге;</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5) ғылыми және (немесе) ғылыми-техникалық қызмет нәтижесіне айрықша құқықтарды жарғылық капиталға жарна ретінде енгізуге;</w:t>
      </w:r>
    </w:p>
    <w:p w:rsidR="00112842" w:rsidRPr="00112842" w:rsidRDefault="00112842" w:rsidP="00112842">
      <w:pPr>
        <w:spacing w:after="0" w:line="240" w:lineRule="auto"/>
        <w:ind w:firstLine="709"/>
        <w:jc w:val="both"/>
        <w:rPr>
          <w:rFonts w:ascii="Times New Roman" w:hAnsi="Times New Roman" w:cs="Times New Roman"/>
          <w:sz w:val="28"/>
          <w:szCs w:val="28"/>
        </w:rPr>
      </w:pPr>
      <w:r w:rsidRPr="00112842">
        <w:rPr>
          <w:rFonts w:ascii="Times New Roman" w:hAnsi="Times New Roman" w:cs="Times New Roman"/>
          <w:sz w:val="28"/>
          <w:szCs w:val="28"/>
        </w:rPr>
        <w:t>6) ғылыми және (немесе) ғылыми-техникалық қызмет нәтижесіне айрықша құқықты өзге де тәсілмен иелік етуге құқылы.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3. Мемлекеттік жоғары оқу орындары, мемлекеттік ғылыми ұйымдар өздерінің ұйымдық-құқықтық нысандарына қарамастан, ғылыми және (немесе) ғылыми-техникалық қызмет нәтижелерін коммерцияландыру мақсатында өздерінің мүлкінің меншік иесінің келісімінсіз стартап-компанияның құрылтайшылары болуға құқығы бар.</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Мемлекеттік жоғары оқу орындары, мемлекеттік ғылыми ұйымдар мемлекеттік органдардың келісімінсіз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құқығын ғана енгізуге құқылы.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Мемлекеттік ғылыми ұйымдардың, мемлекеттік жоғары оқу орындарының зияткерлік меншікке мүліктік құқықтарға иелік етуі уәкілетті мемлекеттік органның – олардың мүлкінің меншік иесінің келісімінсіз жүзеге асырылады.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4. Жоғары оқу орындарының, ғылыми ұйымдардың ғылыми және (немесе) ғылыми-техникалық қызмет нәтижелерін коммерцияландыру мақсатында басқа да жеке және заңды тұлғаларды құрылатын стартап-компаниялардың құрылтайшылары (қатысушылары) ретінде тартуға құқығы бар.</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Осы жеке және заңды тұлғалардың стартап-компаниялардың жарғылық капиталына салымы олардың қатысу үлесінің кемінде елу пайыз ақшалай қаражатымен не зияткерлік меншікке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5. Жоғары оқу орындары, ғылыми ұйымдар өздерінің ұйымдық-құқықтық нысанына қарамастан, уәкілетті мемлекеттік органның – өздерінің мүлкінің меншік иесінің келісімінсіз ғылыми және (немесе) ғылыми-техникалық қызмет нәтижелерін коммерцияландыру нәтижесінде алынған табыстарға дербес иелік етуге құқылы.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6. Стартап-компанияның жарғылық капиталына салым ретінде енгізілетін зияткерлік меншік құқықтарын бағалау Қазақстан Республикасының бағалау қызметі туралы заңнамасына сәйкес жүзеге асырылады.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7. Мемлекеттік жоғары оқу орындары, мемлекеттік ғылыми ұйымдар өздерінің мүлкінің меншік иесінің келісімінсіз стартап-компаниялардың жарғылық капиталдарындағы өздерінің қатысу үлестеріне дербес иелік етуге құқылы.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 xml:space="preserve">8. Құрылтайшылары (қатысушылары) мемлекеттік жоғары оқу орындары, мемлекеттік ғылыми ұйымдар болып табылатын стартап-компаниялардың жарғылық капиталдарындағы қатысу үлестеріне иелік етуден алынған табыстар, </w:t>
      </w:r>
      <w:r w:rsidRPr="00E168E4">
        <w:rPr>
          <w:rFonts w:ascii="Times New Roman" w:hAnsi="Times New Roman" w:cs="Times New Roman"/>
          <w:sz w:val="28"/>
          <w:szCs w:val="28"/>
        </w:rPr>
        <w:lastRenderedPageBreak/>
        <w:t>сондай-ақ осы мемлекеттік жоғары оқу орындары, мемлекеттік ғылыми ұйымдар алған стартап-компаниялар табысының бір бөлігі олардың дербес иелік етуіне түседі.</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Стартап-компанияның қызметінен алынған табыстар зияткерлік меншіктің құқықтық қорғалуына, автор мен ғылыми және (немесе) ғылыми-техникалық қызмет нәтижелерін коммерцияландыруға жәрдем көрсеткен адамдарға сыйақы төлеуге және стартап-компанияның жарғыда көзделген басқа да шығыстарына жұмсалады.</w:t>
      </w:r>
    </w:p>
    <w:p w:rsidR="00E168E4" w:rsidRPr="00E168E4" w:rsidRDefault="00E168E4" w:rsidP="00E168E4">
      <w:pPr>
        <w:spacing w:after="0" w:line="240" w:lineRule="auto"/>
        <w:ind w:firstLine="709"/>
        <w:jc w:val="both"/>
        <w:rPr>
          <w:rFonts w:ascii="Times New Roman" w:hAnsi="Times New Roman" w:cs="Times New Roman"/>
          <w:sz w:val="28"/>
          <w:szCs w:val="28"/>
        </w:rPr>
      </w:pPr>
      <w:r w:rsidRPr="00E168E4">
        <w:rPr>
          <w:rFonts w:ascii="Times New Roman" w:hAnsi="Times New Roman" w:cs="Times New Roman"/>
          <w:sz w:val="28"/>
          <w:szCs w:val="28"/>
        </w:rPr>
        <w:t>9. Егер жоғары оқу орындары мен ғылыми ұйымдардың ішкі құжаттарында өзгеше көзделмесе, авторлардың үлесі жоғары оқу орындары, ғылыми ұйымдар алған стартап-компания табысы үлесінің отыз пайызынан кем болмауға тиіс.</w:t>
      </w:r>
    </w:p>
    <w:p w:rsidR="00E168E4" w:rsidRDefault="00E168E4" w:rsidP="00E168E4">
      <w:pPr>
        <w:spacing w:after="0" w:line="240" w:lineRule="auto"/>
        <w:ind w:firstLine="709"/>
        <w:jc w:val="both"/>
        <w:rPr>
          <w:rFonts w:ascii="Times New Roman" w:hAnsi="Times New Roman" w:cs="Times New Roman"/>
          <w:b/>
          <w:sz w:val="28"/>
          <w:szCs w:val="28"/>
        </w:rPr>
      </w:pPr>
      <w:r w:rsidRPr="00E168E4">
        <w:rPr>
          <w:rFonts w:ascii="Times New Roman" w:hAnsi="Times New Roman" w:cs="Times New Roman"/>
          <w:sz w:val="28"/>
          <w:szCs w:val="28"/>
        </w:rPr>
        <w:t>10. Стартап-компания таратылған кезде мемлекеттік жоғары оқу орындары,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Егер жарғылық капиталға салым ретінде зияткерлік қызмет нәтижелерін пайдалану құқығы енгізілген болса, онда тиісті лицензиялық шарт стартап-компания таратылған күннен бастап өз қолданысын тоқтатады.</w:t>
      </w:r>
      <w:r w:rsidRPr="00E168E4">
        <w:rPr>
          <w:rFonts w:ascii="Times New Roman" w:hAnsi="Times New Roman" w:cs="Times New Roman"/>
          <w:b/>
          <w:sz w:val="28"/>
          <w:szCs w:val="28"/>
        </w:rPr>
        <w:t xml:space="preserve"> </w:t>
      </w:r>
    </w:p>
    <w:p w:rsidR="00E168E4" w:rsidRDefault="00E168E4" w:rsidP="00E168E4">
      <w:pPr>
        <w:spacing w:after="0" w:line="240" w:lineRule="auto"/>
        <w:ind w:firstLine="709"/>
        <w:jc w:val="both"/>
        <w:rPr>
          <w:rFonts w:ascii="Times New Roman" w:hAnsi="Times New Roman" w:cs="Times New Roman"/>
          <w:b/>
          <w:sz w:val="28"/>
          <w:szCs w:val="28"/>
        </w:rPr>
      </w:pPr>
    </w:p>
    <w:p w:rsidR="00C5774C" w:rsidRDefault="00C5774C" w:rsidP="00E168E4">
      <w:pPr>
        <w:spacing w:after="0" w:line="240" w:lineRule="auto"/>
        <w:ind w:firstLine="709"/>
        <w:jc w:val="both"/>
        <w:rPr>
          <w:rFonts w:ascii="Times New Roman" w:hAnsi="Times New Roman" w:cs="Times New Roman"/>
          <w:b/>
          <w:sz w:val="28"/>
          <w:szCs w:val="28"/>
        </w:rPr>
      </w:pPr>
    </w:p>
    <w:p w:rsidR="00CE0A69" w:rsidRPr="00A42BFB" w:rsidRDefault="00CE0A69" w:rsidP="00E168E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50-бап. Ғылыми және (немесе) ғылыми-техникалық қызмет нәтижелерін коммерцияландыру орталықтары (</w:t>
      </w:r>
      <w:r w:rsidR="00FD5C91" w:rsidRPr="00A42BFB">
        <w:rPr>
          <w:rFonts w:ascii="Times New Roman" w:hAnsi="Times New Roman" w:cs="Times New Roman"/>
          <w:b/>
          <w:sz w:val="28"/>
          <w:szCs w:val="28"/>
        </w:rPr>
        <w:t>офистері</w:t>
      </w:r>
      <w:r w:rsidRPr="00A42BFB">
        <w:rPr>
          <w:rFonts w:ascii="Times New Roman" w:hAnsi="Times New Roman" w:cs="Times New Roman"/>
          <w:b/>
          <w:sz w:val="28"/>
          <w:szCs w:val="28"/>
        </w:rPr>
        <w:t>)</w:t>
      </w:r>
    </w:p>
    <w:p w:rsidR="00CE0A69" w:rsidRPr="00A42BFB" w:rsidRDefault="00CE0A69" w:rsidP="005971F4">
      <w:pPr>
        <w:spacing w:after="0" w:line="240" w:lineRule="auto"/>
        <w:ind w:firstLine="709"/>
        <w:jc w:val="both"/>
        <w:rPr>
          <w:rFonts w:ascii="Times New Roman" w:hAnsi="Times New Roman" w:cs="Times New Roman"/>
          <w:b/>
          <w:sz w:val="28"/>
          <w:szCs w:val="28"/>
        </w:rPr>
      </w:pPr>
    </w:p>
    <w:p w:rsidR="00C5774C" w:rsidRPr="00C5774C" w:rsidRDefault="00C5774C" w:rsidP="00C5774C">
      <w:pPr>
        <w:spacing w:after="0" w:line="240" w:lineRule="auto"/>
        <w:ind w:firstLine="709"/>
        <w:jc w:val="both"/>
        <w:rPr>
          <w:rFonts w:ascii="Times New Roman" w:hAnsi="Times New Roman" w:cs="Times New Roman"/>
          <w:sz w:val="28"/>
          <w:szCs w:val="28"/>
        </w:rPr>
      </w:pPr>
      <w:r w:rsidRPr="00C5774C">
        <w:rPr>
          <w:rFonts w:ascii="Times New Roman" w:hAnsi="Times New Roman" w:cs="Times New Roman"/>
          <w:sz w:val="28"/>
          <w:szCs w:val="28"/>
        </w:rPr>
        <w:t>1. Ғылыми және (немесе) ғылыми-техникалық қызмет нәтижелерін коммерцияландыру орталықтарының (офистерінің) қызметі, оның ішінде коммерцияландыру үшін технологиялар іздеуді және бағалауды, маркетингтік зерттеулерді, зияткерлік меншік құқықтарын сақтау және қорғау саласында консультациялық қызметтер көрсетуді, ғылыми және (немесе) ғылыми-техникалық қызмет нәтижелерін коммерцияландыру стратегиясын әзірлеуді, ғылыми және (немесе) ғылыми-техникалық қызмет субъектілері мен жеке кәсіпкерлік субъектілерінің шарттар жасасуы мақсатында олардың өзара іс-қимылын ұйымдастыруды қоса алғанда, ғылыми және (немесе) ғылыми-техникалық қызмет нәтижелерін коммерцияландыру жөнінде қызметтер кешенін көрсетуге бағытталған.</w:t>
      </w:r>
    </w:p>
    <w:p w:rsidR="00C5774C" w:rsidRPr="00C5774C" w:rsidRDefault="00C5774C" w:rsidP="00C5774C">
      <w:pPr>
        <w:spacing w:after="0" w:line="240" w:lineRule="auto"/>
        <w:ind w:firstLine="709"/>
        <w:jc w:val="both"/>
        <w:rPr>
          <w:rFonts w:ascii="Times New Roman" w:hAnsi="Times New Roman" w:cs="Times New Roman"/>
          <w:sz w:val="28"/>
          <w:szCs w:val="28"/>
        </w:rPr>
      </w:pPr>
      <w:r w:rsidRPr="00C5774C">
        <w:rPr>
          <w:rFonts w:ascii="Times New Roman" w:hAnsi="Times New Roman" w:cs="Times New Roman"/>
          <w:sz w:val="28"/>
          <w:szCs w:val="28"/>
        </w:rPr>
        <w:t>2. Ғылыми және (немесе) ғылыми-техникалық қызмет нәтижелерін коммерцияландыру орталықтарының (офистерінің) жұмыс істеуі жоғары оқу орындарының, ғылыми ұйымдардың қаражаты есебінен ғылыми-зерттеу және тәжірибелік-конструкторлық жұмыстарды орындауға бөлінген гранттық қаржыландыру көлемінің кемінде екі пайызы мөлшерінде қамтамасыз етіледі.</w:t>
      </w:r>
    </w:p>
    <w:p w:rsidR="00A97B4F" w:rsidRPr="00A42BFB" w:rsidRDefault="00C5774C" w:rsidP="00C5774C">
      <w:pPr>
        <w:spacing w:after="0" w:line="240" w:lineRule="auto"/>
        <w:ind w:firstLine="709"/>
        <w:jc w:val="both"/>
        <w:rPr>
          <w:rFonts w:ascii="Times New Roman" w:hAnsi="Times New Roman" w:cs="Times New Roman"/>
          <w:b/>
          <w:bCs/>
          <w:sz w:val="28"/>
          <w:szCs w:val="28"/>
        </w:rPr>
      </w:pPr>
      <w:r w:rsidRPr="00C5774C">
        <w:rPr>
          <w:rFonts w:ascii="Times New Roman" w:hAnsi="Times New Roman" w:cs="Times New Roman"/>
          <w:sz w:val="28"/>
          <w:szCs w:val="28"/>
        </w:rPr>
        <w:t xml:space="preserve">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оқу орындары, ғылыми ұйымдар оларға жоғары оқу орындары </w:t>
      </w:r>
      <w:r w:rsidRPr="00C5774C">
        <w:rPr>
          <w:rFonts w:ascii="Times New Roman" w:hAnsi="Times New Roman" w:cs="Times New Roman"/>
          <w:sz w:val="28"/>
          <w:szCs w:val="28"/>
        </w:rPr>
        <w:lastRenderedPageBreak/>
        <w:t>мен ғылыми ұйымдар жасаған лицензиялық шарттар және зияткерлік меншік құқықтарын басқаға беру шарттары сомасының кемінде он пайыз қаражатын жібереді.</w:t>
      </w:r>
    </w:p>
    <w:p w:rsidR="00441BEE" w:rsidRPr="00A42BFB" w:rsidRDefault="00441BEE" w:rsidP="005971F4">
      <w:pPr>
        <w:spacing w:after="0" w:line="240" w:lineRule="auto"/>
        <w:ind w:firstLine="709"/>
        <w:jc w:val="both"/>
        <w:rPr>
          <w:rFonts w:ascii="Times New Roman" w:hAnsi="Times New Roman" w:cs="Times New Roman"/>
          <w:b/>
          <w:bCs/>
          <w:sz w:val="28"/>
          <w:szCs w:val="28"/>
        </w:rPr>
      </w:pPr>
    </w:p>
    <w:p w:rsidR="00441BEE" w:rsidRPr="00A42BFB" w:rsidRDefault="00441BEE" w:rsidP="005971F4">
      <w:pPr>
        <w:spacing w:after="0" w:line="240" w:lineRule="auto"/>
        <w:ind w:firstLine="709"/>
        <w:jc w:val="center"/>
        <w:rPr>
          <w:rFonts w:ascii="Times New Roman" w:hAnsi="Times New Roman" w:cs="Times New Roman"/>
          <w:b/>
          <w:bCs/>
          <w:sz w:val="28"/>
          <w:szCs w:val="28"/>
        </w:rPr>
      </w:pPr>
    </w:p>
    <w:p w:rsidR="00CE0A69" w:rsidRPr="00A42BFB" w:rsidRDefault="00CE0A69" w:rsidP="005971F4">
      <w:pPr>
        <w:spacing w:after="0" w:line="240" w:lineRule="auto"/>
        <w:ind w:firstLine="709"/>
        <w:jc w:val="center"/>
        <w:rPr>
          <w:rFonts w:ascii="Times New Roman" w:hAnsi="Times New Roman" w:cs="Times New Roman"/>
          <w:b/>
          <w:bCs/>
          <w:sz w:val="28"/>
          <w:szCs w:val="28"/>
        </w:rPr>
      </w:pPr>
      <w:r w:rsidRPr="00A42BFB">
        <w:rPr>
          <w:rFonts w:ascii="Times New Roman" w:hAnsi="Times New Roman" w:cs="Times New Roman"/>
          <w:b/>
          <w:bCs/>
          <w:sz w:val="28"/>
          <w:szCs w:val="28"/>
        </w:rPr>
        <w:t>10-тарау. ХАЛЫҚАРАЛЫҚ ЫНТЫМАҚТАСТЫҚ</w:t>
      </w:r>
    </w:p>
    <w:p w:rsidR="00CE0A69" w:rsidRPr="00A42BFB" w:rsidRDefault="00CE0A69" w:rsidP="005971F4">
      <w:pPr>
        <w:spacing w:after="0" w:line="240" w:lineRule="auto"/>
        <w:ind w:firstLine="709"/>
        <w:jc w:val="both"/>
        <w:rPr>
          <w:rFonts w:ascii="Times New Roman" w:hAnsi="Times New Roman" w:cs="Times New Roman"/>
          <w:b/>
          <w:bCs/>
          <w:sz w:val="28"/>
          <w:szCs w:val="28"/>
        </w:rPr>
      </w:pPr>
    </w:p>
    <w:p w:rsidR="00441BEE" w:rsidRPr="00A42BFB" w:rsidRDefault="00441BEE" w:rsidP="005971F4">
      <w:pPr>
        <w:spacing w:after="0" w:line="240" w:lineRule="auto"/>
        <w:ind w:firstLine="709"/>
        <w:jc w:val="both"/>
        <w:rPr>
          <w:rFonts w:ascii="Times New Roman" w:hAnsi="Times New Roman" w:cs="Times New Roman"/>
          <w:b/>
          <w:bCs/>
          <w:sz w:val="28"/>
          <w:szCs w:val="28"/>
        </w:rPr>
      </w:pPr>
    </w:p>
    <w:p w:rsidR="00CE0A69" w:rsidRPr="00A42BFB" w:rsidRDefault="00CE0A69"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51-бап. Халықаралық ынтымақтастық</w:t>
      </w:r>
    </w:p>
    <w:p w:rsidR="00CE0A69" w:rsidRPr="00A42BFB" w:rsidRDefault="00CE0A69" w:rsidP="005971F4">
      <w:pPr>
        <w:spacing w:after="0" w:line="240" w:lineRule="auto"/>
        <w:ind w:firstLine="709"/>
        <w:jc w:val="both"/>
        <w:rPr>
          <w:rFonts w:ascii="Times New Roman" w:hAnsi="Times New Roman" w:cs="Times New Roman"/>
          <w:b/>
          <w:sz w:val="28"/>
          <w:szCs w:val="28"/>
        </w:rPr>
      </w:pPr>
    </w:p>
    <w:p w:rsidR="004163A2" w:rsidRPr="004163A2" w:rsidRDefault="004163A2" w:rsidP="004163A2">
      <w:pPr>
        <w:spacing w:after="0" w:line="240" w:lineRule="auto"/>
        <w:ind w:firstLine="709"/>
        <w:jc w:val="both"/>
        <w:rPr>
          <w:rFonts w:ascii="Times New Roman" w:hAnsi="Times New Roman" w:cs="Times New Roman"/>
          <w:sz w:val="28"/>
          <w:szCs w:val="28"/>
        </w:rPr>
      </w:pPr>
      <w:r w:rsidRPr="004163A2">
        <w:rPr>
          <w:rFonts w:ascii="Times New Roman" w:hAnsi="Times New Roman" w:cs="Times New Roman"/>
          <w:sz w:val="28"/>
          <w:szCs w:val="28"/>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4163A2" w:rsidRPr="004163A2" w:rsidRDefault="004163A2" w:rsidP="004163A2">
      <w:pPr>
        <w:spacing w:after="0" w:line="240" w:lineRule="auto"/>
        <w:ind w:firstLine="709"/>
        <w:jc w:val="both"/>
        <w:rPr>
          <w:rFonts w:ascii="Times New Roman" w:hAnsi="Times New Roman" w:cs="Times New Roman"/>
          <w:sz w:val="28"/>
          <w:szCs w:val="28"/>
        </w:rPr>
      </w:pPr>
      <w:r w:rsidRPr="004163A2">
        <w:rPr>
          <w:rFonts w:ascii="Times New Roman" w:hAnsi="Times New Roman" w:cs="Times New Roman"/>
          <w:sz w:val="28"/>
          <w:szCs w:val="28"/>
        </w:rPr>
        <w:t>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4163A2" w:rsidRPr="004163A2" w:rsidRDefault="004163A2" w:rsidP="004163A2">
      <w:pPr>
        <w:spacing w:after="0" w:line="240" w:lineRule="auto"/>
        <w:ind w:firstLine="709"/>
        <w:jc w:val="both"/>
        <w:rPr>
          <w:rFonts w:ascii="Times New Roman" w:hAnsi="Times New Roman" w:cs="Times New Roman"/>
          <w:sz w:val="28"/>
          <w:szCs w:val="28"/>
        </w:rPr>
      </w:pPr>
      <w:r w:rsidRPr="004163A2">
        <w:rPr>
          <w:rFonts w:ascii="Times New Roman" w:hAnsi="Times New Roman" w:cs="Times New Roman"/>
          <w:sz w:val="28"/>
          <w:szCs w:val="28"/>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4163A2" w:rsidRPr="004163A2" w:rsidRDefault="004163A2" w:rsidP="004163A2">
      <w:pPr>
        <w:spacing w:after="0" w:line="240" w:lineRule="auto"/>
        <w:ind w:firstLine="709"/>
        <w:jc w:val="both"/>
        <w:rPr>
          <w:rFonts w:ascii="Times New Roman" w:hAnsi="Times New Roman" w:cs="Times New Roman"/>
          <w:sz w:val="28"/>
          <w:szCs w:val="28"/>
        </w:rPr>
      </w:pPr>
      <w:r w:rsidRPr="004163A2">
        <w:rPr>
          <w:rFonts w:ascii="Times New Roman" w:hAnsi="Times New Roman" w:cs="Times New Roman"/>
          <w:sz w:val="28"/>
          <w:szCs w:val="28"/>
        </w:rP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4163A2" w:rsidRPr="004163A2" w:rsidRDefault="004163A2" w:rsidP="004163A2">
      <w:pPr>
        <w:spacing w:after="0" w:line="240" w:lineRule="auto"/>
        <w:ind w:firstLine="709"/>
        <w:jc w:val="both"/>
        <w:rPr>
          <w:rFonts w:ascii="Times New Roman" w:hAnsi="Times New Roman" w:cs="Times New Roman"/>
          <w:sz w:val="28"/>
          <w:szCs w:val="28"/>
        </w:rPr>
      </w:pPr>
      <w:r w:rsidRPr="004163A2">
        <w:rPr>
          <w:rFonts w:ascii="Times New Roman" w:hAnsi="Times New Roman" w:cs="Times New Roman"/>
          <w:sz w:val="28"/>
          <w:szCs w:val="28"/>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A97B4F" w:rsidRPr="004163A2" w:rsidRDefault="00A97B4F" w:rsidP="005971F4">
      <w:pPr>
        <w:spacing w:after="0" w:line="240" w:lineRule="auto"/>
        <w:jc w:val="both"/>
        <w:rPr>
          <w:rFonts w:ascii="Times New Roman" w:hAnsi="Times New Roman" w:cs="Times New Roman"/>
          <w:sz w:val="28"/>
          <w:szCs w:val="28"/>
        </w:rPr>
      </w:pPr>
    </w:p>
    <w:p w:rsidR="00541914" w:rsidRPr="00A42BFB" w:rsidRDefault="00541914" w:rsidP="005971F4">
      <w:pPr>
        <w:spacing w:after="0" w:line="240" w:lineRule="auto"/>
        <w:jc w:val="both"/>
        <w:rPr>
          <w:rFonts w:ascii="Times New Roman" w:hAnsi="Times New Roman" w:cs="Times New Roman"/>
          <w:sz w:val="28"/>
          <w:szCs w:val="28"/>
        </w:rPr>
      </w:pPr>
    </w:p>
    <w:p w:rsidR="00CE0A69" w:rsidRPr="00A42BFB" w:rsidRDefault="00CE0A69"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11-тарау. ҚОРЫТЫНДЫ ЕРЕЖЕЛЕР</w:t>
      </w:r>
    </w:p>
    <w:p w:rsidR="000A7A54" w:rsidRPr="00A42BFB" w:rsidRDefault="000A7A54" w:rsidP="005971F4">
      <w:pPr>
        <w:spacing w:after="0" w:line="240" w:lineRule="auto"/>
        <w:jc w:val="both"/>
        <w:rPr>
          <w:rFonts w:ascii="Times New Roman" w:hAnsi="Times New Roman" w:cs="Times New Roman"/>
          <w:b/>
          <w:sz w:val="28"/>
          <w:szCs w:val="28"/>
        </w:rPr>
      </w:pPr>
    </w:p>
    <w:p w:rsidR="00441BEE" w:rsidRPr="00A42BFB" w:rsidRDefault="00441BEE" w:rsidP="005971F4">
      <w:pPr>
        <w:spacing w:after="0" w:line="240" w:lineRule="auto"/>
        <w:jc w:val="both"/>
        <w:rPr>
          <w:rFonts w:ascii="Times New Roman" w:hAnsi="Times New Roman" w:cs="Times New Roman"/>
          <w:b/>
          <w:sz w:val="28"/>
          <w:szCs w:val="28"/>
        </w:rPr>
      </w:pPr>
    </w:p>
    <w:p w:rsidR="00CE0A69" w:rsidRPr="00A42BFB" w:rsidRDefault="00CE0A69"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 xml:space="preserve">52-бап. Қазақстан Республикасының Ғылым туралы заңнамасын бұзғаны үшін жауаптылық </w:t>
      </w:r>
    </w:p>
    <w:p w:rsidR="004163A2" w:rsidRDefault="004163A2" w:rsidP="005971F4">
      <w:pPr>
        <w:spacing w:after="0" w:line="240" w:lineRule="auto"/>
        <w:jc w:val="both"/>
        <w:rPr>
          <w:rFonts w:ascii="Times New Roman" w:hAnsi="Times New Roman" w:cs="Times New Roman"/>
          <w:sz w:val="28"/>
          <w:szCs w:val="28"/>
        </w:rPr>
      </w:pPr>
    </w:p>
    <w:p w:rsidR="00CE0A69" w:rsidRPr="00A42BFB" w:rsidRDefault="00CE0A69" w:rsidP="004163A2">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lastRenderedPageBreak/>
        <w:t>Қазақстан</w:t>
      </w:r>
      <w:r w:rsidR="00EC567E" w:rsidRPr="00A42BFB">
        <w:rPr>
          <w:rFonts w:ascii="Times New Roman" w:hAnsi="Times New Roman" w:cs="Times New Roman"/>
          <w:sz w:val="28"/>
          <w:szCs w:val="28"/>
        </w:rPr>
        <w:t xml:space="preserve"> Республикасының </w:t>
      </w:r>
      <w:r w:rsidR="004163A2">
        <w:rPr>
          <w:rFonts w:ascii="Times New Roman" w:hAnsi="Times New Roman" w:cs="Times New Roman"/>
          <w:sz w:val="28"/>
          <w:szCs w:val="28"/>
          <w:lang w:val="kk-KZ"/>
        </w:rPr>
        <w:t>ғ</w:t>
      </w:r>
      <w:r w:rsidR="001C2C9F" w:rsidRPr="00A42BFB">
        <w:rPr>
          <w:rFonts w:ascii="Times New Roman" w:hAnsi="Times New Roman" w:cs="Times New Roman"/>
          <w:sz w:val="28"/>
          <w:szCs w:val="28"/>
        </w:rPr>
        <w:t xml:space="preserve">ылым және технологиялық саясат туралы </w:t>
      </w:r>
      <w:r w:rsidRPr="00A42BFB">
        <w:rPr>
          <w:rFonts w:ascii="Times New Roman" w:hAnsi="Times New Roman" w:cs="Times New Roman"/>
          <w:sz w:val="28"/>
          <w:szCs w:val="28"/>
        </w:rPr>
        <w:t xml:space="preserve">заңнамасын бұзу Қазақстан Республикасының заңдарында белгіленген жауаптылыққа </w:t>
      </w:r>
      <w:r w:rsidR="004163A2">
        <w:rPr>
          <w:rFonts w:ascii="Times New Roman" w:hAnsi="Times New Roman" w:cs="Times New Roman"/>
          <w:sz w:val="28"/>
          <w:szCs w:val="28"/>
          <w:lang w:val="kk-KZ"/>
        </w:rPr>
        <w:t>алып келеді</w:t>
      </w:r>
      <w:r w:rsidRPr="00A42BFB">
        <w:rPr>
          <w:rFonts w:ascii="Times New Roman" w:hAnsi="Times New Roman" w:cs="Times New Roman"/>
          <w:sz w:val="28"/>
          <w:szCs w:val="28"/>
        </w:rPr>
        <w:t>.</w:t>
      </w:r>
    </w:p>
    <w:p w:rsidR="00CE0A69" w:rsidRPr="00A42BFB" w:rsidRDefault="00CE0A69" w:rsidP="005971F4">
      <w:pPr>
        <w:spacing w:after="0" w:line="240" w:lineRule="auto"/>
        <w:jc w:val="both"/>
        <w:rPr>
          <w:rFonts w:ascii="Times New Roman" w:hAnsi="Times New Roman" w:cs="Times New Roman"/>
          <w:b/>
          <w:sz w:val="28"/>
          <w:szCs w:val="28"/>
        </w:rPr>
      </w:pPr>
    </w:p>
    <w:p w:rsidR="00CE0A69" w:rsidRPr="00A42BFB" w:rsidRDefault="00CE0A69" w:rsidP="005971F4">
      <w:pPr>
        <w:spacing w:after="0" w:line="240" w:lineRule="auto"/>
        <w:ind w:firstLine="709"/>
        <w:jc w:val="both"/>
        <w:rPr>
          <w:rFonts w:ascii="Times New Roman" w:hAnsi="Times New Roman" w:cs="Times New Roman"/>
          <w:b/>
          <w:sz w:val="28"/>
          <w:szCs w:val="28"/>
        </w:rPr>
      </w:pPr>
      <w:r w:rsidRPr="00A42BFB">
        <w:rPr>
          <w:rFonts w:ascii="Times New Roman" w:hAnsi="Times New Roman" w:cs="Times New Roman"/>
          <w:b/>
          <w:sz w:val="28"/>
          <w:szCs w:val="28"/>
        </w:rPr>
        <w:t>53-бап. Осы Заңды қолданысқа енгізу тәртібі</w:t>
      </w:r>
    </w:p>
    <w:p w:rsidR="00CE0A69" w:rsidRPr="00A42BFB" w:rsidRDefault="00CE0A69" w:rsidP="005971F4">
      <w:pPr>
        <w:spacing w:after="0" w:line="240" w:lineRule="auto"/>
        <w:ind w:firstLine="709"/>
        <w:jc w:val="both"/>
        <w:rPr>
          <w:rFonts w:ascii="Times New Roman" w:hAnsi="Times New Roman" w:cs="Times New Roman"/>
          <w:b/>
          <w:sz w:val="28"/>
          <w:szCs w:val="28"/>
        </w:rPr>
      </w:pP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Осы Заң алғашқы ресми жарияланған күнінен кейін күнтізбелік он күн өткен соң қолданысқа енгізіледі.</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 xml:space="preserve">2. Мыналардың: </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1) «Ғылым туралы» 2011 жылғы 18 ақпандағы Қазақстан Республикасы Заңының;</w:t>
      </w:r>
    </w:p>
    <w:p w:rsidR="00CE0A69" w:rsidRPr="00A42BFB" w:rsidRDefault="00CE0A69" w:rsidP="005971F4">
      <w:pPr>
        <w:spacing w:after="0" w:line="240" w:lineRule="auto"/>
        <w:ind w:firstLine="709"/>
        <w:jc w:val="both"/>
        <w:rPr>
          <w:rFonts w:ascii="Times New Roman" w:hAnsi="Times New Roman" w:cs="Times New Roman"/>
          <w:sz w:val="28"/>
          <w:szCs w:val="28"/>
        </w:rPr>
      </w:pPr>
      <w:r w:rsidRPr="00A42BFB">
        <w:rPr>
          <w:rFonts w:ascii="Times New Roman" w:hAnsi="Times New Roman" w:cs="Times New Roman"/>
          <w:sz w:val="28"/>
          <w:szCs w:val="28"/>
        </w:rPr>
        <w:t>2) «Ғылыми және (немесе) ғылыми-техникалық қызмет нәтижелерін коммерцияландыру туралы» 2015 жылғы 31 қазандағ</w:t>
      </w:r>
      <w:r w:rsidR="00805F9A">
        <w:rPr>
          <w:rFonts w:ascii="Times New Roman" w:hAnsi="Times New Roman" w:cs="Times New Roman"/>
          <w:sz w:val="28"/>
          <w:szCs w:val="28"/>
          <w:lang w:val="kk-KZ"/>
        </w:rPr>
        <w:t xml:space="preserve">ь </w:t>
      </w:r>
      <w:r w:rsidRPr="00A42BFB">
        <w:rPr>
          <w:rFonts w:ascii="Times New Roman" w:hAnsi="Times New Roman" w:cs="Times New Roman"/>
          <w:sz w:val="28"/>
          <w:szCs w:val="28"/>
        </w:rPr>
        <w:t>ы Қазақстан Республикасы Заңының күші жойылды деп танылсын.</w:t>
      </w:r>
    </w:p>
    <w:p w:rsidR="00CE0A69" w:rsidRPr="00A42BFB" w:rsidRDefault="00CE0A69" w:rsidP="005971F4">
      <w:pPr>
        <w:spacing w:after="0" w:line="240" w:lineRule="auto"/>
        <w:ind w:firstLine="709"/>
        <w:jc w:val="both"/>
        <w:rPr>
          <w:rFonts w:ascii="Times New Roman" w:hAnsi="Times New Roman" w:cs="Times New Roman"/>
          <w:sz w:val="28"/>
          <w:szCs w:val="28"/>
        </w:rPr>
      </w:pPr>
    </w:p>
    <w:p w:rsidR="001A5C7D" w:rsidRPr="00A42BFB" w:rsidRDefault="001A5C7D" w:rsidP="005971F4">
      <w:pPr>
        <w:spacing w:after="0" w:line="240" w:lineRule="auto"/>
        <w:ind w:firstLine="709"/>
        <w:jc w:val="both"/>
        <w:rPr>
          <w:rFonts w:ascii="Times New Roman" w:hAnsi="Times New Roman" w:cs="Times New Roman"/>
          <w:sz w:val="28"/>
          <w:szCs w:val="28"/>
        </w:rPr>
      </w:pPr>
    </w:p>
    <w:p w:rsidR="00CE0A69" w:rsidRPr="00A42BFB" w:rsidRDefault="00CE0A69" w:rsidP="005971F4">
      <w:pPr>
        <w:spacing w:after="0" w:line="240" w:lineRule="auto"/>
        <w:ind w:firstLine="567"/>
        <w:rPr>
          <w:rFonts w:ascii="Times New Roman" w:hAnsi="Times New Roman"/>
          <w:b/>
          <w:bCs/>
          <w:sz w:val="28"/>
          <w:szCs w:val="28"/>
        </w:rPr>
      </w:pPr>
      <w:r w:rsidRPr="00A42BFB">
        <w:rPr>
          <w:rFonts w:ascii="Times New Roman" w:hAnsi="Times New Roman"/>
          <w:b/>
          <w:bCs/>
          <w:sz w:val="28"/>
          <w:szCs w:val="28"/>
        </w:rPr>
        <w:t>Қазақстан</w:t>
      </w:r>
      <w:r w:rsidR="000A7A54" w:rsidRPr="00A42BFB">
        <w:rPr>
          <w:rFonts w:ascii="Times New Roman" w:hAnsi="Times New Roman"/>
          <w:b/>
          <w:bCs/>
          <w:sz w:val="28"/>
          <w:szCs w:val="28"/>
        </w:rPr>
        <w:t xml:space="preserve"> </w:t>
      </w:r>
      <w:r w:rsidRPr="00A42BFB">
        <w:rPr>
          <w:rFonts w:ascii="Times New Roman" w:hAnsi="Times New Roman"/>
          <w:b/>
          <w:bCs/>
          <w:sz w:val="28"/>
          <w:szCs w:val="28"/>
        </w:rPr>
        <w:t>Республикасы</w:t>
      </w:r>
      <w:r w:rsidR="00F83539" w:rsidRPr="00A42BFB">
        <w:rPr>
          <w:rFonts w:ascii="Times New Roman" w:hAnsi="Times New Roman"/>
          <w:b/>
          <w:bCs/>
          <w:sz w:val="28"/>
          <w:szCs w:val="28"/>
        </w:rPr>
        <w:t>ның</w:t>
      </w:r>
    </w:p>
    <w:p w:rsidR="00CE0A69" w:rsidRPr="00A42BFB" w:rsidRDefault="00CE0A69" w:rsidP="007843FD">
      <w:pPr>
        <w:spacing w:after="0" w:line="240" w:lineRule="auto"/>
        <w:ind w:left="720" w:firstLine="720"/>
        <w:rPr>
          <w:rFonts w:ascii="Times New Roman" w:hAnsi="Times New Roman"/>
          <w:b/>
          <w:bCs/>
          <w:sz w:val="28"/>
          <w:szCs w:val="28"/>
        </w:rPr>
      </w:pPr>
      <w:bookmarkStart w:id="0" w:name="_GoBack"/>
      <w:bookmarkEnd w:id="0"/>
      <w:r w:rsidRPr="00A42BFB">
        <w:rPr>
          <w:rFonts w:ascii="Times New Roman" w:hAnsi="Times New Roman"/>
          <w:b/>
          <w:bCs/>
          <w:sz w:val="28"/>
          <w:szCs w:val="28"/>
        </w:rPr>
        <w:t xml:space="preserve">Президенті </w:t>
      </w:r>
    </w:p>
    <w:p w:rsidR="007674AF" w:rsidRPr="00A42BFB" w:rsidRDefault="007674AF" w:rsidP="007843FD">
      <w:pPr>
        <w:spacing w:after="0" w:line="240" w:lineRule="auto"/>
        <w:ind w:firstLine="709"/>
        <w:jc w:val="right"/>
        <w:rPr>
          <w:rFonts w:ascii="Times New Roman" w:hAnsi="Times New Roman" w:cs="Times New Roman"/>
          <w:b/>
          <w:sz w:val="28"/>
          <w:szCs w:val="28"/>
        </w:rPr>
      </w:pPr>
    </w:p>
    <w:sectPr w:rsidR="007674AF" w:rsidRPr="00A42BFB" w:rsidSect="004C469C">
      <w:headerReference w:type="default" r:id="rId7"/>
      <w:pgSz w:w="12240" w:h="15840"/>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98" w:rsidRDefault="000D3698" w:rsidP="00E279B6">
      <w:pPr>
        <w:spacing w:after="0" w:line="240" w:lineRule="auto"/>
      </w:pPr>
      <w:r>
        <w:separator/>
      </w:r>
    </w:p>
  </w:endnote>
  <w:endnote w:type="continuationSeparator" w:id="0">
    <w:p w:rsidR="000D3698" w:rsidRDefault="000D3698" w:rsidP="00E2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98" w:rsidRDefault="000D3698" w:rsidP="00E279B6">
      <w:pPr>
        <w:spacing w:after="0" w:line="240" w:lineRule="auto"/>
      </w:pPr>
      <w:r>
        <w:separator/>
      </w:r>
    </w:p>
  </w:footnote>
  <w:footnote w:type="continuationSeparator" w:id="0">
    <w:p w:rsidR="000D3698" w:rsidRDefault="000D3698" w:rsidP="00E2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2012666393"/>
      <w:docPartObj>
        <w:docPartGallery w:val="Page Numbers (Top of Page)"/>
        <w:docPartUnique/>
      </w:docPartObj>
    </w:sdtPr>
    <w:sdtEndPr/>
    <w:sdtContent>
      <w:p w:rsidR="009F65AC" w:rsidRPr="00E279B6" w:rsidRDefault="009F65AC">
        <w:pPr>
          <w:pStyle w:val="a4"/>
          <w:jc w:val="center"/>
          <w:rPr>
            <w:rFonts w:ascii="Times New Roman" w:hAnsi="Times New Roman" w:cs="Times New Roman"/>
            <w:sz w:val="28"/>
          </w:rPr>
        </w:pPr>
        <w:r w:rsidRPr="00E279B6">
          <w:rPr>
            <w:rFonts w:ascii="Times New Roman" w:hAnsi="Times New Roman" w:cs="Times New Roman"/>
            <w:sz w:val="28"/>
          </w:rPr>
          <w:fldChar w:fldCharType="begin"/>
        </w:r>
        <w:r w:rsidRPr="00E279B6">
          <w:rPr>
            <w:rFonts w:ascii="Times New Roman" w:hAnsi="Times New Roman" w:cs="Times New Roman"/>
            <w:sz w:val="28"/>
          </w:rPr>
          <w:instrText>PAGE   \* MERGEFORMAT</w:instrText>
        </w:r>
        <w:r w:rsidRPr="00E279B6">
          <w:rPr>
            <w:rFonts w:ascii="Times New Roman" w:hAnsi="Times New Roman" w:cs="Times New Roman"/>
            <w:sz w:val="28"/>
          </w:rPr>
          <w:fldChar w:fldCharType="separate"/>
        </w:r>
        <w:r w:rsidR="007843FD">
          <w:rPr>
            <w:rFonts w:ascii="Times New Roman" w:hAnsi="Times New Roman" w:cs="Times New Roman"/>
            <w:noProof/>
            <w:sz w:val="28"/>
          </w:rPr>
          <w:t>21</w:t>
        </w:r>
        <w:r w:rsidRPr="00E279B6">
          <w:rPr>
            <w:rFonts w:ascii="Times New Roman" w:hAnsi="Times New Roman" w:cs="Times New Roman"/>
            <w:sz w:val="28"/>
          </w:rPr>
          <w:fldChar w:fldCharType="end"/>
        </w:r>
      </w:p>
    </w:sdtContent>
  </w:sdt>
  <w:p w:rsidR="009F65AC" w:rsidRDefault="009F65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93AA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394C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6100BD60"/>
    <w:lvl w:ilvl="0" w:tplc="59603870">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start w:val="1"/>
      <w:numFmt w:val="bullet"/>
      <w:lvlText w:val=""/>
      <w:lvlJc w:val="left"/>
      <w:pPr>
        <w:ind w:left="2335" w:hanging="360"/>
      </w:pPr>
      <w:rPr>
        <w:rFonts w:ascii="Wingdings" w:hAnsi="Wingdings" w:hint="default"/>
      </w:rPr>
    </w:lvl>
    <w:lvl w:ilvl="3" w:tplc="04090001">
      <w:start w:val="1"/>
      <w:numFmt w:val="bullet"/>
      <w:lvlText w:val=""/>
      <w:lvlJc w:val="left"/>
      <w:pPr>
        <w:ind w:left="3055" w:hanging="360"/>
      </w:pPr>
      <w:rPr>
        <w:rFonts w:ascii="Symbol" w:hAnsi="Symbol" w:hint="default"/>
      </w:rPr>
    </w:lvl>
    <w:lvl w:ilvl="4" w:tplc="04090003">
      <w:start w:val="1"/>
      <w:numFmt w:val="bullet"/>
      <w:lvlText w:val="o"/>
      <w:lvlJc w:val="left"/>
      <w:pPr>
        <w:ind w:left="3775" w:hanging="360"/>
      </w:pPr>
      <w:rPr>
        <w:rFonts w:ascii="Courier New" w:hAnsi="Courier New" w:cs="Courier New" w:hint="default"/>
      </w:rPr>
    </w:lvl>
    <w:lvl w:ilvl="5" w:tplc="04090005">
      <w:start w:val="1"/>
      <w:numFmt w:val="bullet"/>
      <w:lvlText w:val=""/>
      <w:lvlJc w:val="left"/>
      <w:pPr>
        <w:ind w:left="4495" w:hanging="360"/>
      </w:pPr>
      <w:rPr>
        <w:rFonts w:ascii="Wingdings" w:hAnsi="Wingdings" w:hint="default"/>
      </w:rPr>
    </w:lvl>
    <w:lvl w:ilvl="6" w:tplc="04090001">
      <w:start w:val="1"/>
      <w:numFmt w:val="bullet"/>
      <w:lvlText w:val=""/>
      <w:lvlJc w:val="left"/>
      <w:pPr>
        <w:ind w:left="5215" w:hanging="360"/>
      </w:pPr>
      <w:rPr>
        <w:rFonts w:ascii="Symbol" w:hAnsi="Symbol" w:hint="default"/>
      </w:rPr>
    </w:lvl>
    <w:lvl w:ilvl="7" w:tplc="04090003">
      <w:start w:val="1"/>
      <w:numFmt w:val="bullet"/>
      <w:lvlText w:val="o"/>
      <w:lvlJc w:val="left"/>
      <w:pPr>
        <w:ind w:left="5935" w:hanging="360"/>
      </w:pPr>
      <w:rPr>
        <w:rFonts w:ascii="Courier New" w:hAnsi="Courier New" w:cs="Courier New" w:hint="default"/>
      </w:rPr>
    </w:lvl>
    <w:lvl w:ilvl="8" w:tplc="04090005">
      <w:start w:val="1"/>
      <w:numFmt w:val="bullet"/>
      <w:lvlText w:val=""/>
      <w:lvlJc w:val="left"/>
      <w:pPr>
        <w:ind w:left="6655" w:hanging="360"/>
      </w:pPr>
      <w:rPr>
        <w:rFonts w:ascii="Wingdings" w:hAnsi="Wingdings" w:hint="default"/>
      </w:rPr>
    </w:lvl>
  </w:abstractNum>
  <w:abstractNum w:abstractNumId="3" w15:restartNumberingAfterBreak="0">
    <w:nsid w:val="00000004"/>
    <w:multiLevelType w:val="hybridMultilevel"/>
    <w:tmpl w:val="D35AA8E4"/>
    <w:lvl w:ilvl="0" w:tplc="F0B85E72">
      <w:start w:val="1"/>
      <w:numFmt w:val="decimal"/>
      <w:lvlText w:val="%1."/>
      <w:lvlJc w:val="left"/>
      <w:pPr>
        <w:ind w:left="1210" w:hanging="360"/>
      </w:pPr>
      <w:rPr>
        <w:rFonts w:cs="SimSu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BB7C392E"/>
    <w:lvl w:ilvl="0" w:tplc="8240645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0000006"/>
    <w:multiLevelType w:val="hybridMultilevel"/>
    <w:tmpl w:val="E396B142"/>
    <w:lvl w:ilvl="0" w:tplc="0C3EEA1A">
      <w:start w:val="1"/>
      <w:numFmt w:val="decimal"/>
      <w:lvlText w:val="%1)"/>
      <w:lvlJc w:val="left"/>
      <w:pPr>
        <w:ind w:left="8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97E60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0000008"/>
    <w:multiLevelType w:val="hybridMultilevel"/>
    <w:tmpl w:val="6B2E452A"/>
    <w:lvl w:ilvl="0" w:tplc="04090011">
      <w:start w:val="1"/>
      <w:numFmt w:val="decimal"/>
      <w:lvlText w:val="%1)"/>
      <w:lvlJc w:val="left"/>
      <w:pPr>
        <w:ind w:left="86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8" w15:restartNumberingAfterBreak="0">
    <w:nsid w:val="00000009"/>
    <w:multiLevelType w:val="hybridMultilevel"/>
    <w:tmpl w:val="97E60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0A"/>
    <w:multiLevelType w:val="hybridMultilevel"/>
    <w:tmpl w:val="FD58C932"/>
    <w:lvl w:ilvl="0" w:tplc="CF22E2D0">
      <w:start w:val="1"/>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15:restartNumberingAfterBreak="0">
    <w:nsid w:val="0000000B"/>
    <w:multiLevelType w:val="hybridMultilevel"/>
    <w:tmpl w:val="2B6AE4B6"/>
    <w:lvl w:ilvl="0" w:tplc="14A8D2B4">
      <w:start w:val="3"/>
      <w:numFmt w:val="decimal"/>
      <w:lvlText w:val="%1."/>
      <w:lvlJc w:val="left"/>
      <w:pPr>
        <w:ind w:left="3479" w:hanging="360"/>
      </w:pPr>
      <w:rPr>
        <w:rFonts w:hint="default"/>
      </w:rPr>
    </w:lvl>
    <w:lvl w:ilvl="1" w:tplc="9992226A">
      <w:start w:val="1"/>
      <w:numFmt w:val="decimal"/>
      <w:lvlText w:val="%2)"/>
      <w:lvlJc w:val="left"/>
      <w:pPr>
        <w:ind w:left="4484" w:hanging="360"/>
      </w:pPr>
      <w:rPr>
        <w:rFonts w:hint="default"/>
      </w:rPr>
    </w:lvl>
    <w:lvl w:ilvl="2" w:tplc="0409001B">
      <w:start w:val="1"/>
      <w:numFmt w:val="lowerRoman"/>
      <w:lvlText w:val="%3."/>
      <w:lvlJc w:val="right"/>
      <w:pPr>
        <w:ind w:left="5204" w:hanging="180"/>
      </w:pPr>
    </w:lvl>
    <w:lvl w:ilvl="3" w:tplc="0409000F">
      <w:start w:val="1"/>
      <w:numFmt w:val="decimal"/>
      <w:lvlText w:val="%4."/>
      <w:lvlJc w:val="left"/>
      <w:pPr>
        <w:ind w:left="5924" w:hanging="360"/>
      </w:pPr>
    </w:lvl>
    <w:lvl w:ilvl="4" w:tplc="04090019">
      <w:start w:val="1"/>
      <w:numFmt w:val="lowerLetter"/>
      <w:lvlText w:val="%5."/>
      <w:lvlJc w:val="left"/>
      <w:pPr>
        <w:ind w:left="6644" w:hanging="360"/>
      </w:pPr>
    </w:lvl>
    <w:lvl w:ilvl="5" w:tplc="0409001B">
      <w:start w:val="1"/>
      <w:numFmt w:val="lowerRoman"/>
      <w:lvlText w:val="%6."/>
      <w:lvlJc w:val="right"/>
      <w:pPr>
        <w:ind w:left="7364" w:hanging="180"/>
      </w:pPr>
    </w:lvl>
    <w:lvl w:ilvl="6" w:tplc="0409000F">
      <w:start w:val="1"/>
      <w:numFmt w:val="decimal"/>
      <w:lvlText w:val="%7."/>
      <w:lvlJc w:val="left"/>
      <w:pPr>
        <w:ind w:left="8084" w:hanging="360"/>
      </w:pPr>
    </w:lvl>
    <w:lvl w:ilvl="7" w:tplc="04090019">
      <w:start w:val="1"/>
      <w:numFmt w:val="lowerLetter"/>
      <w:lvlText w:val="%8."/>
      <w:lvlJc w:val="left"/>
      <w:pPr>
        <w:ind w:left="8804" w:hanging="360"/>
      </w:pPr>
    </w:lvl>
    <w:lvl w:ilvl="8" w:tplc="0409001B">
      <w:start w:val="1"/>
      <w:numFmt w:val="lowerRoman"/>
      <w:lvlText w:val="%9."/>
      <w:lvlJc w:val="right"/>
      <w:pPr>
        <w:ind w:left="9524" w:hanging="180"/>
      </w:pPr>
    </w:lvl>
  </w:abstractNum>
  <w:abstractNum w:abstractNumId="11" w15:restartNumberingAfterBreak="0">
    <w:nsid w:val="0000000C"/>
    <w:multiLevelType w:val="hybridMultilevel"/>
    <w:tmpl w:val="CD1413F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000000D"/>
    <w:multiLevelType w:val="hybridMultilevel"/>
    <w:tmpl w:val="E9E47E24"/>
    <w:lvl w:ilvl="0" w:tplc="9498235C">
      <w:start w:val="6"/>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15:restartNumberingAfterBreak="0">
    <w:nsid w:val="0000000E"/>
    <w:multiLevelType w:val="hybridMultilevel"/>
    <w:tmpl w:val="4A980FEE"/>
    <w:lvl w:ilvl="0" w:tplc="C3F62D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B70079"/>
    <w:multiLevelType w:val="hybridMultilevel"/>
    <w:tmpl w:val="A93AA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002B7F"/>
    <w:multiLevelType w:val="hybridMultilevel"/>
    <w:tmpl w:val="94E6DD40"/>
    <w:lvl w:ilvl="0" w:tplc="C1403D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39D27A3"/>
    <w:multiLevelType w:val="hybridMultilevel"/>
    <w:tmpl w:val="6578311C"/>
    <w:lvl w:ilvl="0" w:tplc="4A2AA500">
      <w:start w:val="1"/>
      <w:numFmt w:val="decimal"/>
      <w:lvlText w:val="%1."/>
      <w:lvlJc w:val="left"/>
      <w:pPr>
        <w:ind w:left="1081" w:hanging="372"/>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15F7468D"/>
    <w:multiLevelType w:val="hybridMultilevel"/>
    <w:tmpl w:val="6C9AE680"/>
    <w:lvl w:ilvl="0" w:tplc="C39E2FC8">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6403DEE"/>
    <w:multiLevelType w:val="hybridMultilevel"/>
    <w:tmpl w:val="0394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21662F"/>
    <w:multiLevelType w:val="hybridMultilevel"/>
    <w:tmpl w:val="E0129E14"/>
    <w:lvl w:ilvl="0" w:tplc="6436E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EAE2647"/>
    <w:multiLevelType w:val="hybridMultilevel"/>
    <w:tmpl w:val="6100BD60"/>
    <w:lvl w:ilvl="0" w:tplc="59603870">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15:restartNumberingAfterBreak="0">
    <w:nsid w:val="2BCC792E"/>
    <w:multiLevelType w:val="hybridMultilevel"/>
    <w:tmpl w:val="D35AA8E4"/>
    <w:lvl w:ilvl="0" w:tplc="F0B85E7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D6BF3"/>
    <w:multiLevelType w:val="hybridMultilevel"/>
    <w:tmpl w:val="B7A0E65E"/>
    <w:lvl w:ilvl="0" w:tplc="A35A1FBC">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6057AE"/>
    <w:multiLevelType w:val="hybridMultilevel"/>
    <w:tmpl w:val="E396B142"/>
    <w:lvl w:ilvl="0" w:tplc="0C3EEA1A">
      <w:start w:val="1"/>
      <w:numFmt w:val="decimal"/>
      <w:lvlText w:val="%1)"/>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C63E6"/>
    <w:multiLevelType w:val="hybridMultilevel"/>
    <w:tmpl w:val="97E600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B0C54"/>
    <w:multiLevelType w:val="hybridMultilevel"/>
    <w:tmpl w:val="6B2E452A"/>
    <w:lvl w:ilvl="0" w:tplc="04090011">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6" w15:restartNumberingAfterBreak="0">
    <w:nsid w:val="55CD64DE"/>
    <w:multiLevelType w:val="hybridMultilevel"/>
    <w:tmpl w:val="A142E4E6"/>
    <w:lvl w:ilvl="0" w:tplc="6A26A60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E16373"/>
    <w:multiLevelType w:val="hybridMultilevel"/>
    <w:tmpl w:val="D3D65396"/>
    <w:lvl w:ilvl="0" w:tplc="49B86BD8">
      <w:start w:val="16"/>
      <w:numFmt w:val="bullet"/>
      <w:lvlText w:val="-"/>
      <w:lvlJc w:val="left"/>
      <w:pPr>
        <w:ind w:left="535" w:hanging="360"/>
      </w:pPr>
      <w:rPr>
        <w:rFonts w:ascii="Arial Narrow" w:eastAsia="Calibri" w:hAnsi="Arial Narrow" w:cs="SimSu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28" w15:restartNumberingAfterBreak="0">
    <w:nsid w:val="621637CE"/>
    <w:multiLevelType w:val="hybridMultilevel"/>
    <w:tmpl w:val="24424694"/>
    <w:lvl w:ilvl="0" w:tplc="DAA6945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C195146"/>
    <w:multiLevelType w:val="hybridMultilevel"/>
    <w:tmpl w:val="E6B07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446FEA"/>
    <w:multiLevelType w:val="hybridMultilevel"/>
    <w:tmpl w:val="FD58C932"/>
    <w:lvl w:ilvl="0" w:tplc="CF22E2D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FB55412"/>
    <w:multiLevelType w:val="hybridMultilevel"/>
    <w:tmpl w:val="0E66C4EC"/>
    <w:lvl w:ilvl="0" w:tplc="59603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95B38"/>
    <w:multiLevelType w:val="hybridMultilevel"/>
    <w:tmpl w:val="2B6AE4B6"/>
    <w:lvl w:ilvl="0" w:tplc="14A8D2B4">
      <w:start w:val="3"/>
      <w:numFmt w:val="decimal"/>
      <w:lvlText w:val="%1."/>
      <w:lvlJc w:val="left"/>
      <w:pPr>
        <w:ind w:left="3479" w:hanging="360"/>
      </w:pPr>
      <w:rPr>
        <w:rFonts w:hint="default"/>
      </w:rPr>
    </w:lvl>
    <w:lvl w:ilvl="1" w:tplc="9992226A">
      <w:start w:val="1"/>
      <w:numFmt w:val="decimal"/>
      <w:lvlText w:val="%2)"/>
      <w:lvlJc w:val="left"/>
      <w:pPr>
        <w:ind w:left="4484" w:hanging="360"/>
      </w:pPr>
      <w:rPr>
        <w:rFonts w:hint="default"/>
      </w:rPr>
    </w:lvl>
    <w:lvl w:ilvl="2" w:tplc="0409001B" w:tentative="1">
      <w:start w:val="1"/>
      <w:numFmt w:val="lowerRoman"/>
      <w:lvlText w:val="%3."/>
      <w:lvlJc w:val="right"/>
      <w:pPr>
        <w:ind w:left="5204" w:hanging="180"/>
      </w:pPr>
    </w:lvl>
    <w:lvl w:ilvl="3" w:tplc="0409000F" w:tentative="1">
      <w:start w:val="1"/>
      <w:numFmt w:val="decimal"/>
      <w:lvlText w:val="%4."/>
      <w:lvlJc w:val="left"/>
      <w:pPr>
        <w:ind w:left="5924" w:hanging="360"/>
      </w:pPr>
    </w:lvl>
    <w:lvl w:ilvl="4" w:tplc="04090019" w:tentative="1">
      <w:start w:val="1"/>
      <w:numFmt w:val="lowerLetter"/>
      <w:lvlText w:val="%5."/>
      <w:lvlJc w:val="left"/>
      <w:pPr>
        <w:ind w:left="6644" w:hanging="360"/>
      </w:pPr>
    </w:lvl>
    <w:lvl w:ilvl="5" w:tplc="0409001B" w:tentative="1">
      <w:start w:val="1"/>
      <w:numFmt w:val="lowerRoman"/>
      <w:lvlText w:val="%6."/>
      <w:lvlJc w:val="right"/>
      <w:pPr>
        <w:ind w:left="7364" w:hanging="180"/>
      </w:pPr>
    </w:lvl>
    <w:lvl w:ilvl="6" w:tplc="0409000F" w:tentative="1">
      <w:start w:val="1"/>
      <w:numFmt w:val="decimal"/>
      <w:lvlText w:val="%7."/>
      <w:lvlJc w:val="left"/>
      <w:pPr>
        <w:ind w:left="8084" w:hanging="360"/>
      </w:pPr>
    </w:lvl>
    <w:lvl w:ilvl="7" w:tplc="04090019" w:tentative="1">
      <w:start w:val="1"/>
      <w:numFmt w:val="lowerLetter"/>
      <w:lvlText w:val="%8."/>
      <w:lvlJc w:val="left"/>
      <w:pPr>
        <w:ind w:left="8804" w:hanging="360"/>
      </w:pPr>
    </w:lvl>
    <w:lvl w:ilvl="8" w:tplc="0409001B" w:tentative="1">
      <w:start w:val="1"/>
      <w:numFmt w:val="lowerRoman"/>
      <w:lvlText w:val="%9."/>
      <w:lvlJc w:val="right"/>
      <w:pPr>
        <w:ind w:left="9524" w:hanging="180"/>
      </w:pPr>
    </w:lvl>
  </w:abstractNum>
  <w:abstractNum w:abstractNumId="33" w15:restartNumberingAfterBreak="0">
    <w:nsid w:val="7CDF4A18"/>
    <w:multiLevelType w:val="hybridMultilevel"/>
    <w:tmpl w:val="CD141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3C05AE"/>
    <w:multiLevelType w:val="hybridMultilevel"/>
    <w:tmpl w:val="B4DCDA3E"/>
    <w:lvl w:ilvl="0" w:tplc="C0AE6218">
      <w:start w:val="1"/>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5" w15:restartNumberingAfterBreak="0">
    <w:nsid w:val="7FB04BB7"/>
    <w:multiLevelType w:val="hybridMultilevel"/>
    <w:tmpl w:val="4A980FEE"/>
    <w:lvl w:ilvl="0" w:tplc="C3F62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9"/>
  </w:num>
  <w:num w:numId="9">
    <w:abstractNumId w:val="10"/>
  </w:num>
  <w:num w:numId="10">
    <w:abstractNumId w:val="7"/>
  </w:num>
  <w:num w:numId="11">
    <w:abstractNumId w:val="13"/>
  </w:num>
  <w:num w:numId="12">
    <w:abstractNumId w:val="5"/>
  </w:num>
  <w:num w:numId="13">
    <w:abstractNumId w:val="3"/>
  </w:num>
  <w:num w:numId="14">
    <w:abstractNumId w:val="12"/>
  </w:num>
  <w:num w:numId="15">
    <w:abstractNumId w:val="29"/>
  </w:num>
  <w:num w:numId="16">
    <w:abstractNumId w:val="20"/>
  </w:num>
  <w:num w:numId="17">
    <w:abstractNumId w:val="24"/>
  </w:num>
  <w:num w:numId="18">
    <w:abstractNumId w:val="18"/>
  </w:num>
  <w:num w:numId="19">
    <w:abstractNumId w:val="30"/>
  </w:num>
  <w:num w:numId="20">
    <w:abstractNumId w:val="31"/>
  </w:num>
  <w:num w:numId="21">
    <w:abstractNumId w:val="32"/>
  </w:num>
  <w:num w:numId="22">
    <w:abstractNumId w:val="25"/>
  </w:num>
  <w:num w:numId="23">
    <w:abstractNumId w:val="35"/>
  </w:num>
  <w:num w:numId="24">
    <w:abstractNumId w:val="23"/>
  </w:num>
  <w:num w:numId="25">
    <w:abstractNumId w:val="21"/>
  </w:num>
  <w:num w:numId="26">
    <w:abstractNumId w:val="14"/>
  </w:num>
  <w:num w:numId="27">
    <w:abstractNumId w:val="2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6"/>
  </w:num>
  <w:num w:numId="31">
    <w:abstractNumId w:val="28"/>
  </w:num>
  <w:num w:numId="32">
    <w:abstractNumId w:val="26"/>
  </w:num>
  <w:num w:numId="33">
    <w:abstractNumId w:val="15"/>
  </w:num>
  <w:num w:numId="34">
    <w:abstractNumId w:val="22"/>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55"/>
    <w:rsid w:val="000110E9"/>
    <w:rsid w:val="00015144"/>
    <w:rsid w:val="00015156"/>
    <w:rsid w:val="00015B2B"/>
    <w:rsid w:val="00015D3A"/>
    <w:rsid w:val="00023A35"/>
    <w:rsid w:val="00023C6A"/>
    <w:rsid w:val="0002662F"/>
    <w:rsid w:val="00031945"/>
    <w:rsid w:val="000546DC"/>
    <w:rsid w:val="00054F0E"/>
    <w:rsid w:val="00066739"/>
    <w:rsid w:val="00066C12"/>
    <w:rsid w:val="00074D36"/>
    <w:rsid w:val="0009638C"/>
    <w:rsid w:val="000A0552"/>
    <w:rsid w:val="000A2153"/>
    <w:rsid w:val="000A5CAC"/>
    <w:rsid w:val="000A5EA5"/>
    <w:rsid w:val="000A7A54"/>
    <w:rsid w:val="000B0F84"/>
    <w:rsid w:val="000B2716"/>
    <w:rsid w:val="000B6469"/>
    <w:rsid w:val="000D3698"/>
    <w:rsid w:val="000E16BC"/>
    <w:rsid w:val="00103194"/>
    <w:rsid w:val="00110E7F"/>
    <w:rsid w:val="00112842"/>
    <w:rsid w:val="00166745"/>
    <w:rsid w:val="00166817"/>
    <w:rsid w:val="00172434"/>
    <w:rsid w:val="001735AC"/>
    <w:rsid w:val="0017541F"/>
    <w:rsid w:val="00185D41"/>
    <w:rsid w:val="00191B84"/>
    <w:rsid w:val="001964BA"/>
    <w:rsid w:val="001A265E"/>
    <w:rsid w:val="001A567B"/>
    <w:rsid w:val="001A5C7D"/>
    <w:rsid w:val="001A73E4"/>
    <w:rsid w:val="001B0A62"/>
    <w:rsid w:val="001C2C9F"/>
    <w:rsid w:val="001C5CCA"/>
    <w:rsid w:val="001D0BF3"/>
    <w:rsid w:val="001E46C3"/>
    <w:rsid w:val="001E6E96"/>
    <w:rsid w:val="00200DD6"/>
    <w:rsid w:val="00200EEA"/>
    <w:rsid w:val="002019C2"/>
    <w:rsid w:val="002071D0"/>
    <w:rsid w:val="0021136A"/>
    <w:rsid w:val="00214901"/>
    <w:rsid w:val="00217733"/>
    <w:rsid w:val="0022569F"/>
    <w:rsid w:val="0022796C"/>
    <w:rsid w:val="00232C28"/>
    <w:rsid w:val="0023399B"/>
    <w:rsid w:val="002358CD"/>
    <w:rsid w:val="0023711A"/>
    <w:rsid w:val="00243DA4"/>
    <w:rsid w:val="00270C22"/>
    <w:rsid w:val="00272C4E"/>
    <w:rsid w:val="002753EF"/>
    <w:rsid w:val="00285491"/>
    <w:rsid w:val="00285A5A"/>
    <w:rsid w:val="00290D77"/>
    <w:rsid w:val="00291141"/>
    <w:rsid w:val="002A3B0E"/>
    <w:rsid w:val="002A3C1D"/>
    <w:rsid w:val="002A5E5F"/>
    <w:rsid w:val="002B478D"/>
    <w:rsid w:val="002C41F8"/>
    <w:rsid w:val="002D1328"/>
    <w:rsid w:val="002D3213"/>
    <w:rsid w:val="002D49CD"/>
    <w:rsid w:val="002D7A0A"/>
    <w:rsid w:val="002E545A"/>
    <w:rsid w:val="002E5F0C"/>
    <w:rsid w:val="002F4F44"/>
    <w:rsid w:val="00310724"/>
    <w:rsid w:val="00311915"/>
    <w:rsid w:val="003120D0"/>
    <w:rsid w:val="00316A6C"/>
    <w:rsid w:val="00325563"/>
    <w:rsid w:val="003262F7"/>
    <w:rsid w:val="00330D38"/>
    <w:rsid w:val="003318DC"/>
    <w:rsid w:val="00337D4E"/>
    <w:rsid w:val="0036569E"/>
    <w:rsid w:val="00365C97"/>
    <w:rsid w:val="003827EF"/>
    <w:rsid w:val="003863F0"/>
    <w:rsid w:val="003A5137"/>
    <w:rsid w:val="003B17E8"/>
    <w:rsid w:val="003B33AB"/>
    <w:rsid w:val="003B5793"/>
    <w:rsid w:val="003B7425"/>
    <w:rsid w:val="003B7490"/>
    <w:rsid w:val="003D55EC"/>
    <w:rsid w:val="003F0E20"/>
    <w:rsid w:val="003F134E"/>
    <w:rsid w:val="00403675"/>
    <w:rsid w:val="00405161"/>
    <w:rsid w:val="004163A2"/>
    <w:rsid w:val="00416F75"/>
    <w:rsid w:val="004175FB"/>
    <w:rsid w:val="0042132F"/>
    <w:rsid w:val="00432CB6"/>
    <w:rsid w:val="0043370F"/>
    <w:rsid w:val="00441BEE"/>
    <w:rsid w:val="00452814"/>
    <w:rsid w:val="004545D8"/>
    <w:rsid w:val="00454CBB"/>
    <w:rsid w:val="00462CF7"/>
    <w:rsid w:val="00471C5C"/>
    <w:rsid w:val="004777EA"/>
    <w:rsid w:val="00481B33"/>
    <w:rsid w:val="00481B6A"/>
    <w:rsid w:val="0049034F"/>
    <w:rsid w:val="004929CF"/>
    <w:rsid w:val="0049777B"/>
    <w:rsid w:val="004B186D"/>
    <w:rsid w:val="004B393E"/>
    <w:rsid w:val="004C469C"/>
    <w:rsid w:val="004D3F03"/>
    <w:rsid w:val="004E627F"/>
    <w:rsid w:val="004F6A51"/>
    <w:rsid w:val="0051383B"/>
    <w:rsid w:val="0051576E"/>
    <w:rsid w:val="00521408"/>
    <w:rsid w:val="00522333"/>
    <w:rsid w:val="005324AB"/>
    <w:rsid w:val="00534ED0"/>
    <w:rsid w:val="00541914"/>
    <w:rsid w:val="0054248F"/>
    <w:rsid w:val="00546BEB"/>
    <w:rsid w:val="00547897"/>
    <w:rsid w:val="005566DD"/>
    <w:rsid w:val="00556BAE"/>
    <w:rsid w:val="00567439"/>
    <w:rsid w:val="005824C6"/>
    <w:rsid w:val="00582615"/>
    <w:rsid w:val="00584620"/>
    <w:rsid w:val="005971F4"/>
    <w:rsid w:val="005A6F57"/>
    <w:rsid w:val="005A709E"/>
    <w:rsid w:val="005B00A9"/>
    <w:rsid w:val="005D6787"/>
    <w:rsid w:val="006033DC"/>
    <w:rsid w:val="006210B5"/>
    <w:rsid w:val="00624C46"/>
    <w:rsid w:val="006333E6"/>
    <w:rsid w:val="00635452"/>
    <w:rsid w:val="0063634C"/>
    <w:rsid w:val="0063642C"/>
    <w:rsid w:val="006373B2"/>
    <w:rsid w:val="00644A7F"/>
    <w:rsid w:val="006473B2"/>
    <w:rsid w:val="00647569"/>
    <w:rsid w:val="00672AF5"/>
    <w:rsid w:val="006739EE"/>
    <w:rsid w:val="00683EBE"/>
    <w:rsid w:val="0069005F"/>
    <w:rsid w:val="0069020A"/>
    <w:rsid w:val="006A78D2"/>
    <w:rsid w:val="006B3D4A"/>
    <w:rsid w:val="006B40BC"/>
    <w:rsid w:val="006B40D3"/>
    <w:rsid w:val="006B61EA"/>
    <w:rsid w:val="006C174B"/>
    <w:rsid w:val="006C5B10"/>
    <w:rsid w:val="006D381C"/>
    <w:rsid w:val="006E5F16"/>
    <w:rsid w:val="007053DB"/>
    <w:rsid w:val="007065A6"/>
    <w:rsid w:val="00710F1F"/>
    <w:rsid w:val="00724C05"/>
    <w:rsid w:val="007302D5"/>
    <w:rsid w:val="007310AE"/>
    <w:rsid w:val="00731E69"/>
    <w:rsid w:val="00734A1B"/>
    <w:rsid w:val="007413CB"/>
    <w:rsid w:val="007417BC"/>
    <w:rsid w:val="00743A3D"/>
    <w:rsid w:val="00752E85"/>
    <w:rsid w:val="007544FD"/>
    <w:rsid w:val="007674AF"/>
    <w:rsid w:val="00770C7C"/>
    <w:rsid w:val="007843FD"/>
    <w:rsid w:val="00785F34"/>
    <w:rsid w:val="00794471"/>
    <w:rsid w:val="007A14AC"/>
    <w:rsid w:val="007A26E5"/>
    <w:rsid w:val="007B1C39"/>
    <w:rsid w:val="007C0166"/>
    <w:rsid w:val="007C307A"/>
    <w:rsid w:val="007C37A8"/>
    <w:rsid w:val="007D27EB"/>
    <w:rsid w:val="007E7BC9"/>
    <w:rsid w:val="007F54A5"/>
    <w:rsid w:val="008048AF"/>
    <w:rsid w:val="00805F9A"/>
    <w:rsid w:val="00811EBC"/>
    <w:rsid w:val="00814721"/>
    <w:rsid w:val="008171CE"/>
    <w:rsid w:val="00821D7E"/>
    <w:rsid w:val="008328D0"/>
    <w:rsid w:val="0084079B"/>
    <w:rsid w:val="00844C1C"/>
    <w:rsid w:val="00845C86"/>
    <w:rsid w:val="00852C8E"/>
    <w:rsid w:val="0085335E"/>
    <w:rsid w:val="00864D9F"/>
    <w:rsid w:val="0088153A"/>
    <w:rsid w:val="00881DAB"/>
    <w:rsid w:val="00891A38"/>
    <w:rsid w:val="00892644"/>
    <w:rsid w:val="008B2F8E"/>
    <w:rsid w:val="008B5BDD"/>
    <w:rsid w:val="008B6EB3"/>
    <w:rsid w:val="008C3741"/>
    <w:rsid w:val="008D0E77"/>
    <w:rsid w:val="008F7BBE"/>
    <w:rsid w:val="00915D4C"/>
    <w:rsid w:val="00925A14"/>
    <w:rsid w:val="0092688D"/>
    <w:rsid w:val="00932FAB"/>
    <w:rsid w:val="0094090F"/>
    <w:rsid w:val="00942F65"/>
    <w:rsid w:val="00944DFD"/>
    <w:rsid w:val="00946E3B"/>
    <w:rsid w:val="00953B0A"/>
    <w:rsid w:val="00971480"/>
    <w:rsid w:val="00980786"/>
    <w:rsid w:val="009859CC"/>
    <w:rsid w:val="00985AB5"/>
    <w:rsid w:val="00990CF1"/>
    <w:rsid w:val="00990D81"/>
    <w:rsid w:val="00997A33"/>
    <w:rsid w:val="009A2739"/>
    <w:rsid w:val="009C08BE"/>
    <w:rsid w:val="009C09E6"/>
    <w:rsid w:val="009C2E21"/>
    <w:rsid w:val="009C3285"/>
    <w:rsid w:val="009C4407"/>
    <w:rsid w:val="009D0CB6"/>
    <w:rsid w:val="009D135A"/>
    <w:rsid w:val="009D2C03"/>
    <w:rsid w:val="009D47A5"/>
    <w:rsid w:val="009E6965"/>
    <w:rsid w:val="009E71AE"/>
    <w:rsid w:val="009F65AC"/>
    <w:rsid w:val="00A03729"/>
    <w:rsid w:val="00A0459B"/>
    <w:rsid w:val="00A05D0C"/>
    <w:rsid w:val="00A2025D"/>
    <w:rsid w:val="00A2472B"/>
    <w:rsid w:val="00A266D5"/>
    <w:rsid w:val="00A335C3"/>
    <w:rsid w:val="00A42BFB"/>
    <w:rsid w:val="00A5126F"/>
    <w:rsid w:val="00A60870"/>
    <w:rsid w:val="00A60974"/>
    <w:rsid w:val="00A67830"/>
    <w:rsid w:val="00A75188"/>
    <w:rsid w:val="00A75E08"/>
    <w:rsid w:val="00A771CA"/>
    <w:rsid w:val="00A83775"/>
    <w:rsid w:val="00A920E8"/>
    <w:rsid w:val="00A95A3C"/>
    <w:rsid w:val="00A97B4F"/>
    <w:rsid w:val="00AA437D"/>
    <w:rsid w:val="00AA69E3"/>
    <w:rsid w:val="00AC446C"/>
    <w:rsid w:val="00AD7923"/>
    <w:rsid w:val="00AE00AB"/>
    <w:rsid w:val="00AE0713"/>
    <w:rsid w:val="00AE3A4E"/>
    <w:rsid w:val="00AF0787"/>
    <w:rsid w:val="00AF08C6"/>
    <w:rsid w:val="00B04C00"/>
    <w:rsid w:val="00B1119D"/>
    <w:rsid w:val="00B15084"/>
    <w:rsid w:val="00B15BBC"/>
    <w:rsid w:val="00B20541"/>
    <w:rsid w:val="00B21D4D"/>
    <w:rsid w:val="00B26898"/>
    <w:rsid w:val="00B31DBF"/>
    <w:rsid w:val="00B44848"/>
    <w:rsid w:val="00B45138"/>
    <w:rsid w:val="00B55888"/>
    <w:rsid w:val="00B57659"/>
    <w:rsid w:val="00B62432"/>
    <w:rsid w:val="00B82BA6"/>
    <w:rsid w:val="00B934ED"/>
    <w:rsid w:val="00BA37CE"/>
    <w:rsid w:val="00BA47DF"/>
    <w:rsid w:val="00BB1712"/>
    <w:rsid w:val="00BB4BE5"/>
    <w:rsid w:val="00BC1AB8"/>
    <w:rsid w:val="00BC4664"/>
    <w:rsid w:val="00BD1E46"/>
    <w:rsid w:val="00BE291C"/>
    <w:rsid w:val="00BF0B66"/>
    <w:rsid w:val="00BF1EEA"/>
    <w:rsid w:val="00BF66A7"/>
    <w:rsid w:val="00C0297A"/>
    <w:rsid w:val="00C03EE7"/>
    <w:rsid w:val="00C1129A"/>
    <w:rsid w:val="00C208F7"/>
    <w:rsid w:val="00C4391D"/>
    <w:rsid w:val="00C4620A"/>
    <w:rsid w:val="00C5774C"/>
    <w:rsid w:val="00C57D37"/>
    <w:rsid w:val="00C608D7"/>
    <w:rsid w:val="00C71019"/>
    <w:rsid w:val="00C76EC9"/>
    <w:rsid w:val="00CA1D81"/>
    <w:rsid w:val="00CA286C"/>
    <w:rsid w:val="00CA5EFB"/>
    <w:rsid w:val="00CD0D94"/>
    <w:rsid w:val="00CD3F60"/>
    <w:rsid w:val="00CD4248"/>
    <w:rsid w:val="00CD50A8"/>
    <w:rsid w:val="00CD7238"/>
    <w:rsid w:val="00CE0A69"/>
    <w:rsid w:val="00CE24CC"/>
    <w:rsid w:val="00CE4E96"/>
    <w:rsid w:val="00CE50AD"/>
    <w:rsid w:val="00CE6B95"/>
    <w:rsid w:val="00CE6F94"/>
    <w:rsid w:val="00CF0883"/>
    <w:rsid w:val="00CF5800"/>
    <w:rsid w:val="00D219E5"/>
    <w:rsid w:val="00D26306"/>
    <w:rsid w:val="00D370B2"/>
    <w:rsid w:val="00D5320B"/>
    <w:rsid w:val="00D538F5"/>
    <w:rsid w:val="00D607EC"/>
    <w:rsid w:val="00D64044"/>
    <w:rsid w:val="00D900F9"/>
    <w:rsid w:val="00D96F4F"/>
    <w:rsid w:val="00DA018C"/>
    <w:rsid w:val="00DA79CB"/>
    <w:rsid w:val="00DB218E"/>
    <w:rsid w:val="00DB4AD6"/>
    <w:rsid w:val="00DB50BB"/>
    <w:rsid w:val="00DD1A13"/>
    <w:rsid w:val="00DD60DC"/>
    <w:rsid w:val="00DE4215"/>
    <w:rsid w:val="00DE5663"/>
    <w:rsid w:val="00DE7EBD"/>
    <w:rsid w:val="00DF4DC2"/>
    <w:rsid w:val="00E168E4"/>
    <w:rsid w:val="00E279B6"/>
    <w:rsid w:val="00E43360"/>
    <w:rsid w:val="00E502BD"/>
    <w:rsid w:val="00E65E3C"/>
    <w:rsid w:val="00E70EFA"/>
    <w:rsid w:val="00E75045"/>
    <w:rsid w:val="00E76197"/>
    <w:rsid w:val="00E815D6"/>
    <w:rsid w:val="00E81681"/>
    <w:rsid w:val="00E92955"/>
    <w:rsid w:val="00E95DAA"/>
    <w:rsid w:val="00EA3E2B"/>
    <w:rsid w:val="00EB287D"/>
    <w:rsid w:val="00EC555D"/>
    <w:rsid w:val="00EC567E"/>
    <w:rsid w:val="00ED751F"/>
    <w:rsid w:val="00EE1148"/>
    <w:rsid w:val="00EE7252"/>
    <w:rsid w:val="00EF2445"/>
    <w:rsid w:val="00EF256E"/>
    <w:rsid w:val="00EF4796"/>
    <w:rsid w:val="00F109C1"/>
    <w:rsid w:val="00F20361"/>
    <w:rsid w:val="00F227EF"/>
    <w:rsid w:val="00F242A4"/>
    <w:rsid w:val="00F4173F"/>
    <w:rsid w:val="00F43C32"/>
    <w:rsid w:val="00F50CA8"/>
    <w:rsid w:val="00F5115B"/>
    <w:rsid w:val="00F565DE"/>
    <w:rsid w:val="00F64432"/>
    <w:rsid w:val="00F72720"/>
    <w:rsid w:val="00F7765D"/>
    <w:rsid w:val="00F83539"/>
    <w:rsid w:val="00F85F79"/>
    <w:rsid w:val="00F917F1"/>
    <w:rsid w:val="00F91EB7"/>
    <w:rsid w:val="00FA1728"/>
    <w:rsid w:val="00FA2903"/>
    <w:rsid w:val="00FA7CA7"/>
    <w:rsid w:val="00FB3CB3"/>
    <w:rsid w:val="00FB5C50"/>
    <w:rsid w:val="00FC132D"/>
    <w:rsid w:val="00FC201E"/>
    <w:rsid w:val="00FC4472"/>
    <w:rsid w:val="00FD5C91"/>
    <w:rsid w:val="00FF72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7722"/>
  <w15:docId w15:val="{2BB409D7-33FF-43C1-A636-406A2F87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9B6"/>
    <w:rPr>
      <w:rFonts w:ascii="Calibri" w:eastAsia="Calibri" w:hAnsi="Calibri" w:cs="SimSun"/>
      <w:lang w:val="ru-RU"/>
    </w:rPr>
  </w:style>
  <w:style w:type="paragraph" w:styleId="1">
    <w:name w:val="heading 1"/>
    <w:basedOn w:val="a"/>
    <w:next w:val="a"/>
    <w:link w:val="10"/>
    <w:uiPriority w:val="9"/>
    <w:qFormat/>
    <w:rsid w:val="00CE0A69"/>
    <w:pPr>
      <w:keepNext/>
      <w:keepLines/>
      <w:shd w:val="clear" w:color="auto" w:fill="FFFFFF"/>
      <w:spacing w:after="0" w:line="240" w:lineRule="auto"/>
      <w:jc w:val="center"/>
      <w:outlineLvl w:val="0"/>
    </w:pPr>
    <w:rPr>
      <w:rFonts w:ascii="Arial Narrow" w:eastAsia="SimSun" w:hAnsi="Arial Narrow" w:cs="Times New Roman"/>
      <w:color w:val="1F4E79"/>
      <w:sz w:val="24"/>
      <w:szCs w:val="32"/>
      <w:lang w:eastAsia="ru-RU"/>
    </w:rPr>
  </w:style>
  <w:style w:type="paragraph" w:styleId="2">
    <w:name w:val="heading 2"/>
    <w:basedOn w:val="a"/>
    <w:next w:val="a"/>
    <w:link w:val="20"/>
    <w:uiPriority w:val="9"/>
    <w:semiHidden/>
    <w:unhideWhenUsed/>
    <w:qFormat/>
    <w:rsid w:val="00CE0A69"/>
    <w:pPr>
      <w:keepNext/>
      <w:keepLines/>
      <w:spacing w:before="40" w:after="0"/>
      <w:outlineLvl w:val="1"/>
    </w:pPr>
    <w:rPr>
      <w:rFonts w:ascii="Calibri Light" w:eastAsia="SimSun" w:hAnsi="Calibri Light"/>
      <w:color w:val="2E74B5"/>
      <w:sz w:val="26"/>
      <w:szCs w:val="26"/>
    </w:rPr>
  </w:style>
  <w:style w:type="paragraph" w:styleId="3">
    <w:name w:val="heading 3"/>
    <w:basedOn w:val="a"/>
    <w:next w:val="a"/>
    <w:link w:val="30"/>
    <w:uiPriority w:val="9"/>
    <w:semiHidden/>
    <w:unhideWhenUsed/>
    <w:qFormat/>
    <w:rsid w:val="00CE0A69"/>
    <w:pPr>
      <w:keepNext/>
      <w:keepLines/>
      <w:spacing w:before="40" w:after="0"/>
      <w:outlineLvl w:val="2"/>
    </w:pPr>
    <w:rPr>
      <w:rFonts w:ascii="Calibri Light" w:eastAsia="SimSu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9B6"/>
    <w:pPr>
      <w:ind w:left="720"/>
      <w:contextualSpacing/>
    </w:pPr>
  </w:style>
  <w:style w:type="paragraph" w:styleId="a4">
    <w:name w:val="header"/>
    <w:basedOn w:val="a"/>
    <w:link w:val="a5"/>
    <w:uiPriority w:val="99"/>
    <w:unhideWhenUsed/>
    <w:rsid w:val="00E279B6"/>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E279B6"/>
    <w:rPr>
      <w:rFonts w:ascii="Calibri" w:eastAsia="Calibri" w:hAnsi="Calibri" w:cs="SimSun"/>
      <w:lang w:val="ru-RU"/>
    </w:rPr>
  </w:style>
  <w:style w:type="paragraph" w:styleId="a6">
    <w:name w:val="footer"/>
    <w:basedOn w:val="a"/>
    <w:link w:val="a7"/>
    <w:unhideWhenUsed/>
    <w:rsid w:val="00E279B6"/>
    <w:pPr>
      <w:tabs>
        <w:tab w:val="center" w:pos="4844"/>
        <w:tab w:val="right" w:pos="9689"/>
      </w:tabs>
      <w:spacing w:after="0" w:line="240" w:lineRule="auto"/>
    </w:pPr>
  </w:style>
  <w:style w:type="character" w:customStyle="1" w:styleId="a7">
    <w:name w:val="Нижний колонтитул Знак"/>
    <w:basedOn w:val="a0"/>
    <w:link w:val="a6"/>
    <w:rsid w:val="00E279B6"/>
    <w:rPr>
      <w:rFonts w:ascii="Calibri" w:eastAsia="Calibri" w:hAnsi="Calibri" w:cs="SimSun"/>
      <w:lang w:val="ru-RU"/>
    </w:rPr>
  </w:style>
  <w:style w:type="character" w:customStyle="1" w:styleId="10">
    <w:name w:val="Заголовок 1 Знак"/>
    <w:basedOn w:val="a0"/>
    <w:link w:val="1"/>
    <w:uiPriority w:val="9"/>
    <w:rsid w:val="00CE0A69"/>
    <w:rPr>
      <w:rFonts w:ascii="Arial Narrow" w:eastAsia="SimSun" w:hAnsi="Arial Narrow" w:cs="Times New Roman"/>
      <w:color w:val="1F4E79"/>
      <w:sz w:val="24"/>
      <w:szCs w:val="32"/>
      <w:shd w:val="clear" w:color="auto" w:fill="FFFFFF"/>
      <w:lang w:val="ru-RU" w:eastAsia="ru-RU"/>
    </w:rPr>
  </w:style>
  <w:style w:type="character" w:customStyle="1" w:styleId="20">
    <w:name w:val="Заголовок 2 Знак"/>
    <w:basedOn w:val="a0"/>
    <w:link w:val="2"/>
    <w:uiPriority w:val="9"/>
    <w:semiHidden/>
    <w:rsid w:val="00CE0A69"/>
    <w:rPr>
      <w:rFonts w:ascii="Calibri Light" w:eastAsia="SimSun" w:hAnsi="Calibri Light" w:cs="SimSun"/>
      <w:color w:val="2E74B5"/>
      <w:sz w:val="26"/>
      <w:szCs w:val="26"/>
      <w:lang w:val="ru-RU"/>
    </w:rPr>
  </w:style>
  <w:style w:type="character" w:customStyle="1" w:styleId="30">
    <w:name w:val="Заголовок 3 Знак"/>
    <w:basedOn w:val="a0"/>
    <w:link w:val="3"/>
    <w:uiPriority w:val="9"/>
    <w:semiHidden/>
    <w:rsid w:val="00CE0A69"/>
    <w:rPr>
      <w:rFonts w:ascii="Calibri Light" w:eastAsia="SimSun" w:hAnsi="Calibri Light" w:cs="SimSun"/>
      <w:color w:val="1F4D78"/>
      <w:sz w:val="24"/>
      <w:szCs w:val="24"/>
      <w:lang w:val="ru-RU"/>
    </w:rPr>
  </w:style>
  <w:style w:type="table" w:styleId="a8">
    <w:name w:val="Table Grid"/>
    <w:basedOn w:val="a1"/>
    <w:rsid w:val="00CE0A69"/>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CE0A69"/>
    <w:rPr>
      <w:rFonts w:ascii="Calibri" w:eastAsia="Calibri" w:hAnsi="Calibri" w:cs="SimSun"/>
      <w:color w:val="0563C1"/>
      <w:sz w:val="22"/>
      <w:szCs w:val="22"/>
      <w:u w:val="single"/>
      <w:lang w:val="ru-RU" w:eastAsia="en-US" w:bidi="ar-SA"/>
    </w:rPr>
  </w:style>
  <w:style w:type="character" w:styleId="aa">
    <w:name w:val="FollowedHyperlink"/>
    <w:basedOn w:val="a0"/>
    <w:rsid w:val="00CE0A69"/>
    <w:rPr>
      <w:rFonts w:ascii="Calibri" w:eastAsia="Calibri" w:hAnsi="Calibri" w:cs="SimSun"/>
      <w:color w:val="954F72"/>
      <w:sz w:val="22"/>
      <w:szCs w:val="22"/>
      <w:u w:val="single"/>
      <w:lang w:val="ru-RU" w:eastAsia="en-US" w:bidi="ar-SA"/>
    </w:rPr>
  </w:style>
  <w:style w:type="paragraph" w:styleId="ab">
    <w:name w:val="Revision"/>
    <w:rsid w:val="00CE0A69"/>
    <w:pPr>
      <w:spacing w:after="0" w:line="240" w:lineRule="auto"/>
    </w:pPr>
    <w:rPr>
      <w:rFonts w:ascii="Calibri" w:eastAsia="Calibri" w:hAnsi="Calibri" w:cs="SimSun"/>
      <w:lang w:val="ru-RU"/>
    </w:rPr>
  </w:style>
  <w:style w:type="paragraph" w:styleId="ac">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uiPriority w:val="99"/>
    <w:qFormat/>
    <w:rsid w:val="00CE0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CE0A69"/>
    <w:rPr>
      <w:rFonts w:ascii="Calibri" w:eastAsia="Calibri" w:hAnsi="Calibri" w:cs="SimSun"/>
      <w:sz w:val="22"/>
      <w:szCs w:val="22"/>
      <w:lang w:val="ru-RU" w:eastAsia="en-US" w:bidi="ar-SA"/>
    </w:rPr>
  </w:style>
  <w:style w:type="paragraph" w:styleId="ad">
    <w:name w:val="Balloon Text"/>
    <w:basedOn w:val="a"/>
    <w:link w:val="ae"/>
    <w:rsid w:val="00CE0A69"/>
    <w:pPr>
      <w:spacing w:after="0" w:line="240" w:lineRule="auto"/>
    </w:pPr>
    <w:rPr>
      <w:rFonts w:ascii="Segoe UI" w:hAnsi="Segoe UI" w:cs="Segoe UI"/>
      <w:sz w:val="18"/>
      <w:szCs w:val="18"/>
    </w:rPr>
  </w:style>
  <w:style w:type="character" w:customStyle="1" w:styleId="ae">
    <w:name w:val="Текст выноски Знак"/>
    <w:basedOn w:val="a0"/>
    <w:link w:val="ad"/>
    <w:rsid w:val="00CE0A69"/>
    <w:rPr>
      <w:rFonts w:ascii="Segoe UI" w:eastAsia="Calibri" w:hAnsi="Segoe UI" w:cs="Segoe UI"/>
      <w:sz w:val="18"/>
      <w:szCs w:val="18"/>
      <w:lang w:val="ru-RU"/>
    </w:rPr>
  </w:style>
  <w:style w:type="paragraph" w:customStyle="1" w:styleId="pj">
    <w:name w:val="pj"/>
    <w:basedOn w:val="a"/>
    <w:rsid w:val="00CE0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E0A69"/>
    <w:rPr>
      <w:rFonts w:ascii="Calibri" w:eastAsia="Calibri" w:hAnsi="Calibri" w:cs="SimSun"/>
      <w:sz w:val="22"/>
      <w:szCs w:val="22"/>
      <w:lang w:val="ru-RU" w:eastAsia="en-US" w:bidi="ar-SA"/>
    </w:rPr>
  </w:style>
  <w:style w:type="paragraph" w:customStyle="1" w:styleId="pji">
    <w:name w:val="pji"/>
    <w:basedOn w:val="a"/>
    <w:rsid w:val="00CE0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CE0A69"/>
    <w:rPr>
      <w:rFonts w:ascii="Calibri" w:eastAsia="Calibri" w:hAnsi="Calibri" w:cs="SimSun"/>
      <w:sz w:val="22"/>
      <w:szCs w:val="22"/>
      <w:lang w:val="ru-RU" w:eastAsia="en-US" w:bidi="ar-SA"/>
    </w:rPr>
  </w:style>
  <w:style w:type="character" w:customStyle="1" w:styleId="s9">
    <w:name w:val="s9"/>
    <w:basedOn w:val="a0"/>
    <w:rsid w:val="00CE0A69"/>
    <w:rPr>
      <w:rFonts w:ascii="Calibri" w:eastAsia="Calibri" w:hAnsi="Calibri" w:cs="SimSun"/>
      <w:sz w:val="22"/>
      <w:szCs w:val="22"/>
      <w:lang w:val="ru-RU" w:eastAsia="en-US" w:bidi="ar-SA"/>
    </w:rPr>
  </w:style>
  <w:style w:type="character" w:customStyle="1" w:styleId="af">
    <w:name w:val="a"/>
    <w:basedOn w:val="a0"/>
    <w:rsid w:val="00CE0A69"/>
    <w:rPr>
      <w:rFonts w:ascii="Calibri" w:eastAsia="Calibri" w:hAnsi="Calibri" w:cs="SimSun"/>
      <w:sz w:val="22"/>
      <w:szCs w:val="22"/>
      <w:lang w:val="ru-RU" w:eastAsia="en-US" w:bidi="ar-SA"/>
    </w:rPr>
  </w:style>
  <w:style w:type="character" w:customStyle="1" w:styleId="s2">
    <w:name w:val="s2"/>
    <w:basedOn w:val="a0"/>
    <w:rsid w:val="00CE0A69"/>
    <w:rPr>
      <w:rFonts w:ascii="Calibri" w:eastAsia="Calibri" w:hAnsi="Calibri" w:cs="SimSun"/>
      <w:sz w:val="22"/>
      <w:szCs w:val="22"/>
      <w:lang w:val="ru-RU" w:eastAsia="en-US" w:bidi="ar-SA"/>
    </w:rPr>
  </w:style>
  <w:style w:type="character" w:customStyle="1" w:styleId="s0">
    <w:name w:val="s0"/>
    <w:basedOn w:val="a0"/>
    <w:rsid w:val="00CE0A69"/>
    <w:rPr>
      <w:rFonts w:ascii="Calibri" w:eastAsia="Calibri" w:hAnsi="Calibri" w:cs="SimSun"/>
      <w:sz w:val="22"/>
      <w:szCs w:val="22"/>
      <w:lang w:val="ru-RU" w:eastAsia="en-US" w:bidi="ar-SA"/>
    </w:rPr>
  </w:style>
  <w:style w:type="paragraph" w:styleId="af0">
    <w:name w:val="No Spacing"/>
    <w:uiPriority w:val="1"/>
    <w:qFormat/>
    <w:rsid w:val="00CE0A69"/>
    <w:pPr>
      <w:spacing w:after="0" w:line="240" w:lineRule="auto"/>
    </w:pPr>
    <w:rPr>
      <w:rFonts w:ascii="Calibri" w:eastAsia="Calibri" w:hAnsi="Calibri" w:cs="Times New Roman"/>
      <w:sz w:val="20"/>
      <w:szCs w:val="20"/>
      <w:lang w:val="ru-RU" w:eastAsia="zh-CN"/>
    </w:rPr>
  </w:style>
  <w:style w:type="character" w:customStyle="1" w:styleId="WW8Num3z0">
    <w:name w:val="WW8Num3z0"/>
    <w:rsid w:val="00CE0A69"/>
    <w:rPr>
      <w:rFonts w:ascii="Times New Roman" w:eastAsia="Calibri" w:hAnsi="Times New Roman" w:cs="Times New Roman" w:hint="default"/>
      <w:b/>
      <w:sz w:val="24"/>
      <w:szCs w:val="24"/>
      <w:lang w:val="ru-RU" w:eastAsia="ru-RU" w:bidi="ar-SA"/>
    </w:rPr>
  </w:style>
  <w:style w:type="table" w:styleId="31">
    <w:name w:val="Medium Grid 3"/>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rsid w:val="00CE0A69"/>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TML">
    <w:name w:val="HTML Preformatted"/>
    <w:basedOn w:val="a"/>
    <w:link w:val="HTML0"/>
    <w:uiPriority w:val="99"/>
    <w:unhideWhenUsed/>
    <w:rsid w:val="00CE0A6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E0A69"/>
    <w:rPr>
      <w:rFonts w:ascii="Consolas" w:eastAsia="Calibri" w:hAnsi="Consolas" w:cs="SimSun"/>
      <w:sz w:val="20"/>
      <w:szCs w:val="20"/>
      <w:lang w:val="ru-RU"/>
    </w:rPr>
  </w:style>
  <w:style w:type="character" w:customStyle="1" w:styleId="y2iqfc">
    <w:name w:val="y2iqfc"/>
    <w:basedOn w:val="a0"/>
    <w:rsid w:val="00CE0A69"/>
  </w:style>
  <w:style w:type="character" w:styleId="af1">
    <w:name w:val="annotation reference"/>
    <w:basedOn w:val="a0"/>
    <w:uiPriority w:val="99"/>
    <w:semiHidden/>
    <w:unhideWhenUsed/>
    <w:rsid w:val="00CE0A69"/>
    <w:rPr>
      <w:sz w:val="16"/>
      <w:szCs w:val="16"/>
    </w:rPr>
  </w:style>
  <w:style w:type="paragraph" w:styleId="af2">
    <w:name w:val="annotation text"/>
    <w:basedOn w:val="a"/>
    <w:link w:val="af3"/>
    <w:uiPriority w:val="99"/>
    <w:semiHidden/>
    <w:unhideWhenUsed/>
    <w:rsid w:val="00CE0A69"/>
    <w:pPr>
      <w:spacing w:line="240" w:lineRule="auto"/>
    </w:pPr>
    <w:rPr>
      <w:sz w:val="20"/>
      <w:szCs w:val="20"/>
    </w:rPr>
  </w:style>
  <w:style w:type="character" w:customStyle="1" w:styleId="af3">
    <w:name w:val="Текст примечания Знак"/>
    <w:basedOn w:val="a0"/>
    <w:link w:val="af2"/>
    <w:uiPriority w:val="99"/>
    <w:semiHidden/>
    <w:rsid w:val="00CE0A69"/>
    <w:rPr>
      <w:rFonts w:ascii="Calibri" w:eastAsia="Calibri" w:hAnsi="Calibri" w:cs="SimSun"/>
      <w:sz w:val="20"/>
      <w:szCs w:val="20"/>
      <w:lang w:val="ru-RU"/>
    </w:rPr>
  </w:style>
  <w:style w:type="paragraph" w:styleId="af4">
    <w:name w:val="annotation subject"/>
    <w:basedOn w:val="af2"/>
    <w:next w:val="af2"/>
    <w:link w:val="af5"/>
    <w:uiPriority w:val="99"/>
    <w:semiHidden/>
    <w:unhideWhenUsed/>
    <w:rsid w:val="00CE0A69"/>
    <w:rPr>
      <w:b/>
      <w:bCs/>
    </w:rPr>
  </w:style>
  <w:style w:type="character" w:customStyle="1" w:styleId="af5">
    <w:name w:val="Тема примечания Знак"/>
    <w:basedOn w:val="af3"/>
    <w:link w:val="af4"/>
    <w:uiPriority w:val="99"/>
    <w:semiHidden/>
    <w:rsid w:val="00CE0A69"/>
    <w:rPr>
      <w:rFonts w:ascii="Calibri" w:eastAsia="Calibri" w:hAnsi="Calibri" w:cs="SimSun"/>
      <w:b/>
      <w:bCs/>
      <w:sz w:val="20"/>
      <w:szCs w:val="20"/>
      <w:lang w:val="ru-RU"/>
    </w:rPr>
  </w:style>
  <w:style w:type="table" w:customStyle="1" w:styleId="310">
    <w:name w:val="Средняя сетка 31"/>
    <w:basedOn w:val="a1"/>
    <w:rsid w:val="009D0CB6"/>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61502">
      <w:bodyDiv w:val="1"/>
      <w:marLeft w:val="0"/>
      <w:marRight w:val="0"/>
      <w:marTop w:val="0"/>
      <w:marBottom w:val="0"/>
      <w:divBdr>
        <w:top w:val="none" w:sz="0" w:space="0" w:color="auto"/>
        <w:left w:val="none" w:sz="0" w:space="0" w:color="auto"/>
        <w:bottom w:val="none" w:sz="0" w:space="0" w:color="auto"/>
        <w:right w:val="none" w:sz="0" w:space="0" w:color="auto"/>
      </w:divBdr>
    </w:div>
    <w:div w:id="760446020">
      <w:bodyDiv w:val="1"/>
      <w:marLeft w:val="0"/>
      <w:marRight w:val="0"/>
      <w:marTop w:val="0"/>
      <w:marBottom w:val="0"/>
      <w:divBdr>
        <w:top w:val="none" w:sz="0" w:space="0" w:color="auto"/>
        <w:left w:val="none" w:sz="0" w:space="0" w:color="auto"/>
        <w:bottom w:val="none" w:sz="0" w:space="0" w:color="auto"/>
        <w:right w:val="none" w:sz="0" w:space="0" w:color="auto"/>
      </w:divBdr>
    </w:div>
    <w:div w:id="842547465">
      <w:bodyDiv w:val="1"/>
      <w:marLeft w:val="0"/>
      <w:marRight w:val="0"/>
      <w:marTop w:val="0"/>
      <w:marBottom w:val="0"/>
      <w:divBdr>
        <w:top w:val="none" w:sz="0" w:space="0" w:color="auto"/>
        <w:left w:val="none" w:sz="0" w:space="0" w:color="auto"/>
        <w:bottom w:val="none" w:sz="0" w:space="0" w:color="auto"/>
        <w:right w:val="none" w:sz="0" w:space="0" w:color="auto"/>
      </w:divBdr>
    </w:div>
    <w:div w:id="1320691897">
      <w:bodyDiv w:val="1"/>
      <w:marLeft w:val="0"/>
      <w:marRight w:val="0"/>
      <w:marTop w:val="0"/>
      <w:marBottom w:val="0"/>
      <w:divBdr>
        <w:top w:val="none" w:sz="0" w:space="0" w:color="auto"/>
        <w:left w:val="none" w:sz="0" w:space="0" w:color="auto"/>
        <w:bottom w:val="none" w:sz="0" w:space="0" w:color="auto"/>
        <w:right w:val="none" w:sz="0" w:space="0" w:color="auto"/>
      </w:divBdr>
    </w:div>
    <w:div w:id="1434014827">
      <w:bodyDiv w:val="1"/>
      <w:marLeft w:val="0"/>
      <w:marRight w:val="0"/>
      <w:marTop w:val="0"/>
      <w:marBottom w:val="0"/>
      <w:divBdr>
        <w:top w:val="none" w:sz="0" w:space="0" w:color="auto"/>
        <w:left w:val="none" w:sz="0" w:space="0" w:color="auto"/>
        <w:bottom w:val="none" w:sz="0" w:space="0" w:color="auto"/>
        <w:right w:val="none" w:sz="0" w:space="0" w:color="auto"/>
      </w:divBdr>
    </w:div>
    <w:div w:id="1655333190">
      <w:bodyDiv w:val="1"/>
      <w:marLeft w:val="0"/>
      <w:marRight w:val="0"/>
      <w:marTop w:val="0"/>
      <w:marBottom w:val="0"/>
      <w:divBdr>
        <w:top w:val="none" w:sz="0" w:space="0" w:color="auto"/>
        <w:left w:val="none" w:sz="0" w:space="0" w:color="auto"/>
        <w:bottom w:val="none" w:sz="0" w:space="0" w:color="auto"/>
        <w:right w:val="none" w:sz="0" w:space="0" w:color="auto"/>
      </w:divBdr>
    </w:div>
    <w:div w:id="18951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51</Pages>
  <Words>16887</Words>
  <Characters>96260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Сейтенова Рауза Рауильевна</dc:creator>
  <cp:lastModifiedBy>Абдрахманов Багдат</cp:lastModifiedBy>
  <cp:revision>41</cp:revision>
  <cp:lastPrinted>2023-12-01T09:58:00Z</cp:lastPrinted>
  <dcterms:created xsi:type="dcterms:W3CDTF">2023-12-01T08:35:00Z</dcterms:created>
  <dcterms:modified xsi:type="dcterms:W3CDTF">2023-12-01T10:34:00Z</dcterms:modified>
</cp:coreProperties>
</file>