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AD" w:rsidRPr="00321B7C" w:rsidRDefault="00C70910" w:rsidP="000C0F15">
      <w:pPr>
        <w:pStyle w:val="ad"/>
        <w:spacing w:before="0" w:beforeAutospacing="0" w:after="0" w:afterAutospacing="0"/>
        <w:jc w:val="center"/>
        <w:rPr>
          <w:b/>
          <w:lang w:val="ru-RU"/>
        </w:rPr>
      </w:pPr>
      <w:bookmarkStart w:id="0" w:name="_GoBack"/>
      <w:r w:rsidRPr="00321B7C">
        <w:rPr>
          <w:b/>
          <w:lang w:val="ru-RU"/>
        </w:rPr>
        <w:t>С</w:t>
      </w:r>
      <w:r w:rsidR="000C0F15" w:rsidRPr="00321B7C">
        <w:rPr>
          <w:b/>
          <w:lang w:val="ru-RU"/>
        </w:rPr>
        <w:t xml:space="preserve">равнительная таблица </w:t>
      </w:r>
      <w:r w:rsidR="00027B4F" w:rsidRPr="00321B7C">
        <w:rPr>
          <w:b/>
          <w:lang w:val="ru-RU"/>
        </w:rPr>
        <w:t xml:space="preserve">к проекту Закона Республики Казахстан «О внесении изменений и дополнений </w:t>
      </w:r>
    </w:p>
    <w:p w:rsidR="000C0F15" w:rsidRPr="00321B7C" w:rsidRDefault="00027B4F" w:rsidP="000C0F15">
      <w:pPr>
        <w:pStyle w:val="ad"/>
        <w:spacing w:before="0" w:beforeAutospacing="0" w:after="0" w:afterAutospacing="0"/>
        <w:jc w:val="center"/>
        <w:rPr>
          <w:b/>
          <w:lang w:val="ru-RU"/>
        </w:rPr>
      </w:pPr>
      <w:r w:rsidRPr="00321B7C">
        <w:rPr>
          <w:b/>
          <w:lang w:val="ru-RU"/>
        </w:rPr>
        <w:t>в Кодекс Республики Казахстан об административных правонарушениях по вопросам противодействия коррупции»</w:t>
      </w:r>
    </w:p>
    <w:p w:rsidR="00377165" w:rsidRPr="00321B7C" w:rsidRDefault="00377165" w:rsidP="000C0F15">
      <w:pPr>
        <w:pStyle w:val="ad"/>
        <w:spacing w:before="0" w:beforeAutospacing="0" w:after="0" w:afterAutospacing="0"/>
        <w:jc w:val="center"/>
        <w:rPr>
          <w:b/>
          <w:lang w:val="ru-RU"/>
        </w:rPr>
      </w:pPr>
    </w:p>
    <w:p w:rsidR="00767833" w:rsidRPr="00321B7C" w:rsidRDefault="00767833" w:rsidP="000C0F15">
      <w:pPr>
        <w:pStyle w:val="ad"/>
        <w:spacing w:before="0" w:beforeAutospacing="0" w:after="0" w:afterAutospacing="0"/>
        <w:jc w:val="center"/>
        <w:rPr>
          <w:b/>
          <w:lang w:val="ru-RU"/>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1"/>
        <w:gridCol w:w="4252"/>
        <w:gridCol w:w="5274"/>
      </w:tblGrid>
      <w:tr w:rsidR="00A56052" w:rsidRPr="00321B7C" w:rsidTr="007C0E41">
        <w:trPr>
          <w:trHeight w:val="592"/>
        </w:trPr>
        <w:tc>
          <w:tcPr>
            <w:tcW w:w="567" w:type="dxa"/>
            <w:shd w:val="clear" w:color="auto" w:fill="auto"/>
            <w:vAlign w:val="center"/>
          </w:tcPr>
          <w:p w:rsidR="000C0F15" w:rsidRPr="00321B7C" w:rsidRDefault="000C0F15" w:rsidP="007763B6">
            <w:pPr>
              <w:spacing w:after="0" w:line="240" w:lineRule="auto"/>
              <w:jc w:val="center"/>
              <w:rPr>
                <w:rFonts w:ascii="Times New Roman" w:hAnsi="Times New Roman"/>
                <w:b/>
                <w:sz w:val="24"/>
                <w:szCs w:val="24"/>
              </w:rPr>
            </w:pPr>
            <w:r w:rsidRPr="00321B7C">
              <w:rPr>
                <w:rFonts w:ascii="Times New Roman" w:hAnsi="Times New Roman"/>
                <w:b/>
                <w:sz w:val="24"/>
                <w:szCs w:val="24"/>
              </w:rPr>
              <w:t>№</w:t>
            </w:r>
          </w:p>
          <w:p w:rsidR="000C0F15" w:rsidRPr="00321B7C" w:rsidRDefault="000C0F15" w:rsidP="007763B6">
            <w:pPr>
              <w:spacing w:after="0" w:line="240" w:lineRule="auto"/>
              <w:jc w:val="center"/>
              <w:rPr>
                <w:rFonts w:ascii="Times New Roman" w:hAnsi="Times New Roman"/>
                <w:b/>
                <w:sz w:val="24"/>
                <w:szCs w:val="24"/>
              </w:rPr>
            </w:pPr>
            <w:r w:rsidRPr="00321B7C">
              <w:rPr>
                <w:rFonts w:ascii="Times New Roman" w:hAnsi="Times New Roman"/>
                <w:b/>
                <w:sz w:val="24"/>
                <w:szCs w:val="24"/>
              </w:rPr>
              <w:t>п/п</w:t>
            </w:r>
          </w:p>
        </w:tc>
        <w:tc>
          <w:tcPr>
            <w:tcW w:w="1560" w:type="dxa"/>
            <w:vAlign w:val="center"/>
          </w:tcPr>
          <w:p w:rsidR="000C0F15" w:rsidRPr="00321B7C" w:rsidRDefault="000C0F15" w:rsidP="00186D1E">
            <w:pPr>
              <w:spacing w:after="0" w:line="240" w:lineRule="auto"/>
              <w:jc w:val="center"/>
              <w:rPr>
                <w:rFonts w:ascii="Times New Roman" w:hAnsi="Times New Roman"/>
                <w:b/>
                <w:sz w:val="24"/>
                <w:szCs w:val="24"/>
              </w:rPr>
            </w:pPr>
            <w:r w:rsidRPr="00321B7C">
              <w:rPr>
                <w:rFonts w:ascii="Times New Roman" w:hAnsi="Times New Roman"/>
                <w:b/>
                <w:sz w:val="24"/>
                <w:szCs w:val="24"/>
              </w:rPr>
              <w:t>Структурный элемент</w:t>
            </w:r>
          </w:p>
        </w:tc>
        <w:tc>
          <w:tcPr>
            <w:tcW w:w="4111" w:type="dxa"/>
            <w:shd w:val="clear" w:color="auto" w:fill="auto"/>
            <w:vAlign w:val="center"/>
          </w:tcPr>
          <w:p w:rsidR="000C0F15" w:rsidRPr="00321B7C" w:rsidRDefault="000C0F15" w:rsidP="002C7D3D">
            <w:pPr>
              <w:spacing w:after="0" w:line="240" w:lineRule="auto"/>
              <w:jc w:val="center"/>
              <w:rPr>
                <w:rFonts w:ascii="Times New Roman" w:hAnsi="Times New Roman"/>
                <w:b/>
                <w:sz w:val="24"/>
                <w:szCs w:val="24"/>
              </w:rPr>
            </w:pPr>
            <w:r w:rsidRPr="00321B7C">
              <w:rPr>
                <w:rFonts w:ascii="Times New Roman" w:hAnsi="Times New Roman"/>
                <w:b/>
                <w:sz w:val="24"/>
                <w:szCs w:val="24"/>
              </w:rPr>
              <w:t>Действующая редакция</w:t>
            </w:r>
          </w:p>
        </w:tc>
        <w:tc>
          <w:tcPr>
            <w:tcW w:w="4252" w:type="dxa"/>
            <w:shd w:val="clear" w:color="auto" w:fill="auto"/>
            <w:vAlign w:val="center"/>
          </w:tcPr>
          <w:p w:rsidR="000C0F15" w:rsidRPr="00321B7C" w:rsidRDefault="000C0F15" w:rsidP="008771A5">
            <w:pPr>
              <w:spacing w:after="0" w:line="240" w:lineRule="auto"/>
              <w:jc w:val="center"/>
              <w:rPr>
                <w:rFonts w:ascii="Times New Roman" w:hAnsi="Times New Roman"/>
                <w:b/>
                <w:sz w:val="24"/>
                <w:szCs w:val="24"/>
              </w:rPr>
            </w:pPr>
            <w:r w:rsidRPr="00321B7C">
              <w:rPr>
                <w:rFonts w:ascii="Times New Roman" w:hAnsi="Times New Roman"/>
                <w:b/>
                <w:sz w:val="24"/>
                <w:szCs w:val="24"/>
              </w:rPr>
              <w:t>Предлагаемая редакция</w:t>
            </w:r>
          </w:p>
        </w:tc>
        <w:tc>
          <w:tcPr>
            <w:tcW w:w="5274" w:type="dxa"/>
            <w:shd w:val="clear" w:color="auto" w:fill="auto"/>
          </w:tcPr>
          <w:p w:rsidR="000C0F15" w:rsidRPr="00321B7C" w:rsidRDefault="000C0F15" w:rsidP="00B143EF">
            <w:pPr>
              <w:spacing w:after="0" w:line="240" w:lineRule="auto"/>
              <w:ind w:firstLine="506"/>
              <w:jc w:val="center"/>
              <w:rPr>
                <w:rFonts w:ascii="Times New Roman" w:hAnsi="Times New Roman"/>
                <w:b/>
                <w:sz w:val="24"/>
                <w:szCs w:val="24"/>
              </w:rPr>
            </w:pPr>
          </w:p>
          <w:p w:rsidR="000C0F15" w:rsidRPr="00321B7C" w:rsidRDefault="000C0F15" w:rsidP="002C7D3D">
            <w:pPr>
              <w:spacing w:after="0" w:line="240" w:lineRule="auto"/>
              <w:jc w:val="center"/>
              <w:rPr>
                <w:rFonts w:ascii="Times New Roman" w:hAnsi="Times New Roman"/>
                <w:b/>
                <w:sz w:val="24"/>
                <w:szCs w:val="24"/>
              </w:rPr>
            </w:pPr>
            <w:r w:rsidRPr="00321B7C">
              <w:rPr>
                <w:rFonts w:ascii="Times New Roman" w:hAnsi="Times New Roman"/>
                <w:b/>
                <w:sz w:val="24"/>
                <w:szCs w:val="24"/>
              </w:rPr>
              <w:t>Обоснование</w:t>
            </w:r>
          </w:p>
        </w:tc>
      </w:tr>
      <w:tr w:rsidR="00A56052" w:rsidRPr="00321B7C" w:rsidTr="007C0E41">
        <w:trPr>
          <w:trHeight w:val="456"/>
        </w:trPr>
        <w:tc>
          <w:tcPr>
            <w:tcW w:w="15764" w:type="dxa"/>
            <w:gridSpan w:val="5"/>
            <w:shd w:val="clear" w:color="auto" w:fill="auto"/>
            <w:vAlign w:val="center"/>
          </w:tcPr>
          <w:p w:rsidR="0034689E" w:rsidRPr="00321B7C" w:rsidRDefault="0034689E" w:rsidP="00B143EF">
            <w:pPr>
              <w:pStyle w:val="af1"/>
              <w:ind w:hanging="108"/>
              <w:jc w:val="center"/>
              <w:rPr>
                <w:rFonts w:ascii="Times New Roman" w:hAnsi="Times New Roman"/>
                <w:sz w:val="24"/>
                <w:szCs w:val="28"/>
              </w:rPr>
            </w:pPr>
            <w:r w:rsidRPr="00321B7C">
              <w:rPr>
                <w:rFonts w:ascii="Times New Roman" w:hAnsi="Times New Roman"/>
                <w:b/>
                <w:sz w:val="24"/>
                <w:szCs w:val="24"/>
              </w:rPr>
              <w:t>Кодекс Республики Казахстан от 5 июля 2014 года «Об административных правонарушениях»</w:t>
            </w:r>
          </w:p>
        </w:tc>
      </w:tr>
      <w:tr w:rsidR="00A56052" w:rsidRPr="00321B7C" w:rsidTr="007C0E41">
        <w:tc>
          <w:tcPr>
            <w:tcW w:w="567" w:type="dxa"/>
            <w:shd w:val="clear" w:color="auto" w:fill="auto"/>
          </w:tcPr>
          <w:p w:rsidR="00404FA0" w:rsidRPr="00321B7C" w:rsidRDefault="00404FA0" w:rsidP="00404FA0">
            <w:pPr>
              <w:numPr>
                <w:ilvl w:val="0"/>
                <w:numId w:val="26"/>
              </w:numPr>
              <w:spacing w:after="0" w:line="240" w:lineRule="auto"/>
              <w:ind w:hanging="720"/>
              <w:jc w:val="center"/>
              <w:rPr>
                <w:rFonts w:ascii="Times New Roman" w:hAnsi="Times New Roman"/>
                <w:sz w:val="24"/>
                <w:szCs w:val="24"/>
              </w:rPr>
            </w:pPr>
          </w:p>
        </w:tc>
        <w:tc>
          <w:tcPr>
            <w:tcW w:w="1560" w:type="dxa"/>
          </w:tcPr>
          <w:p w:rsidR="00404FA0" w:rsidRPr="00321B7C" w:rsidRDefault="00404FA0" w:rsidP="00404FA0">
            <w:pPr>
              <w:keepNext/>
              <w:spacing w:after="0" w:line="240" w:lineRule="auto"/>
              <w:jc w:val="center"/>
              <w:rPr>
                <w:rFonts w:ascii="Times New Roman" w:hAnsi="Times New Roman"/>
                <w:sz w:val="24"/>
                <w:szCs w:val="24"/>
              </w:rPr>
            </w:pPr>
            <w:r w:rsidRPr="00321B7C">
              <w:rPr>
                <w:rFonts w:ascii="Times New Roman" w:hAnsi="Times New Roman"/>
                <w:sz w:val="24"/>
                <w:szCs w:val="24"/>
              </w:rPr>
              <w:t>Часть 1</w:t>
            </w:r>
          </w:p>
          <w:p w:rsidR="00404FA0" w:rsidRPr="00321B7C" w:rsidRDefault="00404FA0" w:rsidP="00404FA0">
            <w:pPr>
              <w:keepNext/>
              <w:spacing w:after="0" w:line="240" w:lineRule="auto"/>
              <w:jc w:val="center"/>
              <w:rPr>
                <w:rFonts w:ascii="Times New Roman" w:hAnsi="Times New Roman"/>
                <w:sz w:val="24"/>
                <w:szCs w:val="24"/>
              </w:rPr>
            </w:pPr>
            <w:r w:rsidRPr="00321B7C">
              <w:rPr>
                <w:rFonts w:ascii="Times New Roman" w:hAnsi="Times New Roman"/>
                <w:sz w:val="24"/>
                <w:szCs w:val="24"/>
              </w:rPr>
              <w:t>статьи 32</w:t>
            </w:r>
          </w:p>
        </w:tc>
        <w:tc>
          <w:tcPr>
            <w:tcW w:w="4111" w:type="dxa"/>
            <w:shd w:val="clear" w:color="auto" w:fill="auto"/>
          </w:tcPr>
          <w:p w:rsidR="00404FA0" w:rsidRPr="00321B7C" w:rsidRDefault="00404FA0" w:rsidP="00404FA0">
            <w:pPr>
              <w:keepNext/>
              <w:spacing w:after="0" w:line="240" w:lineRule="auto"/>
              <w:ind w:firstLine="459"/>
              <w:jc w:val="both"/>
              <w:rPr>
                <w:rFonts w:ascii="Times New Roman" w:hAnsi="Times New Roman"/>
                <w:bCs/>
                <w:sz w:val="24"/>
                <w:szCs w:val="24"/>
                <w:lang w:val="x-none"/>
              </w:rPr>
            </w:pPr>
            <w:r w:rsidRPr="00321B7C">
              <w:rPr>
                <w:rFonts w:ascii="Times New Roman" w:hAnsi="Times New Roman"/>
                <w:bCs/>
                <w:sz w:val="24"/>
                <w:szCs w:val="24"/>
                <w:lang w:val="x-none"/>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rsidR="00404FA0" w:rsidRPr="00321B7C" w:rsidRDefault="00404FA0" w:rsidP="00404FA0">
            <w:pPr>
              <w:keepNext/>
              <w:spacing w:after="0" w:line="240" w:lineRule="auto"/>
              <w:ind w:firstLine="459"/>
              <w:jc w:val="both"/>
              <w:rPr>
                <w:rFonts w:ascii="Times New Roman" w:hAnsi="Times New Roman"/>
                <w:b/>
                <w:bCs/>
                <w:sz w:val="24"/>
                <w:szCs w:val="24"/>
                <w:lang w:val="x-none"/>
              </w:rPr>
            </w:pPr>
          </w:p>
          <w:p w:rsidR="00404FA0" w:rsidRPr="00321B7C" w:rsidRDefault="00404FA0" w:rsidP="00404FA0">
            <w:pPr>
              <w:keepNext/>
              <w:spacing w:after="0" w:line="240" w:lineRule="auto"/>
              <w:ind w:firstLine="459"/>
              <w:jc w:val="both"/>
              <w:rPr>
                <w:rFonts w:ascii="Times New Roman" w:hAnsi="Times New Roman"/>
                <w:bCs/>
                <w:sz w:val="24"/>
                <w:szCs w:val="24"/>
                <w:lang w:val="x-none"/>
              </w:rPr>
            </w:pPr>
            <w:r w:rsidRPr="00321B7C">
              <w:rPr>
                <w:rFonts w:ascii="Times New Roman" w:hAnsi="Times New Roman"/>
                <w:bCs/>
                <w:sz w:val="24"/>
                <w:szCs w:val="24"/>
                <w:lang w:val="x-none"/>
              </w:rPr>
              <w:t xml:space="preserve">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667,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w:t>
            </w:r>
            <w:r w:rsidRPr="00321B7C">
              <w:rPr>
                <w:rFonts w:ascii="Times New Roman" w:hAnsi="Times New Roman"/>
                <w:bCs/>
                <w:sz w:val="24"/>
                <w:szCs w:val="24"/>
                <w:lang w:val="x-none"/>
              </w:rPr>
              <w:lastRenderedPageBreak/>
              <w:t>регламентирующими порядок прохождения службы в соответствующих органах.</w:t>
            </w:r>
          </w:p>
        </w:tc>
        <w:tc>
          <w:tcPr>
            <w:tcW w:w="4252" w:type="dxa"/>
            <w:shd w:val="clear" w:color="auto" w:fill="auto"/>
          </w:tcPr>
          <w:p w:rsidR="00404FA0" w:rsidRPr="00321B7C" w:rsidRDefault="00404FA0" w:rsidP="00404FA0">
            <w:pPr>
              <w:keepNext/>
              <w:spacing w:after="0" w:line="240" w:lineRule="auto"/>
              <w:ind w:firstLine="459"/>
              <w:jc w:val="both"/>
              <w:rPr>
                <w:rFonts w:ascii="Times New Roman" w:hAnsi="Times New Roman"/>
                <w:bCs/>
                <w:sz w:val="24"/>
                <w:szCs w:val="24"/>
                <w:lang w:val="x-none"/>
              </w:rPr>
            </w:pPr>
            <w:r w:rsidRPr="00321B7C">
              <w:rPr>
                <w:rFonts w:ascii="Times New Roman" w:hAnsi="Times New Roman"/>
                <w:bCs/>
                <w:sz w:val="24"/>
                <w:szCs w:val="24"/>
                <w:lang w:val="x-none"/>
              </w:rPr>
              <w:lastRenderedPageBreak/>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rsidR="00404FA0" w:rsidRPr="00321B7C" w:rsidRDefault="00404FA0" w:rsidP="00404FA0">
            <w:pPr>
              <w:keepNext/>
              <w:spacing w:after="0" w:line="240" w:lineRule="auto"/>
              <w:ind w:firstLine="459"/>
              <w:jc w:val="both"/>
              <w:rPr>
                <w:rFonts w:ascii="Times New Roman" w:hAnsi="Times New Roman"/>
                <w:b/>
                <w:bCs/>
                <w:sz w:val="24"/>
                <w:szCs w:val="24"/>
                <w:lang w:val="x-none"/>
              </w:rPr>
            </w:pPr>
          </w:p>
          <w:p w:rsidR="00404FA0" w:rsidRPr="00321B7C" w:rsidRDefault="00404FA0" w:rsidP="00BB3FD9">
            <w:pPr>
              <w:keepNext/>
              <w:tabs>
                <w:tab w:val="left" w:pos="629"/>
                <w:tab w:val="left" w:pos="771"/>
              </w:tabs>
              <w:spacing w:after="0" w:line="240" w:lineRule="auto"/>
              <w:ind w:firstLine="459"/>
              <w:jc w:val="both"/>
              <w:rPr>
                <w:rFonts w:ascii="Times New Roman" w:hAnsi="Times New Roman"/>
                <w:bCs/>
                <w:sz w:val="24"/>
                <w:szCs w:val="24"/>
                <w:lang w:val="x-none"/>
              </w:rPr>
            </w:pPr>
            <w:r w:rsidRPr="00321B7C">
              <w:rPr>
                <w:rFonts w:ascii="Times New Roman" w:hAnsi="Times New Roman"/>
                <w:bCs/>
                <w:sz w:val="24"/>
                <w:szCs w:val="24"/>
                <w:lang w:val="x-none"/>
              </w:rPr>
              <w:t>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667, 676, 677, 680, 681</w:t>
            </w:r>
            <w:r w:rsidR="0077799A" w:rsidRPr="00321B7C">
              <w:rPr>
                <w:rFonts w:ascii="Times New Roman" w:hAnsi="Times New Roman"/>
                <w:bCs/>
                <w:sz w:val="24"/>
                <w:szCs w:val="24"/>
              </w:rPr>
              <w:t xml:space="preserve"> </w:t>
            </w:r>
            <w:r w:rsidRPr="00321B7C">
              <w:rPr>
                <w:rFonts w:ascii="Times New Roman" w:hAnsi="Times New Roman"/>
                <w:bCs/>
                <w:sz w:val="24"/>
                <w:szCs w:val="24"/>
                <w:lang w:val="x-none"/>
              </w:rPr>
              <w:t xml:space="preserve">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w:t>
            </w:r>
            <w:r w:rsidRPr="00321B7C">
              <w:rPr>
                <w:rFonts w:ascii="Times New Roman" w:hAnsi="Times New Roman"/>
                <w:bCs/>
                <w:sz w:val="24"/>
                <w:szCs w:val="24"/>
                <w:lang w:val="x-none"/>
              </w:rPr>
              <w:lastRenderedPageBreak/>
              <w:t>прохождения службы в соответствующих органах</w:t>
            </w:r>
            <w:r w:rsidRPr="00321B7C">
              <w:rPr>
                <w:rFonts w:ascii="Times New Roman" w:hAnsi="Times New Roman"/>
                <w:bCs/>
                <w:sz w:val="24"/>
                <w:szCs w:val="24"/>
              </w:rPr>
              <w:t xml:space="preserve">, </w:t>
            </w:r>
            <w:r w:rsidRPr="00321B7C">
              <w:rPr>
                <w:rFonts w:ascii="Times New Roman" w:hAnsi="Times New Roman"/>
                <w:b/>
                <w:bCs/>
                <w:sz w:val="24"/>
                <w:szCs w:val="24"/>
                <w:lang w:val="x-none"/>
              </w:rPr>
              <w:t>за исключением случаев, пре</w:t>
            </w:r>
            <w:r w:rsidR="00BB3FD9" w:rsidRPr="00321B7C">
              <w:rPr>
                <w:rFonts w:ascii="Times New Roman" w:hAnsi="Times New Roman"/>
                <w:b/>
                <w:bCs/>
                <w:sz w:val="24"/>
                <w:szCs w:val="24"/>
                <w:lang w:val="x-none"/>
              </w:rPr>
              <w:t xml:space="preserve">дусмотренных статьями 676, 677, </w:t>
            </w:r>
            <w:r w:rsidRPr="00321B7C">
              <w:rPr>
                <w:rFonts w:ascii="Times New Roman" w:hAnsi="Times New Roman"/>
                <w:b/>
                <w:bCs/>
                <w:sz w:val="24"/>
                <w:szCs w:val="24"/>
                <w:lang w:val="x-none"/>
              </w:rPr>
              <w:t>680, 681</w:t>
            </w:r>
            <w:r w:rsidR="00EE6DC2" w:rsidRPr="00321B7C">
              <w:rPr>
                <w:rFonts w:ascii="Times New Roman" w:hAnsi="Times New Roman"/>
                <w:b/>
                <w:bCs/>
                <w:sz w:val="24"/>
                <w:szCs w:val="24"/>
              </w:rPr>
              <w:t xml:space="preserve"> </w:t>
            </w:r>
            <w:r w:rsidRPr="00321B7C">
              <w:rPr>
                <w:rFonts w:ascii="Times New Roman" w:hAnsi="Times New Roman"/>
                <w:b/>
                <w:bCs/>
                <w:sz w:val="24"/>
                <w:szCs w:val="24"/>
                <w:lang w:val="x-none"/>
              </w:rPr>
              <w:t>настоящего Кодекса.</w:t>
            </w:r>
          </w:p>
        </w:tc>
        <w:tc>
          <w:tcPr>
            <w:tcW w:w="5274" w:type="dxa"/>
            <w:shd w:val="clear" w:color="auto" w:fill="auto"/>
          </w:tcPr>
          <w:p w:rsidR="00404FA0" w:rsidRPr="00321B7C" w:rsidRDefault="00404FA0" w:rsidP="00404FA0">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lastRenderedPageBreak/>
              <w:t>Совершение сотрудником специального или правоохранительного органа любого административного правонарушения при исполнении служебных обязанностей влечет только дисциплинарную ответственность.</w:t>
            </w:r>
          </w:p>
          <w:p w:rsidR="00404FA0" w:rsidRPr="00321B7C" w:rsidRDefault="00404FA0" w:rsidP="00404FA0">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Таким образом, сотрудники, совершившие административные коррупционные деяния, избегают надлежащей ответственности. Это нивелирует принцип неотвратимости наказания за коррупцию.</w:t>
            </w:r>
          </w:p>
          <w:p w:rsidR="00404FA0" w:rsidRPr="00321B7C" w:rsidRDefault="00404FA0" w:rsidP="00404FA0">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К примеру, в городе Шымкент установлен факт получения сотрудником патрульной полиции вознаграждения в виде 2 тысяч тенге (состав дела об административном правонарушении, предусмотренном статьей 676 КоАП). Материалы в рамках статьи 32 КоАП направлены в Департамент полиции для решения вопроса дисциплинарной ответственности виновного сотрудника.</w:t>
            </w:r>
          </w:p>
          <w:p w:rsidR="00404FA0" w:rsidRPr="00321B7C" w:rsidRDefault="00404FA0" w:rsidP="00404FA0">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Административные коррупционные деяния несут более тяжкие последствия по сравнению с другими видами правонарушений (штрафы от 100 до 1500 МРП). Для госслужащих совершение административного коррупционного правонарушения является основанием для увольнения. </w:t>
            </w:r>
          </w:p>
          <w:p w:rsidR="00404FA0" w:rsidRPr="00321B7C" w:rsidRDefault="00404FA0" w:rsidP="00404FA0">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В дальнейшем уволенные госслужащие не принимаются на государственную службу в </w:t>
            </w:r>
            <w:r w:rsidRPr="00321B7C">
              <w:rPr>
                <w:rFonts w:ascii="Times New Roman" w:hAnsi="Times New Roman"/>
                <w:sz w:val="24"/>
                <w:szCs w:val="28"/>
              </w:rPr>
              <w:lastRenderedPageBreak/>
              <w:t>течение трех лет с момента привлечения к административной ответственности.</w:t>
            </w:r>
          </w:p>
          <w:p w:rsidR="00404FA0" w:rsidRPr="00321B7C" w:rsidRDefault="00F43E61" w:rsidP="00BB3FD9">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Таким образом</w:t>
            </w:r>
            <w:r w:rsidR="00404FA0" w:rsidRPr="00321B7C">
              <w:rPr>
                <w:rFonts w:ascii="Times New Roman" w:hAnsi="Times New Roman"/>
                <w:sz w:val="24"/>
                <w:szCs w:val="28"/>
              </w:rPr>
              <w:t xml:space="preserve">, предлагается аналогично с ответственностью военнослужащих в положении части первой статьи 32 КоАП, касающемся ответственности сотрудников правоохранительных и специальных государственных органов, сделать </w:t>
            </w:r>
            <w:r w:rsidR="00C73143" w:rsidRPr="00321B7C">
              <w:rPr>
                <w:rFonts w:ascii="Times New Roman" w:hAnsi="Times New Roman"/>
                <w:sz w:val="24"/>
                <w:szCs w:val="28"/>
              </w:rPr>
              <w:t>оговорку</w:t>
            </w:r>
            <w:r w:rsidR="00404FA0" w:rsidRPr="00321B7C">
              <w:rPr>
                <w:rFonts w:ascii="Times New Roman" w:hAnsi="Times New Roman"/>
                <w:sz w:val="24"/>
                <w:szCs w:val="28"/>
              </w:rPr>
              <w:t xml:space="preserve"> о том, что оно не распространяется на статьи 676, 677, </w:t>
            </w:r>
            <w:r w:rsidR="00AB10CC" w:rsidRPr="00321B7C">
              <w:rPr>
                <w:rFonts w:ascii="Times New Roman" w:hAnsi="Times New Roman"/>
                <w:sz w:val="24"/>
                <w:szCs w:val="28"/>
              </w:rPr>
              <w:t>680, 681</w:t>
            </w:r>
            <w:r w:rsidR="00404FA0" w:rsidRPr="00321B7C">
              <w:rPr>
                <w:rFonts w:ascii="Times New Roman" w:hAnsi="Times New Roman"/>
                <w:sz w:val="24"/>
                <w:szCs w:val="28"/>
              </w:rPr>
              <w:t xml:space="preserve"> КоАП.</w:t>
            </w:r>
          </w:p>
        </w:tc>
      </w:tr>
      <w:tr w:rsidR="00A56052" w:rsidRPr="00321B7C" w:rsidTr="007C0E41">
        <w:tc>
          <w:tcPr>
            <w:tcW w:w="567" w:type="dxa"/>
            <w:shd w:val="clear" w:color="auto" w:fill="auto"/>
          </w:tcPr>
          <w:p w:rsidR="0029010C" w:rsidRPr="00321B7C" w:rsidRDefault="0029010C" w:rsidP="004A3B8A">
            <w:pPr>
              <w:numPr>
                <w:ilvl w:val="0"/>
                <w:numId w:val="26"/>
              </w:numPr>
              <w:spacing w:after="0" w:line="240" w:lineRule="auto"/>
              <w:ind w:hanging="720"/>
              <w:jc w:val="center"/>
              <w:rPr>
                <w:rFonts w:ascii="Times New Roman" w:hAnsi="Times New Roman"/>
                <w:sz w:val="24"/>
                <w:szCs w:val="24"/>
              </w:rPr>
            </w:pPr>
          </w:p>
        </w:tc>
        <w:tc>
          <w:tcPr>
            <w:tcW w:w="1560" w:type="dxa"/>
          </w:tcPr>
          <w:p w:rsidR="0029010C" w:rsidRPr="00321B7C" w:rsidRDefault="00FD78BE" w:rsidP="00186D1E">
            <w:pPr>
              <w:keepNext/>
              <w:spacing w:after="0" w:line="240" w:lineRule="auto"/>
              <w:jc w:val="center"/>
              <w:rPr>
                <w:rFonts w:ascii="Times New Roman" w:hAnsi="Times New Roman"/>
                <w:sz w:val="24"/>
                <w:szCs w:val="24"/>
              </w:rPr>
            </w:pPr>
            <w:r w:rsidRPr="00321B7C">
              <w:rPr>
                <w:rFonts w:ascii="Times New Roman" w:hAnsi="Times New Roman"/>
                <w:sz w:val="24"/>
                <w:szCs w:val="24"/>
              </w:rPr>
              <w:t>Абзац первый части первый с</w:t>
            </w:r>
            <w:r w:rsidR="0029010C" w:rsidRPr="00321B7C">
              <w:rPr>
                <w:rFonts w:ascii="Times New Roman" w:hAnsi="Times New Roman"/>
                <w:sz w:val="24"/>
                <w:szCs w:val="24"/>
              </w:rPr>
              <w:t>тать</w:t>
            </w:r>
            <w:r w:rsidRPr="00321B7C">
              <w:rPr>
                <w:rFonts w:ascii="Times New Roman" w:hAnsi="Times New Roman"/>
                <w:sz w:val="24"/>
                <w:szCs w:val="24"/>
              </w:rPr>
              <w:t>и</w:t>
            </w:r>
            <w:r w:rsidR="0029010C" w:rsidRPr="00321B7C">
              <w:rPr>
                <w:rFonts w:ascii="Times New Roman" w:hAnsi="Times New Roman"/>
                <w:sz w:val="24"/>
                <w:szCs w:val="24"/>
              </w:rPr>
              <w:t xml:space="preserve"> 44</w:t>
            </w:r>
          </w:p>
        </w:tc>
        <w:tc>
          <w:tcPr>
            <w:tcW w:w="4111" w:type="dxa"/>
            <w:shd w:val="clear" w:color="auto" w:fill="auto"/>
          </w:tcPr>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44. Административный штраф</w:t>
            </w:r>
          </w:p>
          <w:p w:rsidR="00A113D9" w:rsidRPr="00321B7C" w:rsidRDefault="00A113D9" w:rsidP="00B143EF">
            <w:pPr>
              <w:keepNext/>
              <w:spacing w:after="0" w:line="240" w:lineRule="auto"/>
              <w:ind w:firstLine="459"/>
              <w:jc w:val="both"/>
              <w:rPr>
                <w:rFonts w:ascii="Times New Roman" w:hAnsi="Times New Roman"/>
                <w:bCs/>
                <w:sz w:val="24"/>
                <w:szCs w:val="24"/>
              </w:rPr>
            </w:pPr>
          </w:p>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p w:rsidR="0029010C" w:rsidRPr="00321B7C" w:rsidRDefault="00F20095"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29010C" w:rsidRPr="00321B7C" w:rsidRDefault="0029010C" w:rsidP="00B143EF">
            <w:pPr>
              <w:keepNext/>
              <w:spacing w:after="0" w:line="240" w:lineRule="auto"/>
              <w:ind w:firstLine="459"/>
              <w:jc w:val="both"/>
              <w:rPr>
                <w:rFonts w:ascii="Times New Roman" w:hAnsi="Times New Roman"/>
                <w:bCs/>
                <w:sz w:val="24"/>
                <w:szCs w:val="24"/>
              </w:rPr>
            </w:pPr>
          </w:p>
        </w:tc>
        <w:tc>
          <w:tcPr>
            <w:tcW w:w="4252" w:type="dxa"/>
            <w:shd w:val="clear" w:color="auto" w:fill="auto"/>
          </w:tcPr>
          <w:p w:rsidR="0029010C" w:rsidRPr="00321B7C" w:rsidRDefault="0029010C"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44. Административный штраф</w:t>
            </w:r>
          </w:p>
          <w:p w:rsidR="00A113D9" w:rsidRPr="00321B7C" w:rsidRDefault="00A113D9" w:rsidP="008771A5">
            <w:pPr>
              <w:keepNext/>
              <w:spacing w:after="0" w:line="240" w:lineRule="auto"/>
              <w:ind w:firstLine="459"/>
              <w:jc w:val="both"/>
              <w:rPr>
                <w:rFonts w:ascii="Times New Roman" w:hAnsi="Times New Roman"/>
                <w:bCs/>
                <w:sz w:val="24"/>
                <w:szCs w:val="24"/>
              </w:rPr>
            </w:pPr>
          </w:p>
          <w:p w:rsidR="0029010C" w:rsidRPr="00321B7C" w:rsidRDefault="0029010C" w:rsidP="008771A5">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 xml:space="preserve">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 </w:t>
            </w:r>
            <w:r w:rsidRPr="00321B7C">
              <w:rPr>
                <w:rFonts w:ascii="Times New Roman" w:hAnsi="Times New Roman"/>
                <w:b/>
                <w:bCs/>
                <w:sz w:val="24"/>
                <w:szCs w:val="24"/>
              </w:rPr>
              <w:t xml:space="preserve">либо в размере, кратном сумме </w:t>
            </w:r>
            <w:r w:rsidRPr="00321B7C">
              <w:rPr>
                <w:rFonts w:ascii="Times New Roman" w:hAnsi="Times New Roman"/>
                <w:b/>
                <w:sz w:val="24"/>
                <w:szCs w:val="24"/>
              </w:rPr>
              <w:t xml:space="preserve">материального вознаграждения, стоимости </w:t>
            </w:r>
            <w:r w:rsidRPr="00321B7C">
              <w:rPr>
                <w:rFonts w:ascii="Times New Roman" w:hAnsi="Times New Roman"/>
                <w:b/>
                <w:sz w:val="24"/>
                <w:szCs w:val="28"/>
              </w:rPr>
              <w:t>ценных бумаг, иного имущества или выгод имущественного характера.</w:t>
            </w:r>
          </w:p>
          <w:p w:rsidR="0029010C" w:rsidRPr="00321B7C" w:rsidRDefault="00F20095"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tc>
        <w:tc>
          <w:tcPr>
            <w:tcW w:w="5274" w:type="dxa"/>
            <w:shd w:val="clear" w:color="auto" w:fill="auto"/>
          </w:tcPr>
          <w:p w:rsidR="0029010C" w:rsidRPr="00321B7C" w:rsidRDefault="0029010C" w:rsidP="00B143EF">
            <w:pPr>
              <w:keepNext/>
              <w:spacing w:after="0" w:line="240" w:lineRule="auto"/>
              <w:ind w:firstLine="506"/>
              <w:jc w:val="both"/>
              <w:rPr>
                <w:rFonts w:ascii="Times New Roman" w:hAnsi="Times New Roman"/>
                <w:i/>
                <w:sz w:val="24"/>
                <w:szCs w:val="28"/>
              </w:rPr>
            </w:pPr>
            <w:r w:rsidRPr="00321B7C">
              <w:rPr>
                <w:rFonts w:ascii="Times New Roman" w:hAnsi="Times New Roman"/>
                <w:sz w:val="24"/>
                <w:szCs w:val="28"/>
              </w:rPr>
              <w:t xml:space="preserve">В статье 678 КоАП </w:t>
            </w:r>
            <w:r w:rsidRPr="00321B7C">
              <w:rPr>
                <w:rFonts w:ascii="Times New Roman" w:hAnsi="Times New Roman"/>
                <w:i/>
                <w:sz w:val="24"/>
                <w:szCs w:val="28"/>
              </w:rPr>
              <w:t xml:space="preserve">(«Предоставление незаконного материального вознаграждения юридическими лицами») </w:t>
            </w:r>
            <w:r w:rsidRPr="00321B7C">
              <w:rPr>
                <w:rFonts w:ascii="Times New Roman" w:hAnsi="Times New Roman"/>
                <w:sz w:val="24"/>
                <w:szCs w:val="28"/>
              </w:rPr>
              <w:t xml:space="preserve">предлагаются санкции, исчисляемые </w:t>
            </w:r>
            <w:r w:rsidRPr="00321B7C">
              <w:rPr>
                <w:rFonts w:ascii="Times New Roman" w:hAnsi="Times New Roman"/>
                <w:bCs/>
                <w:sz w:val="24"/>
                <w:szCs w:val="24"/>
              </w:rPr>
              <w:t xml:space="preserve">в размере, кратном сумме </w:t>
            </w:r>
            <w:r w:rsidRPr="00321B7C">
              <w:rPr>
                <w:rFonts w:ascii="Times New Roman" w:hAnsi="Times New Roman"/>
                <w:sz w:val="24"/>
                <w:szCs w:val="24"/>
              </w:rPr>
              <w:t xml:space="preserve">материального вознаграждения, стоимости </w:t>
            </w:r>
            <w:r w:rsidRPr="00321B7C">
              <w:rPr>
                <w:rFonts w:ascii="Times New Roman" w:hAnsi="Times New Roman"/>
                <w:sz w:val="24"/>
                <w:szCs w:val="28"/>
              </w:rPr>
              <w:t xml:space="preserve">ценных бумаг, иного имущества или выгод имущественного характера, по аналогии со статьей 367 УК </w:t>
            </w:r>
            <w:r w:rsidRPr="00321B7C">
              <w:rPr>
                <w:rFonts w:ascii="Times New Roman" w:hAnsi="Times New Roman"/>
                <w:i/>
                <w:sz w:val="24"/>
                <w:szCs w:val="28"/>
              </w:rPr>
              <w:t>(«Дача взятки»).</w:t>
            </w:r>
          </w:p>
          <w:p w:rsidR="0029010C" w:rsidRPr="00321B7C" w:rsidRDefault="0029010C"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Размеры штрафов в статье 678 КоАП не соответствуют максимальным размерам </w:t>
            </w:r>
            <w:r w:rsidR="00AA30E7" w:rsidRPr="00321B7C">
              <w:rPr>
                <w:rFonts w:ascii="Times New Roman" w:hAnsi="Times New Roman"/>
                <w:sz w:val="24"/>
                <w:szCs w:val="28"/>
              </w:rPr>
              <w:t>штрафов, предусмотренных</w:t>
            </w:r>
            <w:r w:rsidRPr="00321B7C">
              <w:rPr>
                <w:rFonts w:ascii="Times New Roman" w:hAnsi="Times New Roman"/>
                <w:sz w:val="24"/>
                <w:szCs w:val="28"/>
              </w:rPr>
              <w:t xml:space="preserve"> в части второй статьи 44 КоАП.</w:t>
            </w:r>
          </w:p>
          <w:p w:rsidR="0029010C" w:rsidRPr="00321B7C" w:rsidRDefault="00EC5837" w:rsidP="00B143EF">
            <w:pPr>
              <w:pStyle w:val="af1"/>
              <w:ind w:firstLine="506"/>
              <w:jc w:val="both"/>
              <w:rPr>
                <w:rFonts w:ascii="Times New Roman" w:hAnsi="Times New Roman"/>
                <w:sz w:val="24"/>
                <w:szCs w:val="28"/>
              </w:rPr>
            </w:pPr>
            <w:r w:rsidRPr="00321B7C">
              <w:rPr>
                <w:rFonts w:ascii="Times New Roman" w:hAnsi="Times New Roman"/>
                <w:sz w:val="24"/>
                <w:szCs w:val="28"/>
              </w:rPr>
              <w:t>В этой связи, в часть</w:t>
            </w:r>
            <w:r w:rsidR="0029010C" w:rsidRPr="00321B7C">
              <w:rPr>
                <w:rFonts w:ascii="Times New Roman" w:hAnsi="Times New Roman"/>
                <w:sz w:val="24"/>
                <w:szCs w:val="28"/>
              </w:rPr>
              <w:t xml:space="preserve"> </w:t>
            </w:r>
            <w:r w:rsidRPr="00321B7C">
              <w:rPr>
                <w:rFonts w:ascii="Times New Roman" w:hAnsi="Times New Roman"/>
                <w:sz w:val="24"/>
                <w:szCs w:val="28"/>
              </w:rPr>
              <w:t xml:space="preserve">первую </w:t>
            </w:r>
            <w:r w:rsidR="0029010C" w:rsidRPr="00321B7C">
              <w:rPr>
                <w:rFonts w:ascii="Times New Roman" w:hAnsi="Times New Roman"/>
                <w:sz w:val="24"/>
                <w:szCs w:val="28"/>
              </w:rPr>
              <w:t xml:space="preserve">статьи 44 КоАП, необходимо </w:t>
            </w:r>
            <w:r w:rsidRPr="00321B7C">
              <w:rPr>
                <w:rFonts w:ascii="Times New Roman" w:hAnsi="Times New Roman"/>
                <w:sz w:val="24"/>
                <w:szCs w:val="28"/>
              </w:rPr>
              <w:t>внести соответствующие изменения</w:t>
            </w:r>
            <w:r w:rsidR="0029010C" w:rsidRPr="00321B7C">
              <w:rPr>
                <w:rFonts w:ascii="Times New Roman" w:hAnsi="Times New Roman"/>
                <w:sz w:val="24"/>
                <w:szCs w:val="28"/>
              </w:rPr>
              <w:t>.</w:t>
            </w:r>
          </w:p>
          <w:p w:rsidR="0029010C" w:rsidRPr="00321B7C" w:rsidRDefault="0029010C"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 </w:t>
            </w:r>
          </w:p>
        </w:tc>
      </w:tr>
      <w:tr w:rsidR="00A56052" w:rsidRPr="00321B7C" w:rsidTr="007C0E41">
        <w:tc>
          <w:tcPr>
            <w:tcW w:w="567" w:type="dxa"/>
            <w:shd w:val="clear" w:color="auto" w:fill="auto"/>
          </w:tcPr>
          <w:p w:rsidR="00443215" w:rsidRPr="00321B7C" w:rsidRDefault="00443215" w:rsidP="004A3B8A">
            <w:pPr>
              <w:numPr>
                <w:ilvl w:val="0"/>
                <w:numId w:val="26"/>
              </w:numPr>
              <w:spacing w:after="0" w:line="240" w:lineRule="auto"/>
              <w:ind w:hanging="720"/>
              <w:jc w:val="center"/>
              <w:rPr>
                <w:rFonts w:ascii="Times New Roman" w:hAnsi="Times New Roman"/>
                <w:sz w:val="24"/>
                <w:szCs w:val="24"/>
              </w:rPr>
            </w:pPr>
          </w:p>
        </w:tc>
        <w:tc>
          <w:tcPr>
            <w:tcW w:w="1560" w:type="dxa"/>
          </w:tcPr>
          <w:p w:rsidR="00443215" w:rsidRPr="00321B7C" w:rsidRDefault="00A113D9" w:rsidP="00186D1E">
            <w:pPr>
              <w:keepNext/>
              <w:spacing w:after="0" w:line="240" w:lineRule="auto"/>
              <w:jc w:val="center"/>
              <w:rPr>
                <w:rFonts w:ascii="Times New Roman" w:hAnsi="Times New Roman"/>
                <w:sz w:val="24"/>
                <w:szCs w:val="24"/>
              </w:rPr>
            </w:pPr>
            <w:r w:rsidRPr="00321B7C">
              <w:rPr>
                <w:rFonts w:ascii="Times New Roman" w:hAnsi="Times New Roman"/>
                <w:sz w:val="24"/>
                <w:szCs w:val="24"/>
              </w:rPr>
              <w:t>Часть третья статьи 44</w:t>
            </w:r>
          </w:p>
        </w:tc>
        <w:tc>
          <w:tcPr>
            <w:tcW w:w="4111" w:type="dxa"/>
            <w:shd w:val="clear" w:color="auto" w:fill="auto"/>
          </w:tcPr>
          <w:p w:rsidR="00076514" w:rsidRPr="00321B7C" w:rsidRDefault="00076514"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44. Административный штраф</w:t>
            </w:r>
          </w:p>
          <w:p w:rsidR="00443215" w:rsidRPr="00321B7C" w:rsidRDefault="00076514"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076514" w:rsidRPr="00321B7C" w:rsidRDefault="00076514"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tc>
        <w:tc>
          <w:tcPr>
            <w:tcW w:w="4252" w:type="dxa"/>
            <w:shd w:val="clear" w:color="auto" w:fill="auto"/>
          </w:tcPr>
          <w:p w:rsidR="00076514" w:rsidRPr="00321B7C" w:rsidRDefault="00076514"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44. Административный штраф</w:t>
            </w:r>
          </w:p>
          <w:p w:rsidR="00443215" w:rsidRPr="00321B7C" w:rsidRDefault="00076514"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076514" w:rsidRPr="00321B7C" w:rsidRDefault="00076514"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3. Штраф, исчисленный в соответствии с абзацем вторым части первой настоящей статьи, </w:t>
            </w:r>
            <w:r w:rsidRPr="00321B7C">
              <w:rPr>
                <w:rFonts w:ascii="Times New Roman" w:hAnsi="Times New Roman"/>
                <w:b/>
                <w:bCs/>
                <w:sz w:val="24"/>
                <w:szCs w:val="24"/>
              </w:rPr>
              <w:t xml:space="preserve">а также за административное коррупционное правонарушение </w:t>
            </w:r>
            <w:r w:rsidRPr="00321B7C">
              <w:rPr>
                <w:rFonts w:ascii="Times New Roman" w:hAnsi="Times New Roman"/>
                <w:bCs/>
                <w:sz w:val="24"/>
                <w:szCs w:val="24"/>
              </w:rPr>
              <w:t>может быть установлен в размерах, превышающих или менее установленных размеров штрафов, указанных в части второй настоящей статьи.</w:t>
            </w:r>
          </w:p>
        </w:tc>
        <w:tc>
          <w:tcPr>
            <w:tcW w:w="5274" w:type="dxa"/>
            <w:shd w:val="clear" w:color="auto" w:fill="auto"/>
          </w:tcPr>
          <w:p w:rsidR="00AA30E7" w:rsidRPr="00321B7C" w:rsidRDefault="00AA30E7" w:rsidP="00B143EF">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В статье 678 КоАП («Предоставление незаконного материального вознаграждения юридическими лицами») предлагаются санкции, исчисляемые в размере, кратном сумме материального вознаграждения, стоимости ценных бумаг, иного имущества или выгод имущественного характера, по аналогии со статьей 367 УК («Дача взятки»).</w:t>
            </w:r>
          </w:p>
          <w:p w:rsidR="00AA30E7" w:rsidRPr="00321B7C" w:rsidRDefault="00AA30E7" w:rsidP="00B143EF">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Размеры штрафов в статье 678 КоАП не соответствуют максимальным размерам штрафов, предусмотренных в части второй статьи 44 КоАП.</w:t>
            </w:r>
          </w:p>
          <w:p w:rsidR="00087EF2" w:rsidRPr="00321B7C" w:rsidRDefault="00087EF2" w:rsidP="00B143EF">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Также действующие санкции в главе 34 «Административные коррупционные правонарушения» превышают пороги, </w:t>
            </w:r>
            <w:r w:rsidRPr="00321B7C">
              <w:rPr>
                <w:rFonts w:ascii="Times New Roman" w:hAnsi="Times New Roman"/>
                <w:sz w:val="24"/>
                <w:szCs w:val="28"/>
                <w:lang w:val="kk-KZ"/>
              </w:rPr>
              <w:t xml:space="preserve">установленные в части второй статьи 44 КоАП </w:t>
            </w:r>
            <w:r w:rsidRPr="00321B7C">
              <w:rPr>
                <w:rFonts w:ascii="Times New Roman" w:hAnsi="Times New Roman"/>
                <w:i/>
                <w:sz w:val="24"/>
                <w:szCs w:val="28"/>
              </w:rPr>
              <w:t>(к примеру, по статье 677 КоАП штраф на</w:t>
            </w:r>
            <w:r w:rsidR="00B867DF" w:rsidRPr="00321B7C">
              <w:rPr>
                <w:rFonts w:ascii="Times New Roman" w:hAnsi="Times New Roman"/>
                <w:i/>
                <w:sz w:val="24"/>
                <w:szCs w:val="28"/>
              </w:rPr>
              <w:t xml:space="preserve"> </w:t>
            </w:r>
            <w:r w:rsidRPr="00321B7C">
              <w:rPr>
                <w:rFonts w:ascii="Times New Roman" w:hAnsi="Times New Roman"/>
                <w:i/>
                <w:sz w:val="24"/>
                <w:szCs w:val="28"/>
              </w:rPr>
              <w:t>физическое лицо составляет 600 МРП)</w:t>
            </w:r>
            <w:r w:rsidRPr="00321B7C">
              <w:rPr>
                <w:rFonts w:ascii="Times New Roman" w:hAnsi="Times New Roman"/>
                <w:sz w:val="24"/>
                <w:szCs w:val="28"/>
              </w:rPr>
              <w:t>.</w:t>
            </w:r>
          </w:p>
          <w:p w:rsidR="00443215" w:rsidRPr="00321B7C" w:rsidRDefault="00AA30E7" w:rsidP="00B143EF">
            <w:pPr>
              <w:keepNext/>
              <w:spacing w:after="0" w:line="240" w:lineRule="auto"/>
              <w:ind w:firstLine="506"/>
              <w:jc w:val="both"/>
              <w:rPr>
                <w:rFonts w:ascii="Times New Roman" w:hAnsi="Times New Roman"/>
                <w:sz w:val="24"/>
                <w:szCs w:val="28"/>
              </w:rPr>
            </w:pPr>
            <w:r w:rsidRPr="00321B7C">
              <w:rPr>
                <w:rFonts w:ascii="Times New Roman" w:hAnsi="Times New Roman"/>
                <w:sz w:val="24"/>
                <w:szCs w:val="28"/>
              </w:rPr>
              <w:t>В этой связи, в части третьей статьи 44 КоАП, необходимо сделать предлагаемую оговорку.</w:t>
            </w:r>
          </w:p>
        </w:tc>
      </w:tr>
      <w:tr w:rsidR="00A56052" w:rsidRPr="00321B7C" w:rsidTr="007C0E41">
        <w:tc>
          <w:tcPr>
            <w:tcW w:w="567" w:type="dxa"/>
            <w:shd w:val="clear" w:color="auto" w:fill="auto"/>
          </w:tcPr>
          <w:p w:rsidR="00195C3A" w:rsidRPr="00321B7C" w:rsidRDefault="00195C3A" w:rsidP="00195C3A">
            <w:pPr>
              <w:numPr>
                <w:ilvl w:val="0"/>
                <w:numId w:val="26"/>
              </w:numPr>
              <w:spacing w:after="0" w:line="240" w:lineRule="auto"/>
              <w:ind w:hanging="720"/>
              <w:jc w:val="center"/>
              <w:rPr>
                <w:rFonts w:ascii="Times New Roman" w:hAnsi="Times New Roman"/>
                <w:sz w:val="24"/>
                <w:szCs w:val="24"/>
              </w:rPr>
            </w:pPr>
          </w:p>
        </w:tc>
        <w:tc>
          <w:tcPr>
            <w:tcW w:w="1560" w:type="dxa"/>
          </w:tcPr>
          <w:p w:rsidR="00195C3A" w:rsidRPr="00321B7C" w:rsidRDefault="00195C3A" w:rsidP="00195C3A">
            <w:pPr>
              <w:keepNext/>
              <w:spacing w:after="0" w:line="240" w:lineRule="auto"/>
              <w:jc w:val="center"/>
              <w:rPr>
                <w:rFonts w:ascii="Times New Roman" w:hAnsi="Times New Roman"/>
                <w:sz w:val="24"/>
                <w:szCs w:val="24"/>
              </w:rPr>
            </w:pPr>
            <w:r w:rsidRPr="00321B7C">
              <w:rPr>
                <w:rFonts w:ascii="Times New Roman" w:hAnsi="Times New Roman"/>
                <w:sz w:val="24"/>
                <w:szCs w:val="24"/>
              </w:rPr>
              <w:t>Часть вторая статьи 62</w:t>
            </w:r>
          </w:p>
        </w:tc>
        <w:tc>
          <w:tcPr>
            <w:tcW w:w="4111" w:type="dxa"/>
            <w:shd w:val="clear" w:color="auto" w:fill="auto"/>
          </w:tcPr>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Статья 62. Освобождение от административной ответственности в связи с истечением срока давности</w:t>
            </w:r>
          </w:p>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w:t>
            </w:r>
          </w:p>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2. Физическое лицо не подлежит привлечению к административной ответственности за </w:t>
            </w:r>
            <w:r w:rsidRPr="00321B7C">
              <w:rPr>
                <w:rFonts w:ascii="Times New Roman" w:hAnsi="Times New Roman"/>
                <w:b/>
                <w:bCs/>
                <w:sz w:val="24"/>
                <w:szCs w:val="24"/>
              </w:rPr>
              <w:t>совершение административного коррупционного правонарушения,</w:t>
            </w:r>
            <w:r w:rsidRPr="00321B7C">
              <w:rPr>
                <w:rFonts w:ascii="Times New Roman" w:hAnsi="Times New Roman"/>
                <w:bCs/>
                <w:sz w:val="24"/>
                <w:szCs w:val="24"/>
              </w:rPr>
              <w:t xml:space="preserve"> незаконное вмешательство должностных лиц в предпринимательскую деятельность, а также за правонарушения в области проведения проверок субъектов </w:t>
            </w:r>
            <w:r w:rsidRPr="00321B7C">
              <w:rPr>
                <w:rFonts w:ascii="Times New Roman" w:hAnsi="Times New Roman"/>
                <w:bCs/>
                <w:sz w:val="24"/>
                <w:szCs w:val="24"/>
              </w:rPr>
              <w:lastRenderedPageBreak/>
              <w:t xml:space="preserve">частного предпринимательства и иных форм контроля и надзора с посещением субъектов частного предпринимательства,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о порядке организации и проведения мирных собраний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w:t>
            </w:r>
            <w:r w:rsidRPr="00321B7C">
              <w:rPr>
                <w:rFonts w:ascii="Times New Roman" w:hAnsi="Times New Roman"/>
                <w:b/>
                <w:bCs/>
                <w:sz w:val="24"/>
                <w:szCs w:val="24"/>
              </w:rPr>
              <w:t>административного коррупционного правонарушения,</w:t>
            </w:r>
            <w:r w:rsidRPr="00321B7C">
              <w:rPr>
                <w:rFonts w:ascii="Times New Roman" w:hAnsi="Times New Roman"/>
                <w:bCs/>
                <w:sz w:val="24"/>
                <w:szCs w:val="24"/>
              </w:rPr>
              <w:t xml:space="preserve"> правонарушения в области законодательства Республики Казахстан об энергосбережении и повышении энергоэффективности, об охране окружающей среды, а также о недрах и недропользовании, о порядке организации и проведения мирных собраний, за нарушение процедур оценки соответствия </w:t>
            </w:r>
            <w:r w:rsidRPr="00321B7C">
              <w:rPr>
                <w:rFonts w:ascii="Times New Roman" w:hAnsi="Times New Roman"/>
                <w:bCs/>
                <w:sz w:val="24"/>
                <w:szCs w:val="24"/>
              </w:rPr>
              <w:lastRenderedPageBreak/>
              <w:t>объектов технического регулирования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tc>
        <w:tc>
          <w:tcPr>
            <w:tcW w:w="4252" w:type="dxa"/>
            <w:shd w:val="clear" w:color="auto" w:fill="auto"/>
          </w:tcPr>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lastRenderedPageBreak/>
              <w:t>Статья 62. Освобождение от административной ответственности в связи с истечением срока давности</w:t>
            </w:r>
          </w:p>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w:t>
            </w:r>
          </w:p>
          <w:p w:rsidR="0039764E" w:rsidRPr="00321B7C" w:rsidRDefault="0039764E" w:rsidP="0039764E">
            <w:pPr>
              <w:spacing w:after="0" w:line="240" w:lineRule="auto"/>
              <w:ind w:firstLine="459"/>
              <w:jc w:val="both"/>
              <w:rPr>
                <w:rFonts w:ascii="Times New Roman" w:hAnsi="Times New Roman"/>
                <w:iCs/>
                <w:sz w:val="24"/>
                <w:szCs w:val="24"/>
              </w:rPr>
            </w:pPr>
            <w:r w:rsidRPr="00321B7C">
              <w:rPr>
                <w:rFonts w:ascii="Times New Roman" w:hAnsi="Times New Roman"/>
                <w:iCs/>
                <w:sz w:val="24"/>
                <w:szCs w:val="24"/>
              </w:rPr>
              <w:t xml:space="preserve">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а также за правонарушения в области проведения проверок субъектов частного предпринимательства, в области пенсионного обеспечения, обязательного социального </w:t>
            </w:r>
            <w:r w:rsidRPr="00321B7C">
              <w:rPr>
                <w:rFonts w:ascii="Times New Roman" w:hAnsi="Times New Roman"/>
                <w:iCs/>
                <w:sz w:val="24"/>
                <w:szCs w:val="24"/>
              </w:rPr>
              <w:lastRenderedPageBreak/>
              <w:t xml:space="preserve">страхования законодательства Республики Казахстан, охраны окружающей среды, защиты </w:t>
            </w:r>
            <w:r w:rsidR="008065E8" w:rsidRPr="00321B7C">
              <w:rPr>
                <w:rFonts w:ascii="Times New Roman" w:hAnsi="Times New Roman"/>
                <w:iCs/>
                <w:sz w:val="24"/>
                <w:szCs w:val="24"/>
              </w:rPr>
              <w:t>конкуренции, об энергосбережении</w:t>
            </w:r>
            <w:r w:rsidRPr="00321B7C">
              <w:rPr>
                <w:rFonts w:ascii="Times New Roman" w:hAnsi="Times New Roman"/>
                <w:iCs/>
                <w:sz w:val="24"/>
                <w:szCs w:val="24"/>
              </w:rPr>
              <w:t xml:space="preserve"> и повышени</w:t>
            </w:r>
            <w:r w:rsidR="008065E8" w:rsidRPr="00321B7C">
              <w:rPr>
                <w:rFonts w:ascii="Times New Roman" w:hAnsi="Times New Roman"/>
                <w:iCs/>
                <w:sz w:val="24"/>
                <w:szCs w:val="24"/>
              </w:rPr>
              <w:t>и</w:t>
            </w:r>
            <w:r w:rsidRPr="00321B7C">
              <w:rPr>
                <w:rFonts w:ascii="Times New Roman" w:hAnsi="Times New Roman"/>
                <w:iCs/>
                <w:sz w:val="24"/>
                <w:szCs w:val="24"/>
              </w:rPr>
              <w:t xml:space="preserve"> энергоэффективности, о государственных секретах, о естественных монополий, о недрах и недропользовании, о порядке организации и проведения мирных собраний, за уклонение от общественных работ – </w:t>
            </w:r>
            <w:r w:rsidRPr="00321B7C">
              <w:rPr>
                <w:rFonts w:ascii="Times New Roman" w:hAnsi="Times New Roman"/>
                <w:bCs/>
                <w:iCs/>
                <w:sz w:val="24"/>
                <w:szCs w:val="24"/>
              </w:rPr>
              <w:t>по истечении одного года</w:t>
            </w:r>
            <w:r w:rsidRPr="00321B7C">
              <w:rPr>
                <w:rFonts w:ascii="Times New Roman" w:hAnsi="Times New Roman"/>
                <w:iCs/>
                <w:sz w:val="24"/>
                <w:szCs w:val="24"/>
              </w:rPr>
              <w:t xml:space="preserve"> </w:t>
            </w:r>
            <w:r w:rsidRPr="00321B7C">
              <w:rPr>
                <w:rFonts w:ascii="Times New Roman" w:hAnsi="Times New Roman"/>
                <w:bCs/>
                <w:iCs/>
                <w:sz w:val="24"/>
                <w:szCs w:val="24"/>
              </w:rPr>
              <w:t>со дня совершения</w:t>
            </w:r>
            <w:r w:rsidRPr="00321B7C">
              <w:rPr>
                <w:rFonts w:ascii="Times New Roman" w:hAnsi="Times New Roman"/>
                <w:iCs/>
                <w:sz w:val="24"/>
                <w:szCs w:val="24"/>
              </w:rPr>
              <w:t xml:space="preserve"> административного правонарушения, но не может быть привлечено к административной ответственности по истечении</w:t>
            </w:r>
            <w:r w:rsidRPr="00321B7C">
              <w:rPr>
                <w:rFonts w:ascii="Times New Roman" w:hAnsi="Times New Roman"/>
                <w:b/>
                <w:bCs/>
                <w:iCs/>
                <w:sz w:val="24"/>
                <w:szCs w:val="24"/>
              </w:rPr>
              <w:t xml:space="preserve"> </w:t>
            </w:r>
            <w:r w:rsidRPr="00321B7C">
              <w:rPr>
                <w:rFonts w:ascii="Times New Roman" w:hAnsi="Times New Roman"/>
                <w:bCs/>
                <w:iCs/>
                <w:sz w:val="24"/>
                <w:szCs w:val="24"/>
              </w:rPr>
              <w:t>двух месяцев со дня обнаружения</w:t>
            </w:r>
            <w:r w:rsidRPr="00321B7C">
              <w:rPr>
                <w:rFonts w:ascii="Times New Roman" w:hAnsi="Times New Roman"/>
                <w:b/>
                <w:bCs/>
                <w:iCs/>
                <w:sz w:val="24"/>
                <w:szCs w:val="24"/>
              </w:rPr>
              <w:t xml:space="preserve"> </w:t>
            </w:r>
            <w:r w:rsidRPr="00321B7C">
              <w:rPr>
                <w:rFonts w:ascii="Times New Roman" w:hAnsi="Times New Roman"/>
                <w:iCs/>
                <w:sz w:val="24"/>
                <w:szCs w:val="24"/>
              </w:rPr>
              <w:t>административного правонарушения.</w:t>
            </w:r>
          </w:p>
          <w:p w:rsidR="0039764E" w:rsidRPr="00321B7C" w:rsidRDefault="0039764E" w:rsidP="0039764E">
            <w:pPr>
              <w:spacing w:after="0" w:line="240" w:lineRule="auto"/>
              <w:ind w:firstLine="459"/>
              <w:jc w:val="both"/>
              <w:rPr>
                <w:rFonts w:ascii="Times New Roman" w:hAnsi="Times New Roman"/>
                <w:b/>
                <w:bCs/>
                <w:iCs/>
                <w:sz w:val="24"/>
                <w:szCs w:val="24"/>
              </w:rPr>
            </w:pPr>
            <w:r w:rsidRPr="00321B7C">
              <w:rPr>
                <w:rFonts w:ascii="Times New Roman" w:hAnsi="Times New Roman"/>
                <w:b/>
                <w:bCs/>
                <w:iCs/>
                <w:sz w:val="24"/>
                <w:szCs w:val="28"/>
                <w:lang w:val="kk-KZ"/>
              </w:rPr>
              <w:t>Физическое лицо не подлежит привлечению к административной ответственности за совершение административного коррупционного правонарушения по истечении трех лет со дня совершения</w:t>
            </w:r>
            <w:r w:rsidRPr="00321B7C">
              <w:rPr>
                <w:rFonts w:ascii="Times New Roman" w:hAnsi="Times New Roman"/>
                <w:b/>
                <w:bCs/>
                <w:iCs/>
                <w:sz w:val="24"/>
                <w:szCs w:val="28"/>
              </w:rPr>
              <w:t xml:space="preserve">, </w:t>
            </w:r>
            <w:r w:rsidRPr="00321B7C">
              <w:rPr>
                <w:rFonts w:ascii="Times New Roman" w:hAnsi="Times New Roman"/>
                <w:b/>
                <w:bCs/>
                <w:iCs/>
                <w:sz w:val="24"/>
                <w:szCs w:val="24"/>
              </w:rPr>
              <w:t>но не может быть привлечено к административной ответственности по истечении двух месяцев со дня обнаружения административного правонарушения.</w:t>
            </w:r>
          </w:p>
          <w:p w:rsidR="0039764E" w:rsidRPr="00321B7C" w:rsidRDefault="0039764E" w:rsidP="0039764E">
            <w:pPr>
              <w:spacing w:after="0" w:line="240" w:lineRule="auto"/>
              <w:ind w:firstLine="459"/>
              <w:jc w:val="both"/>
              <w:rPr>
                <w:rFonts w:ascii="Times New Roman" w:hAnsi="Times New Roman"/>
                <w:iCs/>
                <w:sz w:val="24"/>
                <w:szCs w:val="24"/>
              </w:rPr>
            </w:pPr>
            <w:bookmarkStart w:id="1" w:name="z50"/>
            <w:r w:rsidRPr="00321B7C">
              <w:rPr>
                <w:rFonts w:ascii="Times New Roman" w:hAnsi="Times New Roman"/>
                <w:iCs/>
                <w:sz w:val="24"/>
                <w:szCs w:val="24"/>
              </w:rPr>
              <w:t xml:space="preserve">Юридическое лицо (в том числе индивидуальный предприниматель) при совершении административного правонарушения в области законодательства Республики Казахстан об энергосбережении и </w:t>
            </w:r>
            <w:r w:rsidRPr="00321B7C">
              <w:rPr>
                <w:rFonts w:ascii="Times New Roman" w:hAnsi="Times New Roman"/>
                <w:iCs/>
                <w:sz w:val="24"/>
                <w:szCs w:val="24"/>
              </w:rPr>
              <w:lastRenderedPageBreak/>
              <w:t xml:space="preserve">повышении энергоэффективности, в области охраны окружающей среды, а также о недрах и недропользовании, порядке организации и проведения мирных собраний, за нарушение процедур оценки соответствия объектов технического регулирования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 </w:t>
            </w:r>
          </w:p>
          <w:p w:rsidR="0039764E" w:rsidRPr="00321B7C" w:rsidRDefault="0039764E" w:rsidP="0039764E">
            <w:pPr>
              <w:spacing w:after="0" w:line="240" w:lineRule="auto"/>
              <w:ind w:firstLine="459"/>
              <w:jc w:val="both"/>
              <w:rPr>
                <w:rFonts w:ascii="Times New Roman" w:hAnsi="Times New Roman"/>
                <w:iCs/>
                <w:sz w:val="24"/>
                <w:szCs w:val="24"/>
              </w:rPr>
            </w:pPr>
            <w:bookmarkStart w:id="2" w:name="z51"/>
            <w:bookmarkEnd w:id="1"/>
            <w:r w:rsidRPr="00321B7C">
              <w:rPr>
                <w:rFonts w:ascii="Times New Roman" w:hAnsi="Times New Roman"/>
                <w:bCs/>
                <w:iCs/>
                <w:sz w:val="24"/>
                <w:szCs w:val="24"/>
              </w:rPr>
              <w:t>Юридическое лицо</w:t>
            </w:r>
            <w:r w:rsidRPr="00321B7C">
              <w:rPr>
                <w:rFonts w:ascii="Times New Roman" w:hAnsi="Times New Roman"/>
                <w:iCs/>
                <w:sz w:val="24"/>
                <w:szCs w:val="24"/>
              </w:rPr>
              <w:t xml:space="preserve"> (в том числе индивидуальный предприниматель) за правонарушения законодательства Республики Казахстан о естественных монополиях, </w:t>
            </w:r>
            <w:r w:rsidRPr="00321B7C">
              <w:rPr>
                <w:rFonts w:ascii="Times New Roman" w:hAnsi="Times New Roman"/>
                <w:b/>
                <w:bCs/>
                <w:iCs/>
                <w:sz w:val="24"/>
                <w:szCs w:val="24"/>
              </w:rPr>
              <w:t>за совершение административного коррупционного правонарушения</w:t>
            </w:r>
            <w:r w:rsidRPr="00321B7C">
              <w:rPr>
                <w:rFonts w:ascii="Times New Roman" w:hAnsi="Times New Roman"/>
                <w:iCs/>
                <w:sz w:val="24"/>
                <w:szCs w:val="24"/>
              </w:rPr>
              <w:t xml:space="preserve">, за нарушения в области законодательства Республики Казахстан о пенсионном обеспечении, об обязательном социальном страховании подлежит привлечению к административной ответственности </w:t>
            </w:r>
            <w:r w:rsidRPr="00321B7C">
              <w:rPr>
                <w:rFonts w:ascii="Times New Roman" w:hAnsi="Times New Roman"/>
                <w:b/>
                <w:bCs/>
                <w:iCs/>
                <w:sz w:val="24"/>
                <w:szCs w:val="24"/>
              </w:rPr>
              <w:t>не позднее пяти лет со дня его совершения,</w:t>
            </w:r>
            <w:r w:rsidRPr="00321B7C">
              <w:rPr>
                <w:rFonts w:ascii="Times New Roman" w:hAnsi="Times New Roman"/>
                <w:iCs/>
                <w:sz w:val="24"/>
                <w:szCs w:val="24"/>
              </w:rPr>
              <w:t xml:space="preserve"> но не может быть привлечено к административной ответственности </w:t>
            </w:r>
            <w:r w:rsidRPr="00321B7C">
              <w:rPr>
                <w:rFonts w:ascii="Times New Roman" w:hAnsi="Times New Roman"/>
                <w:b/>
                <w:bCs/>
                <w:iCs/>
                <w:sz w:val="24"/>
                <w:szCs w:val="24"/>
              </w:rPr>
              <w:t xml:space="preserve">по истечении двух месяцев </w:t>
            </w:r>
            <w:r w:rsidRPr="00321B7C">
              <w:rPr>
                <w:rFonts w:ascii="Times New Roman" w:hAnsi="Times New Roman"/>
                <w:iCs/>
                <w:sz w:val="24"/>
                <w:szCs w:val="24"/>
              </w:rPr>
              <w:t>со дня обнаружения административного правонарушения.</w:t>
            </w:r>
          </w:p>
          <w:bookmarkEnd w:id="2"/>
          <w:p w:rsidR="00195C3A" w:rsidRPr="00321B7C" w:rsidRDefault="00195C3A" w:rsidP="00195C3A">
            <w:pPr>
              <w:shd w:val="clear" w:color="auto" w:fill="FFFFFF"/>
              <w:spacing w:after="0" w:line="285" w:lineRule="atLeast"/>
              <w:ind w:firstLine="459"/>
              <w:jc w:val="both"/>
              <w:textAlignment w:val="baseline"/>
              <w:rPr>
                <w:rFonts w:ascii="Times New Roman" w:hAnsi="Times New Roman"/>
                <w:bCs/>
                <w:sz w:val="24"/>
                <w:szCs w:val="24"/>
                <w:lang w:val="x-none"/>
              </w:rPr>
            </w:pPr>
          </w:p>
        </w:tc>
        <w:tc>
          <w:tcPr>
            <w:tcW w:w="5274" w:type="dxa"/>
            <w:shd w:val="clear" w:color="auto" w:fill="auto"/>
          </w:tcPr>
          <w:p w:rsidR="00AE58C7" w:rsidRPr="00321B7C" w:rsidRDefault="00AE58C7" w:rsidP="00AE58C7">
            <w:pPr>
              <w:spacing w:after="0" w:line="240" w:lineRule="auto"/>
              <w:ind w:firstLine="506"/>
              <w:jc w:val="both"/>
              <w:rPr>
                <w:rFonts w:ascii="Times New Roman" w:eastAsia="Times New Roman" w:hAnsi="Times New Roman"/>
                <w:bCs/>
                <w:sz w:val="24"/>
                <w:szCs w:val="24"/>
                <w:lang w:eastAsia="ru-RU"/>
              </w:rPr>
            </w:pPr>
            <w:r w:rsidRPr="00321B7C">
              <w:rPr>
                <w:rFonts w:ascii="Times New Roman" w:hAnsi="Times New Roman"/>
                <w:sz w:val="24"/>
                <w:szCs w:val="24"/>
              </w:rPr>
              <w:lastRenderedPageBreak/>
              <w:t xml:space="preserve">1. </w:t>
            </w:r>
            <w:r w:rsidRPr="00321B7C">
              <w:rPr>
                <w:rFonts w:ascii="Times New Roman" w:eastAsia="Times New Roman" w:hAnsi="Times New Roman"/>
                <w:bCs/>
                <w:sz w:val="24"/>
                <w:szCs w:val="24"/>
                <w:lang w:eastAsia="ru-RU"/>
              </w:rPr>
              <w:t>На практике возникают проблемы при привлечении к ответственности в связи с истечением сроков давности.</w:t>
            </w:r>
          </w:p>
          <w:p w:rsidR="00AE58C7" w:rsidRPr="00321B7C" w:rsidRDefault="0012258A" w:rsidP="00AE58C7">
            <w:pPr>
              <w:spacing w:after="0" w:line="240" w:lineRule="auto"/>
              <w:ind w:firstLine="506"/>
              <w:jc w:val="both"/>
              <w:rPr>
                <w:rFonts w:ascii="Times New Roman" w:eastAsia="Times New Roman" w:hAnsi="Times New Roman"/>
                <w:bCs/>
                <w:sz w:val="24"/>
                <w:szCs w:val="24"/>
                <w:lang w:eastAsia="ru-RU"/>
              </w:rPr>
            </w:pPr>
            <w:r w:rsidRPr="00321B7C">
              <w:rPr>
                <w:rFonts w:ascii="Times New Roman" w:eastAsia="Times New Roman" w:hAnsi="Times New Roman"/>
                <w:bCs/>
                <w:sz w:val="24"/>
                <w:szCs w:val="24"/>
                <w:lang w:eastAsia="ru-RU"/>
              </w:rPr>
              <w:t>К примеру, п</w:t>
            </w:r>
            <w:r w:rsidR="00AE58C7" w:rsidRPr="00321B7C">
              <w:rPr>
                <w:rFonts w:ascii="Times New Roman" w:eastAsia="Times New Roman" w:hAnsi="Times New Roman"/>
                <w:bCs/>
                <w:sz w:val="24"/>
                <w:szCs w:val="24"/>
                <w:lang w:eastAsia="ru-RU"/>
              </w:rPr>
              <w:t>о ст</w:t>
            </w:r>
            <w:r w:rsidR="0078790C" w:rsidRPr="00321B7C">
              <w:rPr>
                <w:rFonts w:ascii="Times New Roman" w:eastAsia="Times New Roman" w:hAnsi="Times New Roman"/>
                <w:bCs/>
                <w:sz w:val="24"/>
                <w:szCs w:val="24"/>
                <w:lang w:val="kk-KZ" w:eastAsia="ru-RU"/>
              </w:rPr>
              <w:t xml:space="preserve">атье </w:t>
            </w:r>
            <w:r w:rsidR="00AE58C7" w:rsidRPr="00321B7C">
              <w:rPr>
                <w:rFonts w:ascii="Times New Roman" w:eastAsia="Times New Roman" w:hAnsi="Times New Roman"/>
                <w:bCs/>
                <w:sz w:val="24"/>
                <w:szCs w:val="24"/>
                <w:lang w:eastAsia="ru-RU"/>
              </w:rPr>
              <w:t>681 КоАП, где в связи с истечением 1 года с момента приема на работу, не можем привлечь к ответственности руководителя, принявшего на работу осужденное за коррупцию лицо.</w:t>
            </w:r>
          </w:p>
          <w:p w:rsidR="00AE58C7" w:rsidRPr="00321B7C" w:rsidRDefault="0078790C" w:rsidP="00AE58C7">
            <w:pPr>
              <w:spacing w:after="0" w:line="240" w:lineRule="auto"/>
              <w:ind w:firstLine="506"/>
              <w:jc w:val="both"/>
              <w:rPr>
                <w:rFonts w:ascii="Times New Roman" w:eastAsia="Times New Roman" w:hAnsi="Times New Roman"/>
                <w:bCs/>
                <w:sz w:val="24"/>
                <w:szCs w:val="24"/>
                <w:lang w:eastAsia="ru-RU"/>
              </w:rPr>
            </w:pPr>
            <w:r w:rsidRPr="00321B7C">
              <w:rPr>
                <w:rFonts w:ascii="Times New Roman" w:eastAsia="Times New Roman" w:hAnsi="Times New Roman"/>
                <w:bCs/>
                <w:sz w:val="24"/>
                <w:szCs w:val="24"/>
                <w:lang w:eastAsia="ru-RU"/>
              </w:rPr>
              <w:t>То же самое и по статье</w:t>
            </w:r>
            <w:r w:rsidR="00AE58C7" w:rsidRPr="00321B7C">
              <w:rPr>
                <w:rFonts w:ascii="Times New Roman" w:eastAsia="Times New Roman" w:hAnsi="Times New Roman"/>
                <w:bCs/>
                <w:sz w:val="24"/>
                <w:szCs w:val="24"/>
                <w:lang w:eastAsia="ru-RU"/>
              </w:rPr>
              <w:t xml:space="preserve"> 173 КоАП, где основанием для возбуждения дела является решение суда о признании акта незаконным. На деле получается так, пока обжалуются эти решения судов, истекает срок давности по привлечению к адм. ответственности.</w:t>
            </w:r>
          </w:p>
          <w:p w:rsidR="00AE58C7" w:rsidRPr="00321B7C" w:rsidRDefault="00AE58C7" w:rsidP="00AE58C7">
            <w:pPr>
              <w:spacing w:after="0" w:line="240" w:lineRule="auto"/>
              <w:ind w:firstLine="506"/>
              <w:jc w:val="both"/>
              <w:rPr>
                <w:rFonts w:ascii="Times New Roman" w:eastAsia="Times New Roman" w:hAnsi="Times New Roman"/>
                <w:bCs/>
                <w:sz w:val="24"/>
                <w:szCs w:val="24"/>
                <w:lang w:val="kk-KZ" w:eastAsia="ru-RU"/>
              </w:rPr>
            </w:pPr>
            <w:r w:rsidRPr="00321B7C">
              <w:rPr>
                <w:rFonts w:ascii="Times New Roman" w:eastAsia="Times New Roman" w:hAnsi="Times New Roman"/>
                <w:bCs/>
                <w:sz w:val="24"/>
                <w:szCs w:val="24"/>
                <w:lang w:eastAsia="ru-RU"/>
              </w:rPr>
              <w:lastRenderedPageBreak/>
              <w:t xml:space="preserve">Так, мониторинг судебных решений по незаконным уведомлениям, выставленным налоговым органом субъектам бизнеса за последние 3 года, показал, что по большей части актов истек срок давности привлечения к административной ответственности </w:t>
            </w:r>
            <w:r w:rsidRPr="00321B7C">
              <w:rPr>
                <w:rFonts w:ascii="Times New Roman" w:eastAsia="Times New Roman" w:hAnsi="Times New Roman"/>
                <w:bCs/>
                <w:i/>
                <w:szCs w:val="24"/>
                <w:lang w:eastAsia="ru-RU"/>
              </w:rPr>
              <w:t>(ч. 2 ст. 62 КоАП)</w:t>
            </w:r>
            <w:r w:rsidR="0078790C" w:rsidRPr="00321B7C">
              <w:rPr>
                <w:rFonts w:ascii="Times New Roman" w:eastAsia="Times New Roman" w:hAnsi="Times New Roman"/>
                <w:bCs/>
                <w:i/>
                <w:szCs w:val="24"/>
                <w:lang w:val="kk-KZ" w:eastAsia="ru-RU"/>
              </w:rPr>
              <w:t>.</w:t>
            </w:r>
          </w:p>
          <w:p w:rsidR="00AE58C7" w:rsidRPr="00321B7C" w:rsidRDefault="00AE58C7" w:rsidP="00AE58C7">
            <w:pPr>
              <w:spacing w:after="0" w:line="240" w:lineRule="auto"/>
              <w:ind w:firstLine="506"/>
              <w:jc w:val="both"/>
              <w:rPr>
                <w:rFonts w:ascii="Times New Roman" w:eastAsia="Times New Roman" w:hAnsi="Times New Roman"/>
                <w:bCs/>
                <w:sz w:val="24"/>
                <w:szCs w:val="24"/>
                <w:lang w:eastAsia="ru-RU"/>
              </w:rPr>
            </w:pPr>
            <w:r w:rsidRPr="00321B7C">
              <w:rPr>
                <w:rFonts w:ascii="Times New Roman" w:eastAsia="Times New Roman" w:hAnsi="Times New Roman"/>
                <w:bCs/>
                <w:sz w:val="24"/>
                <w:szCs w:val="24"/>
                <w:lang w:eastAsia="ru-RU"/>
              </w:rPr>
              <w:t>Справочно: выставлено 755 уведомлений, оспоренных МСБ (2021 г. – 349, 2022 г. – 391, 2023 г. – 15), из которых удовлетворено – 362 (48%).</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2. Подобные факты выявляются в рамках внешних анализов коррупционных рисков и антикоррупционных мониторингов.</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При этом с учетом ограниченных ресурсов наших подразделений как в Центре, так и в территориях мониторинги и анализы проводятся в одном госоргане или организации на практике не чаще одного раза в три года.</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И на момент выявления уже истекает годовой срок давности.   </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3. В настоящее время по ряду составов КоАП для физ</w:t>
            </w:r>
            <w:r w:rsidR="0078790C" w:rsidRPr="00321B7C">
              <w:rPr>
                <w:rFonts w:ascii="Times New Roman" w:hAnsi="Times New Roman"/>
                <w:bCs/>
                <w:sz w:val="24"/>
                <w:szCs w:val="24"/>
                <w:lang w:val="kk-KZ"/>
              </w:rPr>
              <w:t>ических</w:t>
            </w:r>
            <w:r w:rsidRPr="00321B7C">
              <w:rPr>
                <w:rFonts w:ascii="Times New Roman" w:hAnsi="Times New Roman"/>
                <w:bCs/>
                <w:sz w:val="24"/>
                <w:szCs w:val="24"/>
              </w:rPr>
              <w:t xml:space="preserve"> лиц предусмотрен срок исковой давности – 3 года. В их числе правонарушения в области финансов, банкротства, валютного регулирования и др.</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На наш взгляд, данные правонарушения по соразмерности не являются более тяжкими, нежели коррупционные правонарушения.</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Поскольку риски несвоевременного предупреждения коррупционных правонарушений имеют серьезные негативные последствия и, как правило, отражаются на эффективном функционировании госоргана.  </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lastRenderedPageBreak/>
              <w:t>В этой связи, вполне логичным является увеличение срока давности по коррупционным составам до 3 лет.</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Кроме того, </w:t>
            </w:r>
            <w:r w:rsidR="0078790C" w:rsidRPr="00321B7C">
              <w:rPr>
                <w:rFonts w:ascii="Times New Roman" w:hAnsi="Times New Roman"/>
                <w:bCs/>
                <w:sz w:val="24"/>
                <w:szCs w:val="24"/>
              </w:rPr>
              <w:t xml:space="preserve">согласно 23-ей рекомендации Отчета четвертого раунда мониторинга Стамбульского плана действий по борьбе с коррупцией, утвержденного на заседании Сети ОЭСР по борьбе с коррупцией для стран Восточной Европы и Центральной Азии 13 сентября 2017 года, Казахстану </w:t>
            </w:r>
            <w:r w:rsidR="0078790C" w:rsidRPr="00321B7C">
              <w:rPr>
                <w:rFonts w:ascii="Times New Roman" w:hAnsi="Times New Roman"/>
                <w:b/>
                <w:sz w:val="24"/>
                <w:szCs w:val="24"/>
              </w:rPr>
              <w:t>необходимо увеличить сроки давности для привлечения к административной ответственности за коррупционные правонарушения</w:t>
            </w:r>
            <w:r w:rsidR="0078790C" w:rsidRPr="00321B7C">
              <w:rPr>
                <w:rFonts w:ascii="Times New Roman" w:hAnsi="Times New Roman"/>
                <w:bCs/>
                <w:sz w:val="24"/>
                <w:szCs w:val="24"/>
              </w:rPr>
              <w:t>. При этом рекомендовано увеличить срок давности до 3 лет</w:t>
            </w:r>
            <w:r w:rsidRPr="00321B7C">
              <w:rPr>
                <w:rFonts w:ascii="Times New Roman" w:hAnsi="Times New Roman"/>
                <w:bCs/>
                <w:sz w:val="24"/>
                <w:szCs w:val="24"/>
              </w:rPr>
              <w:t>.</w:t>
            </w:r>
          </w:p>
          <w:p w:rsidR="00AE58C7" w:rsidRPr="00321B7C" w:rsidRDefault="00AE58C7" w:rsidP="00AE58C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В свою очередь, вступление в ОЭСР является одной из стратегических целей Казахстана в Национальном плане развития страны до 2025 года и данный вопрос стоит на контроле высшего руководства страны.</w:t>
            </w:r>
          </w:p>
          <w:p w:rsidR="009F3A69" w:rsidRPr="00321B7C" w:rsidRDefault="00195C3A" w:rsidP="009F3A69">
            <w:pPr>
              <w:spacing w:after="0" w:line="240" w:lineRule="auto"/>
              <w:ind w:firstLine="506"/>
              <w:jc w:val="both"/>
              <w:rPr>
                <w:rFonts w:ascii="Times New Roman" w:hAnsi="Times New Roman"/>
                <w:sz w:val="24"/>
                <w:szCs w:val="24"/>
              </w:rPr>
            </w:pPr>
            <w:r w:rsidRPr="00321B7C">
              <w:rPr>
                <w:rFonts w:ascii="Times New Roman" w:hAnsi="Times New Roman"/>
                <w:sz w:val="24"/>
                <w:szCs w:val="24"/>
              </w:rPr>
              <w:t>В этой связи</w:t>
            </w:r>
            <w:r w:rsidR="004D4D57" w:rsidRPr="00321B7C">
              <w:rPr>
                <w:rFonts w:ascii="Times New Roman" w:hAnsi="Times New Roman"/>
                <w:sz w:val="24"/>
                <w:szCs w:val="24"/>
              </w:rPr>
              <w:t xml:space="preserve">, </w:t>
            </w:r>
            <w:r w:rsidRPr="00321B7C">
              <w:rPr>
                <w:rFonts w:ascii="Times New Roman" w:hAnsi="Times New Roman"/>
                <w:sz w:val="24"/>
                <w:szCs w:val="24"/>
              </w:rPr>
              <w:t>целесообразно увеличить срок давности по административным коррупционным правонарушениям, совершенным физическими лицами, до 3 лет, а юридическими лицами – до 5 лет.</w:t>
            </w:r>
          </w:p>
          <w:p w:rsidR="004D4D57" w:rsidRPr="00321B7C" w:rsidRDefault="004D4D57" w:rsidP="004D4D57">
            <w:pPr>
              <w:spacing w:after="0" w:line="240" w:lineRule="auto"/>
              <w:ind w:firstLine="506"/>
              <w:jc w:val="both"/>
              <w:rPr>
                <w:rFonts w:ascii="Times New Roman" w:hAnsi="Times New Roman"/>
                <w:sz w:val="24"/>
                <w:szCs w:val="24"/>
              </w:rPr>
            </w:pPr>
            <w:r w:rsidRPr="00321B7C">
              <w:rPr>
                <w:rFonts w:ascii="Times New Roman" w:hAnsi="Times New Roman"/>
                <w:sz w:val="24"/>
                <w:szCs w:val="24"/>
              </w:rPr>
              <w:t>Справочно: часть вторая статьи 62 КоАП изложена с учетом редакции проекта Закона «О внесении изменений и дополнений в Кодекс Республики Казахстан об административных правонарушениях», внесенного в Мажилис Парламента постановлением Правительства от 29 июня 2023 года № 505.</w:t>
            </w:r>
          </w:p>
          <w:p w:rsidR="004D4D57" w:rsidRPr="00321B7C" w:rsidRDefault="004D4D57" w:rsidP="003633C4">
            <w:pPr>
              <w:spacing w:after="0" w:line="240" w:lineRule="auto"/>
              <w:ind w:firstLine="506"/>
              <w:jc w:val="both"/>
              <w:rPr>
                <w:rFonts w:ascii="Times New Roman" w:hAnsi="Times New Roman"/>
                <w:sz w:val="24"/>
                <w:szCs w:val="24"/>
              </w:rPr>
            </w:pPr>
          </w:p>
          <w:p w:rsidR="003633C4" w:rsidRPr="00321B7C" w:rsidRDefault="003633C4" w:rsidP="003633C4">
            <w:pPr>
              <w:spacing w:after="0" w:line="240" w:lineRule="auto"/>
              <w:ind w:firstLine="506"/>
              <w:jc w:val="both"/>
              <w:rPr>
                <w:rFonts w:ascii="Times New Roman" w:hAnsi="Times New Roman"/>
                <w:b/>
                <w:sz w:val="24"/>
                <w:szCs w:val="24"/>
              </w:rPr>
            </w:pPr>
            <w:r w:rsidRPr="00321B7C">
              <w:rPr>
                <w:rFonts w:ascii="Times New Roman" w:hAnsi="Times New Roman"/>
                <w:b/>
                <w:sz w:val="24"/>
                <w:szCs w:val="24"/>
              </w:rPr>
              <w:t xml:space="preserve">По Карагандинской области </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Кокрекбаев Марлен Каримович, директор филиала акционерного общества «КТЖ-</w:t>
            </w:r>
            <w:r w:rsidRPr="00321B7C">
              <w:rPr>
                <w:rFonts w:ascii="Times New Roman" w:hAnsi="Times New Roman"/>
                <w:sz w:val="24"/>
                <w:szCs w:val="24"/>
              </w:rPr>
              <w:lastRenderedPageBreak/>
              <w:t>Грузовые перевозки» - «Карагандинское отделение ГП», 18 октября 2021 года приказом №531 назначил Азизова М.Р. на должность составителя поезда станции «Караганда – Сортировочная».</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При этом Азизов Махсо Рамазанович, 15.04.2020 года признан виновным по ст.ст.24 ч.3, 367 ч.1 УК РК, назначено наказание в виде штрафа в размере 75 000 тенге, с пожизненным лишением права занимать должности на государственной службе, судьи, в органах местного самоуправления, Национальном банке РК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Данный факт установлен в рамках поступившего обращения в апреле 2023 года.</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Однако привлечь по данному факту не представилось возможным, т.к. в октябре 2022 года истек годичный срок давности привлечения к адмответственности.</w:t>
            </w:r>
          </w:p>
          <w:p w:rsidR="003633C4" w:rsidRPr="00321B7C" w:rsidRDefault="003633C4" w:rsidP="003633C4">
            <w:pPr>
              <w:spacing w:after="0" w:line="240" w:lineRule="auto"/>
              <w:ind w:firstLine="506"/>
              <w:jc w:val="both"/>
              <w:rPr>
                <w:rFonts w:ascii="Times New Roman" w:hAnsi="Times New Roman"/>
                <w:b/>
                <w:sz w:val="24"/>
                <w:szCs w:val="24"/>
              </w:rPr>
            </w:pPr>
            <w:r w:rsidRPr="00321B7C">
              <w:rPr>
                <w:rFonts w:ascii="Times New Roman" w:hAnsi="Times New Roman"/>
                <w:b/>
                <w:sz w:val="24"/>
                <w:szCs w:val="24"/>
              </w:rPr>
              <w:t xml:space="preserve">По Атырауской области </w:t>
            </w:r>
          </w:p>
          <w:p w:rsidR="003633C4" w:rsidRPr="00321B7C" w:rsidRDefault="003633C4" w:rsidP="003633C4">
            <w:pPr>
              <w:spacing w:after="0" w:line="240" w:lineRule="auto"/>
              <w:ind w:firstLine="506"/>
              <w:jc w:val="both"/>
              <w:rPr>
                <w:rFonts w:ascii="Times New Roman" w:hAnsi="Times New Roman"/>
                <w:i/>
                <w:sz w:val="24"/>
                <w:szCs w:val="24"/>
              </w:rPr>
            </w:pPr>
            <w:r w:rsidRPr="00321B7C">
              <w:rPr>
                <w:rFonts w:ascii="Times New Roman" w:hAnsi="Times New Roman"/>
                <w:sz w:val="24"/>
                <w:szCs w:val="24"/>
              </w:rPr>
              <w:t xml:space="preserve">30 сентября 2021 года Управлением государственных доходов по г.Атырау </w:t>
            </w:r>
            <w:r w:rsidRPr="00321B7C">
              <w:rPr>
                <w:rFonts w:ascii="Times New Roman" w:hAnsi="Times New Roman"/>
                <w:i/>
                <w:sz w:val="24"/>
                <w:szCs w:val="24"/>
              </w:rPr>
              <w:t>(далее – Управление)</w:t>
            </w:r>
            <w:r w:rsidRPr="00321B7C">
              <w:rPr>
                <w:rFonts w:ascii="Times New Roman" w:hAnsi="Times New Roman"/>
                <w:sz w:val="24"/>
                <w:szCs w:val="24"/>
              </w:rPr>
              <w:t xml:space="preserve"> в адрес ТОО «Атырау ТрансКомпани» </w:t>
            </w:r>
            <w:r w:rsidRPr="00321B7C">
              <w:rPr>
                <w:rFonts w:ascii="Times New Roman" w:hAnsi="Times New Roman"/>
                <w:i/>
                <w:sz w:val="24"/>
                <w:szCs w:val="24"/>
              </w:rPr>
              <w:t xml:space="preserve">(далее – Товарищество) </w:t>
            </w:r>
            <w:r w:rsidRPr="00321B7C">
              <w:rPr>
                <w:rFonts w:ascii="Times New Roman" w:hAnsi="Times New Roman"/>
                <w:sz w:val="24"/>
                <w:szCs w:val="24"/>
              </w:rPr>
              <w:t xml:space="preserve">вынесено уведомление об устранении нарушений, выявленных по результатам камерального контроля </w:t>
            </w:r>
            <w:r w:rsidRPr="00321B7C">
              <w:rPr>
                <w:rFonts w:ascii="Times New Roman" w:hAnsi="Times New Roman"/>
                <w:i/>
                <w:sz w:val="24"/>
                <w:szCs w:val="24"/>
              </w:rPr>
              <w:t xml:space="preserve">(далее – Уведомление). </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13 ноября 2021 года Товариществом поданы 4 пояснения о несогласии с предоставлением подтверждающих документов.</w:t>
            </w:r>
          </w:p>
          <w:p w:rsidR="003633C4" w:rsidRPr="00321B7C" w:rsidRDefault="003633C4" w:rsidP="003633C4">
            <w:pPr>
              <w:spacing w:after="0" w:line="240" w:lineRule="auto"/>
              <w:ind w:firstLine="506"/>
              <w:jc w:val="both"/>
              <w:rPr>
                <w:rFonts w:ascii="Times New Roman" w:hAnsi="Times New Roman"/>
                <w:i/>
                <w:sz w:val="24"/>
                <w:szCs w:val="24"/>
              </w:rPr>
            </w:pPr>
            <w:r w:rsidRPr="00321B7C">
              <w:rPr>
                <w:rFonts w:ascii="Times New Roman" w:hAnsi="Times New Roman"/>
                <w:sz w:val="24"/>
                <w:szCs w:val="24"/>
              </w:rPr>
              <w:lastRenderedPageBreak/>
              <w:t>15 ноября 2021 года Управлением вынесено решение о признании Уведомления не исполненным, которое Товариществом обжаловано в Специализированном межрайонном суде Атырауской области</w:t>
            </w:r>
            <w:r w:rsidRPr="00321B7C">
              <w:rPr>
                <w:rFonts w:ascii="Times New Roman" w:hAnsi="Times New Roman"/>
                <w:i/>
                <w:sz w:val="24"/>
                <w:szCs w:val="24"/>
              </w:rPr>
              <w:t>.</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Так, Судом установлено, что Товарищество в сроки исполнило Уведомление путем подачи 13 ноября 2021 года письменных пояснений, с приложением документов в формате «</w:t>
            </w:r>
            <w:r w:rsidRPr="00321B7C">
              <w:rPr>
                <w:rFonts w:ascii="Times New Roman" w:hAnsi="Times New Roman"/>
                <w:sz w:val="24"/>
                <w:szCs w:val="24"/>
                <w:lang w:val="en-US"/>
              </w:rPr>
              <w:t>pdf</w:t>
            </w:r>
            <w:r w:rsidRPr="00321B7C">
              <w:rPr>
                <w:rFonts w:ascii="Times New Roman" w:hAnsi="Times New Roman"/>
                <w:sz w:val="24"/>
                <w:szCs w:val="24"/>
              </w:rPr>
              <w:t>».</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На основании решения Суда </w:t>
            </w:r>
            <w:r w:rsidRPr="00321B7C">
              <w:rPr>
                <w:rFonts w:ascii="Times New Roman" w:hAnsi="Times New Roman"/>
                <w:i/>
                <w:sz w:val="24"/>
                <w:szCs w:val="24"/>
              </w:rPr>
              <w:t xml:space="preserve">(8 февраля 2022 года, дело №2394-21-00-4/407) </w:t>
            </w:r>
            <w:r w:rsidRPr="00321B7C">
              <w:rPr>
                <w:rFonts w:ascii="Times New Roman" w:hAnsi="Times New Roman"/>
                <w:sz w:val="24"/>
                <w:szCs w:val="24"/>
              </w:rPr>
              <w:t>Уведомление признано незаконным и Управление обязали восстановить нарушенные права Товарищества.</w:t>
            </w:r>
          </w:p>
          <w:p w:rsidR="003633C4" w:rsidRPr="00321B7C" w:rsidRDefault="003633C4" w:rsidP="003633C4">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Вместе с тем, привлечь к ответственности должностных лиц Управление по ст.173 КоАП не представилось возможным ввиду истечения годичного срока давности. </w:t>
            </w:r>
          </w:p>
          <w:p w:rsidR="003633C4" w:rsidRPr="00321B7C" w:rsidRDefault="003633C4" w:rsidP="003633C4">
            <w:pPr>
              <w:spacing w:after="0" w:line="240" w:lineRule="auto"/>
              <w:ind w:firstLine="506"/>
              <w:jc w:val="both"/>
              <w:rPr>
                <w:rFonts w:ascii="Times New Roman" w:hAnsi="Times New Roman"/>
                <w:sz w:val="24"/>
                <w:szCs w:val="24"/>
                <w:lang w:val="kk-KZ"/>
              </w:rPr>
            </w:pPr>
            <w:r w:rsidRPr="00321B7C">
              <w:rPr>
                <w:rFonts w:ascii="Times New Roman" w:hAnsi="Times New Roman"/>
                <w:sz w:val="24"/>
                <w:szCs w:val="24"/>
              </w:rPr>
              <w:t xml:space="preserve">Аналогичный факт по </w:t>
            </w:r>
            <w:r w:rsidRPr="00321B7C">
              <w:rPr>
                <w:rFonts w:ascii="Times New Roman" w:hAnsi="Times New Roman"/>
                <w:b/>
                <w:sz w:val="24"/>
                <w:szCs w:val="24"/>
              </w:rPr>
              <w:t xml:space="preserve">Актюбинской области, </w:t>
            </w:r>
            <w:r w:rsidRPr="00321B7C">
              <w:rPr>
                <w:rFonts w:ascii="Times New Roman" w:hAnsi="Times New Roman"/>
                <w:sz w:val="24"/>
                <w:szCs w:val="24"/>
              </w:rPr>
              <w:t xml:space="preserve">где в адрес налогоплательщика </w:t>
            </w:r>
            <w:r w:rsidRPr="00321B7C">
              <w:rPr>
                <w:rFonts w:ascii="Times New Roman" w:hAnsi="Times New Roman"/>
                <w:sz w:val="24"/>
                <w:szCs w:val="24"/>
                <w:lang w:val="kk-KZ"/>
              </w:rPr>
              <w:t xml:space="preserve">ИП Метжанова Д.А. </w:t>
            </w:r>
            <w:r w:rsidRPr="00321B7C">
              <w:rPr>
                <w:rFonts w:ascii="Times New Roman" w:hAnsi="Times New Roman"/>
                <w:sz w:val="24"/>
                <w:szCs w:val="24"/>
              </w:rPr>
              <w:t xml:space="preserve">Управлением государственных доходов по г.Актобе </w:t>
            </w:r>
            <w:r w:rsidRPr="00321B7C">
              <w:rPr>
                <w:rFonts w:ascii="Times New Roman" w:hAnsi="Times New Roman"/>
                <w:sz w:val="24"/>
                <w:szCs w:val="24"/>
                <w:lang w:val="kk-KZ"/>
              </w:rPr>
              <w:t xml:space="preserve">выставлены 2 уведомления </w:t>
            </w:r>
            <w:r w:rsidRPr="00321B7C">
              <w:rPr>
                <w:rFonts w:ascii="Times New Roman" w:hAnsi="Times New Roman"/>
                <w:sz w:val="24"/>
                <w:szCs w:val="24"/>
              </w:rPr>
              <w:t xml:space="preserve">об устранении нарушений, выявленных по результатам камерального контроля 4 и 18 </w:t>
            </w:r>
            <w:r w:rsidRPr="00321B7C">
              <w:rPr>
                <w:rFonts w:ascii="Times New Roman" w:hAnsi="Times New Roman"/>
                <w:sz w:val="24"/>
                <w:szCs w:val="24"/>
                <w:lang w:val="kk-KZ"/>
              </w:rPr>
              <w:t>февраля 2022 года.</w:t>
            </w:r>
          </w:p>
          <w:p w:rsidR="00460F50" w:rsidRPr="00321B7C" w:rsidRDefault="003633C4" w:rsidP="003633C4">
            <w:pPr>
              <w:spacing w:after="0" w:line="240" w:lineRule="auto"/>
              <w:ind w:firstLine="506"/>
              <w:jc w:val="both"/>
              <w:rPr>
                <w:rFonts w:ascii="Times New Roman" w:hAnsi="Times New Roman"/>
                <w:sz w:val="24"/>
                <w:szCs w:val="24"/>
                <w:lang w:val="kk-KZ"/>
              </w:rPr>
            </w:pPr>
            <w:r w:rsidRPr="00321B7C">
              <w:rPr>
                <w:rFonts w:ascii="Times New Roman" w:hAnsi="Times New Roman"/>
                <w:sz w:val="24"/>
                <w:szCs w:val="24"/>
                <w:lang w:val="kk-KZ"/>
              </w:rPr>
              <w:t>На основании решения С</w:t>
            </w:r>
            <w:r w:rsidRPr="00321B7C">
              <w:rPr>
                <w:rFonts w:ascii="Times New Roman" w:hAnsi="Times New Roman"/>
                <w:sz w:val="24"/>
                <w:szCs w:val="24"/>
              </w:rPr>
              <w:t xml:space="preserve">пециализированного межрайонного  административного Актюбинского областного суда уведомления признаны незаконными </w:t>
            </w:r>
            <w:r w:rsidRPr="00321B7C">
              <w:rPr>
                <w:rFonts w:ascii="Times New Roman" w:hAnsi="Times New Roman"/>
                <w:i/>
                <w:sz w:val="24"/>
                <w:szCs w:val="24"/>
              </w:rPr>
              <w:t>(</w:t>
            </w:r>
            <w:r w:rsidRPr="00321B7C">
              <w:rPr>
                <w:rFonts w:ascii="Times New Roman" w:hAnsi="Times New Roman"/>
                <w:i/>
                <w:sz w:val="24"/>
                <w:szCs w:val="24"/>
                <w:lang w:val="kk-KZ"/>
              </w:rPr>
              <w:t>20 июля 2022</w:t>
            </w:r>
            <w:r w:rsidRPr="00321B7C">
              <w:rPr>
                <w:rFonts w:ascii="Times New Roman" w:hAnsi="Times New Roman"/>
                <w:i/>
                <w:sz w:val="24"/>
                <w:szCs w:val="24"/>
              </w:rPr>
              <w:t xml:space="preserve"> года, дело №1594-22-00-4/</w:t>
            </w:r>
            <w:r w:rsidRPr="00321B7C">
              <w:rPr>
                <w:rFonts w:ascii="Times New Roman" w:hAnsi="Times New Roman"/>
                <w:i/>
                <w:sz w:val="24"/>
                <w:szCs w:val="24"/>
                <w:lang w:val="kk-KZ"/>
              </w:rPr>
              <w:t>333).</w:t>
            </w:r>
          </w:p>
        </w:tc>
      </w:tr>
      <w:tr w:rsidR="00A56052" w:rsidRPr="00321B7C" w:rsidTr="007C0E41">
        <w:tc>
          <w:tcPr>
            <w:tcW w:w="567" w:type="dxa"/>
            <w:shd w:val="clear" w:color="auto" w:fill="auto"/>
          </w:tcPr>
          <w:p w:rsidR="00F677F1" w:rsidRPr="00321B7C" w:rsidRDefault="00F677F1" w:rsidP="00195C3A">
            <w:pPr>
              <w:numPr>
                <w:ilvl w:val="0"/>
                <w:numId w:val="26"/>
              </w:numPr>
              <w:spacing w:after="0" w:line="240" w:lineRule="auto"/>
              <w:ind w:hanging="720"/>
              <w:jc w:val="center"/>
              <w:rPr>
                <w:rFonts w:ascii="Times New Roman" w:hAnsi="Times New Roman"/>
                <w:sz w:val="24"/>
                <w:szCs w:val="24"/>
              </w:rPr>
            </w:pPr>
          </w:p>
        </w:tc>
        <w:tc>
          <w:tcPr>
            <w:tcW w:w="1560" w:type="dxa"/>
          </w:tcPr>
          <w:p w:rsidR="00F677F1" w:rsidRPr="00321B7C" w:rsidRDefault="00F677F1" w:rsidP="00195C3A">
            <w:pPr>
              <w:keepNext/>
              <w:spacing w:after="0" w:line="240" w:lineRule="auto"/>
              <w:jc w:val="center"/>
              <w:rPr>
                <w:rFonts w:ascii="Times New Roman" w:hAnsi="Times New Roman"/>
                <w:sz w:val="24"/>
                <w:szCs w:val="24"/>
              </w:rPr>
            </w:pPr>
            <w:r w:rsidRPr="00321B7C">
              <w:rPr>
                <w:rFonts w:ascii="Times New Roman" w:hAnsi="Times New Roman"/>
                <w:sz w:val="24"/>
                <w:szCs w:val="24"/>
              </w:rPr>
              <w:t>Статья 173</w:t>
            </w:r>
          </w:p>
        </w:tc>
        <w:tc>
          <w:tcPr>
            <w:tcW w:w="4111" w:type="dxa"/>
            <w:shd w:val="clear" w:color="auto" w:fill="auto"/>
          </w:tcPr>
          <w:p w:rsidR="00F677F1" w:rsidRPr="00321B7C" w:rsidRDefault="00F677F1" w:rsidP="00F677F1">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Статья 173. Незаконное вмешательство </w:t>
            </w:r>
            <w:r w:rsidRPr="00321B7C">
              <w:rPr>
                <w:rFonts w:ascii="Times New Roman" w:hAnsi="Times New Roman"/>
                <w:b/>
                <w:bCs/>
                <w:sz w:val="24"/>
                <w:szCs w:val="24"/>
              </w:rPr>
              <w:t>должностных лиц</w:t>
            </w:r>
            <w:r w:rsidRPr="00321B7C">
              <w:rPr>
                <w:rFonts w:ascii="Times New Roman" w:hAnsi="Times New Roman"/>
                <w:bCs/>
                <w:sz w:val="24"/>
                <w:szCs w:val="24"/>
              </w:rPr>
              <w:t xml:space="preserve"> в предпринимательскую деятельность</w:t>
            </w:r>
          </w:p>
          <w:p w:rsidR="00F677F1" w:rsidRPr="00321B7C" w:rsidRDefault="00F677F1" w:rsidP="00F677F1">
            <w:pPr>
              <w:shd w:val="clear" w:color="auto" w:fill="FFFFFF"/>
              <w:spacing w:after="0" w:line="285" w:lineRule="atLeast"/>
              <w:ind w:firstLine="459"/>
              <w:jc w:val="both"/>
              <w:textAlignment w:val="baseline"/>
              <w:rPr>
                <w:rFonts w:ascii="Times New Roman" w:hAnsi="Times New Roman"/>
                <w:bCs/>
                <w:sz w:val="24"/>
                <w:szCs w:val="24"/>
              </w:rPr>
            </w:pPr>
          </w:p>
          <w:p w:rsidR="00F677F1" w:rsidRPr="00321B7C" w:rsidRDefault="00F677F1" w:rsidP="00F677F1">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Незаконное вмешательство должностных лиц государственных </w:t>
            </w:r>
            <w:r w:rsidRPr="00321B7C">
              <w:rPr>
                <w:rFonts w:ascii="Times New Roman" w:hAnsi="Times New Roman"/>
                <w:bCs/>
                <w:sz w:val="24"/>
                <w:szCs w:val="24"/>
              </w:rPr>
              <w:lastRenderedPageBreak/>
              <w:t xml:space="preserve">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rsidR="00F677F1" w:rsidRPr="00321B7C" w:rsidRDefault="00F677F1" w:rsidP="00F677F1">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влечет штраф в размере </w:t>
            </w:r>
            <w:r w:rsidRPr="00321B7C">
              <w:rPr>
                <w:rFonts w:ascii="Times New Roman" w:hAnsi="Times New Roman"/>
                <w:b/>
                <w:bCs/>
                <w:sz w:val="24"/>
                <w:szCs w:val="24"/>
              </w:rPr>
              <w:t>ста</w:t>
            </w:r>
            <w:r w:rsidRPr="00321B7C">
              <w:rPr>
                <w:rFonts w:ascii="Times New Roman" w:hAnsi="Times New Roman"/>
                <w:bCs/>
                <w:sz w:val="24"/>
                <w:szCs w:val="24"/>
              </w:rPr>
              <w:t xml:space="preserve"> месячных расчетных показателей.</w:t>
            </w:r>
          </w:p>
          <w:p w:rsidR="00F677F1" w:rsidRPr="00321B7C" w:rsidRDefault="00F677F1" w:rsidP="00195C3A">
            <w:pPr>
              <w:shd w:val="clear" w:color="auto" w:fill="FFFFFF"/>
              <w:spacing w:after="0" w:line="285" w:lineRule="atLeast"/>
              <w:ind w:firstLine="459"/>
              <w:jc w:val="both"/>
              <w:textAlignment w:val="baseline"/>
              <w:rPr>
                <w:rFonts w:ascii="Times New Roman" w:hAnsi="Times New Roman"/>
                <w:bCs/>
                <w:sz w:val="24"/>
                <w:szCs w:val="24"/>
              </w:rPr>
            </w:pPr>
          </w:p>
        </w:tc>
        <w:tc>
          <w:tcPr>
            <w:tcW w:w="4252" w:type="dxa"/>
            <w:shd w:val="clear" w:color="auto" w:fill="auto"/>
          </w:tcPr>
          <w:p w:rsidR="006B2DF4" w:rsidRPr="00321B7C" w:rsidRDefault="006B2DF4" w:rsidP="006B2DF4">
            <w:pPr>
              <w:pStyle w:val="af1"/>
              <w:ind w:firstLine="459"/>
              <w:jc w:val="both"/>
              <w:rPr>
                <w:rFonts w:ascii="Times New Roman" w:hAnsi="Times New Roman"/>
                <w:sz w:val="24"/>
                <w:szCs w:val="24"/>
              </w:rPr>
            </w:pPr>
            <w:r w:rsidRPr="00321B7C">
              <w:rPr>
                <w:rFonts w:ascii="Times New Roman" w:hAnsi="Times New Roman"/>
                <w:sz w:val="24"/>
                <w:szCs w:val="24"/>
              </w:rPr>
              <w:lastRenderedPageBreak/>
              <w:t>Статья 173. Незаконное вмешательство</w:t>
            </w:r>
            <w:r w:rsidRPr="00321B7C">
              <w:rPr>
                <w:rFonts w:ascii="Times New Roman" w:hAnsi="Times New Roman"/>
                <w:sz w:val="24"/>
                <w:szCs w:val="24"/>
                <w:lang w:val="kk-KZ"/>
              </w:rPr>
              <w:t xml:space="preserve"> </w:t>
            </w:r>
            <w:r w:rsidRPr="00321B7C">
              <w:rPr>
                <w:rFonts w:ascii="Times New Roman" w:hAnsi="Times New Roman"/>
                <w:sz w:val="24"/>
                <w:szCs w:val="24"/>
              </w:rPr>
              <w:t>в</w:t>
            </w:r>
            <w:r w:rsidRPr="00321B7C">
              <w:rPr>
                <w:rFonts w:ascii="Times New Roman" w:hAnsi="Times New Roman"/>
                <w:sz w:val="24"/>
                <w:szCs w:val="24"/>
                <w:lang w:val="kk-KZ"/>
              </w:rPr>
              <w:t xml:space="preserve"> </w:t>
            </w:r>
            <w:r w:rsidRPr="00321B7C">
              <w:rPr>
                <w:rFonts w:ascii="Times New Roman" w:hAnsi="Times New Roman"/>
                <w:sz w:val="24"/>
                <w:szCs w:val="24"/>
              </w:rPr>
              <w:t>предпринимательскую деятельность</w:t>
            </w:r>
          </w:p>
          <w:p w:rsidR="006B2DF4" w:rsidRPr="00321B7C" w:rsidRDefault="006B2DF4" w:rsidP="006B2DF4">
            <w:pPr>
              <w:pStyle w:val="af1"/>
              <w:ind w:firstLine="459"/>
              <w:jc w:val="both"/>
              <w:rPr>
                <w:rFonts w:ascii="Times New Roman" w:hAnsi="Times New Roman"/>
                <w:sz w:val="24"/>
                <w:szCs w:val="24"/>
              </w:rPr>
            </w:pPr>
            <w:r w:rsidRPr="00321B7C">
              <w:rPr>
                <w:rFonts w:ascii="Times New Roman" w:hAnsi="Times New Roman"/>
                <w:sz w:val="24"/>
                <w:szCs w:val="24"/>
                <w:lang w:val="kk-KZ"/>
              </w:rPr>
              <w:t xml:space="preserve"> </w:t>
            </w:r>
          </w:p>
          <w:p w:rsidR="004C0991" w:rsidRPr="00321B7C" w:rsidRDefault="004C0991" w:rsidP="004C0991">
            <w:pPr>
              <w:spacing w:after="0" w:line="240" w:lineRule="auto"/>
              <w:ind w:firstLine="487"/>
              <w:jc w:val="both"/>
              <w:rPr>
                <w:rFonts w:ascii="Times New Roman" w:hAnsi="Times New Roman"/>
                <w:b/>
                <w:spacing w:val="2"/>
                <w:sz w:val="24"/>
                <w:szCs w:val="24"/>
                <w:lang w:eastAsia="ru-RU"/>
              </w:rPr>
            </w:pPr>
            <w:r w:rsidRPr="00321B7C">
              <w:rPr>
                <w:rFonts w:ascii="Times New Roman" w:hAnsi="Times New Roman"/>
                <w:sz w:val="24"/>
                <w:szCs w:val="24"/>
              </w:rPr>
              <w:t>Незаконное вмешательство</w:t>
            </w:r>
            <w:r w:rsidRPr="00321B7C">
              <w:rPr>
                <w:rFonts w:ascii="Times New Roman" w:hAnsi="Times New Roman"/>
                <w:b/>
                <w:sz w:val="24"/>
                <w:szCs w:val="24"/>
                <w:lang w:val="kk-KZ"/>
              </w:rPr>
              <w:t xml:space="preserve"> </w:t>
            </w:r>
            <w:r w:rsidRPr="00321B7C">
              <w:rPr>
                <w:rFonts w:ascii="Times New Roman" w:hAnsi="Times New Roman"/>
                <w:b/>
                <w:sz w:val="24"/>
                <w:szCs w:val="24"/>
              </w:rPr>
              <w:t xml:space="preserve">лиц, занимающих ответственную </w:t>
            </w:r>
            <w:r w:rsidRPr="00321B7C">
              <w:rPr>
                <w:rFonts w:ascii="Times New Roman" w:hAnsi="Times New Roman"/>
                <w:b/>
                <w:sz w:val="24"/>
                <w:szCs w:val="24"/>
              </w:rPr>
              <w:lastRenderedPageBreak/>
              <w:t xml:space="preserve">государственную должность, </w:t>
            </w:r>
            <w:r w:rsidRPr="00321B7C">
              <w:rPr>
                <w:rFonts w:ascii="Times New Roman" w:hAnsi="Times New Roman"/>
                <w:b/>
                <w:spacing w:val="2"/>
                <w:sz w:val="24"/>
                <w:szCs w:val="24"/>
                <w:shd w:val="clear" w:color="auto" w:fill="FFFFFF"/>
              </w:rPr>
              <w:t xml:space="preserve">лиц, уполномоченных на </w:t>
            </w:r>
            <w:r w:rsidRPr="00321B7C">
              <w:rPr>
                <w:rFonts w:ascii="Times New Roman" w:hAnsi="Times New Roman"/>
                <w:b/>
                <w:sz w:val="24"/>
                <w:szCs w:val="24"/>
              </w:rPr>
              <w:t xml:space="preserve">выполнение государственных функций, лиц, приравненных к лицам, уполномоченным на выполнение государственных функций, </w:t>
            </w:r>
            <w:r w:rsidRPr="00321B7C">
              <w:rPr>
                <w:rFonts w:ascii="Times New Roman" w:hAnsi="Times New Roman"/>
                <w:sz w:val="24"/>
                <w:szCs w:val="24"/>
              </w:rPr>
              <w:t>должностных лиц</w:t>
            </w:r>
            <w:r w:rsidRPr="00321B7C">
              <w:rPr>
                <w:rFonts w:ascii="Times New Roman" w:hAnsi="Times New Roman"/>
                <w:b/>
                <w:sz w:val="24"/>
                <w:szCs w:val="24"/>
              </w:rPr>
              <w:t xml:space="preserve"> </w:t>
            </w:r>
            <w:r w:rsidRPr="00321B7C">
              <w:rPr>
                <w:rFonts w:ascii="Times New Roman" w:hAnsi="Times New Roman"/>
                <w:sz w:val="24"/>
                <w:szCs w:val="24"/>
              </w:rPr>
              <w:t>в деятельность</w:t>
            </w:r>
            <w:r w:rsidRPr="00321B7C">
              <w:rPr>
                <w:rFonts w:ascii="Times New Roman" w:hAnsi="Times New Roman"/>
                <w:i/>
                <w:sz w:val="24"/>
                <w:szCs w:val="24"/>
              </w:rPr>
              <w:t xml:space="preserve"> </w:t>
            </w:r>
            <w:r w:rsidRPr="00321B7C">
              <w:rPr>
                <w:rFonts w:ascii="Times New Roman" w:hAnsi="Times New Roman"/>
                <w:sz w:val="24"/>
                <w:szCs w:val="24"/>
              </w:rPr>
              <w:t>индивидуальных предпринимателей</w:t>
            </w:r>
            <w:r w:rsidRPr="00321B7C">
              <w:rPr>
                <w:rFonts w:ascii="Times New Roman" w:hAnsi="Times New Roman"/>
                <w:b/>
                <w:sz w:val="24"/>
                <w:szCs w:val="24"/>
              </w:rPr>
              <w:t xml:space="preserve"> или </w:t>
            </w:r>
            <w:r w:rsidRPr="00321B7C">
              <w:rPr>
                <w:rFonts w:ascii="Times New Roman" w:hAnsi="Times New Roman"/>
                <w:sz w:val="24"/>
                <w:szCs w:val="24"/>
              </w:rPr>
              <w:t>юридических лиц</w:t>
            </w:r>
            <w:r w:rsidRPr="00321B7C">
              <w:rPr>
                <w:rFonts w:ascii="Times New Roman" w:hAnsi="Times New Roman"/>
                <w:b/>
                <w:sz w:val="24"/>
                <w:szCs w:val="24"/>
              </w:rPr>
              <w:t xml:space="preserve"> </w:t>
            </w:r>
            <w:r w:rsidRPr="00321B7C">
              <w:rPr>
                <w:rFonts w:ascii="Times New Roman" w:hAnsi="Times New Roman"/>
                <w:sz w:val="24"/>
                <w:szCs w:val="24"/>
              </w:rPr>
              <w:t>путем издания незаконных актов</w:t>
            </w:r>
            <w:r w:rsidRPr="00321B7C">
              <w:rPr>
                <w:rFonts w:ascii="Times New Roman" w:hAnsi="Times New Roman"/>
                <w:b/>
                <w:sz w:val="24"/>
                <w:szCs w:val="24"/>
              </w:rPr>
              <w:t xml:space="preserve"> либо </w:t>
            </w:r>
            <w:r w:rsidRPr="00321B7C">
              <w:rPr>
                <w:rFonts w:ascii="Times New Roman" w:hAnsi="Times New Roman"/>
                <w:sz w:val="24"/>
                <w:szCs w:val="24"/>
              </w:rPr>
              <w:t>дачи незаконных поручений</w:t>
            </w:r>
            <w:r w:rsidRPr="00321B7C">
              <w:rPr>
                <w:rFonts w:ascii="Times New Roman" w:hAnsi="Times New Roman"/>
                <w:b/>
                <w:sz w:val="24"/>
                <w:szCs w:val="24"/>
              </w:rPr>
              <w:t xml:space="preserve"> или указаний, </w:t>
            </w:r>
            <w:r w:rsidRPr="00321B7C">
              <w:rPr>
                <w:rFonts w:ascii="Times New Roman" w:hAnsi="Times New Roman"/>
                <w:sz w:val="24"/>
                <w:szCs w:val="24"/>
              </w:rPr>
              <w:t>препятствующих их предпринимательской деятельности,</w:t>
            </w:r>
            <w:r w:rsidRPr="00321B7C">
              <w:rPr>
                <w:rFonts w:ascii="Times New Roman" w:hAnsi="Times New Roman"/>
                <w:b/>
                <w:sz w:val="24"/>
                <w:szCs w:val="24"/>
              </w:rPr>
              <w:t xml:space="preserve"> </w:t>
            </w:r>
            <w:r w:rsidRPr="00321B7C">
              <w:rPr>
                <w:rFonts w:ascii="Times New Roman" w:hAnsi="Times New Roman"/>
                <w:b/>
                <w:spacing w:val="2"/>
                <w:sz w:val="24"/>
                <w:szCs w:val="24"/>
                <w:lang w:eastAsia="ru-RU"/>
              </w:rPr>
              <w:t>а равно бездействие указанных лиц, воспрепятствующих предпринимательской деятельности, если эти действия (бездействие) не содержат признаков уголовно</w:t>
            </w:r>
            <w:r w:rsidRPr="00321B7C">
              <w:rPr>
                <w:rFonts w:ascii="Times New Roman" w:hAnsi="Times New Roman"/>
                <w:b/>
                <w:spacing w:val="2"/>
                <w:sz w:val="24"/>
                <w:szCs w:val="24"/>
                <w:lang w:val="kk-KZ" w:eastAsia="ru-RU"/>
              </w:rPr>
              <w:t xml:space="preserve"> </w:t>
            </w:r>
            <w:r w:rsidRPr="00321B7C">
              <w:rPr>
                <w:rFonts w:ascii="Times New Roman" w:hAnsi="Times New Roman"/>
                <w:b/>
                <w:spacing w:val="2"/>
                <w:sz w:val="24"/>
                <w:szCs w:val="24"/>
                <w:lang w:eastAsia="ru-RU"/>
              </w:rPr>
              <w:t xml:space="preserve">наказуемого деяния, </w:t>
            </w:r>
            <w:r w:rsidRPr="00321B7C">
              <w:rPr>
                <w:rFonts w:ascii="Times New Roman" w:hAnsi="Times New Roman"/>
                <w:b/>
                <w:bCs/>
                <w:sz w:val="24"/>
                <w:szCs w:val="24"/>
              </w:rPr>
              <w:t>–</w:t>
            </w:r>
          </w:p>
          <w:p w:rsidR="006B2DF4" w:rsidRPr="00321B7C" w:rsidRDefault="008065E8" w:rsidP="008065E8">
            <w:pPr>
              <w:shd w:val="clear" w:color="auto" w:fill="FFFFFF"/>
              <w:spacing w:after="0" w:line="285" w:lineRule="atLeast"/>
              <w:ind w:firstLine="459"/>
              <w:jc w:val="both"/>
              <w:textAlignment w:val="baseline"/>
              <w:rPr>
                <w:rFonts w:ascii="Times New Roman" w:hAnsi="Times New Roman"/>
                <w:bCs/>
                <w:sz w:val="24"/>
                <w:szCs w:val="24"/>
                <w:lang w:val="x-none"/>
              </w:rPr>
            </w:pPr>
            <w:r w:rsidRPr="00321B7C">
              <w:rPr>
                <w:rFonts w:ascii="Times New Roman" w:hAnsi="Times New Roman"/>
                <w:bCs/>
                <w:sz w:val="24"/>
                <w:szCs w:val="24"/>
              </w:rPr>
              <w:t>влекут</w:t>
            </w:r>
            <w:r w:rsidR="004C0991" w:rsidRPr="00321B7C">
              <w:rPr>
                <w:rFonts w:ascii="Times New Roman" w:hAnsi="Times New Roman"/>
                <w:bCs/>
                <w:sz w:val="24"/>
                <w:szCs w:val="24"/>
              </w:rPr>
              <w:t xml:space="preserve"> штраф в размере</w:t>
            </w:r>
            <w:r w:rsidR="004C0991" w:rsidRPr="00321B7C">
              <w:rPr>
                <w:rFonts w:ascii="Times New Roman" w:hAnsi="Times New Roman"/>
                <w:b/>
                <w:bCs/>
                <w:sz w:val="24"/>
                <w:szCs w:val="24"/>
              </w:rPr>
              <w:t xml:space="preserve"> двухсот </w:t>
            </w:r>
            <w:r w:rsidR="004C0991" w:rsidRPr="00321B7C">
              <w:rPr>
                <w:rFonts w:ascii="Times New Roman" w:hAnsi="Times New Roman"/>
                <w:bCs/>
                <w:sz w:val="24"/>
                <w:szCs w:val="24"/>
              </w:rPr>
              <w:t>месячных расчетных показателей.</w:t>
            </w:r>
          </w:p>
        </w:tc>
        <w:tc>
          <w:tcPr>
            <w:tcW w:w="5274" w:type="dxa"/>
            <w:shd w:val="clear" w:color="auto" w:fill="auto"/>
          </w:tcPr>
          <w:p w:rsidR="000E7D69" w:rsidRPr="00321B7C" w:rsidRDefault="000E7D69" w:rsidP="00FF37E3">
            <w:pPr>
              <w:spacing w:after="0" w:line="240" w:lineRule="auto"/>
              <w:ind w:left="-11" w:firstLine="499"/>
              <w:jc w:val="both"/>
              <w:rPr>
                <w:rFonts w:ascii="Times New Roman" w:hAnsi="Times New Roman"/>
                <w:sz w:val="24"/>
                <w:szCs w:val="24"/>
              </w:rPr>
            </w:pPr>
            <w:r w:rsidRPr="00321B7C">
              <w:rPr>
                <w:rFonts w:ascii="Times New Roman" w:hAnsi="Times New Roman"/>
                <w:sz w:val="24"/>
                <w:szCs w:val="24"/>
              </w:rPr>
              <w:lastRenderedPageBreak/>
              <w:t xml:space="preserve">Бизнес-сообщество является одним из ключевых двигателей экономики страны: производит продукцию, оказывает услуги, обеспечивает рабочие места и платит налоги. </w:t>
            </w:r>
          </w:p>
          <w:p w:rsidR="000E7D69" w:rsidRPr="00321B7C" w:rsidRDefault="000E7D69" w:rsidP="00FF37E3">
            <w:pPr>
              <w:spacing w:after="0" w:line="240" w:lineRule="auto"/>
              <w:ind w:left="-11" w:firstLine="499"/>
              <w:jc w:val="both"/>
              <w:rPr>
                <w:rFonts w:ascii="Times New Roman" w:hAnsi="Times New Roman"/>
                <w:sz w:val="24"/>
                <w:szCs w:val="24"/>
              </w:rPr>
            </w:pPr>
            <w:r w:rsidRPr="00321B7C">
              <w:rPr>
                <w:rFonts w:ascii="Times New Roman" w:hAnsi="Times New Roman"/>
                <w:sz w:val="24"/>
                <w:szCs w:val="24"/>
              </w:rPr>
              <w:t xml:space="preserve">Устранение административных барьеров, препятствующих развитию </w:t>
            </w:r>
            <w:r w:rsidRPr="00321B7C">
              <w:rPr>
                <w:rFonts w:ascii="Times New Roman" w:hAnsi="Times New Roman"/>
                <w:sz w:val="24"/>
                <w:szCs w:val="24"/>
              </w:rPr>
              <w:lastRenderedPageBreak/>
              <w:t>предпринимательства, будет способствовать развитию бизнеса и соответственно экономическому росту страны.</w:t>
            </w:r>
          </w:p>
          <w:p w:rsidR="000E7D69" w:rsidRPr="00321B7C" w:rsidRDefault="000E7D69" w:rsidP="00FF37E3">
            <w:pPr>
              <w:spacing w:after="0" w:line="240" w:lineRule="auto"/>
              <w:ind w:left="-11" w:firstLine="499"/>
              <w:jc w:val="both"/>
              <w:rPr>
                <w:rFonts w:ascii="Times New Roman" w:hAnsi="Times New Roman"/>
                <w:sz w:val="24"/>
                <w:szCs w:val="24"/>
              </w:rPr>
            </w:pPr>
            <w:r w:rsidRPr="00321B7C">
              <w:rPr>
                <w:rFonts w:ascii="Times New Roman" w:hAnsi="Times New Roman"/>
                <w:sz w:val="24"/>
                <w:szCs w:val="24"/>
              </w:rPr>
              <w:t xml:space="preserve">На церемонии инаугурации от 26 ноября 2022 года Глава государства отметил, что </w:t>
            </w:r>
            <w:r w:rsidRPr="00321B7C">
              <w:rPr>
                <w:rFonts w:ascii="Times New Roman" w:eastAsiaTheme="minorHAnsi" w:hAnsi="Times New Roman"/>
                <w:sz w:val="24"/>
                <w:szCs w:val="24"/>
              </w:rPr>
              <w:t>«</w:t>
            </w:r>
            <w:r w:rsidR="00E503F7" w:rsidRPr="00321B7C">
              <w:rPr>
                <w:rFonts w:ascii="Times New Roman" w:eastAsiaTheme="minorHAnsi" w:hAnsi="Times New Roman"/>
                <w:sz w:val="24"/>
                <w:szCs w:val="24"/>
              </w:rPr>
              <w:t>о</w:t>
            </w:r>
            <w:r w:rsidRPr="00321B7C">
              <w:rPr>
                <w:rFonts w:ascii="Times New Roman" w:hAnsi="Times New Roman"/>
                <w:sz w:val="24"/>
                <w:szCs w:val="24"/>
              </w:rPr>
              <w:t>дна из приоритетных задач – устранить все искусственные барьеры и ограничения, сдерживающие предпринимательский дух деятельных казахстанцев…</w:t>
            </w:r>
            <w:r w:rsidRPr="00321B7C">
              <w:rPr>
                <w:rFonts w:ascii="Times New Roman" w:eastAsiaTheme="minorHAnsi" w:hAnsi="Times New Roman"/>
                <w:sz w:val="24"/>
                <w:szCs w:val="24"/>
              </w:rPr>
              <w:t>Все, кто незаконно препятствуют развитию малого и среднего бизнеса, будут привлекаться к ответственности</w:t>
            </w:r>
            <w:r w:rsidRPr="00321B7C">
              <w:rPr>
                <w:rFonts w:ascii="Times New Roman" w:hAnsi="Times New Roman"/>
                <w:sz w:val="24"/>
                <w:szCs w:val="24"/>
              </w:rPr>
              <w:t>…».</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Диспозиция статьи 173 КоАП предусматривает ответственность должностных лиц за незаконное вмешательство в предпринимательскую деятельность путем издания незаконных актов и дачи незаконных поручений, препятствующих их работе.</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При этом</w:t>
            </w:r>
            <w:r w:rsidR="00E503F7" w:rsidRPr="00321B7C">
              <w:rPr>
                <w:rFonts w:ascii="Times New Roman" w:hAnsi="Times New Roman"/>
                <w:bCs/>
                <w:sz w:val="24"/>
                <w:szCs w:val="24"/>
              </w:rPr>
              <w:t>,</w:t>
            </w:r>
            <w:r w:rsidRPr="00321B7C">
              <w:rPr>
                <w:rFonts w:ascii="Times New Roman" w:hAnsi="Times New Roman"/>
                <w:bCs/>
                <w:sz w:val="24"/>
                <w:szCs w:val="24"/>
              </w:rPr>
              <w:t xml:space="preserve"> незаконность актов, поручений и иных действий должностных лиц устанавливается вступившими в законную силу судебными актами, решениями вышестоящих органов или должностных лиц, а также в случаях, прямо предусмотренных законодательными актами РК.</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К примеру, решением специализированного межрайонного административного суда г.Алматы действия и уведомления Управления городского планирования и урбанистики по прекращению АПЗ и согласованию эскизного проекта Товарищества признаны незаконными.</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Согласно выводам суда, должностные лица Управления городского планирования и урбанистики города Алматы и Управления градостроительного контроля города Алматы </w:t>
            </w:r>
            <w:r w:rsidRPr="00321B7C">
              <w:rPr>
                <w:rFonts w:ascii="Times New Roman" w:hAnsi="Times New Roman"/>
                <w:bCs/>
                <w:sz w:val="24"/>
                <w:szCs w:val="24"/>
              </w:rPr>
              <w:lastRenderedPageBreak/>
              <w:t>превысили свои полномочия, незаконно вмешавшись в предпринимательскую деятельность юридического лица.</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В связи с чем, судом в адрес Департамента Антикоррупционной службы по г.Алматы направлено частное определение, которое послужило поводом к возбуждению адм</w:t>
            </w:r>
            <w:r w:rsidR="00E503F7" w:rsidRPr="00321B7C">
              <w:rPr>
                <w:rFonts w:ascii="Times New Roman" w:hAnsi="Times New Roman"/>
                <w:bCs/>
                <w:sz w:val="24"/>
                <w:szCs w:val="24"/>
              </w:rPr>
              <w:t xml:space="preserve">. </w:t>
            </w:r>
            <w:r w:rsidRPr="00321B7C">
              <w:rPr>
                <w:rFonts w:ascii="Times New Roman" w:hAnsi="Times New Roman"/>
                <w:bCs/>
                <w:sz w:val="24"/>
                <w:szCs w:val="24"/>
              </w:rPr>
              <w:t>производства по ст</w:t>
            </w:r>
            <w:r w:rsidR="00E503F7" w:rsidRPr="00321B7C">
              <w:rPr>
                <w:rFonts w:ascii="Times New Roman" w:hAnsi="Times New Roman"/>
                <w:bCs/>
                <w:sz w:val="24"/>
                <w:szCs w:val="24"/>
              </w:rPr>
              <w:t xml:space="preserve">атье </w:t>
            </w:r>
            <w:r w:rsidRPr="00321B7C">
              <w:rPr>
                <w:rFonts w:ascii="Times New Roman" w:hAnsi="Times New Roman"/>
                <w:bCs/>
                <w:sz w:val="24"/>
                <w:szCs w:val="24"/>
              </w:rPr>
              <w:t>173 КоАП.</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В Карагандинской области судом признаны незаконными действия должностных лиц Управления промышленности, которые не продлили лицензии на добычу общераспространенных полезных ископаемых, тем самым явно воспрепятствовали предпринимательской деятельности.</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При этом, в ходе согласования законопроекта с заинтересованными органами АО «Институт экономических исследований» предложено в диспозиции статьи предусмотреть незаконное вмешательство или воспрепятствование предпринимательской деятельности </w:t>
            </w:r>
            <w:r w:rsidRPr="00321B7C">
              <w:rPr>
                <w:rFonts w:ascii="Times New Roman" w:hAnsi="Times New Roman"/>
                <w:b/>
                <w:bCs/>
                <w:sz w:val="24"/>
                <w:szCs w:val="24"/>
              </w:rPr>
              <w:t>путем бездействия указанных лиц</w:t>
            </w:r>
            <w:r w:rsidRPr="00321B7C">
              <w:rPr>
                <w:rFonts w:ascii="Times New Roman" w:hAnsi="Times New Roman"/>
                <w:bCs/>
                <w:sz w:val="24"/>
                <w:szCs w:val="24"/>
              </w:rPr>
              <w:t>.</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Принимая во внимание имеющуюся практику в рамках проекта «Бизнеске жол», предложение АО «Институт экономических исследований» было учтено.</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К примеру, в </w:t>
            </w:r>
            <w:r w:rsidRPr="00321B7C">
              <w:rPr>
                <w:rFonts w:ascii="Times New Roman" w:hAnsi="Times New Roman"/>
                <w:bCs/>
                <w:sz w:val="24"/>
                <w:szCs w:val="24"/>
                <w:lang w:val="en-US"/>
              </w:rPr>
              <w:t>c</w:t>
            </w:r>
            <w:r w:rsidRPr="00321B7C">
              <w:rPr>
                <w:rFonts w:ascii="Times New Roman" w:hAnsi="Times New Roman"/>
                <w:bCs/>
                <w:sz w:val="24"/>
                <w:szCs w:val="24"/>
              </w:rPr>
              <w:t xml:space="preserve">all-центр Антикоррупционной службы 1424 поступило обращение предпринимателя о затягивании сроков таможенного оформления груза из Узбекистана в Казахстан. Таможенные органы в течение 4 дней не принимали решения по согласованию электронной таможенной декларации, тогда как </w:t>
            </w:r>
            <w:r w:rsidRPr="00321B7C">
              <w:rPr>
                <w:rFonts w:ascii="Times New Roman" w:hAnsi="Times New Roman"/>
                <w:bCs/>
                <w:sz w:val="24"/>
                <w:szCs w:val="24"/>
              </w:rPr>
              <w:lastRenderedPageBreak/>
              <w:t xml:space="preserve">по закону срок принятия такого решения составляет </w:t>
            </w:r>
            <w:r w:rsidRPr="00321B7C">
              <w:rPr>
                <w:rFonts w:ascii="Times New Roman" w:hAnsi="Times New Roman"/>
                <w:bCs/>
                <w:sz w:val="24"/>
                <w:szCs w:val="24"/>
                <w:u w:val="single"/>
              </w:rPr>
              <w:t>8 часов</w:t>
            </w:r>
            <w:r w:rsidRPr="00321B7C">
              <w:rPr>
                <w:rFonts w:ascii="Times New Roman" w:hAnsi="Times New Roman"/>
                <w:bCs/>
                <w:sz w:val="24"/>
                <w:szCs w:val="24"/>
              </w:rPr>
              <w:t xml:space="preserve">. </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Сотрудники ДАПК осуществили выезд на таможенный пост. По итогам вмешательства в ситуацию, предпринимателю согласовали таможенное оформление. Груз пересек границу в день обращения.</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В другом случае акимат Панфиловского района свыше месяца не заключал договор с победителем конкурса государственных закупок (вывоз отходов). По Закону «О государственных закупках» такой договор должен быть подписан в течение 10 дней. Все это время предприниматель терял прибыль за счет простоя. </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После внесенных Антикоррупционной службой рекомендаций договор заключен, время простоя – оплачено. </w:t>
            </w:r>
          </w:p>
          <w:p w:rsidR="00E503F7" w:rsidRPr="00321B7C" w:rsidRDefault="00E503F7" w:rsidP="00E503F7">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Акимат г.Кызылорда в нарушение требований статьи 43 Земельного кодекса, несмотря на обращения предпринимателя не включал земельный участок (для установки рекламного щита) в Госреестр по продаже (аренде) объектов госсобственности.</w:t>
            </w:r>
          </w:p>
          <w:p w:rsidR="00E503F7" w:rsidRPr="00321B7C" w:rsidRDefault="00E503F7" w:rsidP="00E503F7">
            <w:pPr>
              <w:spacing w:after="0" w:line="240" w:lineRule="auto"/>
              <w:ind w:firstLine="454"/>
              <w:jc w:val="both"/>
              <w:rPr>
                <w:rFonts w:ascii="Times New Roman" w:hAnsi="Times New Roman"/>
                <w:bCs/>
                <w:sz w:val="24"/>
                <w:szCs w:val="24"/>
              </w:rPr>
            </w:pPr>
            <w:r w:rsidRPr="00321B7C">
              <w:rPr>
                <w:rFonts w:ascii="Times New Roman" w:hAnsi="Times New Roman"/>
                <w:bCs/>
                <w:sz w:val="24"/>
                <w:szCs w:val="24"/>
              </w:rPr>
              <w:t>Территориальным Департаментом Антикоррупционной службы проведена встреча с уполномоченными органами. Участок включен в перечень земель, выставляемых на торги (аукционы).</w:t>
            </w:r>
          </w:p>
          <w:p w:rsidR="00E503F7" w:rsidRPr="00321B7C" w:rsidRDefault="00E503F7" w:rsidP="00E503F7">
            <w:pPr>
              <w:spacing w:after="0" w:line="240" w:lineRule="auto"/>
              <w:ind w:firstLine="454"/>
              <w:jc w:val="both"/>
              <w:rPr>
                <w:rFonts w:ascii="Times New Roman" w:hAnsi="Times New Roman"/>
                <w:bCs/>
                <w:sz w:val="24"/>
                <w:szCs w:val="24"/>
              </w:rPr>
            </w:pPr>
            <w:r w:rsidRPr="00321B7C">
              <w:rPr>
                <w:rFonts w:ascii="Times New Roman" w:hAnsi="Times New Roman"/>
                <w:bCs/>
                <w:sz w:val="24"/>
                <w:szCs w:val="24"/>
              </w:rPr>
              <w:t>В практике Агентства имеется много других примеров вмешательства в бизнес путем бездействия чиновников.</w:t>
            </w:r>
          </w:p>
          <w:p w:rsidR="00E503F7" w:rsidRPr="00321B7C" w:rsidRDefault="00E503F7" w:rsidP="000E7D69">
            <w:pPr>
              <w:spacing w:after="0" w:line="240" w:lineRule="auto"/>
              <w:ind w:firstLine="506"/>
              <w:jc w:val="both"/>
              <w:rPr>
                <w:rFonts w:ascii="Times New Roman" w:hAnsi="Times New Roman"/>
                <w:bCs/>
                <w:sz w:val="24"/>
                <w:szCs w:val="28"/>
              </w:rPr>
            </w:pPr>
            <w:r w:rsidRPr="00321B7C">
              <w:rPr>
                <w:rFonts w:ascii="Times New Roman" w:hAnsi="Times New Roman"/>
                <w:bCs/>
                <w:sz w:val="24"/>
                <w:szCs w:val="28"/>
              </w:rPr>
              <w:t xml:space="preserve">Согласно ч.1 ст.25 КоАП административным правонарушением признается противоправное, виновное (умышленное или неосторожное) действие либо </w:t>
            </w:r>
            <w:r w:rsidRPr="00321B7C">
              <w:rPr>
                <w:rFonts w:ascii="Times New Roman" w:hAnsi="Times New Roman"/>
                <w:b/>
                <w:sz w:val="24"/>
                <w:szCs w:val="28"/>
              </w:rPr>
              <w:lastRenderedPageBreak/>
              <w:t>бездействие</w:t>
            </w:r>
            <w:r w:rsidRPr="00321B7C">
              <w:rPr>
                <w:rFonts w:ascii="Times New Roman" w:hAnsi="Times New Roman"/>
                <w:bCs/>
                <w:sz w:val="24"/>
                <w:szCs w:val="28"/>
              </w:rPr>
              <w:t xml:space="preserve">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rsidR="000E7D69" w:rsidRPr="00321B7C" w:rsidRDefault="000E7D69" w:rsidP="000E7D69">
            <w:pPr>
              <w:spacing w:after="0" w:line="240" w:lineRule="auto"/>
              <w:ind w:firstLine="506"/>
              <w:jc w:val="both"/>
              <w:rPr>
                <w:rFonts w:ascii="Times New Roman" w:hAnsi="Times New Roman"/>
                <w:bCs/>
                <w:sz w:val="24"/>
                <w:szCs w:val="24"/>
              </w:rPr>
            </w:pPr>
            <w:r w:rsidRPr="00321B7C">
              <w:rPr>
                <w:rFonts w:ascii="Times New Roman" w:hAnsi="Times New Roman"/>
                <w:bCs/>
                <w:sz w:val="24"/>
                <w:szCs w:val="24"/>
              </w:rPr>
              <w:t xml:space="preserve">Таким образом, деяния, охватываемые данным составом, лежат в плоскости нарушений прав предпринимателей со стороны должностных лиц государственного аппарата. </w:t>
            </w:r>
          </w:p>
          <w:p w:rsidR="00F677F1" w:rsidRPr="00321B7C" w:rsidRDefault="000E7D69" w:rsidP="000E7D69">
            <w:pPr>
              <w:spacing w:after="0" w:line="240" w:lineRule="auto"/>
              <w:ind w:firstLine="506"/>
              <w:jc w:val="both"/>
              <w:rPr>
                <w:rFonts w:ascii="Times New Roman" w:hAnsi="Times New Roman"/>
                <w:sz w:val="24"/>
                <w:szCs w:val="24"/>
              </w:rPr>
            </w:pPr>
            <w:r w:rsidRPr="00321B7C">
              <w:rPr>
                <w:rFonts w:ascii="Times New Roman" w:hAnsi="Times New Roman"/>
                <w:sz w:val="24"/>
                <w:szCs w:val="24"/>
              </w:rPr>
              <w:t>Также в целях разграничения состава деяния, влекущего административную ответственность, от сходного состава уголовного деяния, должна быть предусмотрена оговорка «если это деяние не содержит признаков уголовно наказуемого деяния».</w:t>
            </w:r>
          </w:p>
          <w:p w:rsidR="00E503F7" w:rsidRPr="00321B7C" w:rsidRDefault="00E503F7" w:rsidP="00E503F7">
            <w:pPr>
              <w:spacing w:after="0" w:line="240" w:lineRule="auto"/>
              <w:ind w:firstLine="454"/>
              <w:jc w:val="both"/>
              <w:rPr>
                <w:rFonts w:ascii="Times New Roman" w:hAnsi="Times New Roman"/>
                <w:bCs/>
                <w:sz w:val="24"/>
                <w:szCs w:val="28"/>
              </w:rPr>
            </w:pPr>
          </w:p>
        </w:tc>
      </w:tr>
      <w:tr w:rsidR="00A56052" w:rsidRPr="00321B7C" w:rsidTr="007C0E41">
        <w:tc>
          <w:tcPr>
            <w:tcW w:w="567" w:type="dxa"/>
            <w:shd w:val="clear" w:color="auto" w:fill="auto"/>
          </w:tcPr>
          <w:p w:rsidR="0029010C" w:rsidRPr="00321B7C" w:rsidRDefault="0029010C" w:rsidP="004A3B8A">
            <w:pPr>
              <w:numPr>
                <w:ilvl w:val="0"/>
                <w:numId w:val="26"/>
              </w:numPr>
              <w:spacing w:after="0" w:line="240" w:lineRule="auto"/>
              <w:ind w:hanging="720"/>
              <w:jc w:val="center"/>
              <w:rPr>
                <w:rFonts w:ascii="Times New Roman" w:hAnsi="Times New Roman"/>
                <w:sz w:val="24"/>
                <w:szCs w:val="24"/>
              </w:rPr>
            </w:pPr>
          </w:p>
        </w:tc>
        <w:tc>
          <w:tcPr>
            <w:tcW w:w="1560" w:type="dxa"/>
          </w:tcPr>
          <w:p w:rsidR="0029010C" w:rsidRPr="00321B7C" w:rsidRDefault="006070AF" w:rsidP="006070AF">
            <w:pPr>
              <w:keepNext/>
              <w:spacing w:after="0" w:line="240" w:lineRule="auto"/>
              <w:jc w:val="center"/>
              <w:rPr>
                <w:rFonts w:ascii="Times New Roman" w:hAnsi="Times New Roman"/>
                <w:sz w:val="24"/>
                <w:szCs w:val="24"/>
              </w:rPr>
            </w:pPr>
            <w:r w:rsidRPr="00321B7C">
              <w:rPr>
                <w:rFonts w:ascii="Times New Roman" w:hAnsi="Times New Roman"/>
                <w:sz w:val="24"/>
                <w:szCs w:val="24"/>
              </w:rPr>
              <w:t>Часть первая с</w:t>
            </w:r>
            <w:r w:rsidR="0029010C" w:rsidRPr="00321B7C">
              <w:rPr>
                <w:rFonts w:ascii="Times New Roman" w:hAnsi="Times New Roman"/>
                <w:sz w:val="24"/>
                <w:szCs w:val="24"/>
              </w:rPr>
              <w:t>тать</w:t>
            </w:r>
            <w:r w:rsidRPr="00321B7C">
              <w:rPr>
                <w:rFonts w:ascii="Times New Roman" w:hAnsi="Times New Roman"/>
                <w:sz w:val="24"/>
                <w:szCs w:val="24"/>
              </w:rPr>
              <w:t>и</w:t>
            </w:r>
            <w:r w:rsidR="0029010C" w:rsidRPr="00321B7C">
              <w:rPr>
                <w:rFonts w:ascii="Times New Roman" w:hAnsi="Times New Roman"/>
                <w:sz w:val="24"/>
                <w:szCs w:val="24"/>
              </w:rPr>
              <w:t xml:space="preserve"> 439</w:t>
            </w:r>
          </w:p>
        </w:tc>
        <w:tc>
          <w:tcPr>
            <w:tcW w:w="4111" w:type="dxa"/>
            <w:shd w:val="clear" w:color="auto" w:fill="auto"/>
          </w:tcPr>
          <w:p w:rsidR="0029010C" w:rsidRPr="00321B7C" w:rsidRDefault="0029010C" w:rsidP="00B143EF">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Статья 439. Заведомо ложная информация о факте коррупционного правонарушения</w:t>
            </w:r>
          </w:p>
          <w:p w:rsidR="00CA7CDB" w:rsidRPr="00321B7C" w:rsidRDefault="00CA7CDB" w:rsidP="00B143EF">
            <w:pPr>
              <w:shd w:val="clear" w:color="auto" w:fill="FFFFFF"/>
              <w:spacing w:after="0" w:line="285" w:lineRule="atLeast"/>
              <w:ind w:firstLine="459"/>
              <w:jc w:val="both"/>
              <w:textAlignment w:val="baseline"/>
              <w:rPr>
                <w:rFonts w:ascii="Times New Roman" w:hAnsi="Times New Roman"/>
                <w:bCs/>
                <w:sz w:val="24"/>
                <w:szCs w:val="24"/>
              </w:rPr>
            </w:pPr>
          </w:p>
          <w:p w:rsidR="0029010C" w:rsidRPr="00321B7C" w:rsidRDefault="0029010C" w:rsidP="00B143EF">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1. Сообщение органу, ведущему борьбу с коррупцией, заведомо ложной информации о факте коррупционного правонарушения – </w:t>
            </w:r>
          </w:p>
          <w:p w:rsidR="0029010C" w:rsidRPr="00321B7C" w:rsidRDefault="0029010C" w:rsidP="00B143EF">
            <w:pPr>
              <w:shd w:val="clear" w:color="auto" w:fill="FFFFFF"/>
              <w:spacing w:after="0" w:line="285" w:lineRule="atLeast"/>
              <w:ind w:firstLine="459"/>
              <w:jc w:val="both"/>
              <w:textAlignment w:val="baseline"/>
              <w:rPr>
                <w:rFonts w:ascii="Times New Roman" w:hAnsi="Times New Roman"/>
                <w:b/>
                <w:bCs/>
                <w:sz w:val="24"/>
                <w:szCs w:val="24"/>
              </w:rPr>
            </w:pPr>
            <w:r w:rsidRPr="00321B7C">
              <w:rPr>
                <w:rFonts w:ascii="Times New Roman" w:hAnsi="Times New Roman"/>
                <w:bCs/>
                <w:sz w:val="24"/>
                <w:szCs w:val="24"/>
              </w:rPr>
              <w:t>влечет предупреждение либо штраф на физических лиц в размере двадцати месячных расчетных показателей.</w:t>
            </w:r>
          </w:p>
        </w:tc>
        <w:tc>
          <w:tcPr>
            <w:tcW w:w="4252" w:type="dxa"/>
            <w:shd w:val="clear" w:color="auto" w:fill="auto"/>
          </w:tcPr>
          <w:p w:rsidR="0029010C" w:rsidRPr="00321B7C" w:rsidRDefault="0029010C" w:rsidP="008771A5">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Статья 439. Заведомо ложная информация о факте коррупционного правонарушения</w:t>
            </w:r>
          </w:p>
          <w:p w:rsidR="00CA7CDB" w:rsidRPr="00321B7C" w:rsidRDefault="00CA7CDB" w:rsidP="008771A5">
            <w:pPr>
              <w:shd w:val="clear" w:color="auto" w:fill="FFFFFF"/>
              <w:spacing w:after="0" w:line="285" w:lineRule="atLeast"/>
              <w:ind w:firstLine="459"/>
              <w:jc w:val="both"/>
              <w:textAlignment w:val="baseline"/>
              <w:rPr>
                <w:rFonts w:ascii="Times New Roman" w:hAnsi="Times New Roman"/>
                <w:bCs/>
                <w:sz w:val="24"/>
                <w:szCs w:val="24"/>
              </w:rPr>
            </w:pPr>
          </w:p>
          <w:p w:rsidR="0029010C" w:rsidRPr="00321B7C" w:rsidRDefault="0029010C" w:rsidP="008771A5">
            <w:pPr>
              <w:shd w:val="clear" w:color="auto" w:fill="FFFFFF"/>
              <w:spacing w:after="0" w:line="285" w:lineRule="atLeast"/>
              <w:ind w:firstLine="459"/>
              <w:jc w:val="both"/>
              <w:textAlignment w:val="baseline"/>
              <w:rPr>
                <w:rFonts w:ascii="Times New Roman" w:hAnsi="Times New Roman"/>
                <w:bCs/>
                <w:sz w:val="24"/>
                <w:szCs w:val="24"/>
              </w:rPr>
            </w:pPr>
            <w:r w:rsidRPr="00321B7C">
              <w:rPr>
                <w:rFonts w:ascii="Times New Roman" w:hAnsi="Times New Roman"/>
                <w:bCs/>
                <w:sz w:val="24"/>
                <w:szCs w:val="24"/>
              </w:rPr>
              <w:t xml:space="preserve">1. Сообщение органу, ведущему борьбу с коррупцией, заведомо ложной информации о факте </w:t>
            </w:r>
            <w:r w:rsidRPr="00321B7C">
              <w:rPr>
                <w:rFonts w:ascii="Times New Roman" w:hAnsi="Times New Roman"/>
                <w:b/>
                <w:bCs/>
                <w:sz w:val="24"/>
                <w:szCs w:val="24"/>
              </w:rPr>
              <w:t>административного</w:t>
            </w:r>
            <w:r w:rsidRPr="00321B7C">
              <w:rPr>
                <w:rFonts w:ascii="Times New Roman" w:hAnsi="Times New Roman"/>
                <w:bCs/>
                <w:sz w:val="24"/>
                <w:szCs w:val="24"/>
              </w:rPr>
              <w:t xml:space="preserve"> коррупционного правонарушения – </w:t>
            </w:r>
          </w:p>
          <w:p w:rsidR="0029010C" w:rsidRPr="00321B7C" w:rsidRDefault="0029010C" w:rsidP="008771A5">
            <w:pPr>
              <w:keepNext/>
              <w:spacing w:after="0" w:line="240" w:lineRule="auto"/>
              <w:ind w:firstLine="459"/>
              <w:jc w:val="both"/>
              <w:rPr>
                <w:rFonts w:ascii="Times New Roman" w:hAnsi="Times New Roman"/>
                <w:b/>
                <w:sz w:val="24"/>
                <w:szCs w:val="24"/>
              </w:rPr>
            </w:pPr>
            <w:r w:rsidRPr="00321B7C">
              <w:rPr>
                <w:rFonts w:ascii="Times New Roman" w:hAnsi="Times New Roman"/>
                <w:bCs/>
                <w:sz w:val="24"/>
                <w:szCs w:val="24"/>
              </w:rPr>
              <w:t>влечет предупреждение либо штраф на физических лиц в размере двадцати месячных расчетных показателей.</w:t>
            </w:r>
          </w:p>
        </w:tc>
        <w:tc>
          <w:tcPr>
            <w:tcW w:w="5274" w:type="dxa"/>
            <w:shd w:val="clear" w:color="auto" w:fill="auto"/>
          </w:tcPr>
          <w:p w:rsidR="0029010C" w:rsidRPr="00321B7C" w:rsidRDefault="0029010C" w:rsidP="00B143EF">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Дублирование диспозиции указанной статьи с диспозицией части третьей статьи 419 УК </w:t>
            </w:r>
            <w:r w:rsidRPr="00321B7C">
              <w:rPr>
                <w:rFonts w:ascii="Times New Roman" w:hAnsi="Times New Roman"/>
                <w:i/>
                <w:sz w:val="20"/>
                <w:szCs w:val="20"/>
              </w:rPr>
              <w:t>(«Заведомо ложный донос»)</w:t>
            </w:r>
            <w:r w:rsidRPr="00321B7C">
              <w:rPr>
                <w:rFonts w:ascii="Times New Roman" w:hAnsi="Times New Roman"/>
                <w:sz w:val="24"/>
                <w:szCs w:val="24"/>
              </w:rPr>
              <w:t>, предусматривающей уголовную ответственность за заведомо ложный донос о совершении коррупционного преступления.</w:t>
            </w:r>
          </w:p>
          <w:p w:rsidR="0029010C" w:rsidRPr="00321B7C" w:rsidRDefault="0029010C"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Законом РК «О противодействии коррупции» установлено, что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 (подпункт 11) статьи 1).</w:t>
            </w:r>
          </w:p>
          <w:p w:rsidR="0029010C" w:rsidRPr="00321B7C" w:rsidRDefault="0029010C"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Таким образом, статья 439 КоАП допускает возможность привлечения лица за сообщение заведомо ложной информации о факте коррупционного преступления к административной ответственности с назначением максимального наказания в виде </w:t>
            </w:r>
            <w:r w:rsidRPr="00321B7C">
              <w:rPr>
                <w:rFonts w:ascii="Times New Roman" w:hAnsi="Times New Roman"/>
                <w:sz w:val="24"/>
                <w:szCs w:val="28"/>
              </w:rPr>
              <w:lastRenderedPageBreak/>
              <w:t xml:space="preserve">штрафа 20 МРП (деяние, совершенное повторно в течение года, влечет штраф 40 МРП). </w:t>
            </w:r>
          </w:p>
          <w:p w:rsidR="0029010C" w:rsidRPr="00321B7C" w:rsidRDefault="0029010C"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Аналогичное деяние, предусмотренное частью третьей статьи 419 УК, наказывается лишением свободы на срок от трех до восьми лет.</w:t>
            </w:r>
          </w:p>
          <w:p w:rsidR="0029010C" w:rsidRPr="00321B7C" w:rsidRDefault="0029010C"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В целях исключения дискреционных полномочий органов, уполномоченных возбуждать производство и рассматривать дела, связанные с сообщением заведомо ложной информации о коррупционном правонарушении, предлагается по статье 439 КоАП привлекать к административной ответственности за сообщение заведомо ложной информации о факте </w:t>
            </w:r>
            <w:r w:rsidRPr="00321B7C">
              <w:rPr>
                <w:rFonts w:ascii="Times New Roman" w:hAnsi="Times New Roman"/>
                <w:b/>
                <w:sz w:val="24"/>
                <w:szCs w:val="28"/>
              </w:rPr>
              <w:t>административного</w:t>
            </w:r>
            <w:r w:rsidRPr="00321B7C">
              <w:rPr>
                <w:rFonts w:ascii="Times New Roman" w:hAnsi="Times New Roman"/>
                <w:sz w:val="24"/>
                <w:szCs w:val="28"/>
              </w:rPr>
              <w:t xml:space="preserve"> коррупционного правонарушения.</w:t>
            </w:r>
          </w:p>
        </w:tc>
      </w:tr>
      <w:tr w:rsidR="00A56052" w:rsidRPr="00321B7C" w:rsidTr="007C0E41">
        <w:tc>
          <w:tcPr>
            <w:tcW w:w="567" w:type="dxa"/>
            <w:shd w:val="clear" w:color="auto" w:fill="auto"/>
          </w:tcPr>
          <w:p w:rsidR="00685DFD" w:rsidRPr="00321B7C" w:rsidRDefault="00685DFD" w:rsidP="00685DFD">
            <w:pPr>
              <w:numPr>
                <w:ilvl w:val="0"/>
                <w:numId w:val="26"/>
              </w:numPr>
              <w:spacing w:after="0" w:line="240" w:lineRule="auto"/>
              <w:ind w:hanging="720"/>
              <w:jc w:val="center"/>
              <w:rPr>
                <w:rFonts w:ascii="Times New Roman" w:hAnsi="Times New Roman"/>
                <w:sz w:val="24"/>
                <w:szCs w:val="24"/>
              </w:rPr>
            </w:pPr>
          </w:p>
        </w:tc>
        <w:tc>
          <w:tcPr>
            <w:tcW w:w="1560" w:type="dxa"/>
          </w:tcPr>
          <w:p w:rsidR="00685DFD" w:rsidRPr="00321B7C" w:rsidRDefault="00456514" w:rsidP="00456514">
            <w:pPr>
              <w:keepNext/>
              <w:spacing w:after="0" w:line="240" w:lineRule="auto"/>
              <w:ind w:right="-108"/>
              <w:jc w:val="center"/>
              <w:rPr>
                <w:rFonts w:ascii="Times New Roman" w:hAnsi="Times New Roman"/>
                <w:sz w:val="24"/>
                <w:szCs w:val="24"/>
              </w:rPr>
            </w:pPr>
            <w:r w:rsidRPr="00321B7C">
              <w:rPr>
                <w:rFonts w:ascii="Times New Roman" w:hAnsi="Times New Roman"/>
                <w:sz w:val="24"/>
                <w:szCs w:val="24"/>
              </w:rPr>
              <w:t>С</w:t>
            </w:r>
            <w:r w:rsidR="00685DFD" w:rsidRPr="00321B7C">
              <w:rPr>
                <w:rFonts w:ascii="Times New Roman" w:hAnsi="Times New Roman"/>
                <w:sz w:val="24"/>
                <w:szCs w:val="24"/>
              </w:rPr>
              <w:t>тать</w:t>
            </w:r>
            <w:r w:rsidRPr="00321B7C">
              <w:rPr>
                <w:rFonts w:ascii="Times New Roman" w:hAnsi="Times New Roman"/>
                <w:sz w:val="24"/>
                <w:szCs w:val="24"/>
              </w:rPr>
              <w:t>я</w:t>
            </w:r>
            <w:r w:rsidR="00685DFD" w:rsidRPr="00321B7C">
              <w:rPr>
                <w:rFonts w:ascii="Times New Roman" w:hAnsi="Times New Roman"/>
                <w:sz w:val="24"/>
                <w:szCs w:val="24"/>
              </w:rPr>
              <w:t xml:space="preserve"> 676</w:t>
            </w:r>
          </w:p>
        </w:tc>
        <w:tc>
          <w:tcPr>
            <w:tcW w:w="4111" w:type="dxa"/>
            <w:shd w:val="clear" w:color="auto" w:fill="auto"/>
          </w:tcPr>
          <w:p w:rsidR="00685DFD" w:rsidRPr="00321B7C" w:rsidRDefault="00685DFD" w:rsidP="00B143EF">
            <w:pPr>
              <w:keepNext/>
              <w:spacing w:after="0" w:line="240" w:lineRule="auto"/>
              <w:ind w:firstLine="459"/>
              <w:jc w:val="both"/>
              <w:rPr>
                <w:rFonts w:ascii="Times New Roman" w:hAnsi="Times New Roman"/>
                <w:bCs/>
                <w:sz w:val="24"/>
                <w:szCs w:val="24"/>
                <w:lang w:val="kk-KZ"/>
              </w:rPr>
            </w:pPr>
            <w:r w:rsidRPr="00321B7C">
              <w:rPr>
                <w:rFonts w:ascii="Times New Roman" w:hAnsi="Times New Roman"/>
                <w:bCs/>
                <w:sz w:val="24"/>
                <w:szCs w:val="24"/>
              </w:rPr>
              <w:t xml:space="preserve">Статья </w:t>
            </w:r>
            <w:r w:rsidRPr="00321B7C">
              <w:rPr>
                <w:rFonts w:ascii="Times New Roman" w:hAnsi="Times New Roman"/>
                <w:bCs/>
                <w:sz w:val="24"/>
                <w:szCs w:val="24"/>
                <w:lang w:val="kk-KZ"/>
              </w:rPr>
              <w:t>676</w:t>
            </w:r>
            <w:r w:rsidRPr="00321B7C">
              <w:rPr>
                <w:rFonts w:ascii="Times New Roman" w:hAnsi="Times New Roman"/>
                <w:bCs/>
                <w:sz w:val="24"/>
                <w:szCs w:val="24"/>
              </w:rPr>
              <w:t xml:space="preserve">. </w:t>
            </w:r>
            <w:r w:rsidRPr="00321B7C">
              <w:rPr>
                <w:rFonts w:ascii="Times New Roman" w:hAnsi="Times New Roman"/>
                <w:bCs/>
                <w:sz w:val="24"/>
                <w:szCs w:val="24"/>
                <w:lang w:val="kk-KZ"/>
              </w:rPr>
              <w:t xml:space="preserve"> Предоставление незаконного материального вознаграждения физическими лицами </w:t>
            </w:r>
          </w:p>
          <w:p w:rsidR="00103710" w:rsidRPr="00321B7C" w:rsidRDefault="00103710" w:rsidP="00B143EF">
            <w:pPr>
              <w:keepNext/>
              <w:spacing w:after="0" w:line="240" w:lineRule="auto"/>
              <w:ind w:firstLine="459"/>
              <w:jc w:val="both"/>
              <w:rPr>
                <w:rFonts w:ascii="Times New Roman" w:hAnsi="Times New Roman"/>
                <w:bCs/>
                <w:sz w:val="24"/>
                <w:szCs w:val="24"/>
              </w:rPr>
            </w:pPr>
          </w:p>
          <w:p w:rsidR="00685DFD" w:rsidRPr="00321B7C" w:rsidRDefault="00685DFD"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1.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w:t>
            </w:r>
            <w:r w:rsidRPr="00321B7C">
              <w:rPr>
                <w:rFonts w:ascii="Times New Roman" w:hAnsi="Times New Roman"/>
                <w:bCs/>
                <w:sz w:val="24"/>
                <w:szCs w:val="24"/>
              </w:rPr>
              <w:lastRenderedPageBreak/>
              <w:t>признаков уголовно наказуемого деяния, –</w:t>
            </w:r>
          </w:p>
          <w:p w:rsidR="00685DFD" w:rsidRPr="00321B7C" w:rsidRDefault="00685DFD"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влечет штраф в размере двухсот месячных расчетных показателей.</w:t>
            </w:r>
          </w:p>
          <w:p w:rsidR="00EA01D1" w:rsidRPr="00321B7C" w:rsidRDefault="00EA01D1" w:rsidP="00B143EF">
            <w:pPr>
              <w:keepNext/>
              <w:spacing w:after="0" w:line="240" w:lineRule="auto"/>
              <w:ind w:firstLine="459"/>
              <w:jc w:val="both"/>
              <w:rPr>
                <w:rFonts w:ascii="Times New Roman" w:hAnsi="Times New Roman"/>
                <w:bCs/>
                <w:sz w:val="24"/>
                <w:szCs w:val="24"/>
              </w:rPr>
            </w:pPr>
          </w:p>
          <w:p w:rsidR="00EA01D1" w:rsidRPr="00321B7C" w:rsidRDefault="00EA01D1" w:rsidP="00B143EF">
            <w:pPr>
              <w:keepNext/>
              <w:spacing w:after="0" w:line="240" w:lineRule="auto"/>
              <w:ind w:firstLine="459"/>
              <w:jc w:val="both"/>
              <w:rPr>
                <w:rFonts w:ascii="Times New Roman" w:hAnsi="Times New Roman"/>
                <w:bCs/>
                <w:sz w:val="24"/>
                <w:szCs w:val="24"/>
              </w:rPr>
            </w:pPr>
          </w:p>
          <w:p w:rsidR="00EA01D1" w:rsidRPr="00321B7C" w:rsidRDefault="00EA01D1" w:rsidP="00B143EF">
            <w:pPr>
              <w:keepNext/>
              <w:spacing w:after="0" w:line="240" w:lineRule="auto"/>
              <w:ind w:firstLine="459"/>
              <w:jc w:val="both"/>
              <w:rPr>
                <w:rFonts w:ascii="Times New Roman" w:hAnsi="Times New Roman"/>
                <w:bCs/>
                <w:sz w:val="24"/>
                <w:szCs w:val="24"/>
              </w:rPr>
            </w:pPr>
          </w:p>
          <w:p w:rsidR="00EA01D1" w:rsidRPr="00321B7C" w:rsidRDefault="00EA01D1" w:rsidP="00B143EF">
            <w:pPr>
              <w:keepNext/>
              <w:spacing w:after="0" w:line="240" w:lineRule="auto"/>
              <w:ind w:firstLine="459"/>
              <w:jc w:val="both"/>
              <w:rPr>
                <w:rFonts w:ascii="Times New Roman" w:hAnsi="Times New Roman"/>
                <w:bCs/>
                <w:sz w:val="24"/>
                <w:szCs w:val="24"/>
              </w:rPr>
            </w:pPr>
          </w:p>
          <w:p w:rsidR="00AC34B4" w:rsidRPr="00321B7C" w:rsidRDefault="00AC34B4" w:rsidP="00B143EF">
            <w:pPr>
              <w:keepNext/>
              <w:spacing w:after="0" w:line="240" w:lineRule="auto"/>
              <w:ind w:firstLine="459"/>
              <w:jc w:val="both"/>
              <w:rPr>
                <w:rFonts w:ascii="Times New Roman" w:hAnsi="Times New Roman"/>
                <w:bCs/>
                <w:sz w:val="24"/>
                <w:szCs w:val="24"/>
              </w:rPr>
            </w:pPr>
          </w:p>
          <w:p w:rsidR="00CD105A" w:rsidRPr="00321B7C" w:rsidRDefault="00CD105A" w:rsidP="00B143EF">
            <w:pPr>
              <w:keepNext/>
              <w:spacing w:after="0" w:line="240" w:lineRule="auto"/>
              <w:ind w:firstLine="459"/>
              <w:jc w:val="both"/>
              <w:rPr>
                <w:rFonts w:ascii="Times New Roman" w:hAnsi="Times New Roman"/>
                <w:bCs/>
                <w:sz w:val="24"/>
                <w:szCs w:val="24"/>
              </w:rPr>
            </w:pPr>
          </w:p>
          <w:p w:rsidR="00EA01D1" w:rsidRPr="00321B7C" w:rsidRDefault="00EA01D1" w:rsidP="00DE22FA">
            <w:pPr>
              <w:keepNext/>
              <w:spacing w:after="0" w:line="240" w:lineRule="auto"/>
              <w:ind w:firstLine="488"/>
              <w:jc w:val="both"/>
              <w:rPr>
                <w:rFonts w:ascii="Times New Roman" w:hAnsi="Times New Roman"/>
                <w:b/>
                <w:sz w:val="24"/>
                <w:szCs w:val="24"/>
              </w:rPr>
            </w:pPr>
          </w:p>
        </w:tc>
        <w:tc>
          <w:tcPr>
            <w:tcW w:w="4252" w:type="dxa"/>
            <w:shd w:val="clear" w:color="auto" w:fill="auto"/>
          </w:tcPr>
          <w:p w:rsidR="00685DFD" w:rsidRPr="00321B7C" w:rsidRDefault="00685DFD"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lastRenderedPageBreak/>
              <w:t xml:space="preserve">Статья </w:t>
            </w:r>
            <w:r w:rsidRPr="00321B7C">
              <w:rPr>
                <w:rFonts w:ascii="Times New Roman" w:hAnsi="Times New Roman"/>
                <w:bCs/>
                <w:sz w:val="24"/>
                <w:szCs w:val="24"/>
                <w:lang w:val="kk-KZ"/>
              </w:rPr>
              <w:t>676</w:t>
            </w:r>
            <w:r w:rsidRPr="00321B7C">
              <w:rPr>
                <w:rFonts w:ascii="Times New Roman" w:hAnsi="Times New Roman"/>
                <w:bCs/>
                <w:sz w:val="24"/>
                <w:szCs w:val="24"/>
              </w:rPr>
              <w:t xml:space="preserve">. </w:t>
            </w:r>
            <w:r w:rsidRPr="00321B7C">
              <w:rPr>
                <w:rFonts w:ascii="Times New Roman" w:hAnsi="Times New Roman"/>
                <w:bCs/>
                <w:sz w:val="24"/>
                <w:szCs w:val="24"/>
                <w:lang w:val="kk-KZ"/>
              </w:rPr>
              <w:t xml:space="preserve">Предоставление незаконного материального вознаграждения </w:t>
            </w:r>
            <w:r w:rsidRPr="00321B7C">
              <w:rPr>
                <w:rFonts w:ascii="Times New Roman" w:hAnsi="Times New Roman"/>
                <w:bCs/>
                <w:sz w:val="24"/>
                <w:szCs w:val="24"/>
              </w:rPr>
              <w:t>физическими</w:t>
            </w:r>
            <w:r w:rsidRPr="00321B7C">
              <w:rPr>
                <w:rFonts w:ascii="Times New Roman" w:hAnsi="Times New Roman"/>
                <w:bCs/>
                <w:sz w:val="24"/>
                <w:szCs w:val="24"/>
                <w:lang w:val="kk-KZ"/>
              </w:rPr>
              <w:t xml:space="preserve"> лицами</w:t>
            </w:r>
          </w:p>
          <w:p w:rsidR="00685DFD" w:rsidRPr="00321B7C" w:rsidRDefault="00685DFD" w:rsidP="008771A5">
            <w:pPr>
              <w:keepNext/>
              <w:spacing w:after="0" w:line="240" w:lineRule="auto"/>
              <w:ind w:firstLine="459"/>
              <w:jc w:val="both"/>
              <w:rPr>
                <w:rFonts w:ascii="Times New Roman" w:hAnsi="Times New Roman"/>
                <w:bCs/>
                <w:sz w:val="24"/>
                <w:szCs w:val="24"/>
              </w:rPr>
            </w:pPr>
          </w:p>
          <w:p w:rsidR="00F10E28" w:rsidRPr="00321B7C" w:rsidRDefault="00F10E28" w:rsidP="00F10E28">
            <w:pPr>
              <w:spacing w:after="0" w:line="240" w:lineRule="auto"/>
              <w:ind w:firstLine="466"/>
              <w:jc w:val="both"/>
              <w:rPr>
                <w:rFonts w:ascii="Times New Roman" w:hAnsi="Times New Roman"/>
                <w:iCs/>
                <w:sz w:val="24"/>
                <w:szCs w:val="28"/>
              </w:rPr>
            </w:pPr>
            <w:r w:rsidRPr="00321B7C">
              <w:rPr>
                <w:rFonts w:ascii="Times New Roman" w:hAnsi="Times New Roman"/>
                <w:iCs/>
                <w:sz w:val="24"/>
                <w:szCs w:val="28"/>
              </w:rPr>
              <w:t xml:space="preserve">Предоставление физическими лицами </w:t>
            </w:r>
            <w:r w:rsidRPr="00321B7C">
              <w:rPr>
                <w:rFonts w:ascii="Times New Roman" w:hAnsi="Times New Roman"/>
                <w:iCs/>
                <w:sz w:val="24"/>
                <w:szCs w:val="24"/>
                <w:lang w:val="kk-KZ"/>
              </w:rPr>
              <w:t xml:space="preserve">лицам, уполномоченным на выполнение государственных функций, </w:t>
            </w:r>
            <w:r w:rsidRPr="00321B7C">
              <w:rPr>
                <w:rFonts w:ascii="Times New Roman" w:eastAsia="Times New Roman" w:hAnsi="Times New Roman"/>
                <w:b/>
                <w:iCs/>
                <w:sz w:val="24"/>
                <w:szCs w:val="24"/>
                <w:lang w:val="kk-KZ"/>
              </w:rPr>
              <w:t xml:space="preserve">либо </w:t>
            </w:r>
            <w:r w:rsidRPr="00321B7C">
              <w:rPr>
                <w:rFonts w:ascii="Times New Roman" w:eastAsia="Times New Roman" w:hAnsi="Times New Roman"/>
                <w:iCs/>
                <w:sz w:val="24"/>
                <w:szCs w:val="24"/>
                <w:lang w:val="kk-KZ"/>
              </w:rPr>
              <w:t>лицам,</w:t>
            </w:r>
            <w:r w:rsidRPr="00321B7C">
              <w:rPr>
                <w:iCs/>
                <w:sz w:val="24"/>
                <w:szCs w:val="24"/>
                <w:lang w:val="kk-KZ"/>
              </w:rPr>
              <w:t xml:space="preserve"> </w:t>
            </w:r>
            <w:r w:rsidRPr="00321B7C">
              <w:rPr>
                <w:rFonts w:ascii="Times New Roman" w:eastAsia="Times New Roman" w:hAnsi="Times New Roman"/>
                <w:iCs/>
                <w:sz w:val="24"/>
                <w:szCs w:val="24"/>
                <w:lang w:val="kk-KZ"/>
              </w:rPr>
              <w:t>приравненным к ним,</w:t>
            </w:r>
            <w:r w:rsidRPr="00321B7C">
              <w:rPr>
                <w:rFonts w:ascii="Times New Roman" w:eastAsia="Times New Roman" w:hAnsi="Times New Roman"/>
                <w:b/>
                <w:iCs/>
                <w:sz w:val="24"/>
                <w:szCs w:val="24"/>
                <w:lang w:val="kk-KZ"/>
              </w:rPr>
              <w:t xml:space="preserve"> либо должностным лицам, либо лицам, занимающим ответственную государственную должность</w:t>
            </w:r>
            <w:r w:rsidRPr="00321B7C">
              <w:rPr>
                <w:rFonts w:ascii="Times New Roman" w:hAnsi="Times New Roman"/>
                <w:bCs/>
                <w:iCs/>
                <w:sz w:val="24"/>
                <w:szCs w:val="24"/>
                <w:lang w:val="kk-KZ"/>
              </w:rPr>
              <w:t xml:space="preserve">, </w:t>
            </w:r>
            <w:r w:rsidRPr="00321B7C">
              <w:rPr>
                <w:rFonts w:ascii="Times New Roman" w:hAnsi="Times New Roman"/>
                <w:b/>
                <w:bCs/>
                <w:iCs/>
                <w:sz w:val="24"/>
                <w:szCs w:val="24"/>
                <w:lang w:val="kk-KZ"/>
              </w:rPr>
              <w:t>а равно</w:t>
            </w:r>
            <w:r w:rsidRPr="00321B7C">
              <w:rPr>
                <w:rFonts w:ascii="Times New Roman" w:hAnsi="Times New Roman"/>
                <w:bCs/>
                <w:iCs/>
                <w:sz w:val="24"/>
                <w:szCs w:val="24"/>
                <w:lang w:val="kk-KZ"/>
              </w:rPr>
              <w:t xml:space="preserve"> </w:t>
            </w:r>
            <w:r w:rsidRPr="00321B7C">
              <w:rPr>
                <w:rFonts w:ascii="Times New Roman" w:hAnsi="Times New Roman"/>
                <w:b/>
                <w:bCs/>
                <w:iCs/>
                <w:sz w:val="24"/>
                <w:szCs w:val="24"/>
                <w:lang w:val="kk-KZ"/>
              </w:rPr>
              <w:t>должностным лицам иностранного государства или международной организации</w:t>
            </w:r>
            <w:r w:rsidRPr="00321B7C">
              <w:rPr>
                <w:rFonts w:ascii="Times New Roman" w:hAnsi="Times New Roman"/>
                <w:iCs/>
                <w:sz w:val="24"/>
                <w:szCs w:val="28"/>
              </w:rPr>
              <w:t xml:space="preserve"> незаконного</w:t>
            </w:r>
            <w:r w:rsidR="008065E8" w:rsidRPr="00321B7C">
              <w:rPr>
                <w:rFonts w:ascii="Times New Roman" w:hAnsi="Times New Roman"/>
                <w:iCs/>
                <w:sz w:val="24"/>
                <w:szCs w:val="28"/>
              </w:rPr>
              <w:t xml:space="preserve"> </w:t>
            </w:r>
            <w:r w:rsidRPr="00321B7C">
              <w:rPr>
                <w:rFonts w:ascii="Times New Roman" w:hAnsi="Times New Roman"/>
                <w:iCs/>
                <w:sz w:val="24"/>
                <w:szCs w:val="28"/>
              </w:rPr>
              <w:t>материального вознаграждения, подарков, льгот либо услуг, если эти действия не содержат признаков уголовно наказуемого деяния, –</w:t>
            </w:r>
          </w:p>
          <w:p w:rsidR="00F10E28" w:rsidRPr="00321B7C" w:rsidRDefault="001A5BD1" w:rsidP="008771A5">
            <w:pPr>
              <w:keepNext/>
              <w:spacing w:after="0" w:line="240" w:lineRule="auto"/>
              <w:ind w:firstLine="459"/>
              <w:jc w:val="both"/>
              <w:rPr>
                <w:rFonts w:ascii="Times New Roman" w:hAnsi="Times New Roman"/>
                <w:sz w:val="24"/>
                <w:szCs w:val="24"/>
              </w:rPr>
            </w:pPr>
            <w:r w:rsidRPr="00321B7C">
              <w:rPr>
                <w:rFonts w:ascii="Times New Roman" w:hAnsi="Times New Roman"/>
                <w:sz w:val="24"/>
                <w:szCs w:val="24"/>
              </w:rPr>
              <w:lastRenderedPageBreak/>
              <w:t>влечет штраф в размере двухсот месячных расчетных показателей.</w:t>
            </w:r>
          </w:p>
          <w:p w:rsidR="001A5BD1" w:rsidRPr="00321B7C" w:rsidRDefault="001A5BD1" w:rsidP="008771A5">
            <w:pPr>
              <w:keepNext/>
              <w:spacing w:after="0" w:line="240" w:lineRule="auto"/>
              <w:ind w:firstLine="459"/>
              <w:jc w:val="both"/>
              <w:rPr>
                <w:rFonts w:ascii="Times New Roman" w:hAnsi="Times New Roman"/>
                <w:sz w:val="24"/>
                <w:szCs w:val="24"/>
              </w:rPr>
            </w:pPr>
          </w:p>
          <w:p w:rsidR="00685DFD" w:rsidRPr="00321B7C" w:rsidRDefault="00685DFD" w:rsidP="008771A5">
            <w:pPr>
              <w:keepNext/>
              <w:spacing w:after="0" w:line="240" w:lineRule="auto"/>
              <w:ind w:firstLine="459"/>
              <w:jc w:val="both"/>
              <w:rPr>
                <w:rFonts w:ascii="Times New Roman" w:hAnsi="Times New Roman"/>
                <w:b/>
                <w:sz w:val="24"/>
                <w:szCs w:val="24"/>
              </w:rPr>
            </w:pPr>
            <w:r w:rsidRPr="00321B7C">
              <w:rPr>
                <w:rFonts w:ascii="Times New Roman" w:hAnsi="Times New Roman"/>
                <w:b/>
                <w:sz w:val="24"/>
                <w:szCs w:val="24"/>
              </w:rPr>
              <w:t>Примечания.</w:t>
            </w:r>
          </w:p>
          <w:p w:rsidR="00685DFD" w:rsidRPr="00321B7C" w:rsidRDefault="00685DFD" w:rsidP="008771A5">
            <w:pPr>
              <w:pStyle w:val="ad"/>
              <w:shd w:val="clear" w:color="auto" w:fill="FFFFFF"/>
              <w:spacing w:before="0" w:beforeAutospacing="0" w:after="0" w:afterAutospacing="0"/>
              <w:ind w:firstLine="459"/>
              <w:jc w:val="both"/>
              <w:textAlignment w:val="baseline"/>
              <w:rPr>
                <w:b/>
                <w:lang w:val="ru-RU"/>
              </w:rPr>
            </w:pPr>
            <w:r w:rsidRPr="00321B7C">
              <w:rPr>
                <w:b/>
              </w:rPr>
              <w:t xml:space="preserve">1. Под </w:t>
            </w:r>
            <w:r w:rsidRPr="00321B7C">
              <w:rPr>
                <w:rFonts w:eastAsia="Calibri"/>
                <w:b/>
                <w:bCs/>
                <w:lang w:eastAsia="en-US"/>
              </w:rPr>
              <w:t>должностным лицо</w:t>
            </w:r>
            <w:r w:rsidRPr="00321B7C">
              <w:rPr>
                <w:rFonts w:eastAsia="Calibri"/>
                <w:b/>
                <w:bCs/>
                <w:lang w:val="kk-KZ" w:eastAsia="en-US"/>
              </w:rPr>
              <w:t>м</w:t>
            </w:r>
            <w:r w:rsidRPr="00321B7C">
              <w:rPr>
                <w:rFonts w:eastAsia="Calibri"/>
                <w:b/>
                <w:bCs/>
                <w:lang w:eastAsia="en-US"/>
              </w:rPr>
              <w:t xml:space="preserve"> иностранного государства </w:t>
            </w:r>
            <w:r w:rsidRPr="00321B7C">
              <w:rPr>
                <w:b/>
              </w:rPr>
              <w:t>в настоящей статье</w:t>
            </w:r>
            <w:r w:rsidRPr="00321B7C">
              <w:rPr>
                <w:b/>
                <w:lang w:val="kk-KZ"/>
              </w:rPr>
              <w:t xml:space="preserve"> и статьях </w:t>
            </w:r>
            <w:r w:rsidR="0012050F" w:rsidRPr="00321B7C">
              <w:rPr>
                <w:b/>
                <w:lang w:val="kk-KZ"/>
              </w:rPr>
              <w:t xml:space="preserve">677, </w:t>
            </w:r>
            <w:r w:rsidRPr="00321B7C">
              <w:rPr>
                <w:b/>
                <w:lang w:val="kk-KZ"/>
              </w:rPr>
              <w:t>678 настоящего Кодекса</w:t>
            </w:r>
            <w:r w:rsidRPr="00321B7C">
              <w:rPr>
                <w:b/>
              </w:rPr>
              <w:t xml:space="preserve"> понима</w:t>
            </w:r>
            <w:r w:rsidR="008065E8" w:rsidRPr="00321B7C">
              <w:rPr>
                <w:b/>
                <w:lang w:val="ru-RU"/>
              </w:rPr>
              <w:t>ю</w:t>
            </w:r>
            <w:r w:rsidRPr="00321B7C">
              <w:rPr>
                <w:b/>
              </w:rPr>
              <w:t>тся</w:t>
            </w:r>
            <w:r w:rsidRPr="00321B7C">
              <w:rPr>
                <w:b/>
                <w:lang w:val="ru-RU"/>
              </w:rPr>
              <w:t>:</w:t>
            </w:r>
          </w:p>
          <w:p w:rsidR="00685DFD" w:rsidRPr="00321B7C" w:rsidRDefault="00685DFD" w:rsidP="008771A5">
            <w:pPr>
              <w:pStyle w:val="ad"/>
              <w:shd w:val="clear" w:color="auto" w:fill="FFFFFF"/>
              <w:spacing w:before="0" w:beforeAutospacing="0" w:after="0" w:afterAutospacing="0"/>
              <w:ind w:firstLine="459"/>
              <w:jc w:val="both"/>
              <w:textAlignment w:val="baseline"/>
              <w:rPr>
                <w:rFonts w:eastAsia="Calibri"/>
                <w:b/>
                <w:bCs/>
                <w:lang w:eastAsia="en-US"/>
              </w:rPr>
            </w:pPr>
            <w:r w:rsidRPr="00321B7C">
              <w:rPr>
                <w:rFonts w:eastAsia="Calibri"/>
                <w:b/>
                <w:bCs/>
                <w:lang w:val="ru-RU" w:eastAsia="en-US"/>
              </w:rPr>
              <w:t xml:space="preserve">1) </w:t>
            </w:r>
            <w:r w:rsidRPr="00321B7C">
              <w:rPr>
                <w:rFonts w:eastAsia="Calibri"/>
                <w:b/>
                <w:bCs/>
                <w:lang w:eastAsia="en-US"/>
              </w:rPr>
              <w:t>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rsidR="000277E7" w:rsidRPr="00321B7C" w:rsidRDefault="00685DFD" w:rsidP="000277E7">
            <w:pPr>
              <w:shd w:val="clear" w:color="auto" w:fill="FFFFFF"/>
              <w:spacing w:after="0" w:line="240" w:lineRule="auto"/>
              <w:ind w:firstLine="454"/>
              <w:jc w:val="both"/>
              <w:textAlignment w:val="baseline"/>
              <w:rPr>
                <w:rFonts w:ascii="Times New Roman" w:hAnsi="Times New Roman"/>
                <w:b/>
                <w:bCs/>
                <w:sz w:val="24"/>
                <w:szCs w:val="24"/>
              </w:rPr>
            </w:pPr>
            <w:r w:rsidRPr="00321B7C">
              <w:rPr>
                <w:rFonts w:ascii="Times New Roman" w:hAnsi="Times New Roman"/>
                <w:b/>
                <w:bCs/>
                <w:sz w:val="24"/>
                <w:szCs w:val="24"/>
              </w:rPr>
              <w:t>2)</w:t>
            </w:r>
            <w:r w:rsidRPr="00321B7C">
              <w:rPr>
                <w:b/>
                <w:bCs/>
              </w:rPr>
              <w:t xml:space="preserve"> </w:t>
            </w:r>
            <w:r w:rsidR="000277E7" w:rsidRPr="00321B7C">
              <w:rPr>
                <w:rFonts w:ascii="Times New Roman" w:hAnsi="Times New Roman"/>
                <w:b/>
                <w:bCs/>
                <w:sz w:val="24"/>
                <w:szCs w:val="24"/>
              </w:rPr>
              <w:t>лицо, которое уполномочено иностранным государством действовать от его имени.</w:t>
            </w:r>
          </w:p>
          <w:p w:rsidR="00685DFD" w:rsidRPr="00321B7C" w:rsidRDefault="00685DFD" w:rsidP="008771A5">
            <w:pPr>
              <w:pStyle w:val="ad"/>
              <w:shd w:val="clear" w:color="auto" w:fill="FFFFFF"/>
              <w:spacing w:before="0" w:beforeAutospacing="0" w:after="0" w:afterAutospacing="0"/>
              <w:ind w:firstLine="459"/>
              <w:jc w:val="both"/>
              <w:textAlignment w:val="baseline"/>
              <w:rPr>
                <w:b/>
                <w:bCs/>
                <w:lang w:val="ru-RU"/>
              </w:rPr>
            </w:pPr>
            <w:r w:rsidRPr="00321B7C">
              <w:rPr>
                <w:b/>
                <w:bCs/>
                <w:lang w:val="ru-RU"/>
              </w:rPr>
              <w:t>2. П</w:t>
            </w:r>
            <w:r w:rsidRPr="00321B7C">
              <w:rPr>
                <w:b/>
              </w:rPr>
              <w:t xml:space="preserve">од </w:t>
            </w:r>
            <w:r w:rsidRPr="00321B7C">
              <w:rPr>
                <w:b/>
                <w:bCs/>
              </w:rPr>
              <w:t xml:space="preserve">должностным </w:t>
            </w:r>
            <w:r w:rsidRPr="00321B7C">
              <w:rPr>
                <w:b/>
                <w:bCs/>
                <w:lang w:val="kk-KZ"/>
              </w:rPr>
              <w:t>ли</w:t>
            </w:r>
            <w:r w:rsidRPr="00321B7C">
              <w:rPr>
                <w:b/>
                <w:bCs/>
              </w:rPr>
              <w:t>цо</w:t>
            </w:r>
            <w:r w:rsidRPr="00321B7C">
              <w:rPr>
                <w:b/>
                <w:bCs/>
                <w:lang w:val="kk-KZ"/>
              </w:rPr>
              <w:t xml:space="preserve">м </w:t>
            </w:r>
            <w:r w:rsidRPr="00321B7C">
              <w:rPr>
                <w:b/>
                <w:bCs/>
              </w:rPr>
              <w:t>международной</w:t>
            </w:r>
            <w:r w:rsidRPr="00321B7C">
              <w:rPr>
                <w:b/>
                <w:bCs/>
                <w:lang w:val="kk-KZ"/>
              </w:rPr>
              <w:t xml:space="preserve"> </w:t>
            </w:r>
            <w:r w:rsidRPr="00321B7C">
              <w:rPr>
                <w:b/>
                <w:bCs/>
              </w:rPr>
              <w:t>организации</w:t>
            </w:r>
            <w:r w:rsidRPr="00321B7C">
              <w:rPr>
                <w:b/>
                <w:bCs/>
                <w:lang w:val="ru-RU"/>
              </w:rPr>
              <w:t xml:space="preserve"> </w:t>
            </w:r>
            <w:r w:rsidRPr="00321B7C">
              <w:rPr>
                <w:b/>
              </w:rPr>
              <w:t>в настоящей статье</w:t>
            </w:r>
            <w:r w:rsidR="008065E8" w:rsidRPr="00321B7C">
              <w:rPr>
                <w:b/>
                <w:lang w:val="kk-KZ"/>
              </w:rPr>
              <w:t xml:space="preserve"> и </w:t>
            </w:r>
            <w:r w:rsidRPr="00321B7C">
              <w:rPr>
                <w:b/>
                <w:lang w:val="kk-KZ"/>
              </w:rPr>
              <w:t xml:space="preserve">статьях </w:t>
            </w:r>
            <w:r w:rsidR="0012050F" w:rsidRPr="00321B7C">
              <w:rPr>
                <w:b/>
                <w:lang w:val="kk-KZ"/>
              </w:rPr>
              <w:t xml:space="preserve">677, </w:t>
            </w:r>
            <w:r w:rsidRPr="00321B7C">
              <w:rPr>
                <w:b/>
                <w:lang w:val="kk-KZ"/>
              </w:rPr>
              <w:t>678 настоящего Кодекса</w:t>
            </w:r>
            <w:r w:rsidRPr="00321B7C">
              <w:rPr>
                <w:b/>
                <w:bCs/>
                <w:lang w:val="kk-KZ"/>
              </w:rPr>
              <w:t xml:space="preserve"> </w:t>
            </w:r>
            <w:r w:rsidRPr="00321B7C">
              <w:rPr>
                <w:b/>
              </w:rPr>
              <w:t>понима</w:t>
            </w:r>
            <w:r w:rsidR="008065E8" w:rsidRPr="00321B7C">
              <w:rPr>
                <w:b/>
                <w:lang w:val="ru-RU"/>
              </w:rPr>
              <w:t>ю</w:t>
            </w:r>
            <w:r w:rsidRPr="00321B7C">
              <w:rPr>
                <w:b/>
              </w:rPr>
              <w:t>тся</w:t>
            </w:r>
            <w:r w:rsidRPr="00321B7C">
              <w:rPr>
                <w:b/>
                <w:lang w:val="ru-RU"/>
              </w:rPr>
              <w:t>:</w:t>
            </w:r>
          </w:p>
          <w:p w:rsidR="00685DFD" w:rsidRPr="00321B7C" w:rsidRDefault="00685DFD" w:rsidP="008771A5">
            <w:pPr>
              <w:pStyle w:val="ad"/>
              <w:shd w:val="clear" w:color="auto" w:fill="FFFFFF"/>
              <w:spacing w:before="0" w:beforeAutospacing="0" w:after="0" w:afterAutospacing="0"/>
              <w:ind w:firstLine="459"/>
              <w:jc w:val="both"/>
              <w:textAlignment w:val="baseline"/>
              <w:rPr>
                <w:b/>
                <w:bCs/>
                <w:lang w:val="ru-RU"/>
              </w:rPr>
            </w:pPr>
            <w:r w:rsidRPr="00321B7C">
              <w:rPr>
                <w:b/>
                <w:bCs/>
                <w:lang w:val="ru-RU"/>
              </w:rPr>
              <w:t xml:space="preserve">1) </w:t>
            </w:r>
            <w:r w:rsidRPr="00321B7C">
              <w:rPr>
                <w:b/>
                <w:bCs/>
              </w:rPr>
              <w:t>лицо, занимающее руководящую должность в организациях, созданных странами на основе соглашений, которые имеют статус международных договоров</w:t>
            </w:r>
            <w:r w:rsidRPr="00321B7C">
              <w:rPr>
                <w:b/>
                <w:bCs/>
                <w:lang w:val="ru-RU"/>
              </w:rPr>
              <w:t>;</w:t>
            </w:r>
          </w:p>
          <w:p w:rsidR="00685DFD" w:rsidRPr="00321B7C" w:rsidRDefault="00685DFD" w:rsidP="008771A5">
            <w:pPr>
              <w:pStyle w:val="ad"/>
              <w:shd w:val="clear" w:color="auto" w:fill="FFFFFF"/>
              <w:spacing w:before="0" w:beforeAutospacing="0" w:after="0" w:afterAutospacing="0"/>
              <w:ind w:firstLine="459"/>
              <w:jc w:val="both"/>
              <w:textAlignment w:val="baseline"/>
              <w:rPr>
                <w:b/>
                <w:bCs/>
                <w:lang w:val="ru-RU"/>
              </w:rPr>
            </w:pPr>
            <w:r w:rsidRPr="00321B7C">
              <w:rPr>
                <w:b/>
                <w:lang w:val="ru-RU"/>
              </w:rPr>
              <w:t>2) лицо, осуществляющее</w:t>
            </w:r>
            <w:r w:rsidRPr="00321B7C">
              <w:rPr>
                <w:b/>
              </w:rPr>
              <w:t xml:space="preserve"> деятельность в международных организациях и признаваем</w:t>
            </w:r>
            <w:r w:rsidRPr="00321B7C">
              <w:rPr>
                <w:b/>
                <w:lang w:val="ru-RU"/>
              </w:rPr>
              <w:t>о</w:t>
            </w:r>
            <w:r w:rsidRPr="00321B7C">
              <w:rPr>
                <w:b/>
              </w:rPr>
              <w:t>е международным служащим в соответствии с международными договорами, ратифицированными Республикой Казахстан;</w:t>
            </w:r>
          </w:p>
          <w:p w:rsidR="00685DFD" w:rsidRPr="00321B7C" w:rsidRDefault="00685DFD" w:rsidP="008771A5">
            <w:pPr>
              <w:pStyle w:val="ad"/>
              <w:shd w:val="clear" w:color="auto" w:fill="FFFFFF"/>
              <w:spacing w:before="0" w:beforeAutospacing="0" w:after="0" w:afterAutospacing="0"/>
              <w:ind w:firstLine="459"/>
              <w:jc w:val="both"/>
              <w:textAlignment w:val="baseline"/>
              <w:rPr>
                <w:b/>
                <w:bCs/>
              </w:rPr>
            </w:pPr>
            <w:r w:rsidRPr="00321B7C">
              <w:rPr>
                <w:b/>
                <w:bCs/>
                <w:lang w:val="ru-RU"/>
              </w:rPr>
              <w:lastRenderedPageBreak/>
              <w:t xml:space="preserve">3) </w:t>
            </w:r>
            <w:r w:rsidRPr="00321B7C">
              <w:rPr>
                <w:b/>
                <w:bCs/>
              </w:rPr>
              <w:t xml:space="preserve">лицо, которое уполномочено </w:t>
            </w:r>
            <w:r w:rsidRPr="00321B7C">
              <w:rPr>
                <w:b/>
                <w:bCs/>
                <w:lang w:val="ru-RU"/>
              </w:rPr>
              <w:t>международной</w:t>
            </w:r>
            <w:r w:rsidRPr="00321B7C">
              <w:rPr>
                <w:b/>
                <w:bCs/>
              </w:rPr>
              <w:t xml:space="preserve"> организацией действовать от ее имени.</w:t>
            </w:r>
          </w:p>
          <w:p w:rsidR="00685DFD" w:rsidRPr="00321B7C" w:rsidRDefault="00685DFD" w:rsidP="008771A5">
            <w:pPr>
              <w:keepNext/>
              <w:spacing w:after="0" w:line="240" w:lineRule="auto"/>
              <w:ind w:firstLine="459"/>
              <w:jc w:val="both"/>
              <w:rPr>
                <w:rFonts w:ascii="Times New Roman" w:hAnsi="Times New Roman"/>
                <w:b/>
                <w:strike/>
                <w:sz w:val="24"/>
                <w:szCs w:val="24"/>
                <w:lang w:val="x-none"/>
              </w:rPr>
            </w:pPr>
          </w:p>
          <w:p w:rsidR="00685DFD" w:rsidRPr="00321B7C" w:rsidRDefault="00685DFD" w:rsidP="008771A5">
            <w:pPr>
              <w:keepNext/>
              <w:spacing w:after="0" w:line="240" w:lineRule="auto"/>
              <w:ind w:firstLine="459"/>
              <w:jc w:val="both"/>
              <w:rPr>
                <w:rFonts w:ascii="Times New Roman" w:hAnsi="Times New Roman"/>
                <w:sz w:val="24"/>
                <w:szCs w:val="24"/>
                <w:lang w:val="x-none"/>
              </w:rPr>
            </w:pPr>
          </w:p>
        </w:tc>
        <w:tc>
          <w:tcPr>
            <w:tcW w:w="5274" w:type="dxa"/>
            <w:shd w:val="clear" w:color="auto" w:fill="auto"/>
          </w:tcPr>
          <w:p w:rsidR="00884D4F" w:rsidRPr="00321B7C" w:rsidRDefault="00884D4F" w:rsidP="00884D4F">
            <w:pPr>
              <w:pStyle w:val="af1"/>
              <w:ind w:firstLine="506"/>
              <w:jc w:val="both"/>
              <w:rPr>
                <w:rFonts w:ascii="Times New Roman" w:hAnsi="Times New Roman"/>
                <w:sz w:val="24"/>
                <w:szCs w:val="24"/>
              </w:rPr>
            </w:pPr>
            <w:r w:rsidRPr="00321B7C">
              <w:rPr>
                <w:rFonts w:ascii="Times New Roman" w:hAnsi="Times New Roman"/>
                <w:sz w:val="24"/>
                <w:szCs w:val="24"/>
              </w:rPr>
              <w:lastRenderedPageBreak/>
              <w:t>1. Приведение перечня лиц, на которых распространяется действие статьи, в соответствие с субъектами коррупции в УК и Законе «О противодействии коррупции».</w:t>
            </w:r>
          </w:p>
          <w:p w:rsidR="00884D4F" w:rsidRPr="00321B7C" w:rsidRDefault="00884D4F" w:rsidP="00884D4F">
            <w:pPr>
              <w:spacing w:after="0" w:line="240" w:lineRule="auto"/>
              <w:ind w:firstLine="506"/>
              <w:jc w:val="both"/>
              <w:rPr>
                <w:rFonts w:ascii="Times New Roman" w:hAnsi="Times New Roman"/>
                <w:sz w:val="24"/>
                <w:szCs w:val="24"/>
              </w:rPr>
            </w:pPr>
            <w:r w:rsidRPr="00321B7C">
              <w:rPr>
                <w:rFonts w:ascii="Times New Roman" w:hAnsi="Times New Roman"/>
                <w:sz w:val="24"/>
                <w:szCs w:val="24"/>
              </w:rPr>
              <w:t>В рамках проекта Закона «О внесении изменений и дополнений в Кодекс Республики Казахстан об административных правонарушениях», внесенного в Мажилис Парламента постановлением Правительства от 29 июня 2023 года № 505, в дефиницию статьи включены должностные лица и лица, занимающие ответственную государственную должность.</w:t>
            </w:r>
          </w:p>
          <w:p w:rsidR="00685DFD" w:rsidRPr="00321B7C" w:rsidRDefault="000F27EB" w:rsidP="00B143EF">
            <w:pPr>
              <w:pStyle w:val="af1"/>
              <w:ind w:firstLine="506"/>
              <w:jc w:val="both"/>
              <w:rPr>
                <w:rFonts w:ascii="Times New Roman" w:hAnsi="Times New Roman"/>
                <w:sz w:val="24"/>
                <w:szCs w:val="24"/>
              </w:rPr>
            </w:pPr>
            <w:r w:rsidRPr="00321B7C">
              <w:rPr>
                <w:rFonts w:ascii="Times New Roman" w:hAnsi="Times New Roman"/>
                <w:sz w:val="24"/>
                <w:szCs w:val="24"/>
              </w:rPr>
              <w:t xml:space="preserve">2. </w:t>
            </w:r>
            <w:r w:rsidR="00685DFD" w:rsidRPr="00321B7C">
              <w:rPr>
                <w:rFonts w:ascii="Times New Roman" w:hAnsi="Times New Roman"/>
                <w:sz w:val="24"/>
                <w:szCs w:val="24"/>
              </w:rPr>
              <w:t xml:space="preserve">Одним из важных правовых инструментов присоединения Казахстана </w:t>
            </w:r>
            <w:r w:rsidR="00685DFD" w:rsidRPr="00321B7C">
              <w:rPr>
                <w:rFonts w:ascii="Times New Roman" w:hAnsi="Times New Roman"/>
                <w:sz w:val="24"/>
                <w:szCs w:val="24"/>
              </w:rPr>
              <w:br/>
              <w:t>к ОЭСР является Конвенция по борьбе с подкупом иностранных должностных лиц при осуществлении международных коммерческих сделок (далее – Конвенция).</w:t>
            </w:r>
          </w:p>
          <w:p w:rsidR="00685DFD" w:rsidRPr="00321B7C" w:rsidRDefault="00685DFD" w:rsidP="00B143EF">
            <w:pPr>
              <w:pStyle w:val="af1"/>
              <w:ind w:firstLine="506"/>
              <w:jc w:val="both"/>
              <w:rPr>
                <w:rFonts w:ascii="Times New Roman" w:hAnsi="Times New Roman"/>
                <w:sz w:val="24"/>
                <w:szCs w:val="24"/>
              </w:rPr>
            </w:pPr>
            <w:r w:rsidRPr="00321B7C">
              <w:rPr>
                <w:rFonts w:ascii="Times New Roman" w:hAnsi="Times New Roman"/>
                <w:sz w:val="24"/>
                <w:szCs w:val="24"/>
              </w:rPr>
              <w:lastRenderedPageBreak/>
              <w:t xml:space="preserve">В январе 2019 года на Всемирном экономическом форуме Генеральным секретарем ОЭСР А. Гуррия </w:t>
            </w:r>
            <w:r w:rsidRPr="00321B7C">
              <w:rPr>
                <w:rFonts w:ascii="Times New Roman" w:hAnsi="Times New Roman"/>
                <w:b/>
                <w:sz w:val="24"/>
                <w:szCs w:val="24"/>
              </w:rPr>
              <w:t>предложено Казахстану присоединиться к Конвенции.</w:t>
            </w:r>
          </w:p>
          <w:p w:rsidR="00685DFD" w:rsidRPr="00321B7C" w:rsidRDefault="00685DFD" w:rsidP="00B143EF">
            <w:pPr>
              <w:pStyle w:val="af1"/>
              <w:ind w:firstLine="506"/>
              <w:jc w:val="both"/>
              <w:rPr>
                <w:rFonts w:ascii="Times New Roman" w:hAnsi="Times New Roman"/>
                <w:sz w:val="24"/>
                <w:szCs w:val="24"/>
              </w:rPr>
            </w:pPr>
            <w:r w:rsidRPr="00321B7C">
              <w:rPr>
                <w:rFonts w:ascii="Times New Roman" w:hAnsi="Times New Roman"/>
                <w:sz w:val="24"/>
                <w:szCs w:val="24"/>
              </w:rPr>
              <w:t>Как известно предметом правового регулирования Конвенции является криминализация форм международной коррупции. Заявленный в Конвенции подход к коррупции направлен на сокращение притока коррумпированных платежей на соответствующие рынки путем применения санкций к активным взяткодателям и их соучастникам, а также путем обеспечения системы превентивных мер.</w:t>
            </w:r>
          </w:p>
          <w:p w:rsidR="00685DFD" w:rsidRPr="00321B7C" w:rsidRDefault="00685DFD" w:rsidP="00B143EF">
            <w:pPr>
              <w:pStyle w:val="af1"/>
              <w:ind w:firstLine="506"/>
              <w:jc w:val="both"/>
              <w:rPr>
                <w:rFonts w:ascii="Times New Roman" w:hAnsi="Times New Roman"/>
                <w:sz w:val="24"/>
                <w:szCs w:val="24"/>
              </w:rPr>
            </w:pPr>
            <w:r w:rsidRPr="00321B7C">
              <w:rPr>
                <w:rFonts w:ascii="Times New Roman" w:hAnsi="Times New Roman"/>
                <w:sz w:val="24"/>
                <w:szCs w:val="24"/>
              </w:rPr>
              <w:t xml:space="preserve">Таким образом, одним из важных условий присоединения Казахстана к Конвенции является </w:t>
            </w:r>
            <w:r w:rsidRPr="00321B7C">
              <w:rPr>
                <w:rFonts w:ascii="Times New Roman" w:hAnsi="Times New Roman"/>
                <w:b/>
                <w:sz w:val="24"/>
                <w:szCs w:val="24"/>
              </w:rPr>
              <w:t>приведение национального законодательства в соответствие с положениями Конвенции</w:t>
            </w:r>
            <w:r w:rsidRPr="00321B7C">
              <w:rPr>
                <w:rFonts w:ascii="Times New Roman" w:hAnsi="Times New Roman"/>
                <w:sz w:val="24"/>
                <w:szCs w:val="24"/>
              </w:rPr>
              <w:t xml:space="preserve">. </w:t>
            </w:r>
          </w:p>
          <w:p w:rsidR="00685DFD" w:rsidRPr="00321B7C" w:rsidRDefault="00685DFD" w:rsidP="00B143EF">
            <w:pPr>
              <w:pStyle w:val="Default"/>
              <w:ind w:firstLine="506"/>
              <w:jc w:val="both"/>
              <w:rPr>
                <w:bCs/>
                <w:color w:val="auto"/>
              </w:rPr>
            </w:pPr>
            <w:r w:rsidRPr="00321B7C">
              <w:rPr>
                <w:color w:val="auto"/>
              </w:rPr>
              <w:t>Ранее резолюцией от 25 января 2020 года № 12-13/201 Руководитель Канцелярии Премьер-Министра поручал</w:t>
            </w:r>
            <w:r w:rsidRPr="00321B7C">
              <w:rPr>
                <w:color w:val="auto"/>
                <w:lang w:val="kk-KZ"/>
              </w:rPr>
              <w:t xml:space="preserve"> </w:t>
            </w:r>
            <w:r w:rsidRPr="00321B7C">
              <w:rPr>
                <w:bCs/>
                <w:color w:val="auto"/>
              </w:rPr>
              <w:t xml:space="preserve">провести расширенный анализ самооценки готовности Казахстана к членству в ОЭСР, а также возможностей </w:t>
            </w:r>
            <w:r w:rsidRPr="00321B7C">
              <w:rPr>
                <w:color w:val="auto"/>
              </w:rPr>
              <w:t xml:space="preserve">присоединения Республики Казахстан к </w:t>
            </w:r>
            <w:r w:rsidRPr="00321B7C">
              <w:rPr>
                <w:bCs/>
                <w:color w:val="auto"/>
              </w:rPr>
              <w:t>важным международным конвенциям и декларациям.</w:t>
            </w:r>
          </w:p>
          <w:p w:rsidR="00685DFD" w:rsidRPr="00321B7C" w:rsidRDefault="00685DFD" w:rsidP="00B143EF">
            <w:pPr>
              <w:pStyle w:val="af1"/>
              <w:ind w:firstLine="506"/>
              <w:jc w:val="both"/>
              <w:rPr>
                <w:rFonts w:ascii="Times New Roman" w:hAnsi="Times New Roman"/>
                <w:sz w:val="24"/>
                <w:szCs w:val="24"/>
                <w:lang w:val="kk-KZ"/>
              </w:rPr>
            </w:pPr>
            <w:r w:rsidRPr="00321B7C">
              <w:rPr>
                <w:rFonts w:ascii="Times New Roman" w:hAnsi="Times New Roman"/>
                <w:sz w:val="24"/>
                <w:szCs w:val="24"/>
                <w:lang w:val="kk-KZ"/>
              </w:rPr>
              <w:t>Согласно пункту 4 статьи 3 Конвенции страна-участница Конвенции рассматривает возможность применения дополнительных гражданско-правовых или</w:t>
            </w:r>
            <w:r w:rsidRPr="00321B7C">
              <w:rPr>
                <w:rFonts w:ascii="Times New Roman" w:hAnsi="Times New Roman"/>
                <w:b/>
                <w:sz w:val="24"/>
                <w:szCs w:val="24"/>
                <w:lang w:val="kk-KZ"/>
              </w:rPr>
              <w:t xml:space="preserve"> административных санкций</w:t>
            </w:r>
            <w:r w:rsidRPr="00321B7C">
              <w:rPr>
                <w:rFonts w:ascii="Times New Roman" w:hAnsi="Times New Roman"/>
                <w:sz w:val="24"/>
                <w:szCs w:val="24"/>
                <w:lang w:val="kk-KZ"/>
              </w:rPr>
              <w:t xml:space="preserve"> против лиц, подлежащих наказанию за подкуп иностранного должностного лица.</w:t>
            </w:r>
          </w:p>
          <w:p w:rsidR="00685DFD" w:rsidRPr="00321B7C" w:rsidRDefault="00685DFD" w:rsidP="00B143EF">
            <w:pPr>
              <w:pStyle w:val="af1"/>
              <w:ind w:firstLine="506"/>
              <w:jc w:val="both"/>
              <w:rPr>
                <w:rFonts w:ascii="Times New Roman" w:hAnsi="Times New Roman"/>
                <w:sz w:val="24"/>
                <w:szCs w:val="24"/>
                <w:lang w:val="kk-KZ"/>
              </w:rPr>
            </w:pPr>
            <w:r w:rsidRPr="00321B7C">
              <w:rPr>
                <w:rFonts w:ascii="Times New Roman" w:hAnsi="Times New Roman"/>
                <w:sz w:val="24"/>
                <w:szCs w:val="24"/>
                <w:lang w:val="kk-KZ"/>
              </w:rPr>
              <w:t>Как известно, КоАП РК не содержит административных санкций за подкуп иностранного должностного лица.</w:t>
            </w:r>
          </w:p>
          <w:p w:rsidR="00685DFD" w:rsidRPr="00321B7C" w:rsidRDefault="00685DFD" w:rsidP="00B143EF">
            <w:pPr>
              <w:pStyle w:val="Default"/>
              <w:ind w:firstLine="506"/>
              <w:jc w:val="both"/>
              <w:rPr>
                <w:color w:val="auto"/>
                <w:lang w:val="kk-KZ"/>
              </w:rPr>
            </w:pPr>
            <w:r w:rsidRPr="00321B7C">
              <w:rPr>
                <w:color w:val="auto"/>
                <w:lang w:val="kk-KZ"/>
              </w:rPr>
              <w:lastRenderedPageBreak/>
              <w:t xml:space="preserve">В целях </w:t>
            </w:r>
            <w:r w:rsidRPr="00321B7C">
              <w:rPr>
                <w:bCs/>
                <w:color w:val="auto"/>
                <w:lang w:val="kk-KZ"/>
              </w:rPr>
              <w:t>имплиментации положений Конвенции</w:t>
            </w:r>
            <w:r w:rsidRPr="00321B7C">
              <w:rPr>
                <w:color w:val="auto"/>
                <w:lang w:val="kk-KZ"/>
              </w:rPr>
              <w:t xml:space="preserve"> следует рассмотреть  возможность установления  административной ответственности лиц</w:t>
            </w:r>
            <w:r w:rsidRPr="00321B7C">
              <w:rPr>
                <w:b/>
                <w:color w:val="auto"/>
                <w:lang w:val="kk-KZ"/>
              </w:rPr>
              <w:t xml:space="preserve"> </w:t>
            </w:r>
            <w:r w:rsidRPr="00321B7C">
              <w:rPr>
                <w:color w:val="auto"/>
                <w:lang w:val="kk-KZ"/>
              </w:rPr>
              <w:t xml:space="preserve"> за подкуп иностранного должностного лица.</w:t>
            </w:r>
          </w:p>
          <w:p w:rsidR="00685DFD" w:rsidRPr="00321B7C" w:rsidRDefault="00685DFD" w:rsidP="00B143EF">
            <w:pPr>
              <w:pStyle w:val="af1"/>
              <w:ind w:firstLine="506"/>
              <w:jc w:val="both"/>
              <w:rPr>
                <w:rFonts w:ascii="Times New Roman" w:hAnsi="Times New Roman"/>
                <w:sz w:val="24"/>
                <w:szCs w:val="24"/>
                <w:lang w:val="kk-KZ"/>
              </w:rPr>
            </w:pPr>
            <w:r w:rsidRPr="00321B7C">
              <w:rPr>
                <w:rFonts w:ascii="Times New Roman" w:hAnsi="Times New Roman"/>
                <w:sz w:val="24"/>
                <w:szCs w:val="24"/>
              </w:rPr>
              <w:t>Согласно пункту</w:t>
            </w:r>
            <w:r w:rsidRPr="00321B7C">
              <w:rPr>
                <w:rFonts w:ascii="Times New Roman" w:hAnsi="Times New Roman"/>
                <w:sz w:val="24"/>
                <w:szCs w:val="24"/>
                <w:lang w:val="kk-KZ"/>
              </w:rPr>
              <w:t xml:space="preserve"> 1.2.</w:t>
            </w:r>
            <w:r w:rsidRPr="00321B7C">
              <w:rPr>
                <w:rFonts w:ascii="Times New Roman" w:hAnsi="Times New Roman"/>
                <w:sz w:val="24"/>
                <w:szCs w:val="24"/>
              </w:rPr>
              <w:t xml:space="preserve"> Протокола МВРГ при Генеральной прокуратуре по мониторингу и обобщению практики применения УК и УПК от 11 ноября 2021 года № 30</w:t>
            </w:r>
            <w:r w:rsidRPr="00321B7C">
              <w:rPr>
                <w:rFonts w:ascii="Times New Roman" w:hAnsi="Times New Roman"/>
                <w:sz w:val="24"/>
                <w:szCs w:val="24"/>
                <w:lang w:val="kk-KZ"/>
              </w:rPr>
              <w:t xml:space="preserve"> Агентству поручено выработать в КоАП и УК понятие «должностное лицо иностранного государства», «должностное лицо международной организации» с учетом подходов, установленных Законом «О противодействии легализации (отмыванию) доходов, полученных преступным путем, и финансированию терроризма».</w:t>
            </w:r>
          </w:p>
          <w:p w:rsidR="00685DFD" w:rsidRPr="00321B7C" w:rsidRDefault="00685DFD" w:rsidP="00B143EF">
            <w:pPr>
              <w:pStyle w:val="Default"/>
              <w:ind w:firstLine="506"/>
              <w:jc w:val="both"/>
              <w:rPr>
                <w:color w:val="auto"/>
                <w:lang w:val="kk-KZ"/>
              </w:rPr>
            </w:pPr>
            <w:r w:rsidRPr="00321B7C">
              <w:rPr>
                <w:color w:val="auto"/>
                <w:lang w:val="kk-KZ"/>
              </w:rPr>
              <w:t xml:space="preserve">В предложенной редакции примечаний использованы дефиниции понятий: </w:t>
            </w:r>
          </w:p>
          <w:p w:rsidR="00685DFD" w:rsidRPr="00321B7C" w:rsidRDefault="00685DFD" w:rsidP="00B143EF">
            <w:pPr>
              <w:pStyle w:val="Default"/>
              <w:numPr>
                <w:ilvl w:val="0"/>
                <w:numId w:val="27"/>
              </w:numPr>
              <w:tabs>
                <w:tab w:val="left" w:pos="648"/>
              </w:tabs>
              <w:ind w:left="0" w:firstLine="506"/>
              <w:jc w:val="both"/>
              <w:rPr>
                <w:color w:val="auto"/>
                <w:lang w:val="kk-KZ"/>
              </w:rPr>
            </w:pPr>
            <w:r w:rsidRPr="00321B7C">
              <w:rPr>
                <w:color w:val="auto"/>
                <w:lang w:val="kk-KZ"/>
              </w:rPr>
              <w:t>«должностное лицо иностранного государства» в Законе РК «О противодействии легализации (отмыванию) доходов, полученных преступным путем, и финансированию терроризма» (подпункт 14) статьи 1);</w:t>
            </w:r>
          </w:p>
          <w:p w:rsidR="00685DFD" w:rsidRPr="00321B7C" w:rsidRDefault="00685DFD" w:rsidP="00B143EF">
            <w:pPr>
              <w:pStyle w:val="Default"/>
              <w:numPr>
                <w:ilvl w:val="0"/>
                <w:numId w:val="27"/>
              </w:numPr>
              <w:tabs>
                <w:tab w:val="left" w:pos="648"/>
              </w:tabs>
              <w:ind w:left="0" w:firstLine="506"/>
              <w:jc w:val="both"/>
              <w:rPr>
                <w:color w:val="auto"/>
                <w:lang w:val="kk-KZ"/>
              </w:rPr>
            </w:pPr>
            <w:r w:rsidRPr="00321B7C">
              <w:rPr>
                <w:color w:val="auto"/>
                <w:lang w:val="kk-KZ"/>
              </w:rPr>
              <w:t>«международные служащие» в Законе РК «О государственной службе Республики Казахстан» (примечание к статье 15);</w:t>
            </w:r>
          </w:p>
          <w:p w:rsidR="00685DFD" w:rsidRPr="00321B7C" w:rsidRDefault="00685DFD" w:rsidP="00B143EF">
            <w:pPr>
              <w:pStyle w:val="Default"/>
              <w:numPr>
                <w:ilvl w:val="0"/>
                <w:numId w:val="27"/>
              </w:numPr>
              <w:tabs>
                <w:tab w:val="left" w:pos="648"/>
              </w:tabs>
              <w:ind w:left="0" w:firstLine="506"/>
              <w:jc w:val="both"/>
              <w:rPr>
                <w:b/>
                <w:i/>
                <w:strike/>
                <w:color w:val="auto"/>
              </w:rPr>
            </w:pPr>
            <w:r w:rsidRPr="00321B7C">
              <w:rPr>
                <w:color w:val="auto"/>
                <w:lang w:val="kk-KZ"/>
              </w:rPr>
              <w:t>«должностное лицо международной организации» в Уголовном кодексе Российской Федерации (статья 290).</w:t>
            </w:r>
          </w:p>
        </w:tc>
      </w:tr>
      <w:tr w:rsidR="00A56052" w:rsidRPr="00321B7C" w:rsidTr="007C0E41">
        <w:tc>
          <w:tcPr>
            <w:tcW w:w="567" w:type="dxa"/>
            <w:shd w:val="clear" w:color="auto" w:fill="auto"/>
          </w:tcPr>
          <w:p w:rsidR="00F174A9" w:rsidRPr="00321B7C" w:rsidRDefault="00F174A9" w:rsidP="00685DFD">
            <w:pPr>
              <w:numPr>
                <w:ilvl w:val="0"/>
                <w:numId w:val="26"/>
              </w:numPr>
              <w:spacing w:after="0" w:line="240" w:lineRule="auto"/>
              <w:ind w:hanging="720"/>
              <w:jc w:val="center"/>
              <w:rPr>
                <w:rFonts w:ascii="Times New Roman" w:hAnsi="Times New Roman"/>
                <w:sz w:val="24"/>
                <w:szCs w:val="24"/>
              </w:rPr>
            </w:pPr>
          </w:p>
        </w:tc>
        <w:tc>
          <w:tcPr>
            <w:tcW w:w="1560" w:type="dxa"/>
          </w:tcPr>
          <w:p w:rsidR="00F174A9" w:rsidRPr="00321B7C" w:rsidRDefault="00F174A9" w:rsidP="00F174A9">
            <w:pPr>
              <w:keepNext/>
              <w:spacing w:after="0" w:line="240" w:lineRule="auto"/>
              <w:ind w:right="-108"/>
              <w:jc w:val="center"/>
              <w:rPr>
                <w:rFonts w:ascii="Times New Roman" w:hAnsi="Times New Roman"/>
                <w:sz w:val="24"/>
                <w:szCs w:val="24"/>
              </w:rPr>
            </w:pPr>
            <w:r w:rsidRPr="00321B7C">
              <w:rPr>
                <w:rFonts w:ascii="Times New Roman" w:hAnsi="Times New Roman"/>
                <w:sz w:val="24"/>
                <w:szCs w:val="24"/>
              </w:rPr>
              <w:t>Статья 677</w:t>
            </w:r>
          </w:p>
        </w:tc>
        <w:tc>
          <w:tcPr>
            <w:tcW w:w="4111" w:type="dxa"/>
            <w:shd w:val="clear" w:color="auto" w:fill="auto"/>
          </w:tcPr>
          <w:p w:rsidR="00F174A9" w:rsidRPr="00321B7C" w:rsidRDefault="00F174A9" w:rsidP="00F174A9">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 xml:space="preserve">Статья 677. Получение незаконного материального вознаграждения </w:t>
            </w:r>
            <w:r w:rsidRPr="00321B7C">
              <w:rPr>
                <w:rFonts w:ascii="Times New Roman" w:hAnsi="Times New Roman"/>
                <w:b/>
                <w:bCs/>
                <w:sz w:val="24"/>
                <w:szCs w:val="24"/>
              </w:rPr>
              <w:t xml:space="preserve">лицом, уполномоченным на выполнение </w:t>
            </w:r>
            <w:r w:rsidRPr="00321B7C">
              <w:rPr>
                <w:rFonts w:ascii="Times New Roman" w:hAnsi="Times New Roman"/>
                <w:b/>
                <w:bCs/>
                <w:sz w:val="24"/>
                <w:szCs w:val="24"/>
              </w:rPr>
              <w:lastRenderedPageBreak/>
              <w:t>государственных функций, либо приравненным к нему лицом</w:t>
            </w:r>
          </w:p>
          <w:p w:rsidR="00684247" w:rsidRPr="00321B7C" w:rsidRDefault="00684247" w:rsidP="00F174A9">
            <w:pPr>
              <w:keepNext/>
              <w:spacing w:after="0" w:line="240" w:lineRule="auto"/>
              <w:ind w:firstLine="459"/>
              <w:jc w:val="both"/>
              <w:rPr>
                <w:rFonts w:ascii="Times New Roman" w:hAnsi="Times New Roman"/>
                <w:bCs/>
                <w:sz w:val="24"/>
                <w:szCs w:val="24"/>
              </w:rPr>
            </w:pPr>
          </w:p>
          <w:p w:rsidR="00F174A9" w:rsidRPr="00321B7C" w:rsidRDefault="00F174A9" w:rsidP="00F174A9">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rsidR="00F174A9" w:rsidRPr="00321B7C" w:rsidRDefault="00F174A9" w:rsidP="00F174A9">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влечет штраф в размере шестисот месячных расчетных показателей.</w:t>
            </w:r>
          </w:p>
        </w:tc>
        <w:tc>
          <w:tcPr>
            <w:tcW w:w="4252" w:type="dxa"/>
            <w:shd w:val="clear" w:color="auto" w:fill="auto"/>
          </w:tcPr>
          <w:p w:rsidR="00684247" w:rsidRPr="00321B7C" w:rsidRDefault="00684247" w:rsidP="00684247">
            <w:pPr>
              <w:keepNext/>
              <w:spacing w:after="0" w:line="240" w:lineRule="auto"/>
              <w:ind w:firstLine="459"/>
              <w:jc w:val="both"/>
              <w:rPr>
                <w:rFonts w:ascii="Times New Roman" w:hAnsi="Times New Roman"/>
                <w:bCs/>
                <w:strike/>
                <w:sz w:val="24"/>
                <w:szCs w:val="24"/>
              </w:rPr>
            </w:pPr>
            <w:r w:rsidRPr="00321B7C">
              <w:rPr>
                <w:rFonts w:ascii="Times New Roman" w:hAnsi="Times New Roman"/>
                <w:bCs/>
                <w:sz w:val="24"/>
                <w:szCs w:val="24"/>
              </w:rPr>
              <w:lastRenderedPageBreak/>
              <w:t xml:space="preserve">Статья 677. Получение незаконного материального вознаграждения </w:t>
            </w:r>
          </w:p>
          <w:p w:rsidR="001956DF" w:rsidRPr="00321B7C" w:rsidRDefault="001956DF" w:rsidP="00684247">
            <w:pPr>
              <w:keepNext/>
              <w:spacing w:after="0" w:line="240" w:lineRule="auto"/>
              <w:ind w:firstLine="459"/>
              <w:jc w:val="both"/>
              <w:rPr>
                <w:rFonts w:ascii="Times New Roman" w:hAnsi="Times New Roman"/>
                <w:bCs/>
                <w:sz w:val="24"/>
                <w:szCs w:val="24"/>
              </w:rPr>
            </w:pPr>
          </w:p>
          <w:p w:rsidR="00E33CC7" w:rsidRPr="00321B7C" w:rsidRDefault="00E33CC7" w:rsidP="00E33CC7">
            <w:pPr>
              <w:keepNext/>
              <w:spacing w:after="0" w:line="240" w:lineRule="auto"/>
              <w:ind w:firstLine="459"/>
              <w:jc w:val="both"/>
              <w:rPr>
                <w:rFonts w:ascii="Times New Roman" w:hAnsi="Times New Roman"/>
                <w:bCs/>
                <w:iCs/>
                <w:sz w:val="24"/>
                <w:szCs w:val="24"/>
              </w:rPr>
            </w:pPr>
            <w:r w:rsidRPr="00321B7C">
              <w:rPr>
                <w:rFonts w:ascii="Times New Roman" w:hAnsi="Times New Roman"/>
                <w:bCs/>
                <w:iCs/>
                <w:sz w:val="24"/>
                <w:szCs w:val="24"/>
              </w:rPr>
              <w:t xml:space="preserve">Получение лицом, уполномоченным на выполнение </w:t>
            </w:r>
            <w:r w:rsidRPr="00321B7C">
              <w:rPr>
                <w:rFonts w:ascii="Times New Roman" w:hAnsi="Times New Roman"/>
                <w:bCs/>
                <w:iCs/>
                <w:sz w:val="24"/>
                <w:szCs w:val="24"/>
              </w:rPr>
              <w:lastRenderedPageBreak/>
              <w:t xml:space="preserve">государственных функций, </w:t>
            </w:r>
            <w:r w:rsidRPr="00321B7C">
              <w:rPr>
                <w:rFonts w:ascii="Times New Roman" w:hAnsi="Times New Roman"/>
                <w:b/>
                <w:bCs/>
                <w:iCs/>
                <w:sz w:val="24"/>
                <w:szCs w:val="24"/>
                <w:lang w:val="kk-KZ"/>
              </w:rPr>
              <w:t xml:space="preserve">либо </w:t>
            </w:r>
            <w:r w:rsidRPr="00321B7C">
              <w:rPr>
                <w:rFonts w:ascii="Times New Roman" w:hAnsi="Times New Roman"/>
                <w:bCs/>
                <w:iCs/>
                <w:sz w:val="24"/>
                <w:szCs w:val="24"/>
                <w:lang w:val="kk-KZ"/>
              </w:rPr>
              <w:t xml:space="preserve">лицом, </w:t>
            </w:r>
            <w:r w:rsidR="00BB0B27" w:rsidRPr="00321B7C">
              <w:rPr>
                <w:rFonts w:ascii="Times New Roman" w:hAnsi="Times New Roman"/>
                <w:bCs/>
                <w:iCs/>
                <w:sz w:val="24"/>
                <w:szCs w:val="24"/>
                <w:lang w:val="kk-KZ"/>
              </w:rPr>
              <w:t>приравненным</w:t>
            </w:r>
            <w:r w:rsidRPr="00321B7C">
              <w:rPr>
                <w:rFonts w:ascii="Times New Roman" w:hAnsi="Times New Roman"/>
                <w:bCs/>
                <w:iCs/>
                <w:sz w:val="24"/>
                <w:szCs w:val="24"/>
                <w:lang w:val="kk-KZ"/>
              </w:rPr>
              <w:t xml:space="preserve"> к нему,</w:t>
            </w:r>
            <w:r w:rsidRPr="00321B7C">
              <w:rPr>
                <w:rFonts w:ascii="Times New Roman" w:hAnsi="Times New Roman"/>
                <w:b/>
                <w:bCs/>
                <w:iCs/>
                <w:sz w:val="24"/>
                <w:szCs w:val="24"/>
                <w:lang w:val="kk-KZ"/>
              </w:rPr>
              <w:t xml:space="preserve"> либо должност</w:t>
            </w:r>
            <w:r w:rsidR="008065E8" w:rsidRPr="00321B7C">
              <w:rPr>
                <w:rFonts w:ascii="Times New Roman" w:hAnsi="Times New Roman"/>
                <w:b/>
                <w:bCs/>
                <w:iCs/>
                <w:sz w:val="24"/>
                <w:szCs w:val="24"/>
                <w:lang w:val="kk-KZ"/>
              </w:rPr>
              <w:t>ным лицом, либо лицом, занимающи</w:t>
            </w:r>
            <w:r w:rsidRPr="00321B7C">
              <w:rPr>
                <w:rFonts w:ascii="Times New Roman" w:hAnsi="Times New Roman"/>
                <w:b/>
                <w:bCs/>
                <w:iCs/>
                <w:sz w:val="24"/>
                <w:szCs w:val="24"/>
                <w:lang w:val="kk-KZ"/>
              </w:rPr>
              <w:t>м ответственную государственную должность</w:t>
            </w:r>
            <w:r w:rsidRPr="00321B7C">
              <w:rPr>
                <w:rFonts w:ascii="Times New Roman" w:hAnsi="Times New Roman"/>
                <w:bCs/>
                <w:iCs/>
                <w:sz w:val="24"/>
                <w:szCs w:val="24"/>
                <w:lang w:val="kk-KZ"/>
              </w:rPr>
              <w:t xml:space="preserve">, </w:t>
            </w:r>
            <w:r w:rsidRPr="00321B7C">
              <w:rPr>
                <w:rFonts w:ascii="Times New Roman" w:hAnsi="Times New Roman"/>
                <w:b/>
                <w:bCs/>
                <w:iCs/>
                <w:sz w:val="24"/>
                <w:szCs w:val="24"/>
                <w:lang w:val="kk-KZ"/>
              </w:rPr>
              <w:t>а равно</w:t>
            </w:r>
            <w:r w:rsidRPr="00321B7C">
              <w:rPr>
                <w:rFonts w:ascii="Times New Roman" w:hAnsi="Times New Roman"/>
                <w:bCs/>
                <w:iCs/>
                <w:sz w:val="24"/>
                <w:szCs w:val="24"/>
                <w:lang w:val="kk-KZ"/>
              </w:rPr>
              <w:t xml:space="preserve"> </w:t>
            </w:r>
            <w:r w:rsidRPr="00321B7C">
              <w:rPr>
                <w:rFonts w:ascii="Times New Roman" w:hAnsi="Times New Roman"/>
                <w:b/>
                <w:bCs/>
                <w:iCs/>
                <w:sz w:val="24"/>
                <w:szCs w:val="24"/>
                <w:lang w:val="kk-KZ"/>
              </w:rPr>
              <w:t xml:space="preserve">должностным лицом иностранного государства или международной организации </w:t>
            </w:r>
            <w:r w:rsidRPr="00321B7C">
              <w:rPr>
                <w:rFonts w:ascii="Times New Roman" w:hAnsi="Times New Roman"/>
                <w:bCs/>
                <w:iCs/>
                <w:sz w:val="24"/>
                <w:szCs w:val="24"/>
              </w:rPr>
              <w:t>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rsidR="00F174A9" w:rsidRPr="00321B7C" w:rsidRDefault="00684247" w:rsidP="00684247">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влечет штраф в размере шестисот месячных расчетных показателей.</w:t>
            </w:r>
          </w:p>
        </w:tc>
        <w:tc>
          <w:tcPr>
            <w:tcW w:w="5274" w:type="dxa"/>
            <w:shd w:val="clear" w:color="auto" w:fill="auto"/>
          </w:tcPr>
          <w:p w:rsidR="00D03391" w:rsidRPr="00321B7C" w:rsidRDefault="00D03391" w:rsidP="00D03391">
            <w:pPr>
              <w:pStyle w:val="af1"/>
              <w:ind w:firstLine="506"/>
              <w:jc w:val="both"/>
              <w:rPr>
                <w:rFonts w:ascii="Times New Roman" w:hAnsi="Times New Roman"/>
                <w:sz w:val="24"/>
                <w:szCs w:val="24"/>
              </w:rPr>
            </w:pPr>
            <w:r w:rsidRPr="00321B7C">
              <w:rPr>
                <w:rFonts w:ascii="Times New Roman" w:hAnsi="Times New Roman"/>
                <w:sz w:val="24"/>
                <w:szCs w:val="24"/>
              </w:rPr>
              <w:lastRenderedPageBreak/>
              <w:t>Приведение перечня лиц, на которых распространяется действие статьи, в соответствие с субъектами коррупции в УК и Законе «О противодействии коррупции».</w:t>
            </w:r>
          </w:p>
          <w:p w:rsidR="00D03391" w:rsidRPr="00321B7C" w:rsidRDefault="00D03391" w:rsidP="00D03391">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рамках проекта Закона «О внесении изменений и дополнений в Кодекс Республики </w:t>
            </w:r>
            <w:r w:rsidRPr="00321B7C">
              <w:rPr>
                <w:rFonts w:ascii="Times New Roman" w:hAnsi="Times New Roman"/>
                <w:sz w:val="24"/>
                <w:szCs w:val="24"/>
              </w:rPr>
              <w:lastRenderedPageBreak/>
              <w:t>Казахстан об административных правонарушениях», внесенного в Мажилис Парламента постановлением Правительства от 29 июня 2023 года № 505, в дефиницию статьи включены должностные лица и лица, занимающие ответственную государственную должность.</w:t>
            </w:r>
          </w:p>
          <w:p w:rsidR="00F174A9" w:rsidRPr="00321B7C" w:rsidRDefault="00F174A9" w:rsidP="00B143EF">
            <w:pPr>
              <w:pStyle w:val="af1"/>
              <w:ind w:firstLine="506"/>
              <w:jc w:val="both"/>
              <w:rPr>
                <w:rFonts w:ascii="Times New Roman" w:hAnsi="Times New Roman"/>
                <w:sz w:val="24"/>
                <w:szCs w:val="24"/>
              </w:rPr>
            </w:pPr>
          </w:p>
        </w:tc>
      </w:tr>
      <w:tr w:rsidR="00A56052" w:rsidRPr="00321B7C" w:rsidTr="007C0E41">
        <w:tc>
          <w:tcPr>
            <w:tcW w:w="567" w:type="dxa"/>
            <w:shd w:val="clear" w:color="auto" w:fill="auto"/>
          </w:tcPr>
          <w:p w:rsidR="004834FE" w:rsidRPr="00321B7C" w:rsidRDefault="004834FE" w:rsidP="004834FE">
            <w:pPr>
              <w:numPr>
                <w:ilvl w:val="0"/>
                <w:numId w:val="26"/>
              </w:numPr>
              <w:spacing w:after="0" w:line="240" w:lineRule="auto"/>
              <w:ind w:hanging="720"/>
              <w:jc w:val="center"/>
              <w:rPr>
                <w:rFonts w:ascii="Times New Roman" w:hAnsi="Times New Roman"/>
                <w:sz w:val="24"/>
                <w:szCs w:val="24"/>
              </w:rPr>
            </w:pPr>
          </w:p>
        </w:tc>
        <w:tc>
          <w:tcPr>
            <w:tcW w:w="1560" w:type="dxa"/>
          </w:tcPr>
          <w:p w:rsidR="004834FE" w:rsidRPr="00321B7C" w:rsidRDefault="004834FE" w:rsidP="004834FE">
            <w:pPr>
              <w:keepNext/>
              <w:spacing w:after="0" w:line="240" w:lineRule="auto"/>
              <w:jc w:val="center"/>
              <w:rPr>
                <w:rFonts w:ascii="Times New Roman" w:hAnsi="Times New Roman"/>
                <w:sz w:val="24"/>
                <w:szCs w:val="24"/>
              </w:rPr>
            </w:pPr>
            <w:r w:rsidRPr="00321B7C">
              <w:rPr>
                <w:rFonts w:ascii="Times New Roman" w:hAnsi="Times New Roman"/>
                <w:sz w:val="24"/>
                <w:szCs w:val="24"/>
              </w:rPr>
              <w:t>Статья</w:t>
            </w:r>
          </w:p>
          <w:p w:rsidR="004834FE" w:rsidRPr="00321B7C" w:rsidRDefault="004834FE" w:rsidP="004834FE">
            <w:pPr>
              <w:keepNext/>
              <w:spacing w:after="0" w:line="240" w:lineRule="auto"/>
              <w:jc w:val="center"/>
              <w:rPr>
                <w:rFonts w:ascii="Times New Roman" w:hAnsi="Times New Roman"/>
                <w:sz w:val="24"/>
                <w:szCs w:val="24"/>
              </w:rPr>
            </w:pPr>
            <w:r w:rsidRPr="00321B7C">
              <w:rPr>
                <w:rFonts w:ascii="Times New Roman" w:hAnsi="Times New Roman"/>
                <w:sz w:val="24"/>
                <w:szCs w:val="24"/>
              </w:rPr>
              <w:t>678</w:t>
            </w:r>
          </w:p>
        </w:tc>
        <w:tc>
          <w:tcPr>
            <w:tcW w:w="4111" w:type="dxa"/>
            <w:shd w:val="clear" w:color="auto" w:fill="auto"/>
          </w:tcPr>
          <w:p w:rsidR="004834FE" w:rsidRPr="00321B7C" w:rsidRDefault="004834FE"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678. Предоставление незаконного материального вознаграждения юридическими лицами</w:t>
            </w:r>
          </w:p>
          <w:p w:rsidR="004E1C59" w:rsidRPr="00321B7C" w:rsidRDefault="004E1C59" w:rsidP="00B143EF">
            <w:pPr>
              <w:keepNext/>
              <w:spacing w:after="0" w:line="240" w:lineRule="auto"/>
              <w:ind w:firstLine="459"/>
              <w:jc w:val="both"/>
              <w:rPr>
                <w:rFonts w:ascii="Times New Roman" w:hAnsi="Times New Roman"/>
                <w:bCs/>
                <w:sz w:val="24"/>
                <w:szCs w:val="24"/>
              </w:rPr>
            </w:pPr>
          </w:p>
          <w:p w:rsidR="004834FE" w:rsidRPr="00321B7C" w:rsidRDefault="004834FE"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1. Предоставление юридическими лицами лицам, уполномоченным на выполнение государственных функций, </w:t>
            </w:r>
            <w:r w:rsidRPr="00321B7C">
              <w:rPr>
                <w:rFonts w:ascii="Times New Roman" w:hAnsi="Times New Roman"/>
                <w:b/>
                <w:bCs/>
                <w:sz w:val="24"/>
                <w:szCs w:val="24"/>
              </w:rPr>
              <w:t>или</w:t>
            </w:r>
            <w:r w:rsidRPr="00321B7C">
              <w:rPr>
                <w:rFonts w:ascii="Times New Roman" w:hAnsi="Times New Roman"/>
                <w:bCs/>
                <w:sz w:val="24"/>
                <w:szCs w:val="24"/>
              </w:rPr>
              <w:t xml:space="preserve"> лицам, приравненным к ним, </w:t>
            </w:r>
            <w:r w:rsidRPr="00321B7C">
              <w:rPr>
                <w:rFonts w:ascii="Times New Roman" w:hAnsi="Times New Roman"/>
                <w:b/>
                <w:bCs/>
                <w:sz w:val="24"/>
                <w:szCs w:val="24"/>
              </w:rPr>
              <w:t>незаконного</w:t>
            </w:r>
            <w:r w:rsidRPr="00321B7C">
              <w:rPr>
                <w:rFonts w:ascii="Times New Roman" w:hAnsi="Times New Roman"/>
                <w:bCs/>
                <w:sz w:val="24"/>
                <w:szCs w:val="24"/>
              </w:rPr>
              <w:t xml:space="preserve"> материального вознаграждения, подарков, льгот либо услуг, если эт</w:t>
            </w:r>
            <w:r w:rsidRPr="00321B7C">
              <w:rPr>
                <w:rFonts w:ascii="Times New Roman" w:hAnsi="Times New Roman"/>
                <w:b/>
                <w:bCs/>
                <w:sz w:val="24"/>
                <w:szCs w:val="24"/>
              </w:rPr>
              <w:t>и</w:t>
            </w:r>
            <w:r w:rsidRPr="00321B7C">
              <w:rPr>
                <w:rFonts w:ascii="Times New Roman" w:hAnsi="Times New Roman"/>
                <w:bCs/>
                <w:sz w:val="24"/>
                <w:szCs w:val="24"/>
              </w:rPr>
              <w:t xml:space="preserve"> </w:t>
            </w:r>
            <w:r w:rsidRPr="00321B7C">
              <w:rPr>
                <w:rFonts w:ascii="Times New Roman" w:hAnsi="Times New Roman"/>
                <w:b/>
                <w:bCs/>
                <w:sz w:val="24"/>
                <w:szCs w:val="24"/>
              </w:rPr>
              <w:t>действия</w:t>
            </w:r>
            <w:r w:rsidRPr="00321B7C">
              <w:rPr>
                <w:rFonts w:ascii="Times New Roman" w:hAnsi="Times New Roman"/>
                <w:bCs/>
                <w:sz w:val="24"/>
                <w:szCs w:val="24"/>
              </w:rPr>
              <w:t xml:space="preserve"> не содерж</w:t>
            </w:r>
            <w:r w:rsidRPr="00321B7C">
              <w:rPr>
                <w:rFonts w:ascii="Times New Roman" w:hAnsi="Times New Roman"/>
                <w:b/>
                <w:bCs/>
                <w:sz w:val="24"/>
                <w:szCs w:val="24"/>
              </w:rPr>
              <w:t>а</w:t>
            </w:r>
            <w:r w:rsidRPr="00321B7C">
              <w:rPr>
                <w:rFonts w:ascii="Times New Roman" w:hAnsi="Times New Roman"/>
                <w:bCs/>
                <w:sz w:val="24"/>
                <w:szCs w:val="24"/>
              </w:rPr>
              <w:t xml:space="preserve">т </w:t>
            </w:r>
            <w:r w:rsidRPr="00321B7C">
              <w:rPr>
                <w:rFonts w:ascii="Times New Roman" w:hAnsi="Times New Roman"/>
                <w:bCs/>
                <w:sz w:val="24"/>
                <w:szCs w:val="24"/>
              </w:rPr>
              <w:lastRenderedPageBreak/>
              <w:t>признаков уголовно наказуемого деяния, –</w:t>
            </w:r>
          </w:p>
          <w:p w:rsidR="004834FE" w:rsidRPr="00321B7C" w:rsidRDefault="004834FE"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влечет штраф в размере семисот пятидесяти месячных расчетных показателей.</w:t>
            </w:r>
          </w:p>
          <w:p w:rsidR="004834FE" w:rsidRPr="00321B7C" w:rsidRDefault="004834FE" w:rsidP="00B143EF">
            <w:pPr>
              <w:keepNext/>
              <w:spacing w:after="0" w:line="240" w:lineRule="auto"/>
              <w:ind w:firstLine="459"/>
              <w:jc w:val="both"/>
              <w:rPr>
                <w:rFonts w:ascii="Times New Roman" w:hAnsi="Times New Roman"/>
                <w:bCs/>
                <w:sz w:val="24"/>
                <w:szCs w:val="24"/>
              </w:rPr>
            </w:pPr>
            <w:r w:rsidRPr="00321B7C">
              <w:rPr>
                <w:rFonts w:ascii="Times New Roman" w:hAnsi="Times New Roman"/>
                <w:b/>
                <w:bCs/>
                <w:sz w:val="24"/>
                <w:szCs w:val="24"/>
              </w:rPr>
              <w:t xml:space="preserve">2. Действия, </w:t>
            </w:r>
            <w:r w:rsidRPr="00321B7C">
              <w:rPr>
                <w:rFonts w:ascii="Times New Roman" w:hAnsi="Times New Roman"/>
                <w:bCs/>
                <w:sz w:val="24"/>
                <w:szCs w:val="24"/>
              </w:rPr>
              <w:t>предусмотренн</w:t>
            </w:r>
            <w:r w:rsidRPr="00321B7C">
              <w:rPr>
                <w:rFonts w:ascii="Times New Roman" w:hAnsi="Times New Roman"/>
                <w:b/>
                <w:bCs/>
                <w:sz w:val="24"/>
                <w:szCs w:val="24"/>
              </w:rPr>
              <w:t>ые</w:t>
            </w:r>
            <w:r w:rsidRPr="00321B7C">
              <w:rPr>
                <w:rFonts w:ascii="Times New Roman" w:hAnsi="Times New Roman"/>
                <w:bCs/>
                <w:sz w:val="24"/>
                <w:szCs w:val="24"/>
              </w:rPr>
              <w:t xml:space="preserve"> частью первой настоящей статьи, совершенные повторно в течение года после наложения административного взыскания, –</w:t>
            </w:r>
          </w:p>
          <w:p w:rsidR="004834FE" w:rsidRPr="00321B7C" w:rsidRDefault="004834FE" w:rsidP="00B143EF">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влекут штраф в размере тысячи пятисот месячных расчетных показателей.</w:t>
            </w:r>
          </w:p>
        </w:tc>
        <w:tc>
          <w:tcPr>
            <w:tcW w:w="4252" w:type="dxa"/>
            <w:shd w:val="clear" w:color="auto" w:fill="auto"/>
          </w:tcPr>
          <w:p w:rsidR="002C62A5" w:rsidRPr="00321B7C" w:rsidRDefault="002C62A5" w:rsidP="00F61D20">
            <w:pPr>
              <w:keepNext/>
              <w:spacing w:after="0" w:line="240" w:lineRule="auto"/>
              <w:ind w:firstLine="459"/>
              <w:jc w:val="both"/>
              <w:rPr>
                <w:rFonts w:ascii="Times New Roman" w:hAnsi="Times New Roman"/>
                <w:sz w:val="24"/>
                <w:szCs w:val="24"/>
              </w:rPr>
            </w:pPr>
            <w:r w:rsidRPr="00321B7C">
              <w:rPr>
                <w:rFonts w:ascii="Times New Roman" w:hAnsi="Times New Roman"/>
                <w:sz w:val="24"/>
                <w:szCs w:val="24"/>
              </w:rPr>
              <w:lastRenderedPageBreak/>
              <w:t>Статья 678. Предоставление незаконного материального вознаграждения</w:t>
            </w:r>
            <w:r w:rsidRPr="00321B7C">
              <w:rPr>
                <w:rFonts w:ascii="Times New Roman" w:hAnsi="Times New Roman"/>
                <w:b/>
                <w:sz w:val="24"/>
                <w:szCs w:val="24"/>
              </w:rPr>
              <w:t xml:space="preserve"> или иной имущественной выгоды </w:t>
            </w:r>
            <w:r w:rsidRPr="00321B7C">
              <w:rPr>
                <w:rFonts w:ascii="Times New Roman" w:hAnsi="Times New Roman"/>
                <w:sz w:val="24"/>
                <w:szCs w:val="24"/>
              </w:rPr>
              <w:t>юридическими лицами</w:t>
            </w:r>
          </w:p>
          <w:p w:rsidR="002C62A5" w:rsidRPr="00321B7C" w:rsidRDefault="002C62A5" w:rsidP="00F61D20">
            <w:pPr>
              <w:keepNext/>
              <w:spacing w:after="0" w:line="240" w:lineRule="auto"/>
              <w:ind w:firstLine="459"/>
              <w:jc w:val="both"/>
              <w:rPr>
                <w:rFonts w:ascii="Times New Roman" w:hAnsi="Times New Roman"/>
                <w:sz w:val="24"/>
                <w:szCs w:val="24"/>
              </w:rPr>
            </w:pPr>
          </w:p>
          <w:p w:rsidR="00F61D20" w:rsidRPr="00321B7C" w:rsidRDefault="00F61D20" w:rsidP="00F61D20">
            <w:pPr>
              <w:keepNext/>
              <w:spacing w:after="0" w:line="240" w:lineRule="auto"/>
              <w:ind w:firstLine="459"/>
              <w:jc w:val="both"/>
              <w:rPr>
                <w:rFonts w:ascii="Times New Roman" w:hAnsi="Times New Roman"/>
                <w:sz w:val="24"/>
                <w:szCs w:val="24"/>
                <w:lang w:val="kk-KZ"/>
              </w:rPr>
            </w:pPr>
            <w:r w:rsidRPr="00321B7C">
              <w:rPr>
                <w:rFonts w:ascii="Times New Roman" w:hAnsi="Times New Roman"/>
                <w:sz w:val="24"/>
                <w:szCs w:val="24"/>
                <w:lang w:val="kk-KZ"/>
              </w:rPr>
              <w:t xml:space="preserve">1. Предоставление юридическими лицами лицам, уполномоченным на выполнение государственных функций, </w:t>
            </w:r>
            <w:r w:rsidRPr="00321B7C">
              <w:rPr>
                <w:rFonts w:ascii="Times New Roman" w:eastAsia="Times New Roman" w:hAnsi="Times New Roman"/>
                <w:b/>
                <w:sz w:val="24"/>
                <w:szCs w:val="24"/>
                <w:lang w:val="kk-KZ"/>
              </w:rPr>
              <w:t xml:space="preserve">либо </w:t>
            </w:r>
            <w:r w:rsidRPr="00321B7C">
              <w:rPr>
                <w:rFonts w:ascii="Times New Roman" w:eastAsia="Times New Roman" w:hAnsi="Times New Roman"/>
                <w:sz w:val="24"/>
                <w:szCs w:val="24"/>
                <w:lang w:val="kk-KZ"/>
              </w:rPr>
              <w:t>лицам,</w:t>
            </w:r>
            <w:r w:rsidRPr="00321B7C">
              <w:rPr>
                <w:sz w:val="24"/>
                <w:szCs w:val="24"/>
                <w:lang w:val="kk-KZ"/>
              </w:rPr>
              <w:t xml:space="preserve"> </w:t>
            </w:r>
            <w:r w:rsidRPr="00321B7C">
              <w:rPr>
                <w:rFonts w:ascii="Times New Roman" w:eastAsia="Times New Roman" w:hAnsi="Times New Roman"/>
                <w:sz w:val="24"/>
                <w:szCs w:val="24"/>
                <w:lang w:val="kk-KZ"/>
              </w:rPr>
              <w:t>приравненным к ним,</w:t>
            </w:r>
            <w:r w:rsidRPr="00321B7C">
              <w:rPr>
                <w:rFonts w:ascii="Times New Roman" w:eastAsia="Times New Roman" w:hAnsi="Times New Roman"/>
                <w:b/>
                <w:sz w:val="24"/>
                <w:szCs w:val="24"/>
                <w:lang w:val="kk-KZ"/>
              </w:rPr>
              <w:t xml:space="preserve"> либо должностным лицам, либо лицам, занимающим ответственную государственную должность</w:t>
            </w:r>
            <w:r w:rsidRPr="00321B7C">
              <w:rPr>
                <w:rFonts w:ascii="Times New Roman" w:hAnsi="Times New Roman"/>
                <w:bCs/>
                <w:sz w:val="24"/>
                <w:szCs w:val="24"/>
                <w:lang w:val="kk-KZ"/>
              </w:rPr>
              <w:t xml:space="preserve">, </w:t>
            </w:r>
            <w:r w:rsidRPr="00321B7C">
              <w:rPr>
                <w:rFonts w:ascii="Times New Roman" w:hAnsi="Times New Roman"/>
                <w:b/>
                <w:bCs/>
                <w:sz w:val="24"/>
                <w:szCs w:val="24"/>
                <w:lang w:val="kk-KZ"/>
              </w:rPr>
              <w:t>а равно</w:t>
            </w:r>
            <w:r w:rsidRPr="00321B7C">
              <w:rPr>
                <w:rFonts w:ascii="Times New Roman" w:hAnsi="Times New Roman"/>
                <w:bCs/>
                <w:sz w:val="24"/>
                <w:szCs w:val="24"/>
                <w:lang w:val="kk-KZ"/>
              </w:rPr>
              <w:t xml:space="preserve"> </w:t>
            </w:r>
            <w:r w:rsidRPr="00321B7C">
              <w:rPr>
                <w:rFonts w:ascii="Times New Roman" w:hAnsi="Times New Roman"/>
                <w:b/>
                <w:bCs/>
                <w:sz w:val="24"/>
                <w:szCs w:val="24"/>
                <w:lang w:val="kk-KZ"/>
              </w:rPr>
              <w:lastRenderedPageBreak/>
              <w:t xml:space="preserve">должностным лицам иностранного государства или международной организации </w:t>
            </w:r>
            <w:r w:rsidRPr="00321B7C">
              <w:rPr>
                <w:rFonts w:ascii="Times New Roman" w:hAnsi="Times New Roman"/>
                <w:sz w:val="24"/>
                <w:szCs w:val="24"/>
                <w:lang w:val="kk-KZ"/>
              </w:rPr>
              <w:t xml:space="preserve">материального вознаграждения, </w:t>
            </w:r>
            <w:r w:rsidRPr="00321B7C">
              <w:rPr>
                <w:rFonts w:ascii="Times New Roman" w:hAnsi="Times New Roman"/>
                <w:b/>
                <w:bCs/>
                <w:sz w:val="24"/>
                <w:szCs w:val="24"/>
                <w:lang w:val="kk-KZ"/>
              </w:rPr>
              <w:t>ценных бумаг, иного имущества, права на имущество или выгод имущественного характера</w:t>
            </w:r>
            <w:r w:rsidRPr="00321B7C">
              <w:rPr>
                <w:rFonts w:ascii="Times New Roman" w:hAnsi="Times New Roman"/>
                <w:sz w:val="24"/>
                <w:szCs w:val="24"/>
                <w:lang w:val="kk-KZ"/>
              </w:rPr>
              <w:t xml:space="preserve"> </w:t>
            </w:r>
            <w:r w:rsidRPr="00321B7C">
              <w:rPr>
                <w:rFonts w:ascii="Times New Roman" w:hAnsi="Times New Roman"/>
                <w:b/>
                <w:bCs/>
                <w:sz w:val="24"/>
                <w:szCs w:val="24"/>
                <w:lang w:val="kk-KZ"/>
              </w:rPr>
              <w:t>за действия (бездействие)</w:t>
            </w:r>
            <w:r w:rsidRPr="00321B7C">
              <w:rPr>
                <w:rFonts w:ascii="Times New Roman" w:hAnsi="Times New Roman"/>
                <w:b/>
                <w:bCs/>
                <w:sz w:val="24"/>
                <w:szCs w:val="24"/>
              </w:rPr>
              <w:t>, если такие действия (бездействие) входят в служебные полномочия указанных лиц или они в силу должностного положения могут способствовать таким действиям (бездействию),</w:t>
            </w:r>
            <w:r w:rsidRPr="00321B7C">
              <w:rPr>
                <w:rFonts w:ascii="Times New Roman" w:hAnsi="Times New Roman"/>
                <w:bCs/>
                <w:sz w:val="24"/>
                <w:szCs w:val="24"/>
              </w:rPr>
              <w:t xml:space="preserve"> </w:t>
            </w:r>
            <w:r w:rsidRPr="00321B7C">
              <w:rPr>
                <w:rFonts w:ascii="Times New Roman" w:hAnsi="Times New Roman"/>
                <w:sz w:val="24"/>
                <w:szCs w:val="24"/>
              </w:rPr>
              <w:t>если эт</w:t>
            </w:r>
            <w:r w:rsidRPr="00321B7C">
              <w:rPr>
                <w:rFonts w:ascii="Times New Roman" w:hAnsi="Times New Roman"/>
                <w:b/>
                <w:sz w:val="24"/>
                <w:szCs w:val="24"/>
              </w:rPr>
              <w:t>о</w:t>
            </w:r>
            <w:r w:rsidRPr="00321B7C">
              <w:rPr>
                <w:rFonts w:ascii="Times New Roman" w:hAnsi="Times New Roman"/>
                <w:sz w:val="24"/>
                <w:szCs w:val="24"/>
              </w:rPr>
              <w:t xml:space="preserve"> </w:t>
            </w:r>
            <w:r w:rsidRPr="00321B7C">
              <w:rPr>
                <w:rFonts w:ascii="Times New Roman" w:hAnsi="Times New Roman"/>
                <w:b/>
                <w:sz w:val="24"/>
                <w:szCs w:val="24"/>
              </w:rPr>
              <w:t>деяние не влечет установленную законом уголовную ответственность</w:t>
            </w:r>
            <w:r w:rsidRPr="00321B7C">
              <w:rPr>
                <w:rFonts w:ascii="Times New Roman" w:hAnsi="Times New Roman"/>
                <w:sz w:val="24"/>
                <w:szCs w:val="24"/>
                <w:lang w:val="kk-KZ"/>
              </w:rPr>
              <w:t>, –</w:t>
            </w:r>
          </w:p>
          <w:p w:rsidR="00F61D20" w:rsidRPr="00321B7C" w:rsidRDefault="00F61D20" w:rsidP="00F61D20">
            <w:pPr>
              <w:keepNext/>
              <w:spacing w:after="0" w:line="240" w:lineRule="auto"/>
              <w:ind w:firstLine="459"/>
              <w:jc w:val="both"/>
              <w:rPr>
                <w:rFonts w:ascii="Times New Roman" w:hAnsi="Times New Roman"/>
                <w:sz w:val="24"/>
                <w:szCs w:val="24"/>
                <w:lang w:val="kk-KZ"/>
              </w:rPr>
            </w:pPr>
            <w:r w:rsidRPr="00321B7C">
              <w:rPr>
                <w:rFonts w:ascii="Times New Roman" w:hAnsi="Times New Roman"/>
                <w:sz w:val="24"/>
                <w:szCs w:val="24"/>
                <w:lang w:val="kk-KZ"/>
              </w:rPr>
              <w:t xml:space="preserve">влечет штраф </w:t>
            </w:r>
            <w:r w:rsidRPr="00321B7C">
              <w:rPr>
                <w:rFonts w:ascii="Times New Roman" w:hAnsi="Times New Roman"/>
                <w:b/>
                <w:sz w:val="24"/>
                <w:szCs w:val="24"/>
                <w:lang w:val="kk-KZ"/>
              </w:rPr>
              <w:t>на юридических лиц</w:t>
            </w:r>
            <w:r w:rsidRPr="00321B7C">
              <w:rPr>
                <w:rFonts w:ascii="Times New Roman" w:hAnsi="Times New Roman"/>
                <w:sz w:val="24"/>
                <w:szCs w:val="24"/>
                <w:lang w:val="kk-KZ"/>
              </w:rPr>
              <w:t xml:space="preserve"> в размере</w:t>
            </w:r>
            <w:r w:rsidRPr="00321B7C">
              <w:rPr>
                <w:rFonts w:ascii="Times New Roman" w:hAnsi="Times New Roman"/>
                <w:b/>
                <w:sz w:val="24"/>
                <w:szCs w:val="24"/>
                <w:lang w:val="kk-KZ"/>
              </w:rPr>
              <w:t xml:space="preserve"> тридцатикратной суммы материального вознаграждения, стоимости ценных бумаг, иного имущества или выгод имущественного характера, но не менее </w:t>
            </w:r>
            <w:r w:rsidRPr="00321B7C">
              <w:rPr>
                <w:rFonts w:ascii="Times New Roman" w:hAnsi="Times New Roman"/>
                <w:sz w:val="24"/>
                <w:szCs w:val="24"/>
                <w:lang w:val="kk-KZ"/>
              </w:rPr>
              <w:t>семисот пятидесяти месячных расчетных показателей.</w:t>
            </w:r>
          </w:p>
          <w:p w:rsidR="00F61D20" w:rsidRPr="00321B7C" w:rsidRDefault="00F61D20" w:rsidP="00F61D20">
            <w:pPr>
              <w:keepNext/>
              <w:spacing w:after="0" w:line="240" w:lineRule="auto"/>
              <w:ind w:firstLine="459"/>
              <w:jc w:val="both"/>
              <w:rPr>
                <w:rFonts w:ascii="Times New Roman" w:hAnsi="Times New Roman"/>
                <w:bCs/>
                <w:sz w:val="24"/>
                <w:szCs w:val="24"/>
                <w:lang w:val="kk-KZ"/>
              </w:rPr>
            </w:pPr>
            <w:r w:rsidRPr="00321B7C">
              <w:rPr>
                <w:rFonts w:ascii="Times New Roman" w:hAnsi="Times New Roman"/>
                <w:bCs/>
                <w:sz w:val="24"/>
                <w:szCs w:val="24"/>
                <w:lang w:val="kk-KZ"/>
              </w:rPr>
              <w:t xml:space="preserve">2. </w:t>
            </w:r>
            <w:r w:rsidRPr="00321B7C">
              <w:rPr>
                <w:rFonts w:ascii="Times New Roman" w:hAnsi="Times New Roman"/>
                <w:b/>
                <w:bCs/>
                <w:sz w:val="24"/>
                <w:szCs w:val="24"/>
                <w:lang w:val="kk-KZ"/>
              </w:rPr>
              <w:t xml:space="preserve">Деяние, </w:t>
            </w:r>
            <w:r w:rsidRPr="00321B7C">
              <w:rPr>
                <w:rFonts w:ascii="Times New Roman" w:hAnsi="Times New Roman"/>
                <w:bCs/>
                <w:sz w:val="24"/>
                <w:szCs w:val="24"/>
                <w:lang w:val="kk-KZ"/>
              </w:rPr>
              <w:t>предусмотренн</w:t>
            </w:r>
            <w:r w:rsidRPr="00321B7C">
              <w:rPr>
                <w:rFonts w:ascii="Times New Roman" w:hAnsi="Times New Roman"/>
                <w:b/>
                <w:bCs/>
                <w:sz w:val="24"/>
                <w:szCs w:val="24"/>
                <w:lang w:val="kk-KZ"/>
              </w:rPr>
              <w:t>ое</w:t>
            </w:r>
            <w:r w:rsidRPr="00321B7C">
              <w:rPr>
                <w:rFonts w:ascii="Times New Roman" w:hAnsi="Times New Roman"/>
                <w:bCs/>
                <w:sz w:val="24"/>
                <w:szCs w:val="24"/>
                <w:lang w:val="kk-KZ"/>
              </w:rPr>
              <w:t xml:space="preserve"> частью первой настоящей статьи, совершенное повторно в течение года после наложения административного взыскания, –</w:t>
            </w:r>
          </w:p>
          <w:p w:rsidR="00F61D20" w:rsidRPr="00321B7C" w:rsidRDefault="00F61D20" w:rsidP="00F61D20">
            <w:pPr>
              <w:keepNext/>
              <w:spacing w:after="0" w:line="240" w:lineRule="auto"/>
              <w:ind w:firstLine="459"/>
              <w:jc w:val="both"/>
              <w:rPr>
                <w:rFonts w:ascii="Times New Roman" w:hAnsi="Times New Roman"/>
                <w:sz w:val="24"/>
                <w:szCs w:val="24"/>
                <w:lang w:val="kk-KZ"/>
              </w:rPr>
            </w:pPr>
            <w:r w:rsidRPr="00321B7C">
              <w:rPr>
                <w:rFonts w:ascii="Times New Roman" w:hAnsi="Times New Roman"/>
                <w:b/>
                <w:sz w:val="24"/>
                <w:szCs w:val="24"/>
                <w:lang w:val="kk-KZ"/>
              </w:rPr>
              <w:t xml:space="preserve">влечет </w:t>
            </w:r>
            <w:r w:rsidRPr="00321B7C">
              <w:rPr>
                <w:rFonts w:ascii="Times New Roman" w:hAnsi="Times New Roman"/>
                <w:sz w:val="24"/>
                <w:szCs w:val="24"/>
                <w:lang w:val="kk-KZ"/>
              </w:rPr>
              <w:t>штраф</w:t>
            </w:r>
            <w:r w:rsidRPr="00321B7C">
              <w:rPr>
                <w:rFonts w:ascii="Times New Roman" w:hAnsi="Times New Roman"/>
                <w:b/>
                <w:sz w:val="24"/>
                <w:szCs w:val="24"/>
                <w:lang w:val="kk-KZ"/>
              </w:rPr>
              <w:t xml:space="preserve"> на юридических лиц</w:t>
            </w:r>
            <w:r w:rsidRPr="00321B7C">
              <w:rPr>
                <w:rFonts w:ascii="Times New Roman" w:hAnsi="Times New Roman"/>
                <w:sz w:val="24"/>
                <w:szCs w:val="24"/>
                <w:lang w:val="kk-KZ"/>
              </w:rPr>
              <w:t xml:space="preserve"> в размере </w:t>
            </w:r>
            <w:r w:rsidRPr="00321B7C">
              <w:rPr>
                <w:rFonts w:ascii="Times New Roman" w:hAnsi="Times New Roman"/>
                <w:bCs/>
                <w:sz w:val="24"/>
                <w:szCs w:val="24"/>
                <w:lang w:val="kk-KZ"/>
              </w:rPr>
              <w:t>тысячи пятисот месячных расчетных показателей.</w:t>
            </w:r>
          </w:p>
          <w:p w:rsidR="00F61D20" w:rsidRPr="00321B7C" w:rsidRDefault="00F61D20" w:rsidP="00F61D20">
            <w:pPr>
              <w:keepNext/>
              <w:spacing w:after="0" w:line="240" w:lineRule="auto"/>
              <w:ind w:firstLine="459"/>
              <w:jc w:val="both"/>
              <w:rPr>
                <w:rFonts w:ascii="Times New Roman" w:hAnsi="Times New Roman"/>
                <w:b/>
                <w:sz w:val="24"/>
                <w:szCs w:val="24"/>
                <w:lang w:val="kk-KZ"/>
              </w:rPr>
            </w:pPr>
            <w:r w:rsidRPr="00321B7C">
              <w:rPr>
                <w:rFonts w:ascii="Times New Roman" w:hAnsi="Times New Roman"/>
                <w:b/>
                <w:sz w:val="24"/>
                <w:szCs w:val="24"/>
                <w:lang w:val="kk-KZ"/>
              </w:rPr>
              <w:t>3. Деяние, предусмотренное частью первой настоящей статьи, совершенное в значительном размере, –</w:t>
            </w:r>
          </w:p>
          <w:p w:rsidR="00F61D20" w:rsidRPr="00321B7C" w:rsidRDefault="00F61D20" w:rsidP="00F61D20">
            <w:pPr>
              <w:keepNext/>
              <w:spacing w:after="0" w:line="240" w:lineRule="auto"/>
              <w:ind w:firstLine="459"/>
              <w:jc w:val="both"/>
              <w:rPr>
                <w:rFonts w:ascii="Times New Roman" w:hAnsi="Times New Roman"/>
                <w:b/>
                <w:strike/>
                <w:sz w:val="24"/>
                <w:szCs w:val="24"/>
              </w:rPr>
            </w:pPr>
            <w:r w:rsidRPr="00321B7C">
              <w:rPr>
                <w:rFonts w:ascii="Times New Roman" w:hAnsi="Times New Roman"/>
                <w:b/>
                <w:sz w:val="24"/>
                <w:szCs w:val="24"/>
                <w:lang w:val="kk-KZ"/>
              </w:rPr>
              <w:lastRenderedPageBreak/>
              <w:t>влечет штраф на юридических лиц в размере сорокакратной суммы материального вознаграждения, стоимости ценных бумаг, иного имущества или выгод имущественного характера</w:t>
            </w:r>
            <w:r w:rsidRPr="00321B7C">
              <w:rPr>
                <w:rFonts w:ascii="Times New Roman" w:hAnsi="Times New Roman"/>
                <w:b/>
                <w:sz w:val="24"/>
                <w:szCs w:val="24"/>
              </w:rPr>
              <w:t>.</w:t>
            </w:r>
          </w:p>
          <w:p w:rsidR="00F61D20" w:rsidRPr="00321B7C" w:rsidRDefault="00F61D20" w:rsidP="00F61D20">
            <w:pPr>
              <w:keepNext/>
              <w:spacing w:after="0" w:line="240" w:lineRule="auto"/>
              <w:ind w:firstLine="459"/>
              <w:jc w:val="both"/>
              <w:rPr>
                <w:rFonts w:ascii="Times New Roman" w:hAnsi="Times New Roman"/>
                <w:b/>
                <w:sz w:val="24"/>
                <w:szCs w:val="24"/>
                <w:lang w:val="kk-KZ"/>
              </w:rPr>
            </w:pPr>
            <w:r w:rsidRPr="00321B7C">
              <w:rPr>
                <w:rFonts w:ascii="Times New Roman" w:hAnsi="Times New Roman"/>
                <w:b/>
                <w:sz w:val="24"/>
                <w:szCs w:val="24"/>
                <w:lang w:val="kk-KZ"/>
              </w:rPr>
              <w:t>4. Деяние, предусмотренное частью первой настоящей статьи, совершенное в крупном размере, –</w:t>
            </w:r>
          </w:p>
          <w:p w:rsidR="00F61D20" w:rsidRPr="00321B7C" w:rsidRDefault="00F61D20" w:rsidP="00F61D20">
            <w:pPr>
              <w:keepNext/>
              <w:spacing w:after="0" w:line="240" w:lineRule="auto"/>
              <w:ind w:firstLine="459"/>
              <w:jc w:val="both"/>
              <w:rPr>
                <w:rFonts w:ascii="Times New Roman" w:hAnsi="Times New Roman"/>
                <w:b/>
                <w:strike/>
                <w:sz w:val="24"/>
                <w:szCs w:val="24"/>
                <w:lang w:val="kk-KZ"/>
              </w:rPr>
            </w:pPr>
            <w:r w:rsidRPr="00321B7C">
              <w:rPr>
                <w:rFonts w:ascii="Times New Roman" w:hAnsi="Times New Roman"/>
                <w:b/>
                <w:sz w:val="24"/>
                <w:szCs w:val="24"/>
                <w:lang w:val="kk-KZ"/>
              </w:rPr>
              <w:t>влечет штраф на юридических лиц</w:t>
            </w:r>
            <w:r w:rsidRPr="00321B7C">
              <w:rPr>
                <w:rFonts w:ascii="Times New Roman" w:hAnsi="Times New Roman"/>
                <w:sz w:val="24"/>
                <w:szCs w:val="24"/>
                <w:lang w:val="kk-KZ"/>
              </w:rPr>
              <w:t xml:space="preserve"> </w:t>
            </w:r>
            <w:r w:rsidRPr="00321B7C">
              <w:rPr>
                <w:rFonts w:ascii="Times New Roman" w:hAnsi="Times New Roman"/>
                <w:b/>
                <w:sz w:val="24"/>
                <w:szCs w:val="24"/>
                <w:lang w:val="kk-KZ"/>
              </w:rPr>
              <w:t>в размере пятидесятикратной суммы материального вознаграждения, стоимости ценных бумаг, иного имущества или выгод имущественного характера.</w:t>
            </w:r>
          </w:p>
          <w:p w:rsidR="00F61D20" w:rsidRPr="00321B7C" w:rsidRDefault="00F61D20" w:rsidP="00F61D20">
            <w:pPr>
              <w:keepNext/>
              <w:spacing w:after="0" w:line="240" w:lineRule="auto"/>
              <w:ind w:firstLine="459"/>
              <w:jc w:val="both"/>
              <w:rPr>
                <w:rFonts w:ascii="Times New Roman" w:hAnsi="Times New Roman"/>
                <w:b/>
                <w:sz w:val="24"/>
                <w:szCs w:val="24"/>
                <w:lang w:val="kk-KZ"/>
              </w:rPr>
            </w:pPr>
            <w:r w:rsidRPr="00321B7C">
              <w:rPr>
                <w:rFonts w:ascii="Times New Roman" w:hAnsi="Times New Roman"/>
                <w:b/>
                <w:sz w:val="24"/>
                <w:szCs w:val="24"/>
                <w:lang w:val="kk-KZ"/>
              </w:rPr>
              <w:t>5. Деяние, предусмотренное частью первой настоящей статьи, совершенное в особо крупном размере, –</w:t>
            </w:r>
          </w:p>
          <w:p w:rsidR="00F61D20" w:rsidRPr="00321B7C" w:rsidRDefault="00F61D20" w:rsidP="00F61D20">
            <w:pPr>
              <w:keepNext/>
              <w:spacing w:line="240" w:lineRule="auto"/>
              <w:ind w:firstLine="459"/>
              <w:jc w:val="both"/>
              <w:rPr>
                <w:rFonts w:ascii="Times New Roman" w:hAnsi="Times New Roman"/>
                <w:b/>
                <w:strike/>
                <w:sz w:val="24"/>
                <w:szCs w:val="24"/>
                <w:lang w:val="kk-KZ"/>
              </w:rPr>
            </w:pPr>
            <w:r w:rsidRPr="00321B7C">
              <w:rPr>
                <w:rFonts w:ascii="Times New Roman" w:hAnsi="Times New Roman"/>
                <w:b/>
                <w:sz w:val="24"/>
                <w:szCs w:val="24"/>
                <w:lang w:val="kk-KZ"/>
              </w:rPr>
              <w:t>влечет штраф на юридических лиц</w:t>
            </w:r>
            <w:r w:rsidRPr="00321B7C">
              <w:rPr>
                <w:rFonts w:ascii="Times New Roman" w:hAnsi="Times New Roman"/>
                <w:sz w:val="24"/>
                <w:szCs w:val="24"/>
                <w:lang w:val="kk-KZ"/>
              </w:rPr>
              <w:t xml:space="preserve"> </w:t>
            </w:r>
            <w:r w:rsidRPr="00321B7C">
              <w:rPr>
                <w:rFonts w:ascii="Times New Roman" w:hAnsi="Times New Roman"/>
                <w:b/>
                <w:sz w:val="24"/>
                <w:szCs w:val="24"/>
                <w:lang w:val="kk-KZ"/>
              </w:rPr>
              <w:t>в размере шестидесятикратной суммы материального вознаграждения, стоимости ценных бумаг, иного имущества или выгод имущественного характера.</w:t>
            </w:r>
          </w:p>
          <w:p w:rsidR="00F61D20" w:rsidRPr="00321B7C" w:rsidRDefault="00F61D20" w:rsidP="00F61D20">
            <w:pPr>
              <w:keepNext/>
              <w:spacing w:after="0" w:line="240" w:lineRule="auto"/>
              <w:ind w:firstLine="459"/>
              <w:jc w:val="both"/>
              <w:rPr>
                <w:rFonts w:ascii="Times New Roman" w:hAnsi="Times New Roman"/>
                <w:b/>
                <w:bCs/>
                <w:sz w:val="24"/>
                <w:szCs w:val="24"/>
                <w:lang w:val="kk-KZ"/>
              </w:rPr>
            </w:pPr>
            <w:r w:rsidRPr="00321B7C">
              <w:rPr>
                <w:rFonts w:ascii="Times New Roman" w:hAnsi="Times New Roman"/>
                <w:b/>
                <w:bCs/>
                <w:sz w:val="24"/>
                <w:szCs w:val="24"/>
                <w:lang w:val="kk-KZ"/>
              </w:rPr>
              <w:t>Примечания.</w:t>
            </w:r>
          </w:p>
          <w:p w:rsidR="00F61D20" w:rsidRPr="00321B7C" w:rsidRDefault="00F61D20" w:rsidP="00F61D20">
            <w:pPr>
              <w:keepNext/>
              <w:spacing w:after="0" w:line="240" w:lineRule="auto"/>
              <w:ind w:firstLine="459"/>
              <w:jc w:val="both"/>
              <w:rPr>
                <w:rFonts w:ascii="Times New Roman" w:hAnsi="Times New Roman"/>
                <w:b/>
                <w:bCs/>
                <w:sz w:val="24"/>
                <w:szCs w:val="24"/>
                <w:lang w:val="kk-KZ"/>
              </w:rPr>
            </w:pPr>
            <w:r w:rsidRPr="00321B7C">
              <w:rPr>
                <w:rFonts w:ascii="Times New Roman" w:hAnsi="Times New Roman"/>
                <w:b/>
                <w:bCs/>
                <w:sz w:val="24"/>
                <w:szCs w:val="24"/>
                <w:lang w:val="kk-KZ"/>
              </w:rPr>
              <w:t>1. В настоящей статье:</w:t>
            </w:r>
          </w:p>
          <w:p w:rsidR="00F61D20" w:rsidRPr="00321B7C" w:rsidRDefault="00F61D20" w:rsidP="00F61D20">
            <w:pPr>
              <w:pStyle w:val="af1"/>
              <w:ind w:firstLine="459"/>
              <w:jc w:val="both"/>
              <w:rPr>
                <w:rFonts w:ascii="Times New Roman" w:hAnsi="Times New Roman"/>
                <w:b/>
                <w:sz w:val="24"/>
                <w:szCs w:val="24"/>
                <w:lang w:val="kk-KZ"/>
              </w:rPr>
            </w:pPr>
            <w:r w:rsidRPr="00321B7C">
              <w:rPr>
                <w:rFonts w:ascii="Times New Roman" w:hAnsi="Times New Roman"/>
                <w:b/>
                <w:bCs/>
                <w:sz w:val="24"/>
                <w:szCs w:val="24"/>
                <w:lang w:val="kk-KZ"/>
              </w:rPr>
              <w:t>1) значительным размером призна</w:t>
            </w:r>
            <w:r w:rsidR="008065E8" w:rsidRPr="00321B7C">
              <w:rPr>
                <w:rFonts w:ascii="Times New Roman" w:hAnsi="Times New Roman"/>
                <w:b/>
                <w:bCs/>
                <w:sz w:val="24"/>
                <w:szCs w:val="24"/>
                <w:lang w:val="kk-KZ"/>
              </w:rPr>
              <w:t>ю</w:t>
            </w:r>
            <w:r w:rsidRPr="00321B7C">
              <w:rPr>
                <w:rFonts w:ascii="Times New Roman" w:hAnsi="Times New Roman"/>
                <w:b/>
                <w:bCs/>
                <w:sz w:val="24"/>
                <w:szCs w:val="24"/>
                <w:lang w:val="kk-KZ"/>
              </w:rPr>
              <w:t xml:space="preserve">тся сумма </w:t>
            </w:r>
            <w:r w:rsidRPr="00321B7C">
              <w:rPr>
                <w:rFonts w:ascii="Times New Roman" w:hAnsi="Times New Roman"/>
                <w:b/>
                <w:sz w:val="24"/>
                <w:szCs w:val="24"/>
                <w:lang w:val="kk-KZ"/>
              </w:rPr>
              <w:t>материального вознаграждения, стоимость ценных бумаг, иного имущества или выгоды имущественного характера от пятидесяти до трех тысяч месячных расчетных показателей;</w:t>
            </w:r>
          </w:p>
          <w:p w:rsidR="00F61D20" w:rsidRPr="00321B7C" w:rsidRDefault="00F61D20" w:rsidP="00F61D20">
            <w:pPr>
              <w:pStyle w:val="af1"/>
              <w:ind w:firstLine="459"/>
              <w:jc w:val="both"/>
              <w:rPr>
                <w:rFonts w:ascii="Times New Roman" w:hAnsi="Times New Roman"/>
                <w:b/>
                <w:sz w:val="24"/>
                <w:szCs w:val="24"/>
                <w:lang w:val="kk-KZ"/>
              </w:rPr>
            </w:pPr>
            <w:r w:rsidRPr="00321B7C">
              <w:rPr>
                <w:rFonts w:ascii="Times New Roman" w:hAnsi="Times New Roman"/>
                <w:b/>
                <w:bCs/>
                <w:sz w:val="24"/>
                <w:szCs w:val="24"/>
                <w:lang w:val="kk-KZ"/>
              </w:rPr>
              <w:lastRenderedPageBreak/>
              <w:t>2) крупным размером призна</w:t>
            </w:r>
            <w:r w:rsidR="008065E8" w:rsidRPr="00321B7C">
              <w:rPr>
                <w:rFonts w:ascii="Times New Roman" w:hAnsi="Times New Roman"/>
                <w:b/>
                <w:bCs/>
                <w:sz w:val="24"/>
                <w:szCs w:val="24"/>
                <w:lang w:val="kk-KZ"/>
              </w:rPr>
              <w:t>ю</w:t>
            </w:r>
            <w:r w:rsidRPr="00321B7C">
              <w:rPr>
                <w:rFonts w:ascii="Times New Roman" w:hAnsi="Times New Roman"/>
                <w:b/>
                <w:bCs/>
                <w:sz w:val="24"/>
                <w:szCs w:val="24"/>
                <w:lang w:val="kk-KZ"/>
              </w:rPr>
              <w:t xml:space="preserve">тся сумма </w:t>
            </w:r>
            <w:r w:rsidRPr="00321B7C">
              <w:rPr>
                <w:rFonts w:ascii="Times New Roman" w:hAnsi="Times New Roman"/>
                <w:b/>
                <w:sz w:val="24"/>
                <w:szCs w:val="24"/>
                <w:lang w:val="kk-KZ"/>
              </w:rPr>
              <w:t>материального вознаграждения, стоимость ценных бумаг, иного имущества или выгоды имущественного характера свыше трех тысяч и до десяти тысяч месячных расчетных показателей;</w:t>
            </w:r>
          </w:p>
          <w:p w:rsidR="00F61D20" w:rsidRPr="00321B7C" w:rsidRDefault="00F61D20" w:rsidP="00F61D20">
            <w:pPr>
              <w:pStyle w:val="af1"/>
              <w:ind w:firstLine="459"/>
              <w:jc w:val="both"/>
              <w:rPr>
                <w:rFonts w:ascii="Times New Roman" w:hAnsi="Times New Roman"/>
                <w:b/>
                <w:sz w:val="24"/>
                <w:szCs w:val="24"/>
                <w:lang w:val="kk-KZ"/>
              </w:rPr>
            </w:pPr>
            <w:r w:rsidRPr="00321B7C">
              <w:rPr>
                <w:rFonts w:ascii="Times New Roman" w:hAnsi="Times New Roman"/>
                <w:b/>
                <w:bCs/>
                <w:sz w:val="24"/>
                <w:szCs w:val="24"/>
                <w:lang w:val="kk-KZ"/>
              </w:rPr>
              <w:t>3</w:t>
            </w:r>
            <w:r w:rsidR="008065E8" w:rsidRPr="00321B7C">
              <w:rPr>
                <w:rFonts w:ascii="Times New Roman" w:hAnsi="Times New Roman"/>
                <w:b/>
                <w:bCs/>
                <w:sz w:val="24"/>
                <w:szCs w:val="24"/>
                <w:lang w:val="kk-KZ"/>
              </w:rPr>
              <w:t>) особо крупным размером признаю</w:t>
            </w:r>
            <w:r w:rsidRPr="00321B7C">
              <w:rPr>
                <w:rFonts w:ascii="Times New Roman" w:hAnsi="Times New Roman"/>
                <w:b/>
                <w:bCs/>
                <w:sz w:val="24"/>
                <w:szCs w:val="24"/>
                <w:lang w:val="kk-KZ"/>
              </w:rPr>
              <w:t xml:space="preserve">тся сумма </w:t>
            </w:r>
            <w:r w:rsidRPr="00321B7C">
              <w:rPr>
                <w:rFonts w:ascii="Times New Roman" w:hAnsi="Times New Roman"/>
                <w:b/>
                <w:sz w:val="24"/>
                <w:szCs w:val="24"/>
                <w:lang w:val="kk-KZ"/>
              </w:rPr>
              <w:t>материального вознаграждения, стоимость ценных бумаг, иного имущества или выгоды имущественного характера свыше десяти тысяч месячных расчетных показателей.</w:t>
            </w:r>
          </w:p>
          <w:p w:rsidR="004834FE" w:rsidRPr="00321B7C" w:rsidRDefault="00F61D20" w:rsidP="00F61D20">
            <w:pPr>
              <w:pStyle w:val="af1"/>
              <w:ind w:firstLine="459"/>
              <w:jc w:val="both"/>
              <w:rPr>
                <w:rFonts w:ascii="Times New Roman" w:hAnsi="Times New Roman"/>
                <w:b/>
                <w:bCs/>
                <w:sz w:val="24"/>
                <w:szCs w:val="24"/>
              </w:rPr>
            </w:pPr>
            <w:r w:rsidRPr="00321B7C">
              <w:rPr>
                <w:rFonts w:ascii="Times New Roman" w:hAnsi="Times New Roman"/>
                <w:b/>
                <w:sz w:val="24"/>
                <w:szCs w:val="24"/>
                <w:lang w:val="kk-KZ"/>
              </w:rP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осуществлению производства по делу об административном правонарушении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r w:rsidRPr="00321B7C">
              <w:rPr>
                <w:rFonts w:ascii="Times New Roman" w:hAnsi="Times New Roman"/>
                <w:b/>
                <w:sz w:val="24"/>
                <w:szCs w:val="24"/>
              </w:rPr>
              <w:t>.</w:t>
            </w:r>
          </w:p>
        </w:tc>
        <w:tc>
          <w:tcPr>
            <w:tcW w:w="5274" w:type="dxa"/>
            <w:shd w:val="clear" w:color="auto" w:fill="auto"/>
          </w:tcPr>
          <w:p w:rsidR="004834FE" w:rsidRPr="00321B7C" w:rsidRDefault="004834FE"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lastRenderedPageBreak/>
              <w:t>1</w:t>
            </w:r>
            <w:r w:rsidR="00080A1C" w:rsidRPr="00321B7C">
              <w:rPr>
                <w:rFonts w:ascii="Times New Roman" w:hAnsi="Times New Roman"/>
                <w:sz w:val="24"/>
                <w:szCs w:val="28"/>
              </w:rPr>
              <w:t>.</w:t>
            </w:r>
            <w:r w:rsidRPr="00321B7C">
              <w:rPr>
                <w:rFonts w:ascii="Times New Roman" w:hAnsi="Times New Roman"/>
                <w:sz w:val="24"/>
                <w:szCs w:val="28"/>
              </w:rPr>
              <w:t xml:space="preserve"> </w:t>
            </w:r>
            <w:r w:rsidRPr="00321B7C">
              <w:rPr>
                <w:rFonts w:ascii="Times New Roman" w:hAnsi="Times New Roman"/>
                <w:bCs/>
                <w:sz w:val="24"/>
                <w:szCs w:val="24"/>
              </w:rPr>
              <w:t>В соответствии с пунктом 4</w:t>
            </w:r>
            <w:r w:rsidR="00076A02" w:rsidRPr="00321B7C">
              <w:rPr>
                <w:rFonts w:ascii="Times New Roman" w:hAnsi="Times New Roman"/>
                <w:bCs/>
                <w:sz w:val="24"/>
                <w:szCs w:val="24"/>
              </w:rPr>
              <w:t>3</w:t>
            </w:r>
            <w:r w:rsidRPr="00321B7C">
              <w:rPr>
                <w:rFonts w:ascii="Times New Roman" w:hAnsi="Times New Roman"/>
                <w:bCs/>
                <w:sz w:val="24"/>
                <w:szCs w:val="24"/>
              </w:rPr>
              <w:t xml:space="preserve"> Плана действий по реализации Концепции антикоррупционной Агентству РК по противодействию коррупции (далее – Агентство) совместно с ГП, ВС, КНБ, МЮ, МФ, НПП «Атамекен» (по согласованию) поручена разработка законопроекта, предусматривающего у</w:t>
            </w:r>
            <w:r w:rsidRPr="00321B7C">
              <w:rPr>
                <w:rFonts w:ascii="Times New Roman" w:hAnsi="Times New Roman"/>
                <w:sz w:val="24"/>
                <w:szCs w:val="28"/>
              </w:rPr>
              <w:t>силение ответственности юридических лиц за совершение коррупционных правонарушений.</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Введение эффективной и действенной ответственности юридических лиц за коррупционные преступления с пропорциональными санкциями, которые будут </w:t>
            </w:r>
            <w:r w:rsidRPr="00321B7C">
              <w:rPr>
                <w:rFonts w:ascii="Times New Roman" w:hAnsi="Times New Roman"/>
                <w:sz w:val="24"/>
                <w:szCs w:val="28"/>
              </w:rPr>
              <w:lastRenderedPageBreak/>
              <w:t>соразмерны совершенному преступлению, является одной из ключевых рекомендаций ОЭСР и ГРЕКО.</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При этом, в рекомендациях речь не идет об обязательном установлении именно уголовной ответственности. </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Форма ответственности юридических лиц остается на усмотрении властей страны, однако положения об ответственности должны соответствовать стандартам эффективности и действенности. </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В настоящее время в Казахстане имеется административная ответственность юридических лиц за административные коррупционные правонарушения. </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Вместе с тем, международные эксперты считают данные меры недостаточными.</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Согласно требованиям Конвенций Совета Европы и ООН даже, если установлена административная ответственность юридических лиц за коррупцию, она должна содержать отсылку к уголовным преступлениям, которые соответствуют требованиям указанных конвенций, или же составы административных правонарушений должны повторять соответствующие уголовные преступления.</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Учитывая, что по статье 367 УК </w:t>
            </w:r>
            <w:r w:rsidRPr="00321B7C">
              <w:rPr>
                <w:rFonts w:ascii="Times New Roman" w:hAnsi="Times New Roman"/>
                <w:i/>
                <w:sz w:val="24"/>
                <w:szCs w:val="28"/>
              </w:rPr>
              <w:t xml:space="preserve">(«Дача взятки») </w:t>
            </w:r>
            <w:r w:rsidRPr="00321B7C">
              <w:rPr>
                <w:rFonts w:ascii="Times New Roman" w:hAnsi="Times New Roman"/>
                <w:sz w:val="24"/>
                <w:szCs w:val="28"/>
              </w:rPr>
              <w:t>к уголовной ответственности привлекаются лишь физические лица, ответственность юридических лиц за аналогичные деяния, предусмотренные статьей 678 КоАП, является существенно менее строгой.</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В связи с вышеизложенным</w:t>
            </w:r>
            <w:r w:rsidR="00080A1C" w:rsidRPr="00321B7C">
              <w:rPr>
                <w:rFonts w:ascii="Times New Roman" w:hAnsi="Times New Roman"/>
                <w:sz w:val="24"/>
                <w:szCs w:val="28"/>
              </w:rPr>
              <w:t>,</w:t>
            </w:r>
            <w:r w:rsidRPr="00321B7C">
              <w:rPr>
                <w:rFonts w:ascii="Times New Roman" w:hAnsi="Times New Roman"/>
                <w:sz w:val="24"/>
                <w:szCs w:val="28"/>
              </w:rPr>
              <w:t xml:space="preserve"> предлагается диспозицию и санкции в статье 678 КоАП изложить по аналогии со статьей 367 УК.</w:t>
            </w:r>
          </w:p>
          <w:p w:rsidR="004834FE" w:rsidRPr="00321B7C" w:rsidRDefault="004834FE" w:rsidP="00B143EF">
            <w:pPr>
              <w:pStyle w:val="af1"/>
              <w:ind w:firstLine="506"/>
              <w:jc w:val="both"/>
              <w:rPr>
                <w:rFonts w:ascii="Times New Roman" w:hAnsi="Times New Roman"/>
                <w:sz w:val="24"/>
                <w:szCs w:val="28"/>
              </w:rPr>
            </w:pPr>
          </w:p>
          <w:p w:rsidR="004834FE" w:rsidRPr="00321B7C" w:rsidRDefault="00080A1C" w:rsidP="00B143EF">
            <w:pPr>
              <w:pStyle w:val="af1"/>
              <w:ind w:firstLine="506"/>
              <w:jc w:val="both"/>
              <w:rPr>
                <w:rFonts w:ascii="Times New Roman" w:hAnsi="Times New Roman"/>
                <w:sz w:val="24"/>
                <w:szCs w:val="28"/>
              </w:rPr>
            </w:pPr>
            <w:r w:rsidRPr="00321B7C">
              <w:rPr>
                <w:rFonts w:ascii="Times New Roman" w:hAnsi="Times New Roman"/>
                <w:sz w:val="24"/>
                <w:szCs w:val="28"/>
              </w:rPr>
              <w:t>2.</w:t>
            </w:r>
            <w:r w:rsidR="004834FE" w:rsidRPr="00321B7C">
              <w:rPr>
                <w:rFonts w:ascii="Times New Roman" w:hAnsi="Times New Roman"/>
                <w:sz w:val="24"/>
                <w:szCs w:val="28"/>
              </w:rPr>
              <w:t xml:space="preserve"> Одним из важных правовых инструментов присоединения Казахстана</w:t>
            </w:r>
            <w:r w:rsidR="00D41ACA" w:rsidRPr="00321B7C">
              <w:rPr>
                <w:rFonts w:ascii="Times New Roman" w:hAnsi="Times New Roman"/>
                <w:sz w:val="24"/>
                <w:szCs w:val="28"/>
                <w:lang w:val="kk-KZ"/>
              </w:rPr>
              <w:t xml:space="preserve"> </w:t>
            </w:r>
            <w:r w:rsidR="004834FE" w:rsidRPr="00321B7C">
              <w:rPr>
                <w:rFonts w:ascii="Times New Roman" w:hAnsi="Times New Roman"/>
                <w:sz w:val="24"/>
                <w:szCs w:val="28"/>
              </w:rPr>
              <w:t>к ОЭСР является Конвенция по борьбе с подкупом иностранных должностных лиц при осуществлении международных коммерческих сделок (далее – Конвенция).</w:t>
            </w:r>
          </w:p>
          <w:p w:rsidR="004834FE" w:rsidRPr="00321B7C" w:rsidRDefault="004834FE" w:rsidP="00B143EF">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bCs/>
                <w:sz w:val="24"/>
                <w:szCs w:val="24"/>
              </w:rPr>
              <w:t>В соответствии с пунктом 4</w:t>
            </w:r>
            <w:r w:rsidR="00FF6BFD" w:rsidRPr="00321B7C">
              <w:rPr>
                <w:rFonts w:ascii="Times New Roman" w:hAnsi="Times New Roman"/>
                <w:bCs/>
                <w:sz w:val="24"/>
                <w:szCs w:val="24"/>
                <w:lang w:val="kk-KZ"/>
              </w:rPr>
              <w:t>6</w:t>
            </w:r>
            <w:r w:rsidRPr="00321B7C">
              <w:rPr>
                <w:rFonts w:ascii="Times New Roman" w:hAnsi="Times New Roman"/>
                <w:bCs/>
                <w:sz w:val="24"/>
                <w:szCs w:val="24"/>
              </w:rPr>
              <w:t xml:space="preserve"> Плана действий по реализации Концепции антикоррупционной политики Агентству совместно с ГП, КНБ, АФМ, МВД, МИД поручено обеспечить в</w:t>
            </w:r>
            <w:r w:rsidRPr="00321B7C">
              <w:rPr>
                <w:rFonts w:ascii="Times New Roman" w:hAnsi="Times New Roman"/>
                <w:sz w:val="24"/>
                <w:szCs w:val="28"/>
              </w:rPr>
              <w:t>несение в Мажилис Парламента Республики Казахстан в 2026 году законопроекта по вопросу присоединения к Конвенции ОЭСР по борьбе с подкупом иностранных должностных лиц при</w:t>
            </w:r>
            <w:r w:rsidR="00B93C16" w:rsidRPr="00321B7C">
              <w:rPr>
                <w:rFonts w:ascii="Times New Roman" w:hAnsi="Times New Roman"/>
                <w:sz w:val="24"/>
                <w:szCs w:val="28"/>
              </w:rPr>
              <w:t xml:space="preserve"> </w:t>
            </w:r>
            <w:r w:rsidRPr="00321B7C">
              <w:rPr>
                <w:rFonts w:ascii="Times New Roman" w:hAnsi="Times New Roman"/>
                <w:sz w:val="24"/>
                <w:szCs w:val="28"/>
              </w:rPr>
              <w:t>осуществлении международных коммерческих сделок.</w:t>
            </w:r>
          </w:p>
          <w:p w:rsidR="004834FE" w:rsidRPr="00321B7C" w:rsidRDefault="004834FE" w:rsidP="00B143EF">
            <w:pPr>
              <w:pStyle w:val="af1"/>
              <w:ind w:firstLine="506"/>
              <w:jc w:val="both"/>
              <w:rPr>
                <w:rFonts w:ascii="Times New Roman" w:hAnsi="Times New Roman"/>
                <w:sz w:val="24"/>
                <w:szCs w:val="28"/>
              </w:rPr>
            </w:pPr>
            <w:r w:rsidRPr="00321B7C">
              <w:rPr>
                <w:rFonts w:ascii="Times New Roman" w:hAnsi="Times New Roman"/>
                <w:sz w:val="24"/>
                <w:szCs w:val="28"/>
              </w:rPr>
              <w:t xml:space="preserve">Одним из важных условий присоединения Казахстана к Конвенции является </w:t>
            </w:r>
            <w:r w:rsidRPr="00321B7C">
              <w:rPr>
                <w:rFonts w:ascii="Times New Roman" w:hAnsi="Times New Roman"/>
                <w:b/>
                <w:sz w:val="24"/>
                <w:szCs w:val="28"/>
              </w:rPr>
              <w:t>приведение национального законодательства в соответствие с положениями Конвенции</w:t>
            </w:r>
            <w:r w:rsidRPr="00321B7C">
              <w:rPr>
                <w:rFonts w:ascii="Times New Roman" w:hAnsi="Times New Roman"/>
                <w:sz w:val="24"/>
                <w:szCs w:val="28"/>
              </w:rPr>
              <w:t xml:space="preserve">. </w:t>
            </w:r>
          </w:p>
          <w:p w:rsidR="004834FE" w:rsidRPr="00321B7C" w:rsidRDefault="004834FE" w:rsidP="00B143EF">
            <w:pPr>
              <w:pStyle w:val="af1"/>
              <w:ind w:firstLine="506"/>
              <w:jc w:val="both"/>
              <w:rPr>
                <w:rFonts w:ascii="Times New Roman" w:hAnsi="Times New Roman"/>
                <w:sz w:val="24"/>
                <w:szCs w:val="24"/>
              </w:rPr>
            </w:pPr>
            <w:r w:rsidRPr="00321B7C">
              <w:rPr>
                <w:rFonts w:ascii="Times New Roman" w:hAnsi="Times New Roman"/>
                <w:sz w:val="24"/>
                <w:szCs w:val="24"/>
              </w:rPr>
              <w:t>При этом, согласно пункту 2 статьи 3 Конвенции, если в соответствии с правовой системой уголовная ответственность к юридическим лицам неприменима, то эта</w:t>
            </w:r>
            <w:r w:rsidR="002F4F86" w:rsidRPr="00321B7C">
              <w:rPr>
                <w:rFonts w:ascii="Times New Roman" w:hAnsi="Times New Roman"/>
                <w:sz w:val="24"/>
                <w:szCs w:val="24"/>
              </w:rPr>
              <w:t xml:space="preserve"> </w:t>
            </w:r>
            <w:r w:rsidRPr="00321B7C">
              <w:rPr>
                <w:rFonts w:ascii="Times New Roman" w:hAnsi="Times New Roman"/>
                <w:b/>
                <w:sz w:val="24"/>
                <w:szCs w:val="24"/>
              </w:rPr>
              <w:t>Сторона обеспечит применение эффективного и соразмерного неуголовного наказания, носящего сдерживающее воздействие, за подкуп иностранных должностных лиц, включая финансовые санкции</w:t>
            </w:r>
            <w:r w:rsidRPr="00321B7C">
              <w:rPr>
                <w:rFonts w:ascii="Times New Roman" w:hAnsi="Times New Roman"/>
                <w:sz w:val="24"/>
                <w:szCs w:val="24"/>
              </w:rPr>
              <w:t>.</w:t>
            </w:r>
          </w:p>
          <w:p w:rsidR="004834FE" w:rsidRPr="00321B7C" w:rsidRDefault="004834FE" w:rsidP="00B143EF">
            <w:pPr>
              <w:pStyle w:val="af1"/>
              <w:ind w:firstLine="506"/>
              <w:jc w:val="both"/>
              <w:rPr>
                <w:rFonts w:ascii="Times New Roman" w:hAnsi="Times New Roman"/>
                <w:sz w:val="24"/>
                <w:szCs w:val="24"/>
              </w:rPr>
            </w:pPr>
            <w:r w:rsidRPr="00321B7C">
              <w:rPr>
                <w:rFonts w:ascii="Times New Roman" w:hAnsi="Times New Roman"/>
                <w:sz w:val="24"/>
                <w:szCs w:val="24"/>
              </w:rPr>
              <w:t>Как известно, КоАП РК не содержит административных санкций за подкуп иностранного должностного лица.</w:t>
            </w:r>
          </w:p>
          <w:p w:rsidR="004834FE" w:rsidRPr="00321B7C" w:rsidRDefault="004834FE" w:rsidP="00B143EF">
            <w:pPr>
              <w:pStyle w:val="af1"/>
              <w:ind w:firstLine="506"/>
              <w:jc w:val="both"/>
              <w:rPr>
                <w:rFonts w:ascii="Times New Roman" w:hAnsi="Times New Roman"/>
                <w:sz w:val="24"/>
                <w:szCs w:val="24"/>
              </w:rPr>
            </w:pPr>
            <w:r w:rsidRPr="00321B7C">
              <w:rPr>
                <w:rFonts w:ascii="Times New Roman" w:hAnsi="Times New Roman"/>
                <w:sz w:val="24"/>
                <w:szCs w:val="24"/>
              </w:rPr>
              <w:lastRenderedPageBreak/>
              <w:t>В целях имплементации положений Конвенции следует рассмотреть возможность установления административной ответственности лиц за подкуп иностранного должностного лица.</w:t>
            </w:r>
          </w:p>
          <w:p w:rsidR="00080A1C" w:rsidRPr="00321B7C" w:rsidRDefault="00080A1C" w:rsidP="00080A1C">
            <w:pPr>
              <w:spacing w:after="0" w:line="240" w:lineRule="auto"/>
              <w:ind w:firstLine="454"/>
              <w:jc w:val="both"/>
              <w:rPr>
                <w:rFonts w:ascii="Times New Roman" w:hAnsi="Times New Roman"/>
                <w:bCs/>
                <w:sz w:val="24"/>
                <w:szCs w:val="28"/>
              </w:rPr>
            </w:pPr>
            <w:r w:rsidRPr="00321B7C">
              <w:rPr>
                <w:rFonts w:ascii="Times New Roman" w:hAnsi="Times New Roman"/>
                <w:sz w:val="24"/>
                <w:szCs w:val="28"/>
              </w:rPr>
              <w:t xml:space="preserve">3. </w:t>
            </w:r>
            <w:r w:rsidRPr="00321B7C">
              <w:rPr>
                <w:rFonts w:ascii="Times New Roman" w:hAnsi="Times New Roman"/>
                <w:bCs/>
                <w:sz w:val="24"/>
                <w:szCs w:val="28"/>
              </w:rPr>
              <w:t xml:space="preserve">Согласно части второй статьи 25 КоАП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w:t>
            </w:r>
            <w:r w:rsidRPr="00321B7C">
              <w:rPr>
                <w:rFonts w:ascii="Times New Roman" w:hAnsi="Times New Roman"/>
                <w:b/>
                <w:bCs/>
                <w:sz w:val="24"/>
                <w:szCs w:val="28"/>
              </w:rPr>
              <w:t>не влекут за собой в соответствии с законодательством уголовной ответственности</w:t>
            </w:r>
            <w:r w:rsidRPr="00321B7C">
              <w:rPr>
                <w:rFonts w:ascii="Times New Roman" w:hAnsi="Times New Roman"/>
                <w:bCs/>
                <w:sz w:val="24"/>
                <w:szCs w:val="28"/>
              </w:rPr>
              <w:t>.</w:t>
            </w:r>
          </w:p>
          <w:p w:rsidR="00080A1C" w:rsidRPr="00321B7C" w:rsidRDefault="00080A1C" w:rsidP="00080A1C">
            <w:pPr>
              <w:spacing w:after="0" w:line="240" w:lineRule="auto"/>
              <w:ind w:firstLine="454"/>
              <w:jc w:val="both"/>
              <w:rPr>
                <w:rFonts w:ascii="Times New Roman" w:hAnsi="Times New Roman"/>
                <w:bCs/>
                <w:sz w:val="24"/>
                <w:szCs w:val="28"/>
              </w:rPr>
            </w:pPr>
            <w:r w:rsidRPr="00321B7C">
              <w:rPr>
                <w:rFonts w:ascii="Times New Roman" w:hAnsi="Times New Roman"/>
                <w:bCs/>
                <w:sz w:val="24"/>
                <w:szCs w:val="28"/>
              </w:rPr>
              <w:t xml:space="preserve">В новой редакции статьи 678 КоАП предлагается закрепить, что деяние, предусмотренное данной статьей, влечет административную ответственность, </w:t>
            </w:r>
            <w:r w:rsidRPr="00321B7C">
              <w:rPr>
                <w:rFonts w:ascii="Times New Roman" w:hAnsi="Times New Roman"/>
                <w:bCs/>
                <w:sz w:val="24"/>
                <w:szCs w:val="28"/>
                <w:u w:val="single"/>
              </w:rPr>
              <w:t>если это деяние не влечет установленную законом уголовную ответственность</w:t>
            </w:r>
            <w:r w:rsidRPr="00321B7C">
              <w:rPr>
                <w:rFonts w:ascii="Times New Roman" w:hAnsi="Times New Roman"/>
                <w:bCs/>
                <w:sz w:val="24"/>
                <w:szCs w:val="28"/>
              </w:rPr>
              <w:t>.</w:t>
            </w:r>
          </w:p>
          <w:p w:rsidR="00B37112" w:rsidRPr="00321B7C" w:rsidRDefault="00080A1C" w:rsidP="00080A1C">
            <w:pPr>
              <w:spacing w:after="0" w:line="240" w:lineRule="auto"/>
              <w:ind w:firstLine="454"/>
              <w:jc w:val="both"/>
              <w:rPr>
                <w:rFonts w:ascii="Times New Roman" w:hAnsi="Times New Roman"/>
                <w:bCs/>
                <w:sz w:val="24"/>
                <w:szCs w:val="28"/>
              </w:rPr>
            </w:pPr>
            <w:r w:rsidRPr="00321B7C">
              <w:rPr>
                <w:rFonts w:ascii="Times New Roman" w:hAnsi="Times New Roman"/>
                <w:bCs/>
                <w:sz w:val="24"/>
                <w:szCs w:val="28"/>
              </w:rPr>
              <w:t>Соответственно, вопрос об административной ответственности будет рассматриваться только после принятия решения по уголовному делу.</w:t>
            </w:r>
          </w:p>
        </w:tc>
      </w:tr>
      <w:tr w:rsidR="00A56052" w:rsidRPr="00321B7C" w:rsidTr="007C0E41">
        <w:tc>
          <w:tcPr>
            <w:tcW w:w="567" w:type="dxa"/>
            <w:shd w:val="clear" w:color="auto" w:fill="auto"/>
          </w:tcPr>
          <w:p w:rsidR="00D46ED0" w:rsidRPr="00321B7C" w:rsidRDefault="00D46ED0" w:rsidP="000E0DCF">
            <w:pPr>
              <w:numPr>
                <w:ilvl w:val="0"/>
                <w:numId w:val="26"/>
              </w:numPr>
              <w:spacing w:after="0" w:line="240" w:lineRule="auto"/>
              <w:ind w:left="706" w:hanging="720"/>
              <w:jc w:val="center"/>
              <w:rPr>
                <w:rFonts w:ascii="Times New Roman" w:hAnsi="Times New Roman"/>
                <w:sz w:val="24"/>
                <w:szCs w:val="24"/>
              </w:rPr>
            </w:pPr>
          </w:p>
        </w:tc>
        <w:tc>
          <w:tcPr>
            <w:tcW w:w="1560" w:type="dxa"/>
          </w:tcPr>
          <w:p w:rsidR="00D46ED0" w:rsidRPr="00321B7C" w:rsidRDefault="00B96E75" w:rsidP="00B96E75">
            <w:pPr>
              <w:keepNext/>
              <w:spacing w:after="0" w:line="240" w:lineRule="auto"/>
              <w:jc w:val="center"/>
              <w:rPr>
                <w:rFonts w:ascii="Times New Roman" w:hAnsi="Times New Roman"/>
                <w:sz w:val="24"/>
                <w:szCs w:val="24"/>
              </w:rPr>
            </w:pPr>
            <w:r w:rsidRPr="00321B7C">
              <w:rPr>
                <w:rFonts w:ascii="Times New Roman" w:hAnsi="Times New Roman"/>
                <w:sz w:val="24"/>
                <w:szCs w:val="24"/>
              </w:rPr>
              <w:t>Подпункт 4) части первой статьи 804</w:t>
            </w:r>
          </w:p>
        </w:tc>
        <w:tc>
          <w:tcPr>
            <w:tcW w:w="4111" w:type="dxa"/>
            <w:shd w:val="clear" w:color="auto" w:fill="auto"/>
          </w:tcPr>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Статья 804. Должностные лица, имеющие право составлять </w:t>
            </w:r>
            <w:r w:rsidRPr="00321B7C">
              <w:rPr>
                <w:rFonts w:ascii="Times New Roman" w:hAnsi="Times New Roman"/>
                <w:bCs/>
                <w:sz w:val="24"/>
                <w:szCs w:val="24"/>
              </w:rPr>
              <w:lastRenderedPageBreak/>
              <w:t>протоколы об административных правонарушениях</w:t>
            </w:r>
          </w:p>
          <w:p w:rsidR="004E1C59" w:rsidRPr="00321B7C" w:rsidRDefault="004E1C59" w:rsidP="00B96E75">
            <w:pPr>
              <w:keepNext/>
              <w:spacing w:after="0" w:line="240" w:lineRule="auto"/>
              <w:ind w:firstLine="459"/>
              <w:jc w:val="both"/>
              <w:rPr>
                <w:rFonts w:ascii="Times New Roman" w:hAnsi="Times New Roman"/>
                <w:bCs/>
                <w:sz w:val="24"/>
                <w:szCs w:val="24"/>
              </w:rPr>
            </w:pPr>
          </w:p>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D46ED0" w:rsidRPr="00321B7C" w:rsidRDefault="0013251C"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154, 434, 436, 440 (часть третья), 444 (часть первая), 479, 482, 483, 488, 506, 590 (части 2-1, четвертая и 4-1), 596 (часть третья), 603 (части первая и вторая), 606 (часть вторая), 607 (часть вторая), 608, 610, 611 (части вторая и третья), 612 (части третья и 4-1), 613 (части первая, третья, 3-1, четвертая, пятая, девятая, десятая и одиннадцатая), 615 (часть четвертая), 621 (часть третья), 651 (в отношении военнослужащих, </w:t>
            </w:r>
            <w:r w:rsidRPr="00321B7C">
              <w:rPr>
                <w:rFonts w:ascii="Times New Roman" w:hAnsi="Times New Roman"/>
                <w:bCs/>
                <w:sz w:val="24"/>
                <w:szCs w:val="24"/>
              </w:rPr>
              <w:lastRenderedPageBreak/>
              <w:t>председателей, заместителей и членов медицинских, призывных, отборочных комиссий местных органов военного управления, воинских частей и учреждений), 652, 667, 676, 677, в отношении командиров (начальников) воинских частей (учреждений) по статьям 680, 681 настоящего Кодекса, за исключением лиц, указанных в подпунктах 5) и 6) настоящей части;</w:t>
            </w:r>
          </w:p>
        </w:tc>
        <w:tc>
          <w:tcPr>
            <w:tcW w:w="4252" w:type="dxa"/>
            <w:shd w:val="clear" w:color="auto" w:fill="auto"/>
          </w:tcPr>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lastRenderedPageBreak/>
              <w:t xml:space="preserve">Статья 804. Должностные лица, имеющие право составлять протоколы </w:t>
            </w:r>
            <w:r w:rsidRPr="00321B7C">
              <w:rPr>
                <w:rFonts w:ascii="Times New Roman" w:hAnsi="Times New Roman"/>
                <w:bCs/>
                <w:sz w:val="24"/>
                <w:szCs w:val="24"/>
              </w:rPr>
              <w:lastRenderedPageBreak/>
              <w:t>об административных правонарушениях</w:t>
            </w:r>
          </w:p>
          <w:p w:rsidR="004E1C59" w:rsidRPr="00321B7C" w:rsidRDefault="004E1C59" w:rsidP="00B96E75">
            <w:pPr>
              <w:keepNext/>
              <w:spacing w:after="0" w:line="240" w:lineRule="auto"/>
              <w:ind w:firstLine="459"/>
              <w:jc w:val="both"/>
              <w:rPr>
                <w:rFonts w:ascii="Times New Roman" w:hAnsi="Times New Roman"/>
                <w:bCs/>
                <w:sz w:val="24"/>
                <w:szCs w:val="24"/>
              </w:rPr>
            </w:pPr>
          </w:p>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B96E75" w:rsidRPr="00321B7C" w:rsidRDefault="00B96E75" w:rsidP="00B96E7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D46ED0" w:rsidRPr="00321B7C" w:rsidRDefault="0013251C" w:rsidP="004A0BAA">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 xml:space="preserve">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154, 434, 436, 440 (часть третья), 444 (часть первая), 479, 482, 483, 488, 506, 590 (части 2-1, четвертая и 4-1), 596 (часть третья), 603 (части первая и вторая), 606 (часть вторая), 607 (часть вторая), 608, 610, 611 (части вторая и третья), 612 (части третья и 4-1), 613 (части первая, третья, 3-1, четвертая, пятая, девятая, десятая и одиннадцатая), 615 (часть четвертая), 621 (часть третья), 651 (в отношении военнослужащих, председателей, заместителей и членов медицинских, </w:t>
            </w:r>
            <w:r w:rsidRPr="00321B7C">
              <w:rPr>
                <w:rFonts w:ascii="Times New Roman" w:hAnsi="Times New Roman"/>
                <w:bCs/>
                <w:sz w:val="24"/>
                <w:szCs w:val="24"/>
              </w:rPr>
              <w:lastRenderedPageBreak/>
              <w:t xml:space="preserve">призывных, отборочных комиссий местных органов военного управления, воинских частей и учреждений), 652, 667, 676, 677, </w:t>
            </w:r>
            <w:r w:rsidR="00531BA0" w:rsidRPr="00321B7C">
              <w:rPr>
                <w:rFonts w:ascii="Times New Roman" w:hAnsi="Times New Roman"/>
                <w:b/>
                <w:bCs/>
                <w:sz w:val="24"/>
                <w:szCs w:val="24"/>
              </w:rPr>
              <w:t>680 (части первая и вторая)</w:t>
            </w:r>
            <w:r w:rsidR="00531BA0" w:rsidRPr="00321B7C">
              <w:rPr>
                <w:rFonts w:ascii="Times New Roman" w:hAnsi="Times New Roman"/>
                <w:bCs/>
                <w:sz w:val="24"/>
                <w:szCs w:val="24"/>
              </w:rPr>
              <w:t xml:space="preserve">, </w:t>
            </w:r>
            <w:r w:rsidRPr="00321B7C">
              <w:rPr>
                <w:rFonts w:ascii="Times New Roman" w:hAnsi="Times New Roman"/>
                <w:bCs/>
                <w:sz w:val="24"/>
                <w:szCs w:val="24"/>
              </w:rPr>
              <w:t xml:space="preserve">в отношении командиров (начальников) воинских частей (учреждений) по статьям </w:t>
            </w:r>
            <w:r w:rsidR="00FC5E5C" w:rsidRPr="00321B7C">
              <w:rPr>
                <w:rFonts w:ascii="Times New Roman" w:hAnsi="Times New Roman"/>
                <w:b/>
                <w:bCs/>
                <w:sz w:val="24"/>
                <w:szCs w:val="24"/>
              </w:rPr>
              <w:t>676, 677,</w:t>
            </w:r>
            <w:r w:rsidR="000902B7" w:rsidRPr="00321B7C">
              <w:rPr>
                <w:rFonts w:ascii="Times New Roman" w:hAnsi="Times New Roman"/>
                <w:b/>
                <w:bCs/>
                <w:sz w:val="24"/>
                <w:szCs w:val="24"/>
              </w:rPr>
              <w:t xml:space="preserve"> </w:t>
            </w:r>
            <w:r w:rsidRPr="00321B7C">
              <w:rPr>
                <w:rFonts w:ascii="Times New Roman" w:hAnsi="Times New Roman"/>
                <w:bCs/>
                <w:sz w:val="24"/>
                <w:szCs w:val="24"/>
              </w:rPr>
              <w:t>680, 681</w:t>
            </w:r>
            <w:r w:rsidR="004A0BAA" w:rsidRPr="00321B7C">
              <w:rPr>
                <w:rFonts w:ascii="Times New Roman" w:hAnsi="Times New Roman"/>
                <w:bCs/>
                <w:sz w:val="24"/>
                <w:szCs w:val="24"/>
              </w:rPr>
              <w:t xml:space="preserve"> </w:t>
            </w:r>
            <w:r w:rsidRPr="00321B7C">
              <w:rPr>
                <w:rFonts w:ascii="Times New Roman" w:hAnsi="Times New Roman"/>
                <w:bCs/>
                <w:sz w:val="24"/>
                <w:szCs w:val="24"/>
              </w:rPr>
              <w:t>настоящего Кодекса, за исключением лиц, указанных в подпунктах 5) и 6) настоящей части;</w:t>
            </w:r>
          </w:p>
        </w:tc>
        <w:tc>
          <w:tcPr>
            <w:tcW w:w="5274" w:type="dxa"/>
            <w:shd w:val="clear" w:color="auto" w:fill="auto"/>
          </w:tcPr>
          <w:p w:rsidR="007D11A7" w:rsidRPr="00321B7C" w:rsidRDefault="00E81172" w:rsidP="007D11A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lastRenderedPageBreak/>
              <w:t xml:space="preserve">1. </w:t>
            </w:r>
            <w:r w:rsidR="007D11A7" w:rsidRPr="00321B7C">
              <w:rPr>
                <w:rFonts w:ascii="Times New Roman" w:hAnsi="Times New Roman"/>
                <w:sz w:val="24"/>
                <w:szCs w:val="24"/>
              </w:rPr>
              <w:t>В целях реализации пункта 12 Плана законопроектных работ Правительства Республики Казахстан на 202</w:t>
            </w:r>
            <w:r w:rsidR="007D11A7" w:rsidRPr="00321B7C">
              <w:rPr>
                <w:rFonts w:ascii="Times New Roman" w:hAnsi="Times New Roman"/>
                <w:sz w:val="24"/>
                <w:szCs w:val="24"/>
                <w:lang w:val="kk-KZ"/>
              </w:rPr>
              <w:t>3</w:t>
            </w:r>
            <w:r w:rsidR="007D11A7" w:rsidRPr="00321B7C">
              <w:rPr>
                <w:rFonts w:ascii="Times New Roman" w:hAnsi="Times New Roman"/>
                <w:sz w:val="24"/>
                <w:szCs w:val="24"/>
              </w:rPr>
              <w:t xml:space="preserve"> год, утвержденного постановлением Правительства Республики Казахстан </w:t>
            </w:r>
            <w:r w:rsidR="007D11A7" w:rsidRPr="00321B7C">
              <w:rPr>
                <w:rFonts w:ascii="Times New Roman" w:hAnsi="Times New Roman"/>
                <w:bCs/>
                <w:sz w:val="24"/>
                <w:szCs w:val="24"/>
              </w:rPr>
              <w:t xml:space="preserve">от 29 декабря 2022 года № </w:t>
            </w:r>
            <w:r w:rsidR="007D11A7" w:rsidRPr="00321B7C">
              <w:rPr>
                <w:rFonts w:ascii="Times New Roman" w:hAnsi="Times New Roman"/>
                <w:bCs/>
                <w:sz w:val="24"/>
                <w:szCs w:val="24"/>
              </w:rPr>
              <w:lastRenderedPageBreak/>
              <w:t xml:space="preserve">1092, </w:t>
            </w:r>
            <w:r w:rsidR="007D11A7" w:rsidRPr="00321B7C">
              <w:rPr>
                <w:rFonts w:ascii="Times New Roman" w:hAnsi="Times New Roman"/>
                <w:sz w:val="24"/>
                <w:szCs w:val="24"/>
                <w:u w:val="single"/>
              </w:rPr>
              <w:t>Министерством юстиции РК</w:t>
            </w:r>
            <w:r w:rsidR="007D11A7" w:rsidRPr="00321B7C">
              <w:rPr>
                <w:rFonts w:ascii="Times New Roman" w:hAnsi="Times New Roman"/>
                <w:sz w:val="24"/>
                <w:szCs w:val="24"/>
              </w:rPr>
              <w:t xml:space="preserve"> разработан проект Закона РК </w:t>
            </w:r>
            <w:r w:rsidR="007D11A7" w:rsidRPr="00321B7C">
              <w:rPr>
                <w:rFonts w:ascii="Times New Roman" w:hAnsi="Times New Roman"/>
                <w:i/>
                <w:sz w:val="24"/>
                <w:szCs w:val="24"/>
              </w:rPr>
              <w:t>«О внесении изменений и дополнений в Кодекс Республики Казахстан об административных правонарушениях»</w:t>
            </w:r>
            <w:r w:rsidRPr="00321B7C">
              <w:rPr>
                <w:rFonts w:ascii="Times New Roman" w:hAnsi="Times New Roman"/>
                <w:sz w:val="24"/>
                <w:szCs w:val="24"/>
              </w:rPr>
              <w:t xml:space="preserve"> (далее – </w:t>
            </w:r>
            <w:r w:rsidR="007D11A7" w:rsidRPr="00321B7C">
              <w:rPr>
                <w:rFonts w:ascii="Times New Roman" w:hAnsi="Times New Roman"/>
                <w:sz w:val="24"/>
                <w:szCs w:val="24"/>
              </w:rPr>
              <w:t>законопроект МЮ), в рамках которого статья 680 КоАП изложена в новой редакции.</w:t>
            </w:r>
          </w:p>
          <w:p w:rsidR="007D11A7" w:rsidRPr="00321B7C" w:rsidRDefault="007D11A7" w:rsidP="007D11A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настоящее время законопроект МЮ находится на рассмотрении Мажилиса Парламента РК. </w:t>
            </w:r>
          </w:p>
          <w:p w:rsidR="007D11A7" w:rsidRPr="00321B7C" w:rsidRDefault="007D11A7" w:rsidP="007D11A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Так, в частях первой и второй статьи 680 КоАП законопроекта МЮ предусмотрена административная ответственность</w:t>
            </w:r>
            <w:r w:rsidRPr="00321B7C">
              <w:rPr>
                <w:rFonts w:ascii="Times New Roman" w:eastAsiaTheme="minorHAnsi" w:hAnsi="Times New Roman" w:cstheme="minorBidi"/>
                <w:b/>
                <w:sz w:val="24"/>
                <w:szCs w:val="24"/>
              </w:rPr>
              <w:t xml:space="preserve"> </w:t>
            </w:r>
            <w:r w:rsidRPr="00321B7C">
              <w:rPr>
                <w:rFonts w:ascii="Times New Roman" w:hAnsi="Times New Roman"/>
                <w:i/>
                <w:sz w:val="24"/>
                <w:szCs w:val="24"/>
              </w:rPr>
              <w:t>лиц, занимающих ответственную государственную должность, лиц, уполномоченных на выполнение государственных функций, лиц, приравненных к лицам, уполномоченным на выполнение государственных функций, должностных лиц</w:t>
            </w:r>
            <w:r w:rsidRPr="00321B7C">
              <w:rPr>
                <w:rFonts w:ascii="Times New Roman" w:hAnsi="Times New Roman"/>
                <w:sz w:val="24"/>
                <w:szCs w:val="24"/>
              </w:rPr>
              <w:t xml:space="preserve"> </w:t>
            </w:r>
            <w:r w:rsidRPr="00321B7C">
              <w:rPr>
                <w:rFonts w:ascii="Times New Roman" w:hAnsi="Times New Roman"/>
                <w:b/>
                <w:sz w:val="24"/>
                <w:szCs w:val="24"/>
              </w:rPr>
              <w:t>за непринятие мер по предотвращению и урегулированию конфликта интересов</w:t>
            </w:r>
            <w:r w:rsidRPr="00321B7C">
              <w:rPr>
                <w:rFonts w:ascii="Times New Roman" w:hAnsi="Times New Roman"/>
                <w:sz w:val="24"/>
                <w:szCs w:val="24"/>
              </w:rPr>
              <w:t xml:space="preserve">, а также </w:t>
            </w:r>
            <w:r w:rsidRPr="00321B7C">
              <w:rPr>
                <w:rFonts w:ascii="Times New Roman" w:hAnsi="Times New Roman"/>
                <w:b/>
                <w:sz w:val="24"/>
                <w:szCs w:val="24"/>
              </w:rPr>
              <w:t>недоведение</w:t>
            </w:r>
            <w:r w:rsidRPr="00321B7C">
              <w:rPr>
                <w:rFonts w:ascii="Times New Roman" w:hAnsi="Times New Roman"/>
                <w:sz w:val="24"/>
                <w:szCs w:val="24"/>
              </w:rPr>
              <w:t xml:space="preserve"> </w:t>
            </w:r>
            <w:r w:rsidRPr="00321B7C">
              <w:rPr>
                <w:rFonts w:ascii="Times New Roman" w:hAnsi="Times New Roman"/>
                <w:b/>
                <w:sz w:val="24"/>
                <w:szCs w:val="24"/>
              </w:rPr>
              <w:t>до сведения</w:t>
            </w:r>
            <w:r w:rsidRPr="00321B7C">
              <w:rPr>
                <w:rFonts w:ascii="Times New Roman" w:hAnsi="Times New Roman"/>
                <w:sz w:val="24"/>
                <w:szCs w:val="24"/>
              </w:rPr>
              <w:t xml:space="preserve"> вышестоящего руководителя и (или) руководства государственного органа либо организации,</w:t>
            </w:r>
            <w:r w:rsidRPr="00321B7C">
              <w:rPr>
                <w:rFonts w:ascii="Times New Roman" w:eastAsiaTheme="minorHAnsi" w:hAnsi="Times New Roman" w:cstheme="minorBidi"/>
                <w:b/>
                <w:sz w:val="24"/>
                <w:szCs w:val="24"/>
              </w:rPr>
              <w:t xml:space="preserve"> </w:t>
            </w:r>
            <w:r w:rsidRPr="00321B7C">
              <w:rPr>
                <w:rFonts w:ascii="Times New Roman" w:hAnsi="Times New Roman"/>
                <w:sz w:val="24"/>
                <w:szCs w:val="24"/>
              </w:rPr>
              <w:t>и (или) уполномоченных государственных органов</w:t>
            </w:r>
            <w:r w:rsidRPr="00321B7C">
              <w:rPr>
                <w:rFonts w:ascii="Times New Roman" w:eastAsiaTheme="minorHAnsi" w:hAnsi="Times New Roman" w:cstheme="minorBidi"/>
                <w:sz w:val="24"/>
                <w:szCs w:val="24"/>
              </w:rPr>
              <w:t xml:space="preserve"> </w:t>
            </w:r>
            <w:r w:rsidRPr="00321B7C">
              <w:rPr>
                <w:rFonts w:ascii="Times New Roman" w:hAnsi="Times New Roman"/>
                <w:b/>
                <w:sz w:val="24"/>
                <w:szCs w:val="24"/>
              </w:rPr>
              <w:t>о ставших им известным случаях готовящихся, совершаемых или совершенных коррупционных правонарушений</w:t>
            </w:r>
            <w:r w:rsidRPr="00321B7C">
              <w:rPr>
                <w:rFonts w:ascii="Times New Roman" w:hAnsi="Times New Roman"/>
                <w:sz w:val="24"/>
                <w:szCs w:val="24"/>
              </w:rPr>
              <w:t>.</w:t>
            </w:r>
          </w:p>
          <w:p w:rsidR="007D11A7" w:rsidRPr="00321B7C" w:rsidRDefault="007D11A7" w:rsidP="007D11A7">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Таким образом, положения частей первой и второй статьи 680 КоАП распространяются не только на руководящих должностных лиц. </w:t>
            </w:r>
          </w:p>
          <w:p w:rsidR="004D15F9" w:rsidRPr="00321B7C" w:rsidRDefault="007D11A7" w:rsidP="007D11A7">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этой связи, в подпункт 4) части первой статьи 804 КоАП необходимо внести соответствующее изменение. </w:t>
            </w:r>
          </w:p>
          <w:p w:rsidR="006F2FDC" w:rsidRPr="00321B7C" w:rsidRDefault="006F2FDC" w:rsidP="006F2FDC">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2. В связи с внесением изменения в статью 32 КоАП в части установления ответственности сотрудников правоохранительных и </w:t>
            </w:r>
            <w:r w:rsidRPr="00321B7C">
              <w:rPr>
                <w:rFonts w:ascii="Times New Roman" w:hAnsi="Times New Roman"/>
                <w:sz w:val="24"/>
                <w:szCs w:val="24"/>
              </w:rPr>
              <w:lastRenderedPageBreak/>
              <w:t>специальных государственных органов за административное коррупционные правонарушения.</w:t>
            </w:r>
          </w:p>
          <w:p w:rsidR="006F2FDC" w:rsidRPr="00321B7C" w:rsidRDefault="006F2FDC" w:rsidP="006F2FDC">
            <w:pPr>
              <w:spacing w:after="0" w:line="240" w:lineRule="auto"/>
              <w:jc w:val="both"/>
            </w:pPr>
          </w:p>
        </w:tc>
      </w:tr>
      <w:tr w:rsidR="00A56052" w:rsidRPr="00321B7C" w:rsidTr="007C0E41">
        <w:tc>
          <w:tcPr>
            <w:tcW w:w="567" w:type="dxa"/>
            <w:shd w:val="clear" w:color="auto" w:fill="auto"/>
          </w:tcPr>
          <w:p w:rsidR="00FD11AF" w:rsidRPr="00321B7C" w:rsidRDefault="00FD11AF" w:rsidP="004A3B8A">
            <w:pPr>
              <w:numPr>
                <w:ilvl w:val="0"/>
                <w:numId w:val="26"/>
              </w:numPr>
              <w:spacing w:after="0" w:line="240" w:lineRule="auto"/>
              <w:ind w:hanging="720"/>
              <w:jc w:val="center"/>
              <w:rPr>
                <w:rFonts w:ascii="Times New Roman" w:hAnsi="Times New Roman"/>
                <w:sz w:val="24"/>
                <w:szCs w:val="24"/>
              </w:rPr>
            </w:pPr>
          </w:p>
        </w:tc>
        <w:tc>
          <w:tcPr>
            <w:tcW w:w="1560" w:type="dxa"/>
          </w:tcPr>
          <w:p w:rsidR="00FD11AF" w:rsidRPr="00321B7C" w:rsidRDefault="00FD11AF" w:rsidP="000A0B62">
            <w:pPr>
              <w:keepNext/>
              <w:spacing w:after="0" w:line="240" w:lineRule="auto"/>
              <w:jc w:val="center"/>
              <w:rPr>
                <w:rFonts w:ascii="Times New Roman" w:hAnsi="Times New Roman"/>
                <w:sz w:val="24"/>
                <w:szCs w:val="24"/>
              </w:rPr>
            </w:pPr>
            <w:r w:rsidRPr="00321B7C">
              <w:rPr>
                <w:rFonts w:ascii="Times New Roman" w:hAnsi="Times New Roman"/>
                <w:sz w:val="24"/>
                <w:szCs w:val="24"/>
              </w:rPr>
              <w:t>П</w:t>
            </w:r>
            <w:r w:rsidR="000A0B62" w:rsidRPr="00321B7C">
              <w:rPr>
                <w:rFonts w:ascii="Times New Roman" w:hAnsi="Times New Roman"/>
                <w:sz w:val="24"/>
                <w:szCs w:val="24"/>
              </w:rPr>
              <w:t>одпунк</w:t>
            </w:r>
            <w:r w:rsidRPr="00321B7C">
              <w:rPr>
                <w:rFonts w:ascii="Times New Roman" w:hAnsi="Times New Roman"/>
                <w:sz w:val="24"/>
                <w:szCs w:val="24"/>
              </w:rPr>
              <w:t>т 5) части первой статьи 804</w:t>
            </w:r>
          </w:p>
        </w:tc>
        <w:tc>
          <w:tcPr>
            <w:tcW w:w="4111" w:type="dxa"/>
            <w:shd w:val="clear" w:color="auto" w:fill="auto"/>
          </w:tcPr>
          <w:p w:rsidR="00FD11AF" w:rsidRPr="00321B7C" w:rsidRDefault="00FD11AF"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804. Должностные лица, имеющие право составлять протоколы об административных правонарушениях</w:t>
            </w:r>
          </w:p>
          <w:p w:rsidR="004E1C59" w:rsidRPr="00321B7C" w:rsidRDefault="004E1C59" w:rsidP="00B143EF">
            <w:pPr>
              <w:keepNext/>
              <w:spacing w:after="0" w:line="240" w:lineRule="auto"/>
              <w:ind w:firstLine="459"/>
              <w:jc w:val="both"/>
              <w:rPr>
                <w:rFonts w:ascii="Times New Roman" w:hAnsi="Times New Roman"/>
                <w:bCs/>
                <w:sz w:val="24"/>
                <w:szCs w:val="24"/>
              </w:rPr>
            </w:pPr>
          </w:p>
          <w:p w:rsidR="00FD11AF" w:rsidRPr="00321B7C" w:rsidRDefault="00FD11AF"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FD11AF" w:rsidRPr="00321B7C" w:rsidRDefault="00FD11AF"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FD11AF" w:rsidRPr="00321B7C" w:rsidRDefault="00FD4090"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(часть третья), 603 (части первая и вторая), </w:t>
            </w:r>
            <w:r w:rsidRPr="00321B7C">
              <w:rPr>
                <w:rFonts w:ascii="Times New Roman" w:hAnsi="Times New Roman"/>
                <w:bCs/>
                <w:sz w:val="24"/>
                <w:szCs w:val="24"/>
              </w:rPr>
              <w:lastRenderedPageBreak/>
              <w:t>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совершенных военнослужащими органов национальной безопасности Республики Казахстан по статьям 73-1 (часть первая), 73-2 (часть первая), 434, 652, 667, а также в отношении иных лиц по статье 506, в отношении должностных лиц воинских частей по статьям 676, 677, 680, 681 настоящего Кодекса;</w:t>
            </w:r>
          </w:p>
          <w:p w:rsidR="00C5529B" w:rsidRPr="00321B7C" w:rsidRDefault="00C5529B" w:rsidP="00B143EF">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w:t>
            </w:r>
          </w:p>
        </w:tc>
        <w:tc>
          <w:tcPr>
            <w:tcW w:w="4252" w:type="dxa"/>
            <w:shd w:val="clear" w:color="auto" w:fill="auto"/>
          </w:tcPr>
          <w:p w:rsidR="00FD11AF" w:rsidRPr="00321B7C" w:rsidRDefault="00FD11AF"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lastRenderedPageBreak/>
              <w:t>Статья 804. Должностные лица, имеющие право составлять протоколы об административных правонарушениях</w:t>
            </w:r>
          </w:p>
          <w:p w:rsidR="004E1C59" w:rsidRPr="00321B7C" w:rsidRDefault="004E1C59" w:rsidP="008771A5">
            <w:pPr>
              <w:keepNext/>
              <w:spacing w:after="0" w:line="240" w:lineRule="auto"/>
              <w:ind w:firstLine="459"/>
              <w:jc w:val="both"/>
              <w:rPr>
                <w:rFonts w:ascii="Times New Roman" w:hAnsi="Times New Roman"/>
                <w:bCs/>
                <w:sz w:val="24"/>
                <w:szCs w:val="24"/>
              </w:rPr>
            </w:pPr>
          </w:p>
          <w:p w:rsidR="00FD11AF" w:rsidRPr="00321B7C" w:rsidRDefault="00FD11AF"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FD11AF" w:rsidRPr="00321B7C" w:rsidRDefault="00FD11AF"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FD11AF" w:rsidRPr="00321B7C" w:rsidRDefault="00C5529B"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(часть третья), 603 (части первая и вторая), 606 (часть вторая), 607 (часть вторая), </w:t>
            </w:r>
            <w:r w:rsidRPr="00321B7C">
              <w:rPr>
                <w:rFonts w:ascii="Times New Roman" w:hAnsi="Times New Roman"/>
                <w:bCs/>
                <w:sz w:val="24"/>
                <w:szCs w:val="24"/>
              </w:rPr>
              <w:lastRenderedPageBreak/>
              <w:t xml:space="preserve">608, 610, 611 (части вторая и третья), 612 (части третья и 4-1), 613 (части третья, четвертая, пятая, девятая, десятая и одиннадцатая), 615 (часть четвертая), 621 (часть третья), совершенных военнослужащими органов национальной безопасности Республики Казахстан по статьям 73-1 (часть первая), 73-2 (часть первая), 434, 652, 667, </w:t>
            </w:r>
            <w:r w:rsidR="00DA50D5" w:rsidRPr="00321B7C">
              <w:rPr>
                <w:rFonts w:ascii="Times New Roman" w:hAnsi="Times New Roman"/>
                <w:b/>
                <w:bCs/>
                <w:sz w:val="24"/>
                <w:szCs w:val="24"/>
              </w:rPr>
              <w:t>676, 677,</w:t>
            </w:r>
            <w:r w:rsidR="00DA50D5" w:rsidRPr="00321B7C">
              <w:rPr>
                <w:rFonts w:ascii="Times New Roman" w:hAnsi="Times New Roman"/>
                <w:bCs/>
                <w:sz w:val="24"/>
                <w:szCs w:val="24"/>
              </w:rPr>
              <w:t xml:space="preserve"> </w:t>
            </w:r>
            <w:r w:rsidR="00531BA0" w:rsidRPr="00321B7C">
              <w:rPr>
                <w:rFonts w:ascii="Times New Roman" w:hAnsi="Times New Roman"/>
                <w:b/>
                <w:bCs/>
                <w:sz w:val="24"/>
                <w:szCs w:val="24"/>
              </w:rPr>
              <w:t>680 (части первая и вторая)</w:t>
            </w:r>
            <w:r w:rsidR="00531BA0" w:rsidRPr="00321B7C">
              <w:rPr>
                <w:rFonts w:ascii="Times New Roman" w:hAnsi="Times New Roman"/>
                <w:bCs/>
                <w:sz w:val="24"/>
                <w:szCs w:val="24"/>
              </w:rPr>
              <w:t xml:space="preserve">, </w:t>
            </w:r>
            <w:r w:rsidRPr="00321B7C">
              <w:rPr>
                <w:rFonts w:ascii="Times New Roman" w:hAnsi="Times New Roman"/>
                <w:bCs/>
                <w:sz w:val="24"/>
                <w:szCs w:val="24"/>
              </w:rPr>
              <w:t>а также в отношении иных лиц по статье 506, в отношении должностных лиц воинских частей по статьям 676, 677,</w:t>
            </w:r>
            <w:r w:rsidR="00BE6186" w:rsidRPr="00321B7C">
              <w:rPr>
                <w:rFonts w:ascii="Times New Roman" w:hAnsi="Times New Roman"/>
                <w:b/>
                <w:bCs/>
                <w:sz w:val="24"/>
                <w:szCs w:val="24"/>
              </w:rPr>
              <w:t xml:space="preserve"> </w:t>
            </w:r>
            <w:r w:rsidR="002E79B0" w:rsidRPr="00321B7C">
              <w:rPr>
                <w:rFonts w:ascii="Times New Roman" w:hAnsi="Times New Roman"/>
                <w:bCs/>
                <w:sz w:val="24"/>
                <w:szCs w:val="24"/>
              </w:rPr>
              <w:t>680, 681</w:t>
            </w:r>
            <w:r w:rsidR="003C3A2D" w:rsidRPr="00321B7C">
              <w:rPr>
                <w:rFonts w:ascii="Times New Roman" w:hAnsi="Times New Roman"/>
                <w:b/>
                <w:bCs/>
                <w:sz w:val="24"/>
                <w:szCs w:val="24"/>
                <w:lang w:val="kk-KZ"/>
              </w:rPr>
              <w:t xml:space="preserve"> </w:t>
            </w:r>
            <w:r w:rsidRPr="00321B7C">
              <w:rPr>
                <w:rFonts w:ascii="Times New Roman" w:hAnsi="Times New Roman"/>
                <w:bCs/>
                <w:sz w:val="24"/>
                <w:szCs w:val="24"/>
              </w:rPr>
              <w:t>настоящего Кодекса;</w:t>
            </w:r>
          </w:p>
          <w:p w:rsidR="00FD11AF" w:rsidRPr="00321B7C" w:rsidRDefault="00FD11AF" w:rsidP="008771A5">
            <w:pPr>
              <w:keepNext/>
              <w:spacing w:after="0" w:line="240" w:lineRule="auto"/>
              <w:ind w:firstLine="459"/>
              <w:jc w:val="both"/>
              <w:rPr>
                <w:rFonts w:ascii="Times New Roman" w:hAnsi="Times New Roman"/>
                <w:b/>
                <w:sz w:val="24"/>
                <w:szCs w:val="24"/>
              </w:rPr>
            </w:pPr>
            <w:r w:rsidRPr="00321B7C">
              <w:rPr>
                <w:rFonts w:ascii="Times New Roman" w:hAnsi="Times New Roman"/>
                <w:bCs/>
                <w:sz w:val="24"/>
                <w:szCs w:val="24"/>
              </w:rPr>
              <w:t>…</w:t>
            </w:r>
          </w:p>
        </w:tc>
        <w:tc>
          <w:tcPr>
            <w:tcW w:w="5274" w:type="dxa"/>
            <w:shd w:val="clear" w:color="auto" w:fill="auto"/>
          </w:tcPr>
          <w:p w:rsidR="00CF02A2" w:rsidRPr="00321B7C" w:rsidRDefault="00F75E44"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lastRenderedPageBreak/>
              <w:t xml:space="preserve">1. </w:t>
            </w:r>
            <w:r w:rsidR="00CF02A2" w:rsidRPr="00321B7C">
              <w:rPr>
                <w:rFonts w:ascii="Times New Roman" w:hAnsi="Times New Roman"/>
                <w:sz w:val="24"/>
                <w:szCs w:val="24"/>
              </w:rPr>
              <w:t>В целях реализации пункта 12 Плана законопроектных работ Правительства Республики Казахстан на 202</w:t>
            </w:r>
            <w:r w:rsidR="00CF02A2" w:rsidRPr="00321B7C">
              <w:rPr>
                <w:rFonts w:ascii="Times New Roman" w:hAnsi="Times New Roman"/>
                <w:sz w:val="24"/>
                <w:szCs w:val="24"/>
                <w:lang w:val="kk-KZ"/>
              </w:rPr>
              <w:t>3</w:t>
            </w:r>
            <w:r w:rsidR="00CF02A2" w:rsidRPr="00321B7C">
              <w:rPr>
                <w:rFonts w:ascii="Times New Roman" w:hAnsi="Times New Roman"/>
                <w:sz w:val="24"/>
                <w:szCs w:val="24"/>
              </w:rPr>
              <w:t xml:space="preserve"> год, утвержденного постановлением Правительства Республики Казахстан </w:t>
            </w:r>
            <w:r w:rsidR="00CF02A2" w:rsidRPr="00321B7C">
              <w:rPr>
                <w:rFonts w:ascii="Times New Roman" w:hAnsi="Times New Roman"/>
                <w:bCs/>
                <w:sz w:val="24"/>
                <w:szCs w:val="24"/>
              </w:rPr>
              <w:t xml:space="preserve">от 29 декабря 2022 года № 1092, </w:t>
            </w:r>
            <w:r w:rsidR="00CF02A2" w:rsidRPr="00321B7C">
              <w:rPr>
                <w:rFonts w:ascii="Times New Roman" w:hAnsi="Times New Roman"/>
                <w:sz w:val="24"/>
                <w:szCs w:val="24"/>
                <w:u w:val="single"/>
              </w:rPr>
              <w:t>Министерством юстиции РК</w:t>
            </w:r>
            <w:r w:rsidR="00CF02A2" w:rsidRPr="00321B7C">
              <w:rPr>
                <w:rFonts w:ascii="Times New Roman" w:hAnsi="Times New Roman"/>
                <w:sz w:val="24"/>
                <w:szCs w:val="24"/>
              </w:rPr>
              <w:t xml:space="preserve"> разработан проект Закона РК </w:t>
            </w:r>
            <w:r w:rsidR="00CF02A2" w:rsidRPr="00321B7C">
              <w:rPr>
                <w:rFonts w:ascii="Times New Roman" w:hAnsi="Times New Roman"/>
                <w:i/>
                <w:sz w:val="24"/>
                <w:szCs w:val="24"/>
              </w:rPr>
              <w:t>«О внесении изменений и дополнений в Кодекс Республики Казахстан об административных правонарушениях»</w:t>
            </w:r>
            <w:r w:rsidR="00CF02A2" w:rsidRPr="00321B7C">
              <w:rPr>
                <w:rFonts w:ascii="Times New Roman" w:hAnsi="Times New Roman"/>
                <w:sz w:val="24"/>
                <w:szCs w:val="24"/>
              </w:rPr>
              <w:t xml:space="preserve"> (далее – законопроект МЮ), в рамках которого статья 680 КоАП изложена в новой редакции.</w:t>
            </w:r>
          </w:p>
          <w:p w:rsidR="00CF02A2" w:rsidRPr="00321B7C" w:rsidRDefault="00CF02A2"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настоящее время законопроект МЮ находится на рассмотрении Мажилиса Парламента РК. </w:t>
            </w:r>
          </w:p>
          <w:p w:rsidR="00CF02A2" w:rsidRPr="00321B7C" w:rsidRDefault="00CF02A2"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Так, в частях первой и второй статьи 680 КоАП законопроекта МЮ предусмотрена административная ответственность</w:t>
            </w:r>
            <w:r w:rsidRPr="00321B7C">
              <w:rPr>
                <w:rFonts w:ascii="Times New Roman" w:eastAsiaTheme="minorHAnsi" w:hAnsi="Times New Roman" w:cstheme="minorBidi"/>
                <w:b/>
                <w:sz w:val="24"/>
                <w:szCs w:val="24"/>
              </w:rPr>
              <w:t xml:space="preserve"> </w:t>
            </w:r>
            <w:r w:rsidRPr="00321B7C">
              <w:rPr>
                <w:rFonts w:ascii="Times New Roman" w:hAnsi="Times New Roman"/>
                <w:i/>
                <w:sz w:val="24"/>
                <w:szCs w:val="24"/>
              </w:rPr>
              <w:t>лиц, занимающих ответственную государственную должность, лиц, уполномоченных на выполнение государственных функций, лиц, приравненных к лицам, уполномоченным на выполнение государственных функций, должностных лиц</w:t>
            </w:r>
            <w:r w:rsidRPr="00321B7C">
              <w:rPr>
                <w:rFonts w:ascii="Times New Roman" w:hAnsi="Times New Roman"/>
                <w:sz w:val="24"/>
                <w:szCs w:val="24"/>
              </w:rPr>
              <w:t xml:space="preserve"> </w:t>
            </w:r>
            <w:r w:rsidRPr="00321B7C">
              <w:rPr>
                <w:rFonts w:ascii="Times New Roman" w:hAnsi="Times New Roman"/>
                <w:b/>
                <w:sz w:val="24"/>
                <w:szCs w:val="24"/>
              </w:rPr>
              <w:t>за непринятие мер по предотвращению и урегулированию конфликта интересов</w:t>
            </w:r>
            <w:r w:rsidRPr="00321B7C">
              <w:rPr>
                <w:rFonts w:ascii="Times New Roman" w:hAnsi="Times New Roman"/>
                <w:sz w:val="24"/>
                <w:szCs w:val="24"/>
              </w:rPr>
              <w:t xml:space="preserve">, а </w:t>
            </w:r>
            <w:r w:rsidRPr="00321B7C">
              <w:rPr>
                <w:rFonts w:ascii="Times New Roman" w:hAnsi="Times New Roman"/>
                <w:sz w:val="24"/>
                <w:szCs w:val="24"/>
              </w:rPr>
              <w:lastRenderedPageBreak/>
              <w:t xml:space="preserve">также </w:t>
            </w:r>
            <w:r w:rsidRPr="00321B7C">
              <w:rPr>
                <w:rFonts w:ascii="Times New Roman" w:hAnsi="Times New Roman"/>
                <w:b/>
                <w:sz w:val="24"/>
                <w:szCs w:val="24"/>
              </w:rPr>
              <w:t>недоведение</w:t>
            </w:r>
            <w:r w:rsidRPr="00321B7C">
              <w:rPr>
                <w:rFonts w:ascii="Times New Roman" w:hAnsi="Times New Roman"/>
                <w:sz w:val="24"/>
                <w:szCs w:val="24"/>
              </w:rPr>
              <w:t xml:space="preserve"> </w:t>
            </w:r>
            <w:r w:rsidRPr="00321B7C">
              <w:rPr>
                <w:rFonts w:ascii="Times New Roman" w:hAnsi="Times New Roman"/>
                <w:b/>
                <w:sz w:val="24"/>
                <w:szCs w:val="24"/>
              </w:rPr>
              <w:t>до сведения</w:t>
            </w:r>
            <w:r w:rsidRPr="00321B7C">
              <w:rPr>
                <w:rFonts w:ascii="Times New Roman" w:hAnsi="Times New Roman"/>
                <w:sz w:val="24"/>
                <w:szCs w:val="24"/>
              </w:rPr>
              <w:t xml:space="preserve"> вышестоящего руководителя и (или) руководства государственного органа либо организации,</w:t>
            </w:r>
            <w:r w:rsidRPr="00321B7C">
              <w:rPr>
                <w:rFonts w:ascii="Times New Roman" w:eastAsiaTheme="minorHAnsi" w:hAnsi="Times New Roman" w:cstheme="minorBidi"/>
                <w:b/>
                <w:sz w:val="24"/>
                <w:szCs w:val="24"/>
              </w:rPr>
              <w:t xml:space="preserve"> </w:t>
            </w:r>
            <w:r w:rsidRPr="00321B7C">
              <w:rPr>
                <w:rFonts w:ascii="Times New Roman" w:hAnsi="Times New Roman"/>
                <w:sz w:val="24"/>
                <w:szCs w:val="24"/>
              </w:rPr>
              <w:t>и (или) уполномоченных государственных органов</w:t>
            </w:r>
            <w:r w:rsidRPr="00321B7C">
              <w:rPr>
                <w:rFonts w:ascii="Times New Roman" w:eastAsiaTheme="minorHAnsi" w:hAnsi="Times New Roman" w:cstheme="minorBidi"/>
                <w:sz w:val="24"/>
                <w:szCs w:val="24"/>
              </w:rPr>
              <w:t xml:space="preserve"> </w:t>
            </w:r>
            <w:r w:rsidRPr="00321B7C">
              <w:rPr>
                <w:rFonts w:ascii="Times New Roman" w:hAnsi="Times New Roman"/>
                <w:b/>
                <w:sz w:val="24"/>
                <w:szCs w:val="24"/>
              </w:rPr>
              <w:t>о ставших им известным случаях готовящихся, совершаемых или совершенных коррупционных правонарушений</w:t>
            </w:r>
            <w:r w:rsidRPr="00321B7C">
              <w:rPr>
                <w:rFonts w:ascii="Times New Roman" w:hAnsi="Times New Roman"/>
                <w:sz w:val="24"/>
                <w:szCs w:val="24"/>
              </w:rPr>
              <w:t>.</w:t>
            </w:r>
          </w:p>
          <w:p w:rsidR="00CF02A2" w:rsidRPr="00321B7C" w:rsidRDefault="00CF02A2" w:rsidP="00CF02A2">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Таким образом, положения частей первой и второй статьи 680 КоАП распространяются не только на руководящих должностных лиц. </w:t>
            </w:r>
          </w:p>
          <w:p w:rsidR="00EF04DA" w:rsidRPr="00321B7C" w:rsidRDefault="00CF02A2" w:rsidP="00AD21C3">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этой связи, в подпункт </w:t>
            </w:r>
            <w:r w:rsidR="00AD21C3" w:rsidRPr="00321B7C">
              <w:rPr>
                <w:rFonts w:ascii="Times New Roman" w:hAnsi="Times New Roman"/>
                <w:sz w:val="24"/>
                <w:szCs w:val="24"/>
              </w:rPr>
              <w:t>5</w:t>
            </w:r>
            <w:r w:rsidRPr="00321B7C">
              <w:rPr>
                <w:rFonts w:ascii="Times New Roman" w:hAnsi="Times New Roman"/>
                <w:sz w:val="24"/>
                <w:szCs w:val="24"/>
              </w:rPr>
              <w:t>) части первой статьи 804 КоАП необходимо внести соответствующее изменение.</w:t>
            </w:r>
          </w:p>
          <w:p w:rsidR="00F75E44" w:rsidRPr="00321B7C" w:rsidRDefault="00F75E44" w:rsidP="00F75E44">
            <w:pPr>
              <w:spacing w:after="0" w:line="240" w:lineRule="auto"/>
              <w:ind w:firstLine="506"/>
              <w:jc w:val="both"/>
              <w:rPr>
                <w:rFonts w:ascii="Times New Roman" w:hAnsi="Times New Roman"/>
                <w:sz w:val="24"/>
                <w:szCs w:val="24"/>
              </w:rPr>
            </w:pPr>
            <w:r w:rsidRPr="00321B7C">
              <w:rPr>
                <w:rFonts w:ascii="Times New Roman" w:hAnsi="Times New Roman"/>
                <w:sz w:val="24"/>
                <w:szCs w:val="24"/>
              </w:rPr>
              <w:t>2. В связи с внесением изменения в статью 32 КоАП в части установления ответственности сотрудников правоохранительных и специальных государственных органов за административное коррупционные правонарушения.</w:t>
            </w:r>
          </w:p>
        </w:tc>
      </w:tr>
      <w:tr w:rsidR="00A56052" w:rsidRPr="00321B7C" w:rsidTr="007C0E41">
        <w:tc>
          <w:tcPr>
            <w:tcW w:w="567" w:type="dxa"/>
            <w:shd w:val="clear" w:color="auto" w:fill="auto"/>
          </w:tcPr>
          <w:p w:rsidR="005B6811" w:rsidRPr="00321B7C" w:rsidRDefault="005B6811" w:rsidP="004A3B8A">
            <w:pPr>
              <w:numPr>
                <w:ilvl w:val="0"/>
                <w:numId w:val="26"/>
              </w:numPr>
              <w:spacing w:after="0" w:line="240" w:lineRule="auto"/>
              <w:ind w:hanging="720"/>
              <w:jc w:val="center"/>
              <w:rPr>
                <w:rFonts w:ascii="Times New Roman" w:hAnsi="Times New Roman"/>
                <w:sz w:val="24"/>
                <w:szCs w:val="24"/>
              </w:rPr>
            </w:pPr>
          </w:p>
        </w:tc>
        <w:tc>
          <w:tcPr>
            <w:tcW w:w="1560" w:type="dxa"/>
          </w:tcPr>
          <w:p w:rsidR="005B6811" w:rsidRPr="00321B7C" w:rsidRDefault="005B6811" w:rsidP="000A0B62">
            <w:pPr>
              <w:keepNext/>
              <w:spacing w:after="0" w:line="240" w:lineRule="auto"/>
              <w:jc w:val="center"/>
              <w:rPr>
                <w:rFonts w:ascii="Times New Roman" w:hAnsi="Times New Roman"/>
                <w:sz w:val="24"/>
                <w:szCs w:val="24"/>
              </w:rPr>
            </w:pPr>
            <w:r w:rsidRPr="00321B7C">
              <w:rPr>
                <w:rFonts w:ascii="Times New Roman" w:hAnsi="Times New Roman"/>
                <w:sz w:val="24"/>
                <w:szCs w:val="24"/>
              </w:rPr>
              <w:t>Подпункт 6) части первой статьи 804</w:t>
            </w:r>
          </w:p>
        </w:tc>
        <w:tc>
          <w:tcPr>
            <w:tcW w:w="4111" w:type="dxa"/>
            <w:shd w:val="clear" w:color="auto" w:fill="auto"/>
          </w:tcPr>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804. Должностные лица, имеющие право составлять протоколы об административных правонарушениях</w:t>
            </w:r>
          </w:p>
          <w:p w:rsidR="004E1C59" w:rsidRPr="00321B7C" w:rsidRDefault="004E1C59" w:rsidP="00385D43">
            <w:pPr>
              <w:keepNext/>
              <w:spacing w:after="0" w:line="240" w:lineRule="auto"/>
              <w:ind w:firstLine="459"/>
              <w:jc w:val="both"/>
              <w:rPr>
                <w:rFonts w:ascii="Times New Roman" w:hAnsi="Times New Roman"/>
                <w:bCs/>
                <w:sz w:val="24"/>
                <w:szCs w:val="24"/>
              </w:rPr>
            </w:pPr>
          </w:p>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5B6811" w:rsidRPr="00321B7C" w:rsidRDefault="00E84BBF"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6) органов военной полиции Национальной гвардии Республики </w:t>
            </w:r>
            <w:r w:rsidRPr="00321B7C">
              <w:rPr>
                <w:rFonts w:ascii="Times New Roman" w:hAnsi="Times New Roman"/>
                <w:bCs/>
                <w:sz w:val="24"/>
                <w:szCs w:val="24"/>
              </w:rPr>
              <w:lastRenderedPageBreak/>
              <w:t>Казахстан о правонарушениях, совершенных военнослужащими и военнообязанными, призванными на сборы, предусмотренных статьями 506, 590 (части 2-1, четвертая и 4-1), 596 (часть третья), 603 (части первая и вторая), 606 (часть вторая), 607 (часть вторая), 608, 610, 611 (части вторая и третья), 612 (части третья и 4-1), 613 (части первая, третья, 3-1, четвертая, пятая, девятая, десятая и одиннадцатая), 615 (часть четвертая), 621 (часть третья), 652, 667, 676, 677, а также в отношении командиров воинских частей по статьям 680, 681 настоящего Кодекса;</w:t>
            </w:r>
          </w:p>
        </w:tc>
        <w:tc>
          <w:tcPr>
            <w:tcW w:w="4252" w:type="dxa"/>
            <w:shd w:val="clear" w:color="auto" w:fill="auto"/>
          </w:tcPr>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lastRenderedPageBreak/>
              <w:t>Статья 804. Должностные лица, имеющие право составлять протоколы об административных правонарушениях</w:t>
            </w:r>
          </w:p>
          <w:p w:rsidR="004E1C59" w:rsidRPr="00321B7C" w:rsidRDefault="004E1C59" w:rsidP="00385D43">
            <w:pPr>
              <w:keepNext/>
              <w:spacing w:after="0" w:line="240" w:lineRule="auto"/>
              <w:ind w:firstLine="459"/>
              <w:jc w:val="both"/>
              <w:rPr>
                <w:rFonts w:ascii="Times New Roman" w:hAnsi="Times New Roman"/>
                <w:bCs/>
                <w:sz w:val="24"/>
                <w:szCs w:val="24"/>
              </w:rPr>
            </w:pPr>
          </w:p>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385D43" w:rsidRPr="00321B7C" w:rsidRDefault="00385D43" w:rsidP="00385D43">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5B6811" w:rsidRPr="00321B7C" w:rsidRDefault="00E84BBF" w:rsidP="00DD6517">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6) органов военной полиции Национальной гвардии Республики Казахстан о правонарушениях, </w:t>
            </w:r>
            <w:r w:rsidRPr="00321B7C">
              <w:rPr>
                <w:rFonts w:ascii="Times New Roman" w:hAnsi="Times New Roman"/>
                <w:bCs/>
                <w:sz w:val="24"/>
                <w:szCs w:val="24"/>
              </w:rPr>
              <w:lastRenderedPageBreak/>
              <w:t>совершенных военнослужащими и военнообязанными, призванными на сборы, предусмотренных статьями 506, 590 (части 2-1, четвертая и 4-1), 596 (часть третья), 603 (части первая и вторая), 606 (часть вторая), 607 (часть вторая), 608, 610, 611 (части вторая и третья), 612 (части третья и 4-1), 613 (части первая, третья, 3-1, четвертая, пятая, девятая, десятая и одиннадцатая), 615 (часть четвертая), 621 (час</w:t>
            </w:r>
            <w:r w:rsidR="00DD6517" w:rsidRPr="00321B7C">
              <w:rPr>
                <w:rFonts w:ascii="Times New Roman" w:hAnsi="Times New Roman"/>
                <w:bCs/>
                <w:sz w:val="24"/>
                <w:szCs w:val="24"/>
              </w:rPr>
              <w:t xml:space="preserve">ть третья), 652, 667, 676, 677, </w:t>
            </w:r>
            <w:r w:rsidR="00531BA0" w:rsidRPr="00321B7C">
              <w:rPr>
                <w:rFonts w:ascii="Times New Roman" w:hAnsi="Times New Roman"/>
                <w:b/>
                <w:bCs/>
                <w:sz w:val="24"/>
                <w:szCs w:val="24"/>
              </w:rPr>
              <w:t>680 (части первая и вторая)</w:t>
            </w:r>
            <w:r w:rsidR="00531BA0" w:rsidRPr="00321B7C">
              <w:rPr>
                <w:rFonts w:ascii="Times New Roman" w:hAnsi="Times New Roman"/>
                <w:bCs/>
                <w:sz w:val="24"/>
                <w:szCs w:val="24"/>
              </w:rPr>
              <w:t xml:space="preserve">, </w:t>
            </w:r>
            <w:r w:rsidRPr="00321B7C">
              <w:rPr>
                <w:rFonts w:ascii="Times New Roman" w:hAnsi="Times New Roman"/>
                <w:bCs/>
                <w:sz w:val="24"/>
                <w:szCs w:val="24"/>
              </w:rPr>
              <w:t xml:space="preserve">а также в отношении командиров воинских частей по статьям </w:t>
            </w:r>
            <w:r w:rsidR="003611E2" w:rsidRPr="00321B7C">
              <w:rPr>
                <w:rFonts w:ascii="Times New Roman" w:hAnsi="Times New Roman"/>
                <w:b/>
                <w:bCs/>
                <w:sz w:val="24"/>
                <w:szCs w:val="24"/>
              </w:rPr>
              <w:t xml:space="preserve">676, 677, </w:t>
            </w:r>
            <w:r w:rsidRPr="00321B7C">
              <w:rPr>
                <w:rFonts w:ascii="Times New Roman" w:hAnsi="Times New Roman"/>
                <w:bCs/>
                <w:sz w:val="24"/>
                <w:szCs w:val="24"/>
              </w:rPr>
              <w:t>680, 681</w:t>
            </w:r>
            <w:r w:rsidR="00DD6517" w:rsidRPr="00321B7C">
              <w:rPr>
                <w:rFonts w:ascii="Times New Roman" w:hAnsi="Times New Roman"/>
                <w:bCs/>
                <w:sz w:val="24"/>
                <w:szCs w:val="24"/>
              </w:rPr>
              <w:t xml:space="preserve"> </w:t>
            </w:r>
            <w:r w:rsidRPr="00321B7C">
              <w:rPr>
                <w:rFonts w:ascii="Times New Roman" w:hAnsi="Times New Roman"/>
                <w:bCs/>
                <w:sz w:val="24"/>
                <w:szCs w:val="24"/>
              </w:rPr>
              <w:t>настоящего Кодекса;</w:t>
            </w:r>
          </w:p>
        </w:tc>
        <w:tc>
          <w:tcPr>
            <w:tcW w:w="5274" w:type="dxa"/>
            <w:shd w:val="clear" w:color="auto" w:fill="auto"/>
          </w:tcPr>
          <w:p w:rsidR="00CF02A2" w:rsidRPr="00321B7C" w:rsidRDefault="00CA3FD5"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lastRenderedPageBreak/>
              <w:t xml:space="preserve">1. </w:t>
            </w:r>
            <w:r w:rsidR="00CF02A2" w:rsidRPr="00321B7C">
              <w:rPr>
                <w:rFonts w:ascii="Times New Roman" w:hAnsi="Times New Roman"/>
                <w:sz w:val="24"/>
                <w:szCs w:val="24"/>
              </w:rPr>
              <w:t>В целях реализации пункта 12 Плана законопроектных работ Правительства Республики Казахстан на 202</w:t>
            </w:r>
            <w:r w:rsidR="00CF02A2" w:rsidRPr="00321B7C">
              <w:rPr>
                <w:rFonts w:ascii="Times New Roman" w:hAnsi="Times New Roman"/>
                <w:sz w:val="24"/>
                <w:szCs w:val="24"/>
                <w:lang w:val="kk-KZ"/>
              </w:rPr>
              <w:t>3</w:t>
            </w:r>
            <w:r w:rsidR="00CF02A2" w:rsidRPr="00321B7C">
              <w:rPr>
                <w:rFonts w:ascii="Times New Roman" w:hAnsi="Times New Roman"/>
                <w:sz w:val="24"/>
                <w:szCs w:val="24"/>
              </w:rPr>
              <w:t xml:space="preserve"> год, утвержденного постановлением Правительства Республики Казахстан </w:t>
            </w:r>
            <w:r w:rsidR="00CF02A2" w:rsidRPr="00321B7C">
              <w:rPr>
                <w:rFonts w:ascii="Times New Roman" w:hAnsi="Times New Roman"/>
                <w:bCs/>
                <w:sz w:val="24"/>
                <w:szCs w:val="24"/>
              </w:rPr>
              <w:t xml:space="preserve">от 29 декабря 2022 года № 1092, </w:t>
            </w:r>
            <w:r w:rsidR="00CF02A2" w:rsidRPr="00321B7C">
              <w:rPr>
                <w:rFonts w:ascii="Times New Roman" w:hAnsi="Times New Roman"/>
                <w:sz w:val="24"/>
                <w:szCs w:val="24"/>
                <w:u w:val="single"/>
              </w:rPr>
              <w:t>Министерством юстиции РК</w:t>
            </w:r>
            <w:r w:rsidR="00CF02A2" w:rsidRPr="00321B7C">
              <w:rPr>
                <w:rFonts w:ascii="Times New Roman" w:hAnsi="Times New Roman"/>
                <w:sz w:val="24"/>
                <w:szCs w:val="24"/>
              </w:rPr>
              <w:t xml:space="preserve"> разработан проект Закона РК </w:t>
            </w:r>
            <w:r w:rsidR="00CF02A2" w:rsidRPr="00321B7C">
              <w:rPr>
                <w:rFonts w:ascii="Times New Roman" w:hAnsi="Times New Roman"/>
                <w:i/>
                <w:sz w:val="24"/>
                <w:szCs w:val="24"/>
              </w:rPr>
              <w:t>«О внесении изменений и дополнений в Кодекс Республики Казахстан об административных правонарушениях»</w:t>
            </w:r>
            <w:r w:rsidR="00CF02A2" w:rsidRPr="00321B7C">
              <w:rPr>
                <w:rFonts w:ascii="Times New Roman" w:hAnsi="Times New Roman"/>
                <w:sz w:val="24"/>
                <w:szCs w:val="24"/>
              </w:rPr>
              <w:t xml:space="preserve"> (далее – законопроект МЮ), в рамках которого статья 680 КоАП изложена в новой редакции.</w:t>
            </w:r>
          </w:p>
          <w:p w:rsidR="00CF02A2" w:rsidRPr="00321B7C" w:rsidRDefault="00CF02A2"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настоящее время законопроект МЮ находится на рассмотрении Мажилиса Парламента РК. </w:t>
            </w:r>
          </w:p>
          <w:p w:rsidR="00CF02A2" w:rsidRPr="00321B7C" w:rsidRDefault="00CF02A2" w:rsidP="00CF02A2">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Так, в частях первой и второй статьи 680 КоАП законопроекта МЮ предусмотрена </w:t>
            </w:r>
            <w:r w:rsidRPr="00321B7C">
              <w:rPr>
                <w:rFonts w:ascii="Times New Roman" w:hAnsi="Times New Roman"/>
                <w:sz w:val="24"/>
                <w:szCs w:val="24"/>
              </w:rPr>
              <w:lastRenderedPageBreak/>
              <w:t>административная ответственность</w:t>
            </w:r>
            <w:r w:rsidRPr="00321B7C">
              <w:rPr>
                <w:rFonts w:ascii="Times New Roman" w:eastAsiaTheme="minorHAnsi" w:hAnsi="Times New Roman" w:cstheme="minorBidi"/>
                <w:b/>
                <w:sz w:val="24"/>
                <w:szCs w:val="24"/>
              </w:rPr>
              <w:t xml:space="preserve"> </w:t>
            </w:r>
            <w:r w:rsidRPr="00321B7C">
              <w:rPr>
                <w:rFonts w:ascii="Times New Roman" w:hAnsi="Times New Roman"/>
                <w:i/>
                <w:sz w:val="24"/>
                <w:szCs w:val="24"/>
              </w:rPr>
              <w:t>лиц, занимающих ответственную государственную должность, лиц, уполномоченных на выполнение государственных функций, лиц, приравненных к лицам, уполномоченным на выполнение государственных функций, должностных лиц</w:t>
            </w:r>
            <w:r w:rsidRPr="00321B7C">
              <w:rPr>
                <w:rFonts w:ascii="Times New Roman" w:hAnsi="Times New Roman"/>
                <w:sz w:val="24"/>
                <w:szCs w:val="24"/>
              </w:rPr>
              <w:t xml:space="preserve"> </w:t>
            </w:r>
            <w:r w:rsidRPr="00321B7C">
              <w:rPr>
                <w:rFonts w:ascii="Times New Roman" w:hAnsi="Times New Roman"/>
                <w:b/>
                <w:sz w:val="24"/>
                <w:szCs w:val="24"/>
              </w:rPr>
              <w:t>за непринятие мер по предотвращению и урегулированию конфликта интересов</w:t>
            </w:r>
            <w:r w:rsidRPr="00321B7C">
              <w:rPr>
                <w:rFonts w:ascii="Times New Roman" w:hAnsi="Times New Roman"/>
                <w:sz w:val="24"/>
                <w:szCs w:val="24"/>
              </w:rPr>
              <w:t xml:space="preserve">, а также </w:t>
            </w:r>
            <w:r w:rsidRPr="00321B7C">
              <w:rPr>
                <w:rFonts w:ascii="Times New Roman" w:hAnsi="Times New Roman"/>
                <w:b/>
                <w:sz w:val="24"/>
                <w:szCs w:val="24"/>
              </w:rPr>
              <w:t>недоведение</w:t>
            </w:r>
            <w:r w:rsidRPr="00321B7C">
              <w:rPr>
                <w:rFonts w:ascii="Times New Roman" w:hAnsi="Times New Roman"/>
                <w:sz w:val="24"/>
                <w:szCs w:val="24"/>
              </w:rPr>
              <w:t xml:space="preserve"> </w:t>
            </w:r>
            <w:r w:rsidRPr="00321B7C">
              <w:rPr>
                <w:rFonts w:ascii="Times New Roman" w:hAnsi="Times New Roman"/>
                <w:b/>
                <w:sz w:val="24"/>
                <w:szCs w:val="24"/>
              </w:rPr>
              <w:t>до сведения</w:t>
            </w:r>
            <w:r w:rsidRPr="00321B7C">
              <w:rPr>
                <w:rFonts w:ascii="Times New Roman" w:hAnsi="Times New Roman"/>
                <w:sz w:val="24"/>
                <w:szCs w:val="24"/>
              </w:rPr>
              <w:t xml:space="preserve"> вышестоящего руководителя и (или) руководства государственного органа либо организации,</w:t>
            </w:r>
            <w:r w:rsidRPr="00321B7C">
              <w:rPr>
                <w:rFonts w:ascii="Times New Roman" w:eastAsiaTheme="minorHAnsi" w:hAnsi="Times New Roman" w:cstheme="minorBidi"/>
                <w:b/>
                <w:sz w:val="24"/>
                <w:szCs w:val="24"/>
              </w:rPr>
              <w:t xml:space="preserve"> </w:t>
            </w:r>
            <w:r w:rsidRPr="00321B7C">
              <w:rPr>
                <w:rFonts w:ascii="Times New Roman" w:hAnsi="Times New Roman"/>
                <w:sz w:val="24"/>
                <w:szCs w:val="24"/>
              </w:rPr>
              <w:t>и (или) уполномоченных государственных органов</w:t>
            </w:r>
            <w:r w:rsidRPr="00321B7C">
              <w:rPr>
                <w:rFonts w:ascii="Times New Roman" w:eastAsiaTheme="minorHAnsi" w:hAnsi="Times New Roman" w:cstheme="minorBidi"/>
                <w:sz w:val="24"/>
                <w:szCs w:val="24"/>
              </w:rPr>
              <w:t xml:space="preserve"> </w:t>
            </w:r>
            <w:r w:rsidRPr="00321B7C">
              <w:rPr>
                <w:rFonts w:ascii="Times New Roman" w:hAnsi="Times New Roman"/>
                <w:b/>
                <w:sz w:val="24"/>
                <w:szCs w:val="24"/>
              </w:rPr>
              <w:t>о ставших им известным случаях готовящихся, совершаемых или совершенных коррупционных правонарушений</w:t>
            </w:r>
            <w:r w:rsidRPr="00321B7C">
              <w:rPr>
                <w:rFonts w:ascii="Times New Roman" w:hAnsi="Times New Roman"/>
                <w:sz w:val="24"/>
                <w:szCs w:val="24"/>
              </w:rPr>
              <w:t>.</w:t>
            </w:r>
          </w:p>
          <w:p w:rsidR="00CF02A2" w:rsidRPr="00321B7C" w:rsidRDefault="00CF02A2" w:rsidP="00CF02A2">
            <w:pPr>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Таким образом, положения частей первой и второй статьи 680 КоАП распространяются не только на руководящих должностных лиц. </w:t>
            </w:r>
          </w:p>
          <w:p w:rsidR="00CC581B" w:rsidRPr="00321B7C" w:rsidRDefault="00AD21C3" w:rsidP="00CF02A2">
            <w:pPr>
              <w:spacing w:after="0" w:line="240" w:lineRule="auto"/>
              <w:ind w:firstLine="506"/>
              <w:jc w:val="both"/>
              <w:rPr>
                <w:rFonts w:ascii="Times New Roman" w:hAnsi="Times New Roman"/>
                <w:sz w:val="24"/>
                <w:szCs w:val="24"/>
              </w:rPr>
            </w:pPr>
            <w:r w:rsidRPr="00321B7C">
              <w:rPr>
                <w:rFonts w:ascii="Times New Roman" w:hAnsi="Times New Roman"/>
                <w:sz w:val="24"/>
                <w:szCs w:val="24"/>
              </w:rPr>
              <w:t>В этой связи, в подпункт 6</w:t>
            </w:r>
            <w:r w:rsidR="00CF02A2" w:rsidRPr="00321B7C">
              <w:rPr>
                <w:rFonts w:ascii="Times New Roman" w:hAnsi="Times New Roman"/>
                <w:sz w:val="24"/>
                <w:szCs w:val="24"/>
              </w:rPr>
              <w:t>) части первой статьи 804 КоАП необходимо внести соответствующее изменение.</w:t>
            </w:r>
          </w:p>
          <w:p w:rsidR="00CA3FD5" w:rsidRPr="00321B7C" w:rsidRDefault="00CA3FD5" w:rsidP="00CA3FD5">
            <w:pPr>
              <w:spacing w:after="0" w:line="240" w:lineRule="auto"/>
              <w:ind w:firstLine="506"/>
              <w:jc w:val="both"/>
              <w:rPr>
                <w:rFonts w:ascii="Times New Roman" w:hAnsi="Times New Roman"/>
                <w:sz w:val="24"/>
                <w:szCs w:val="24"/>
              </w:rPr>
            </w:pPr>
            <w:r w:rsidRPr="00321B7C">
              <w:rPr>
                <w:rFonts w:ascii="Times New Roman" w:hAnsi="Times New Roman"/>
                <w:sz w:val="24"/>
                <w:szCs w:val="24"/>
              </w:rPr>
              <w:t>2. В связи с внесением изменения в статью 32 КоАП в части установления ответственности сотрудников правоохранительных и специальных государственных органов за административное коррупционные правонарушения.</w:t>
            </w:r>
          </w:p>
        </w:tc>
      </w:tr>
      <w:tr w:rsidR="00A56052" w:rsidRPr="00321B7C" w:rsidTr="007C0E41">
        <w:tc>
          <w:tcPr>
            <w:tcW w:w="567" w:type="dxa"/>
            <w:shd w:val="clear" w:color="auto" w:fill="auto"/>
          </w:tcPr>
          <w:p w:rsidR="0029010C" w:rsidRPr="00321B7C" w:rsidRDefault="0029010C" w:rsidP="004A3B8A">
            <w:pPr>
              <w:numPr>
                <w:ilvl w:val="0"/>
                <w:numId w:val="26"/>
              </w:numPr>
              <w:spacing w:after="0" w:line="240" w:lineRule="auto"/>
              <w:ind w:hanging="720"/>
              <w:jc w:val="center"/>
              <w:rPr>
                <w:rFonts w:ascii="Times New Roman" w:hAnsi="Times New Roman"/>
                <w:sz w:val="24"/>
                <w:szCs w:val="24"/>
              </w:rPr>
            </w:pPr>
          </w:p>
        </w:tc>
        <w:tc>
          <w:tcPr>
            <w:tcW w:w="1560" w:type="dxa"/>
          </w:tcPr>
          <w:p w:rsidR="00B96E75" w:rsidRPr="00321B7C" w:rsidRDefault="000A0B62" w:rsidP="00186D1E">
            <w:pPr>
              <w:keepNext/>
              <w:spacing w:after="0" w:line="240" w:lineRule="auto"/>
              <w:jc w:val="center"/>
              <w:rPr>
                <w:rFonts w:ascii="Times New Roman" w:hAnsi="Times New Roman"/>
                <w:sz w:val="24"/>
                <w:szCs w:val="24"/>
              </w:rPr>
            </w:pPr>
            <w:r w:rsidRPr="00321B7C">
              <w:rPr>
                <w:rFonts w:ascii="Times New Roman" w:hAnsi="Times New Roman"/>
                <w:sz w:val="24"/>
                <w:szCs w:val="24"/>
              </w:rPr>
              <w:t>Подпункт</w:t>
            </w:r>
            <w:r w:rsidR="0029010C" w:rsidRPr="00321B7C">
              <w:rPr>
                <w:rFonts w:ascii="Times New Roman" w:hAnsi="Times New Roman"/>
                <w:sz w:val="24"/>
                <w:szCs w:val="24"/>
              </w:rPr>
              <w:t xml:space="preserve"> 30) </w:t>
            </w:r>
          </w:p>
          <w:p w:rsidR="0029010C" w:rsidRPr="00321B7C" w:rsidRDefault="0029010C" w:rsidP="00186D1E">
            <w:pPr>
              <w:keepNext/>
              <w:spacing w:after="0" w:line="240" w:lineRule="auto"/>
              <w:jc w:val="center"/>
              <w:rPr>
                <w:rFonts w:ascii="Times New Roman" w:hAnsi="Times New Roman"/>
                <w:sz w:val="24"/>
                <w:szCs w:val="24"/>
              </w:rPr>
            </w:pPr>
            <w:r w:rsidRPr="00321B7C">
              <w:rPr>
                <w:rFonts w:ascii="Times New Roman" w:hAnsi="Times New Roman"/>
                <w:sz w:val="24"/>
                <w:szCs w:val="24"/>
              </w:rPr>
              <w:t>части первой статьи 804</w:t>
            </w:r>
          </w:p>
        </w:tc>
        <w:tc>
          <w:tcPr>
            <w:tcW w:w="4111" w:type="dxa"/>
            <w:shd w:val="clear" w:color="auto" w:fill="auto"/>
          </w:tcPr>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804. Должностные лица, имеющие право составлять протоколы об административных правонарушениях</w:t>
            </w:r>
          </w:p>
          <w:p w:rsidR="004E1C59" w:rsidRPr="00321B7C" w:rsidRDefault="004E1C59" w:rsidP="00B143EF">
            <w:pPr>
              <w:keepNext/>
              <w:spacing w:after="0" w:line="240" w:lineRule="auto"/>
              <w:ind w:firstLine="459"/>
              <w:jc w:val="both"/>
              <w:rPr>
                <w:rFonts w:ascii="Times New Roman" w:hAnsi="Times New Roman"/>
                <w:bCs/>
                <w:sz w:val="24"/>
                <w:szCs w:val="24"/>
              </w:rPr>
            </w:pPr>
          </w:p>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1. По делам об административных правонарушениях, рассматриваемым </w:t>
            </w:r>
            <w:r w:rsidRPr="00321B7C">
              <w:rPr>
                <w:rFonts w:ascii="Times New Roman" w:hAnsi="Times New Roman"/>
                <w:bCs/>
                <w:sz w:val="24"/>
                <w:szCs w:val="24"/>
              </w:rPr>
              <w:lastRenderedPageBreak/>
              <w:t>судами, протоколы об административных правонарушениях имеют право составлять уполномоченные на то должностные лица:</w:t>
            </w:r>
          </w:p>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29010C" w:rsidRPr="00321B7C" w:rsidRDefault="0029010C" w:rsidP="00B143EF">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30) уполномоченного органа по противодействию коррупции (статьи 154,</w:t>
            </w:r>
            <w:r w:rsidRPr="00321B7C">
              <w:rPr>
                <w:rFonts w:ascii="Times New Roman" w:hAnsi="Times New Roman"/>
                <w:b/>
                <w:bCs/>
                <w:sz w:val="24"/>
                <w:szCs w:val="24"/>
              </w:rPr>
              <w:t xml:space="preserve"> </w:t>
            </w:r>
            <w:r w:rsidRPr="00321B7C">
              <w:rPr>
                <w:rFonts w:ascii="Times New Roman" w:hAnsi="Times New Roman"/>
                <w:bCs/>
                <w:sz w:val="24"/>
                <w:szCs w:val="24"/>
              </w:rPr>
              <w:t>173, 658, 659, 660, 661, 662, 665, 667, 676, 677, 678, 679, 680, 681);</w:t>
            </w:r>
          </w:p>
          <w:p w:rsidR="0029010C" w:rsidRPr="00321B7C" w:rsidRDefault="0029010C" w:rsidP="00B143EF">
            <w:pPr>
              <w:keepNext/>
              <w:spacing w:after="0" w:line="240" w:lineRule="auto"/>
              <w:ind w:firstLine="459"/>
              <w:jc w:val="both"/>
              <w:rPr>
                <w:rFonts w:ascii="Times New Roman" w:hAnsi="Times New Roman"/>
                <w:b/>
                <w:bCs/>
                <w:sz w:val="24"/>
                <w:szCs w:val="24"/>
              </w:rPr>
            </w:pPr>
            <w:r w:rsidRPr="00321B7C">
              <w:rPr>
                <w:rFonts w:ascii="Times New Roman" w:hAnsi="Times New Roman"/>
                <w:bCs/>
                <w:sz w:val="24"/>
                <w:szCs w:val="24"/>
              </w:rPr>
              <w:t>…</w:t>
            </w:r>
          </w:p>
        </w:tc>
        <w:tc>
          <w:tcPr>
            <w:tcW w:w="4252" w:type="dxa"/>
            <w:shd w:val="clear" w:color="auto" w:fill="auto"/>
          </w:tcPr>
          <w:p w:rsidR="0029010C" w:rsidRPr="00321B7C" w:rsidRDefault="0029010C"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lastRenderedPageBreak/>
              <w:t>Статья 804. Должностные лица, имеющие право составлять протоколы об административных правонарушениях</w:t>
            </w:r>
          </w:p>
          <w:p w:rsidR="004E1C59" w:rsidRPr="00321B7C" w:rsidRDefault="004E1C59" w:rsidP="008771A5">
            <w:pPr>
              <w:keepNext/>
              <w:spacing w:after="0" w:line="240" w:lineRule="auto"/>
              <w:ind w:firstLine="459"/>
              <w:jc w:val="both"/>
              <w:rPr>
                <w:rFonts w:ascii="Times New Roman" w:hAnsi="Times New Roman"/>
                <w:bCs/>
                <w:sz w:val="24"/>
                <w:szCs w:val="24"/>
              </w:rPr>
            </w:pPr>
          </w:p>
          <w:p w:rsidR="0029010C" w:rsidRPr="00321B7C" w:rsidRDefault="0029010C"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1. По делам об административных правонарушениях, рассматриваемым судами, протоколы об </w:t>
            </w:r>
            <w:r w:rsidRPr="00321B7C">
              <w:rPr>
                <w:rFonts w:ascii="Times New Roman" w:hAnsi="Times New Roman"/>
                <w:bCs/>
                <w:sz w:val="24"/>
                <w:szCs w:val="24"/>
              </w:rPr>
              <w:lastRenderedPageBreak/>
              <w:t>административных правонарушениях имеют право составлять уполномоченные на то должностные лица:</w:t>
            </w:r>
          </w:p>
          <w:p w:rsidR="0029010C" w:rsidRPr="00321B7C" w:rsidRDefault="0029010C"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29010C" w:rsidRPr="00321B7C" w:rsidRDefault="0029010C" w:rsidP="008771A5">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 xml:space="preserve">30) уполномоченного органа по противодействию коррупции (статьи </w:t>
            </w:r>
            <w:r w:rsidR="00B17D7B" w:rsidRPr="00321B7C">
              <w:rPr>
                <w:rFonts w:ascii="Times New Roman" w:hAnsi="Times New Roman"/>
                <w:bCs/>
                <w:sz w:val="24"/>
                <w:szCs w:val="24"/>
                <w:lang w:val="kk-KZ"/>
              </w:rPr>
              <w:t xml:space="preserve">154, </w:t>
            </w:r>
            <w:r w:rsidR="009856BE" w:rsidRPr="00321B7C">
              <w:rPr>
                <w:rFonts w:ascii="Times New Roman" w:hAnsi="Times New Roman"/>
                <w:bCs/>
                <w:sz w:val="24"/>
                <w:szCs w:val="24"/>
                <w:lang w:val="kk-KZ"/>
              </w:rPr>
              <w:t xml:space="preserve">173, </w:t>
            </w:r>
            <w:r w:rsidRPr="00321B7C">
              <w:rPr>
                <w:rFonts w:ascii="Times New Roman" w:hAnsi="Times New Roman"/>
                <w:b/>
                <w:bCs/>
                <w:sz w:val="24"/>
                <w:szCs w:val="24"/>
              </w:rPr>
              <w:t>439,</w:t>
            </w:r>
            <w:r w:rsidRPr="00321B7C">
              <w:rPr>
                <w:rFonts w:ascii="Times New Roman" w:hAnsi="Times New Roman"/>
                <w:bCs/>
                <w:sz w:val="24"/>
                <w:szCs w:val="24"/>
              </w:rPr>
              <w:t xml:space="preserve"> 658, 659, </w:t>
            </w:r>
            <w:r w:rsidR="001A0858" w:rsidRPr="00321B7C">
              <w:rPr>
                <w:rFonts w:ascii="Times New Roman" w:hAnsi="Times New Roman"/>
                <w:bCs/>
                <w:sz w:val="24"/>
                <w:szCs w:val="24"/>
              </w:rPr>
              <w:t xml:space="preserve">660, </w:t>
            </w:r>
            <w:r w:rsidRPr="00321B7C">
              <w:rPr>
                <w:rFonts w:ascii="Times New Roman" w:hAnsi="Times New Roman"/>
                <w:bCs/>
                <w:sz w:val="24"/>
                <w:szCs w:val="24"/>
              </w:rPr>
              <w:t>661, 662, 665, 667, 676, 677, 678, 679, 680, 681);</w:t>
            </w:r>
          </w:p>
          <w:p w:rsidR="0029010C" w:rsidRPr="00321B7C" w:rsidRDefault="0029010C" w:rsidP="008771A5">
            <w:pPr>
              <w:keepNext/>
              <w:spacing w:after="0" w:line="240" w:lineRule="auto"/>
              <w:ind w:firstLine="459"/>
              <w:jc w:val="both"/>
              <w:rPr>
                <w:rFonts w:ascii="Times New Roman" w:hAnsi="Times New Roman"/>
                <w:b/>
                <w:sz w:val="24"/>
                <w:szCs w:val="24"/>
              </w:rPr>
            </w:pPr>
            <w:r w:rsidRPr="00321B7C">
              <w:rPr>
                <w:rFonts w:ascii="Times New Roman" w:hAnsi="Times New Roman"/>
                <w:bCs/>
                <w:sz w:val="24"/>
                <w:szCs w:val="24"/>
              </w:rPr>
              <w:t>…</w:t>
            </w:r>
          </w:p>
        </w:tc>
        <w:tc>
          <w:tcPr>
            <w:tcW w:w="5274" w:type="dxa"/>
            <w:shd w:val="clear" w:color="auto" w:fill="auto"/>
          </w:tcPr>
          <w:p w:rsidR="00F706A7" w:rsidRPr="00321B7C" w:rsidRDefault="00F706A7" w:rsidP="00F706A7">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lastRenderedPageBreak/>
              <w:t xml:space="preserve">В настоящем подпункте не предусмотрена компетенция уполномоченного органа по противодействию коррупции на возбуждение производства </w:t>
            </w:r>
            <w:r w:rsidRPr="00321B7C">
              <w:rPr>
                <w:rFonts w:ascii="Times New Roman" w:hAnsi="Times New Roman"/>
                <w:b/>
                <w:sz w:val="24"/>
                <w:szCs w:val="28"/>
              </w:rPr>
              <w:t>в связи с сообщением органу, ведущему борьбу с коррупцией, заведомо ложной информации о факте коррупционного правонарушения</w:t>
            </w:r>
            <w:r w:rsidRPr="00321B7C">
              <w:rPr>
                <w:rFonts w:ascii="Times New Roman" w:hAnsi="Times New Roman"/>
                <w:sz w:val="24"/>
                <w:szCs w:val="28"/>
              </w:rPr>
              <w:t xml:space="preserve"> </w:t>
            </w:r>
            <w:r w:rsidRPr="00321B7C">
              <w:rPr>
                <w:rFonts w:ascii="Times New Roman" w:hAnsi="Times New Roman"/>
                <w:i/>
                <w:sz w:val="24"/>
                <w:szCs w:val="28"/>
              </w:rPr>
              <w:t>(статья 439 КоАП)</w:t>
            </w:r>
            <w:r w:rsidRPr="00321B7C">
              <w:rPr>
                <w:rFonts w:ascii="Times New Roman" w:hAnsi="Times New Roman"/>
                <w:sz w:val="24"/>
                <w:szCs w:val="28"/>
              </w:rPr>
              <w:t>.</w:t>
            </w:r>
          </w:p>
          <w:p w:rsidR="00F706A7" w:rsidRPr="00321B7C" w:rsidRDefault="00F706A7" w:rsidP="00F706A7">
            <w:pPr>
              <w:shd w:val="clear" w:color="auto" w:fill="FFFFFF"/>
              <w:spacing w:after="0" w:line="240" w:lineRule="auto"/>
              <w:ind w:firstLine="506"/>
              <w:jc w:val="both"/>
              <w:rPr>
                <w:rFonts w:ascii="Times New Roman" w:hAnsi="Times New Roman"/>
                <w:i/>
                <w:sz w:val="24"/>
                <w:szCs w:val="28"/>
              </w:rPr>
            </w:pPr>
            <w:r w:rsidRPr="00321B7C">
              <w:rPr>
                <w:rFonts w:ascii="Times New Roman" w:hAnsi="Times New Roman"/>
                <w:sz w:val="24"/>
                <w:szCs w:val="28"/>
              </w:rPr>
              <w:lastRenderedPageBreak/>
              <w:t xml:space="preserve">Согласно статье 805 КоАП прокурор вправе вынести постановление о возбуждении дела об административном правонарушении, предусмотренном статьей 439 КоАП </w:t>
            </w:r>
            <w:r w:rsidRPr="00321B7C">
              <w:rPr>
                <w:rFonts w:ascii="Times New Roman" w:hAnsi="Times New Roman"/>
                <w:i/>
                <w:sz w:val="24"/>
                <w:szCs w:val="28"/>
              </w:rPr>
              <w:t>(«Заведомо ложная информация о факте коррупционного правонарушения»).</w:t>
            </w:r>
          </w:p>
          <w:p w:rsidR="00F706A7" w:rsidRPr="00321B7C" w:rsidRDefault="00F706A7" w:rsidP="00F706A7">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Вместе с тем, за последние 5 лет по статье 439 КоАП дела не регистрировались.</w:t>
            </w:r>
          </w:p>
          <w:p w:rsidR="00A979D2" w:rsidRPr="00321B7C" w:rsidRDefault="00F706A7" w:rsidP="00DD6517">
            <w:pPr>
              <w:shd w:val="clear" w:color="auto" w:fill="FFFFFF"/>
              <w:spacing w:after="0" w:line="240" w:lineRule="auto"/>
              <w:ind w:firstLine="506"/>
              <w:jc w:val="both"/>
              <w:rPr>
                <w:rFonts w:ascii="Times New Roman" w:hAnsi="Times New Roman"/>
                <w:sz w:val="24"/>
                <w:szCs w:val="28"/>
              </w:rPr>
            </w:pPr>
            <w:r w:rsidRPr="00321B7C">
              <w:rPr>
                <w:rFonts w:ascii="Times New Roman" w:hAnsi="Times New Roman"/>
                <w:sz w:val="24"/>
                <w:szCs w:val="28"/>
              </w:rPr>
              <w:t xml:space="preserve">В этой связи, в подпункте 30) части первой статьи 804 КоАП </w:t>
            </w:r>
            <w:r w:rsidR="00465927" w:rsidRPr="00321B7C">
              <w:rPr>
                <w:rFonts w:ascii="Times New Roman" w:hAnsi="Times New Roman"/>
                <w:sz w:val="24"/>
                <w:szCs w:val="28"/>
              </w:rPr>
              <w:t>предлагается</w:t>
            </w:r>
            <w:r w:rsidRPr="00321B7C">
              <w:rPr>
                <w:rFonts w:ascii="Times New Roman" w:hAnsi="Times New Roman"/>
                <w:sz w:val="24"/>
                <w:szCs w:val="28"/>
              </w:rPr>
              <w:t xml:space="preserve"> закрепить </w:t>
            </w:r>
            <w:r w:rsidR="00042AB4" w:rsidRPr="00321B7C">
              <w:rPr>
                <w:rFonts w:ascii="Times New Roman" w:hAnsi="Times New Roman"/>
                <w:sz w:val="24"/>
                <w:szCs w:val="28"/>
              </w:rPr>
              <w:t xml:space="preserve">компетенцию </w:t>
            </w:r>
            <w:r w:rsidRPr="00321B7C">
              <w:rPr>
                <w:rFonts w:ascii="Times New Roman" w:hAnsi="Times New Roman"/>
                <w:sz w:val="24"/>
                <w:szCs w:val="28"/>
              </w:rPr>
              <w:t xml:space="preserve">уполномоченного органа по противодействию коррупции по составлению протокола об </w:t>
            </w:r>
            <w:r w:rsidR="00042AB4" w:rsidRPr="00321B7C">
              <w:rPr>
                <w:rFonts w:ascii="Times New Roman" w:hAnsi="Times New Roman"/>
                <w:sz w:val="24"/>
                <w:szCs w:val="28"/>
              </w:rPr>
              <w:t>административном правонарушении по статье</w:t>
            </w:r>
            <w:r w:rsidRPr="00321B7C">
              <w:rPr>
                <w:rFonts w:ascii="Times New Roman" w:hAnsi="Times New Roman"/>
                <w:sz w:val="24"/>
                <w:szCs w:val="28"/>
              </w:rPr>
              <w:t xml:space="preserve"> 439 КоАП.</w:t>
            </w:r>
          </w:p>
        </w:tc>
      </w:tr>
      <w:tr w:rsidR="00A56052" w:rsidRPr="00321B7C" w:rsidTr="007C0E41">
        <w:tc>
          <w:tcPr>
            <w:tcW w:w="567" w:type="dxa"/>
            <w:shd w:val="clear" w:color="auto" w:fill="auto"/>
          </w:tcPr>
          <w:p w:rsidR="00850F8E" w:rsidRPr="00321B7C" w:rsidRDefault="00850F8E" w:rsidP="004A3B8A">
            <w:pPr>
              <w:numPr>
                <w:ilvl w:val="0"/>
                <w:numId w:val="26"/>
              </w:numPr>
              <w:spacing w:after="0" w:line="240" w:lineRule="auto"/>
              <w:ind w:hanging="720"/>
              <w:jc w:val="center"/>
              <w:rPr>
                <w:rFonts w:ascii="Times New Roman" w:hAnsi="Times New Roman"/>
                <w:sz w:val="24"/>
                <w:szCs w:val="24"/>
              </w:rPr>
            </w:pPr>
          </w:p>
        </w:tc>
        <w:tc>
          <w:tcPr>
            <w:tcW w:w="1560" w:type="dxa"/>
          </w:tcPr>
          <w:p w:rsidR="002D54D1" w:rsidRPr="00321B7C" w:rsidRDefault="002D54D1" w:rsidP="002D54D1">
            <w:pPr>
              <w:keepNext/>
              <w:spacing w:after="0" w:line="240" w:lineRule="auto"/>
              <w:jc w:val="center"/>
              <w:rPr>
                <w:rFonts w:ascii="Times New Roman" w:hAnsi="Times New Roman"/>
                <w:sz w:val="24"/>
                <w:szCs w:val="24"/>
              </w:rPr>
            </w:pPr>
            <w:r w:rsidRPr="00321B7C">
              <w:rPr>
                <w:rFonts w:ascii="Times New Roman" w:hAnsi="Times New Roman"/>
                <w:sz w:val="24"/>
                <w:szCs w:val="24"/>
              </w:rPr>
              <w:t xml:space="preserve">Подпункт 60) </w:t>
            </w:r>
          </w:p>
          <w:p w:rsidR="00850F8E" w:rsidRPr="00321B7C" w:rsidRDefault="002D54D1" w:rsidP="002D54D1">
            <w:pPr>
              <w:keepNext/>
              <w:spacing w:after="0" w:line="240" w:lineRule="auto"/>
              <w:jc w:val="center"/>
              <w:rPr>
                <w:rFonts w:ascii="Times New Roman" w:hAnsi="Times New Roman"/>
                <w:sz w:val="24"/>
                <w:szCs w:val="24"/>
              </w:rPr>
            </w:pPr>
            <w:r w:rsidRPr="00321B7C">
              <w:rPr>
                <w:rFonts w:ascii="Times New Roman" w:hAnsi="Times New Roman"/>
                <w:sz w:val="24"/>
                <w:szCs w:val="24"/>
              </w:rPr>
              <w:t>части первой статьи 804</w:t>
            </w:r>
          </w:p>
        </w:tc>
        <w:tc>
          <w:tcPr>
            <w:tcW w:w="4111" w:type="dxa"/>
            <w:shd w:val="clear" w:color="auto" w:fill="auto"/>
          </w:tcPr>
          <w:p w:rsidR="002D54D1" w:rsidRPr="00321B7C" w:rsidRDefault="002D54D1" w:rsidP="002D54D1">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804. Должностные лица, имеющие право составлять протоколы об административных правонарушениях</w:t>
            </w:r>
          </w:p>
          <w:p w:rsidR="002D54D1" w:rsidRPr="00321B7C" w:rsidRDefault="002D54D1" w:rsidP="002D54D1">
            <w:pPr>
              <w:keepNext/>
              <w:spacing w:after="0" w:line="240" w:lineRule="auto"/>
              <w:ind w:firstLine="459"/>
              <w:jc w:val="both"/>
              <w:rPr>
                <w:rFonts w:ascii="Times New Roman" w:hAnsi="Times New Roman"/>
                <w:bCs/>
                <w:sz w:val="24"/>
                <w:szCs w:val="24"/>
              </w:rPr>
            </w:pPr>
          </w:p>
          <w:p w:rsidR="002D54D1" w:rsidRPr="00321B7C" w:rsidRDefault="002D54D1" w:rsidP="002D54D1">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2D54D1" w:rsidRPr="00321B7C" w:rsidRDefault="002D54D1" w:rsidP="002D54D1">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850F8E" w:rsidRPr="00321B7C" w:rsidRDefault="002D54D1" w:rsidP="002D54D1">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60) уполномоченного органа по делам государственной службы (статьи 99, 154, 173, 462 (части третья и четвертая), 465, 661, 681);</w:t>
            </w:r>
          </w:p>
        </w:tc>
        <w:tc>
          <w:tcPr>
            <w:tcW w:w="4252" w:type="dxa"/>
            <w:shd w:val="clear" w:color="auto" w:fill="auto"/>
          </w:tcPr>
          <w:p w:rsidR="00850F8E" w:rsidRPr="00321B7C" w:rsidRDefault="00850F8E" w:rsidP="00850F8E">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Статья 804. Должностные лица, имеющие право составлять протоколы об административных правонарушениях</w:t>
            </w:r>
          </w:p>
          <w:p w:rsidR="00850F8E" w:rsidRPr="00321B7C" w:rsidRDefault="00850F8E" w:rsidP="00850F8E">
            <w:pPr>
              <w:keepNext/>
              <w:spacing w:after="0" w:line="240" w:lineRule="auto"/>
              <w:ind w:firstLine="459"/>
              <w:jc w:val="both"/>
              <w:rPr>
                <w:rFonts w:ascii="Times New Roman" w:hAnsi="Times New Roman"/>
                <w:bCs/>
                <w:sz w:val="24"/>
                <w:szCs w:val="24"/>
              </w:rPr>
            </w:pPr>
          </w:p>
          <w:p w:rsidR="00850F8E" w:rsidRPr="00321B7C" w:rsidRDefault="00850F8E" w:rsidP="00850F8E">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850F8E" w:rsidRPr="00321B7C" w:rsidRDefault="00850F8E" w:rsidP="00850F8E">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w:t>
            </w:r>
          </w:p>
          <w:p w:rsidR="00850F8E" w:rsidRPr="00321B7C" w:rsidRDefault="00850F8E" w:rsidP="00E96808">
            <w:pPr>
              <w:keepNext/>
              <w:spacing w:after="0" w:line="240" w:lineRule="auto"/>
              <w:ind w:firstLine="459"/>
              <w:jc w:val="both"/>
              <w:rPr>
                <w:rFonts w:ascii="Times New Roman" w:hAnsi="Times New Roman"/>
                <w:bCs/>
                <w:sz w:val="24"/>
                <w:szCs w:val="24"/>
              </w:rPr>
            </w:pPr>
            <w:r w:rsidRPr="00321B7C">
              <w:rPr>
                <w:rFonts w:ascii="Times New Roman" w:hAnsi="Times New Roman"/>
                <w:bCs/>
                <w:sz w:val="24"/>
                <w:szCs w:val="24"/>
              </w:rPr>
              <w:t>60) уполномоченного органа по делам государственной службы (статьи 99, 154,</w:t>
            </w:r>
            <w:r w:rsidR="00E96808" w:rsidRPr="00321B7C">
              <w:rPr>
                <w:rFonts w:ascii="Times New Roman" w:hAnsi="Times New Roman"/>
                <w:bCs/>
                <w:sz w:val="24"/>
                <w:szCs w:val="24"/>
              </w:rPr>
              <w:t xml:space="preserve"> 173, </w:t>
            </w:r>
            <w:r w:rsidRPr="00321B7C">
              <w:rPr>
                <w:rFonts w:ascii="Times New Roman" w:hAnsi="Times New Roman"/>
                <w:bCs/>
                <w:sz w:val="24"/>
                <w:szCs w:val="24"/>
              </w:rPr>
              <w:t xml:space="preserve">462 (части третья и четвертая), 465, 661, </w:t>
            </w:r>
            <w:r w:rsidR="0053154C" w:rsidRPr="00321B7C">
              <w:rPr>
                <w:rFonts w:ascii="Times New Roman" w:hAnsi="Times New Roman"/>
                <w:b/>
                <w:bCs/>
                <w:sz w:val="24"/>
                <w:szCs w:val="24"/>
              </w:rPr>
              <w:t>680 (части первая и вторая)</w:t>
            </w:r>
            <w:r w:rsidR="0053154C" w:rsidRPr="00321B7C">
              <w:rPr>
                <w:rFonts w:ascii="Times New Roman" w:hAnsi="Times New Roman"/>
                <w:bCs/>
                <w:sz w:val="24"/>
                <w:szCs w:val="24"/>
              </w:rPr>
              <w:t xml:space="preserve">, </w:t>
            </w:r>
            <w:r w:rsidRPr="00321B7C">
              <w:rPr>
                <w:rFonts w:ascii="Times New Roman" w:hAnsi="Times New Roman"/>
                <w:bCs/>
                <w:sz w:val="24"/>
                <w:szCs w:val="24"/>
              </w:rPr>
              <w:t>681);</w:t>
            </w:r>
          </w:p>
        </w:tc>
        <w:tc>
          <w:tcPr>
            <w:tcW w:w="5274" w:type="dxa"/>
            <w:shd w:val="clear" w:color="auto" w:fill="auto"/>
          </w:tcPr>
          <w:p w:rsidR="00B41910" w:rsidRPr="00321B7C" w:rsidRDefault="00B67117" w:rsidP="00707707">
            <w:pPr>
              <w:shd w:val="clear" w:color="auto" w:fill="FFFFFF"/>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1. </w:t>
            </w:r>
            <w:r w:rsidR="001116F7" w:rsidRPr="00321B7C">
              <w:rPr>
                <w:rFonts w:ascii="Times New Roman" w:hAnsi="Times New Roman"/>
                <w:sz w:val="24"/>
                <w:szCs w:val="24"/>
              </w:rPr>
              <w:t xml:space="preserve">В связи с переносом статьи </w:t>
            </w:r>
            <w:r w:rsidR="00707707" w:rsidRPr="00321B7C">
              <w:rPr>
                <w:rFonts w:ascii="Times New Roman" w:hAnsi="Times New Roman"/>
                <w:sz w:val="24"/>
                <w:szCs w:val="24"/>
              </w:rPr>
              <w:t>173</w:t>
            </w:r>
            <w:r w:rsidR="001116F7" w:rsidRPr="00321B7C">
              <w:rPr>
                <w:rFonts w:ascii="Times New Roman" w:hAnsi="Times New Roman"/>
                <w:sz w:val="24"/>
                <w:szCs w:val="24"/>
              </w:rPr>
              <w:t xml:space="preserve"> в главу 34 «Административные коррупционные правонарушения» КоАП</w:t>
            </w:r>
            <w:r w:rsidR="00132FC3" w:rsidRPr="00321B7C">
              <w:rPr>
                <w:rFonts w:ascii="Times New Roman" w:hAnsi="Times New Roman"/>
                <w:sz w:val="24"/>
                <w:szCs w:val="24"/>
              </w:rPr>
              <w:t xml:space="preserve"> </w:t>
            </w:r>
            <w:r w:rsidR="00B41910" w:rsidRPr="00321B7C">
              <w:rPr>
                <w:rFonts w:ascii="Times New Roman" w:hAnsi="Times New Roman"/>
                <w:sz w:val="24"/>
                <w:szCs w:val="24"/>
              </w:rPr>
              <w:t xml:space="preserve">и </w:t>
            </w:r>
            <w:r w:rsidR="00132FC3" w:rsidRPr="00321B7C">
              <w:rPr>
                <w:rFonts w:ascii="Times New Roman" w:hAnsi="Times New Roman"/>
                <w:sz w:val="24"/>
                <w:szCs w:val="24"/>
              </w:rPr>
              <w:t xml:space="preserve">изменением </w:t>
            </w:r>
            <w:r w:rsidR="00BB6AE3" w:rsidRPr="00321B7C">
              <w:rPr>
                <w:rFonts w:ascii="Times New Roman" w:hAnsi="Times New Roman"/>
                <w:sz w:val="24"/>
                <w:szCs w:val="24"/>
              </w:rPr>
              <w:t xml:space="preserve">её </w:t>
            </w:r>
            <w:r w:rsidR="00132FC3" w:rsidRPr="00321B7C">
              <w:rPr>
                <w:rFonts w:ascii="Times New Roman" w:hAnsi="Times New Roman"/>
                <w:sz w:val="24"/>
                <w:szCs w:val="24"/>
              </w:rPr>
              <w:t>состава</w:t>
            </w:r>
            <w:r w:rsidR="00B41910" w:rsidRPr="00321B7C">
              <w:rPr>
                <w:rFonts w:ascii="Times New Roman" w:hAnsi="Times New Roman"/>
                <w:sz w:val="24"/>
                <w:szCs w:val="24"/>
              </w:rPr>
              <w:t>, следует исключить</w:t>
            </w:r>
            <w:r w:rsidR="001116F7" w:rsidRPr="00321B7C">
              <w:rPr>
                <w:rFonts w:ascii="Times New Roman" w:hAnsi="Times New Roman"/>
                <w:sz w:val="24"/>
                <w:szCs w:val="24"/>
              </w:rPr>
              <w:t xml:space="preserve"> </w:t>
            </w:r>
            <w:r w:rsidR="00B41910" w:rsidRPr="00321B7C">
              <w:rPr>
                <w:rFonts w:ascii="Times New Roman" w:hAnsi="Times New Roman"/>
                <w:sz w:val="24"/>
                <w:szCs w:val="24"/>
              </w:rPr>
              <w:t>право уполномоченного органа по делам государственной службы по составлению протокола об административных правонарушениях по статье 173 КоАП.</w:t>
            </w:r>
          </w:p>
          <w:p w:rsidR="00B67117" w:rsidRPr="00321B7C" w:rsidRDefault="00B67117" w:rsidP="00B6711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2. В целях реализации пункта 12 Плана законопроектных работ Правительства Республики Казахстан на 202</w:t>
            </w:r>
            <w:r w:rsidRPr="00321B7C">
              <w:rPr>
                <w:rFonts w:ascii="Times New Roman" w:hAnsi="Times New Roman"/>
                <w:sz w:val="24"/>
                <w:szCs w:val="24"/>
                <w:lang w:val="kk-KZ"/>
              </w:rPr>
              <w:t>3</w:t>
            </w:r>
            <w:r w:rsidRPr="00321B7C">
              <w:rPr>
                <w:rFonts w:ascii="Times New Roman" w:hAnsi="Times New Roman"/>
                <w:sz w:val="24"/>
                <w:szCs w:val="24"/>
              </w:rPr>
              <w:t xml:space="preserve"> год, утвержденного постановлением Правительства Республики Казахстан </w:t>
            </w:r>
            <w:r w:rsidRPr="00321B7C">
              <w:rPr>
                <w:rFonts w:ascii="Times New Roman" w:hAnsi="Times New Roman"/>
                <w:bCs/>
                <w:sz w:val="24"/>
                <w:szCs w:val="24"/>
              </w:rPr>
              <w:t xml:space="preserve">от 29 декабря 2022 года № 1092, </w:t>
            </w:r>
            <w:r w:rsidRPr="00321B7C">
              <w:rPr>
                <w:rFonts w:ascii="Times New Roman" w:hAnsi="Times New Roman"/>
                <w:sz w:val="24"/>
                <w:szCs w:val="24"/>
                <w:u w:val="single"/>
              </w:rPr>
              <w:t>Министерством юстиции РК</w:t>
            </w:r>
            <w:r w:rsidRPr="00321B7C">
              <w:rPr>
                <w:rFonts w:ascii="Times New Roman" w:hAnsi="Times New Roman"/>
                <w:sz w:val="24"/>
                <w:szCs w:val="24"/>
              </w:rPr>
              <w:t xml:space="preserve"> разработан проект Закона РК </w:t>
            </w:r>
            <w:r w:rsidRPr="00321B7C">
              <w:rPr>
                <w:rFonts w:ascii="Times New Roman" w:hAnsi="Times New Roman"/>
                <w:i/>
                <w:sz w:val="24"/>
                <w:szCs w:val="24"/>
              </w:rPr>
              <w:t>«О внесении изменений и дополнений в Кодекс Республики Казахстан об административных правонарушениях»</w:t>
            </w:r>
            <w:r w:rsidRPr="00321B7C">
              <w:rPr>
                <w:rFonts w:ascii="Times New Roman" w:hAnsi="Times New Roman"/>
                <w:sz w:val="24"/>
                <w:szCs w:val="24"/>
              </w:rPr>
              <w:t xml:space="preserve"> (далее – </w:t>
            </w:r>
            <w:r w:rsidRPr="00321B7C">
              <w:rPr>
                <w:rFonts w:ascii="Times New Roman" w:hAnsi="Times New Roman"/>
                <w:sz w:val="24"/>
                <w:szCs w:val="24"/>
              </w:rPr>
              <w:lastRenderedPageBreak/>
              <w:t>законопроект МЮ), в рамках которого статья 680 КоАП изложена в новой редакции.</w:t>
            </w:r>
          </w:p>
          <w:p w:rsidR="00B67117" w:rsidRPr="00321B7C" w:rsidRDefault="00B67117" w:rsidP="00B6711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 xml:space="preserve">В настоящее время законопроект МЮ находится на рассмотрении Мажилиса Парламента РК. </w:t>
            </w:r>
          </w:p>
          <w:p w:rsidR="00B67117" w:rsidRPr="00321B7C" w:rsidRDefault="00B67117" w:rsidP="00B67117">
            <w:pPr>
              <w:keepNext/>
              <w:spacing w:after="0" w:line="240" w:lineRule="auto"/>
              <w:ind w:firstLine="506"/>
              <w:jc w:val="both"/>
              <w:rPr>
                <w:rFonts w:ascii="Times New Roman" w:hAnsi="Times New Roman"/>
                <w:sz w:val="24"/>
                <w:szCs w:val="24"/>
              </w:rPr>
            </w:pPr>
            <w:r w:rsidRPr="00321B7C">
              <w:rPr>
                <w:rFonts w:ascii="Times New Roman" w:hAnsi="Times New Roman"/>
                <w:sz w:val="24"/>
                <w:szCs w:val="24"/>
              </w:rPr>
              <w:t>Так, в частях первой и второй статьи 680 КоАП законопроекта МЮ предусмотрена административная ответственность</w:t>
            </w:r>
            <w:r w:rsidRPr="00321B7C">
              <w:rPr>
                <w:rFonts w:ascii="Times New Roman" w:eastAsiaTheme="minorHAnsi" w:hAnsi="Times New Roman" w:cstheme="minorBidi"/>
                <w:b/>
                <w:sz w:val="24"/>
                <w:szCs w:val="24"/>
              </w:rPr>
              <w:t xml:space="preserve"> </w:t>
            </w:r>
            <w:r w:rsidRPr="00321B7C">
              <w:rPr>
                <w:rFonts w:ascii="Times New Roman" w:hAnsi="Times New Roman"/>
                <w:i/>
                <w:sz w:val="24"/>
                <w:szCs w:val="24"/>
              </w:rPr>
              <w:t>лиц, занимающих ответственную государственную должность, лиц, уполномоченных на выполнение государственных функций, лиц, приравненных к лицам, уполномоченным на выполнение государственных функций, должностных лиц</w:t>
            </w:r>
            <w:r w:rsidRPr="00321B7C">
              <w:rPr>
                <w:rFonts w:ascii="Times New Roman" w:hAnsi="Times New Roman"/>
                <w:sz w:val="24"/>
                <w:szCs w:val="24"/>
              </w:rPr>
              <w:t xml:space="preserve"> </w:t>
            </w:r>
            <w:r w:rsidRPr="00321B7C">
              <w:rPr>
                <w:rFonts w:ascii="Times New Roman" w:hAnsi="Times New Roman"/>
                <w:b/>
                <w:sz w:val="24"/>
                <w:szCs w:val="24"/>
              </w:rPr>
              <w:t>за непринятие мер по предотвращению и урегулированию конфликта интересов</w:t>
            </w:r>
            <w:r w:rsidRPr="00321B7C">
              <w:rPr>
                <w:rFonts w:ascii="Times New Roman" w:hAnsi="Times New Roman"/>
                <w:sz w:val="24"/>
                <w:szCs w:val="24"/>
              </w:rPr>
              <w:t xml:space="preserve">, а также </w:t>
            </w:r>
            <w:r w:rsidRPr="00321B7C">
              <w:rPr>
                <w:rFonts w:ascii="Times New Roman" w:hAnsi="Times New Roman"/>
                <w:b/>
                <w:sz w:val="24"/>
                <w:szCs w:val="24"/>
              </w:rPr>
              <w:t>недоведение</w:t>
            </w:r>
            <w:r w:rsidRPr="00321B7C">
              <w:rPr>
                <w:rFonts w:ascii="Times New Roman" w:hAnsi="Times New Roman"/>
                <w:sz w:val="24"/>
                <w:szCs w:val="24"/>
              </w:rPr>
              <w:t xml:space="preserve"> </w:t>
            </w:r>
            <w:r w:rsidRPr="00321B7C">
              <w:rPr>
                <w:rFonts w:ascii="Times New Roman" w:hAnsi="Times New Roman"/>
                <w:b/>
                <w:sz w:val="24"/>
                <w:szCs w:val="24"/>
              </w:rPr>
              <w:t>до сведения</w:t>
            </w:r>
            <w:r w:rsidRPr="00321B7C">
              <w:rPr>
                <w:rFonts w:ascii="Times New Roman" w:hAnsi="Times New Roman"/>
                <w:sz w:val="24"/>
                <w:szCs w:val="24"/>
              </w:rPr>
              <w:t xml:space="preserve"> вышестоящего руководителя и (или) руководства государственного органа либо организации,</w:t>
            </w:r>
            <w:r w:rsidRPr="00321B7C">
              <w:rPr>
                <w:rFonts w:ascii="Times New Roman" w:eastAsiaTheme="minorHAnsi" w:hAnsi="Times New Roman" w:cstheme="minorBidi"/>
                <w:b/>
                <w:sz w:val="24"/>
                <w:szCs w:val="24"/>
              </w:rPr>
              <w:t xml:space="preserve"> </w:t>
            </w:r>
            <w:r w:rsidRPr="00321B7C">
              <w:rPr>
                <w:rFonts w:ascii="Times New Roman" w:hAnsi="Times New Roman"/>
                <w:sz w:val="24"/>
                <w:szCs w:val="24"/>
              </w:rPr>
              <w:t>и (или) уполномоченных государственных органов</w:t>
            </w:r>
            <w:r w:rsidRPr="00321B7C">
              <w:rPr>
                <w:rFonts w:ascii="Times New Roman" w:eastAsiaTheme="minorHAnsi" w:hAnsi="Times New Roman" w:cstheme="minorBidi"/>
                <w:sz w:val="24"/>
                <w:szCs w:val="24"/>
              </w:rPr>
              <w:t xml:space="preserve"> </w:t>
            </w:r>
            <w:r w:rsidRPr="00321B7C">
              <w:rPr>
                <w:rFonts w:ascii="Times New Roman" w:hAnsi="Times New Roman"/>
                <w:b/>
                <w:sz w:val="24"/>
                <w:szCs w:val="24"/>
              </w:rPr>
              <w:t>о ставших им известным случаях готовящихся, совершаемых или совершенных коррупционных правонарушений</w:t>
            </w:r>
            <w:r w:rsidRPr="00321B7C">
              <w:rPr>
                <w:rFonts w:ascii="Times New Roman" w:hAnsi="Times New Roman"/>
                <w:sz w:val="24"/>
                <w:szCs w:val="24"/>
              </w:rPr>
              <w:t>.</w:t>
            </w:r>
          </w:p>
          <w:p w:rsidR="00BB6AE3" w:rsidRPr="00321B7C" w:rsidRDefault="00B67117" w:rsidP="00B67117">
            <w:pPr>
              <w:shd w:val="clear" w:color="auto" w:fill="FFFFFF"/>
              <w:spacing w:after="0" w:line="240" w:lineRule="auto"/>
              <w:ind w:firstLine="506"/>
              <w:jc w:val="both"/>
              <w:rPr>
                <w:rFonts w:ascii="Times New Roman" w:hAnsi="Times New Roman"/>
                <w:sz w:val="24"/>
                <w:szCs w:val="24"/>
              </w:rPr>
            </w:pPr>
            <w:r w:rsidRPr="00321B7C">
              <w:rPr>
                <w:rFonts w:ascii="Times New Roman" w:hAnsi="Times New Roman"/>
                <w:sz w:val="24"/>
                <w:szCs w:val="24"/>
              </w:rPr>
              <w:t>В этой связи, в подпункт 60) части первой статьи 804 КоАП необходимо внести соответствующее изменение.</w:t>
            </w:r>
          </w:p>
        </w:tc>
      </w:tr>
    </w:tbl>
    <w:p w:rsidR="000C0F15" w:rsidRPr="00321B7C" w:rsidRDefault="000C0F15" w:rsidP="000C0F15">
      <w:pPr>
        <w:spacing w:after="0" w:line="240" w:lineRule="auto"/>
        <w:ind w:firstLine="567"/>
        <w:jc w:val="both"/>
        <w:rPr>
          <w:rFonts w:ascii="Times New Roman" w:hAnsi="Times New Roman"/>
          <w:b/>
          <w:iCs/>
          <w:sz w:val="24"/>
          <w:szCs w:val="24"/>
        </w:rPr>
      </w:pPr>
    </w:p>
    <w:p w:rsidR="004B66EF" w:rsidRPr="00321B7C" w:rsidRDefault="004B66EF" w:rsidP="000C0F15">
      <w:pPr>
        <w:spacing w:after="0" w:line="240" w:lineRule="auto"/>
        <w:ind w:firstLine="567"/>
        <w:jc w:val="both"/>
        <w:rPr>
          <w:rFonts w:ascii="Times New Roman" w:hAnsi="Times New Roman"/>
          <w:b/>
          <w:iCs/>
          <w:sz w:val="24"/>
          <w:szCs w:val="24"/>
        </w:rPr>
      </w:pPr>
    </w:p>
    <w:p w:rsidR="0030072E" w:rsidRPr="00321B7C" w:rsidRDefault="0030072E" w:rsidP="0030072E">
      <w:pPr>
        <w:pStyle w:val="af1"/>
        <w:ind w:firstLine="709"/>
        <w:rPr>
          <w:rFonts w:ascii="Times New Roman" w:eastAsia="Times New Roman" w:hAnsi="Times New Roman"/>
          <w:b/>
          <w:sz w:val="24"/>
          <w:szCs w:val="28"/>
          <w:lang w:eastAsia="ru-RU"/>
        </w:rPr>
      </w:pPr>
      <w:r w:rsidRPr="00321B7C">
        <w:rPr>
          <w:rFonts w:ascii="Times New Roman" w:eastAsia="Times New Roman" w:hAnsi="Times New Roman"/>
          <w:b/>
          <w:sz w:val="24"/>
          <w:szCs w:val="28"/>
          <w:lang w:eastAsia="ru-RU"/>
        </w:rPr>
        <w:t>Первый заместитель Председателя Агентства Республики Казахстан</w:t>
      </w:r>
    </w:p>
    <w:p w:rsidR="0030072E" w:rsidRPr="00321B7C" w:rsidRDefault="0030072E" w:rsidP="0030072E">
      <w:pPr>
        <w:spacing w:after="0" w:line="240" w:lineRule="auto"/>
        <w:rPr>
          <w:rFonts w:ascii="Times New Roman" w:eastAsia="Times New Roman" w:hAnsi="Times New Roman"/>
          <w:b/>
          <w:sz w:val="24"/>
          <w:szCs w:val="28"/>
          <w:lang w:eastAsia="ru-RU"/>
        </w:rPr>
      </w:pPr>
      <w:r w:rsidRPr="00321B7C">
        <w:rPr>
          <w:rFonts w:ascii="Times New Roman" w:eastAsia="Times New Roman" w:hAnsi="Times New Roman"/>
          <w:b/>
          <w:sz w:val="24"/>
          <w:szCs w:val="28"/>
          <w:lang w:eastAsia="ru-RU"/>
        </w:rPr>
        <w:t xml:space="preserve">              </w:t>
      </w:r>
      <w:r w:rsidR="005F4F92" w:rsidRPr="00321B7C">
        <w:rPr>
          <w:rFonts w:ascii="Times New Roman" w:eastAsia="Times New Roman" w:hAnsi="Times New Roman"/>
          <w:b/>
          <w:sz w:val="24"/>
          <w:szCs w:val="28"/>
          <w:lang w:eastAsia="ru-RU"/>
        </w:rPr>
        <w:t xml:space="preserve"> </w:t>
      </w:r>
      <w:r w:rsidRPr="00321B7C">
        <w:rPr>
          <w:rFonts w:ascii="Times New Roman" w:eastAsia="Times New Roman" w:hAnsi="Times New Roman"/>
          <w:b/>
          <w:sz w:val="24"/>
          <w:szCs w:val="28"/>
          <w:lang w:eastAsia="ru-RU"/>
        </w:rPr>
        <w:t xml:space="preserve">  по противодействию коррупции (Антикоррупционной </w:t>
      </w:r>
      <w:r w:rsidR="00DB3059" w:rsidRPr="00321B7C">
        <w:rPr>
          <w:rFonts w:ascii="Times New Roman" w:eastAsia="Times New Roman" w:hAnsi="Times New Roman"/>
          <w:b/>
          <w:sz w:val="24"/>
          <w:szCs w:val="28"/>
          <w:lang w:eastAsia="ru-RU"/>
        </w:rPr>
        <w:t xml:space="preserve">службы)  </w:t>
      </w:r>
      <w:r w:rsidRPr="00321B7C">
        <w:rPr>
          <w:rFonts w:ascii="Times New Roman" w:eastAsia="Times New Roman" w:hAnsi="Times New Roman"/>
          <w:b/>
          <w:sz w:val="24"/>
          <w:szCs w:val="28"/>
          <w:lang w:eastAsia="ru-RU"/>
        </w:rPr>
        <w:t xml:space="preserve">                                                          </w:t>
      </w:r>
      <w:r w:rsidR="005F4F92" w:rsidRPr="00321B7C">
        <w:rPr>
          <w:rFonts w:ascii="Times New Roman" w:eastAsia="Times New Roman" w:hAnsi="Times New Roman"/>
          <w:b/>
          <w:sz w:val="24"/>
          <w:szCs w:val="28"/>
          <w:lang w:eastAsia="ru-RU"/>
        </w:rPr>
        <w:t xml:space="preserve">  </w:t>
      </w:r>
      <w:r w:rsidRPr="00321B7C">
        <w:rPr>
          <w:rFonts w:ascii="Times New Roman" w:eastAsia="Times New Roman" w:hAnsi="Times New Roman"/>
          <w:b/>
          <w:sz w:val="24"/>
          <w:szCs w:val="28"/>
          <w:lang w:eastAsia="ru-RU"/>
        </w:rPr>
        <w:t xml:space="preserve">                      </w:t>
      </w:r>
      <w:r w:rsidR="00DB3059" w:rsidRPr="00321B7C">
        <w:rPr>
          <w:rFonts w:ascii="Times New Roman" w:eastAsia="Times New Roman" w:hAnsi="Times New Roman"/>
          <w:b/>
          <w:sz w:val="24"/>
          <w:szCs w:val="28"/>
          <w:lang w:eastAsia="ru-RU"/>
        </w:rPr>
        <w:t xml:space="preserve">   У. Саркулов</w:t>
      </w:r>
    </w:p>
    <w:bookmarkEnd w:id="0"/>
    <w:p w:rsidR="004B66EF" w:rsidRPr="00321B7C" w:rsidRDefault="004B66EF" w:rsidP="0030072E">
      <w:pPr>
        <w:spacing w:after="0" w:line="240" w:lineRule="auto"/>
        <w:ind w:firstLine="709"/>
        <w:rPr>
          <w:rFonts w:ascii="Times New Roman" w:hAnsi="Times New Roman"/>
          <w:b/>
          <w:iCs/>
          <w:sz w:val="24"/>
          <w:szCs w:val="24"/>
        </w:rPr>
      </w:pPr>
    </w:p>
    <w:sectPr w:rsidR="004B66EF" w:rsidRPr="00321B7C" w:rsidSect="00172EB1">
      <w:headerReference w:type="default" r:id="rId8"/>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31" w:rsidRDefault="00EB7231" w:rsidP="00EA6442">
      <w:pPr>
        <w:spacing w:after="0" w:line="240" w:lineRule="auto"/>
      </w:pPr>
      <w:r>
        <w:separator/>
      </w:r>
    </w:p>
  </w:endnote>
  <w:endnote w:type="continuationSeparator" w:id="0">
    <w:p w:rsidR="00EB7231" w:rsidRDefault="00EB7231" w:rsidP="00EA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31" w:rsidRDefault="00EB7231" w:rsidP="00EA6442">
      <w:pPr>
        <w:spacing w:after="0" w:line="240" w:lineRule="auto"/>
      </w:pPr>
      <w:r>
        <w:separator/>
      </w:r>
    </w:p>
  </w:footnote>
  <w:footnote w:type="continuationSeparator" w:id="0">
    <w:p w:rsidR="00EB7231" w:rsidRDefault="00EB7231" w:rsidP="00EA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63" w:rsidRPr="00F963A1" w:rsidRDefault="00815F63" w:rsidP="00541FEC">
    <w:pPr>
      <w:pStyle w:val="a3"/>
      <w:spacing w:after="0"/>
      <w:jc w:val="center"/>
      <w:rPr>
        <w:rFonts w:ascii="Times New Roman" w:hAnsi="Times New Roman"/>
        <w:sz w:val="24"/>
      </w:rPr>
    </w:pPr>
    <w:r w:rsidRPr="00F963A1">
      <w:rPr>
        <w:rFonts w:ascii="Times New Roman" w:hAnsi="Times New Roman"/>
        <w:sz w:val="24"/>
      </w:rPr>
      <w:fldChar w:fldCharType="begin"/>
    </w:r>
    <w:r w:rsidRPr="00F963A1">
      <w:rPr>
        <w:rFonts w:ascii="Times New Roman" w:hAnsi="Times New Roman"/>
        <w:sz w:val="24"/>
      </w:rPr>
      <w:instrText>PAGE   \* MERGEFORMAT</w:instrText>
    </w:r>
    <w:r w:rsidRPr="00F963A1">
      <w:rPr>
        <w:rFonts w:ascii="Times New Roman" w:hAnsi="Times New Roman"/>
        <w:sz w:val="24"/>
      </w:rPr>
      <w:fldChar w:fldCharType="separate"/>
    </w:r>
    <w:r w:rsidR="00321B7C">
      <w:rPr>
        <w:rFonts w:ascii="Times New Roman" w:hAnsi="Times New Roman"/>
        <w:noProof/>
        <w:sz w:val="24"/>
      </w:rPr>
      <w:t>2</w:t>
    </w:r>
    <w:r w:rsidRPr="00F963A1">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1"/>
    <w:multiLevelType w:val="hybridMultilevel"/>
    <w:tmpl w:val="DAFEBA34"/>
    <w:lvl w:ilvl="0" w:tplc="BA4C72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05E30EBA"/>
    <w:multiLevelType w:val="hybridMultilevel"/>
    <w:tmpl w:val="3496C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331DB"/>
    <w:multiLevelType w:val="hybridMultilevel"/>
    <w:tmpl w:val="3D485738"/>
    <w:lvl w:ilvl="0" w:tplc="FC0ABFA2">
      <w:start w:val="1"/>
      <w:numFmt w:val="decimal"/>
      <w:lvlText w:val="%1)"/>
      <w:lvlJc w:val="left"/>
      <w:pPr>
        <w:ind w:left="818" w:hanging="360"/>
      </w:pPr>
    </w:lvl>
    <w:lvl w:ilvl="1" w:tplc="04190019">
      <w:start w:val="1"/>
      <w:numFmt w:val="lowerLetter"/>
      <w:lvlText w:val="%2."/>
      <w:lvlJc w:val="left"/>
      <w:pPr>
        <w:ind w:left="1538" w:hanging="360"/>
      </w:pPr>
    </w:lvl>
    <w:lvl w:ilvl="2" w:tplc="0419001B">
      <w:start w:val="1"/>
      <w:numFmt w:val="lowerRoman"/>
      <w:lvlText w:val="%3."/>
      <w:lvlJc w:val="right"/>
      <w:pPr>
        <w:ind w:left="2258" w:hanging="180"/>
      </w:pPr>
    </w:lvl>
    <w:lvl w:ilvl="3" w:tplc="0419000F">
      <w:start w:val="1"/>
      <w:numFmt w:val="decimal"/>
      <w:lvlText w:val="%4."/>
      <w:lvlJc w:val="left"/>
      <w:pPr>
        <w:ind w:left="2978" w:hanging="360"/>
      </w:pPr>
    </w:lvl>
    <w:lvl w:ilvl="4" w:tplc="04190019">
      <w:start w:val="1"/>
      <w:numFmt w:val="lowerLetter"/>
      <w:lvlText w:val="%5."/>
      <w:lvlJc w:val="left"/>
      <w:pPr>
        <w:ind w:left="3698" w:hanging="360"/>
      </w:pPr>
    </w:lvl>
    <w:lvl w:ilvl="5" w:tplc="0419001B">
      <w:start w:val="1"/>
      <w:numFmt w:val="lowerRoman"/>
      <w:lvlText w:val="%6."/>
      <w:lvlJc w:val="right"/>
      <w:pPr>
        <w:ind w:left="4418" w:hanging="180"/>
      </w:pPr>
    </w:lvl>
    <w:lvl w:ilvl="6" w:tplc="0419000F">
      <w:start w:val="1"/>
      <w:numFmt w:val="decimal"/>
      <w:lvlText w:val="%7."/>
      <w:lvlJc w:val="left"/>
      <w:pPr>
        <w:ind w:left="5138" w:hanging="360"/>
      </w:pPr>
    </w:lvl>
    <w:lvl w:ilvl="7" w:tplc="04190019">
      <w:start w:val="1"/>
      <w:numFmt w:val="lowerLetter"/>
      <w:lvlText w:val="%8."/>
      <w:lvlJc w:val="left"/>
      <w:pPr>
        <w:ind w:left="5858" w:hanging="360"/>
      </w:pPr>
    </w:lvl>
    <w:lvl w:ilvl="8" w:tplc="0419001B">
      <w:start w:val="1"/>
      <w:numFmt w:val="lowerRoman"/>
      <w:lvlText w:val="%9."/>
      <w:lvlJc w:val="right"/>
      <w:pPr>
        <w:ind w:left="6578" w:hanging="180"/>
      </w:pPr>
    </w:lvl>
  </w:abstractNum>
  <w:abstractNum w:abstractNumId="3" w15:restartNumberingAfterBreak="0">
    <w:nsid w:val="0C25194C"/>
    <w:multiLevelType w:val="hybridMultilevel"/>
    <w:tmpl w:val="A74CAC6A"/>
    <w:lvl w:ilvl="0" w:tplc="34D8B726">
      <w:start w:val="1"/>
      <w:numFmt w:val="decimal"/>
      <w:lvlText w:val="%1)"/>
      <w:lvlJc w:val="left"/>
      <w:pPr>
        <w:ind w:left="848" w:hanging="735"/>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 w15:restartNumberingAfterBreak="0">
    <w:nsid w:val="14EF385B"/>
    <w:multiLevelType w:val="hybridMultilevel"/>
    <w:tmpl w:val="9A2E7C42"/>
    <w:lvl w:ilvl="0" w:tplc="913417D8">
      <w:start w:val="1"/>
      <w:numFmt w:val="decimal"/>
      <w:lvlText w:val="%1."/>
      <w:lvlJc w:val="left"/>
      <w:pPr>
        <w:ind w:left="1211" w:hanging="360"/>
      </w:pPr>
      <w:rPr>
        <w:rFonts w:hint="default"/>
        <w:b/>
        <w:strike w:val="0"/>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15:restartNumberingAfterBreak="0">
    <w:nsid w:val="187E56F0"/>
    <w:multiLevelType w:val="hybridMultilevel"/>
    <w:tmpl w:val="46B01DC0"/>
    <w:lvl w:ilvl="0" w:tplc="8F9E4930">
      <w:start w:val="1"/>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1BDB564E"/>
    <w:multiLevelType w:val="hybridMultilevel"/>
    <w:tmpl w:val="B1A0D778"/>
    <w:lvl w:ilvl="0" w:tplc="188AE076">
      <w:start w:val="1"/>
      <w:numFmt w:val="decimal"/>
      <w:lvlText w:val="%1)"/>
      <w:lvlJc w:val="left"/>
      <w:pPr>
        <w:ind w:left="819" w:hanging="360"/>
      </w:pPr>
      <w:rPr>
        <w:rFonts w:eastAsia="Consolas" w:hint="default"/>
        <w:sz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15:restartNumberingAfterBreak="0">
    <w:nsid w:val="1C4E0F65"/>
    <w:multiLevelType w:val="hybridMultilevel"/>
    <w:tmpl w:val="520640C2"/>
    <w:lvl w:ilvl="0" w:tplc="E1065F4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205E5C42"/>
    <w:multiLevelType w:val="hybridMultilevel"/>
    <w:tmpl w:val="17A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477229"/>
    <w:multiLevelType w:val="hybridMultilevel"/>
    <w:tmpl w:val="041AAC90"/>
    <w:lvl w:ilvl="0" w:tplc="E5326A5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15:restartNumberingAfterBreak="0">
    <w:nsid w:val="28D5267D"/>
    <w:multiLevelType w:val="hybridMultilevel"/>
    <w:tmpl w:val="A74CBDD6"/>
    <w:lvl w:ilvl="0" w:tplc="990A8AC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15:restartNumberingAfterBreak="0">
    <w:nsid w:val="2AE70965"/>
    <w:multiLevelType w:val="hybridMultilevel"/>
    <w:tmpl w:val="09FEB5EE"/>
    <w:lvl w:ilvl="0" w:tplc="87ECF0C2">
      <w:start w:val="1"/>
      <w:numFmt w:val="decimal"/>
      <w:lvlText w:val="%1."/>
      <w:lvlJc w:val="left"/>
      <w:pPr>
        <w:ind w:left="777" w:hanging="60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2" w15:restartNumberingAfterBreak="0">
    <w:nsid w:val="35343795"/>
    <w:multiLevelType w:val="hybridMultilevel"/>
    <w:tmpl w:val="AA80674A"/>
    <w:lvl w:ilvl="0" w:tplc="B4BAC4F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A5E55DB"/>
    <w:multiLevelType w:val="hybridMultilevel"/>
    <w:tmpl w:val="34F875D8"/>
    <w:lvl w:ilvl="0" w:tplc="A1FCCCB8">
      <w:start w:val="1"/>
      <w:numFmt w:val="decimal"/>
      <w:lvlText w:val="%1."/>
      <w:lvlJc w:val="left"/>
      <w:pPr>
        <w:ind w:left="1503" w:hanging="1125"/>
      </w:pPr>
      <w:rPr>
        <w:rFonts w:hint="default"/>
        <w:b/>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14" w15:restartNumberingAfterBreak="0">
    <w:nsid w:val="53467606"/>
    <w:multiLevelType w:val="hybridMultilevel"/>
    <w:tmpl w:val="13C0FE62"/>
    <w:lvl w:ilvl="0" w:tplc="DC96148E">
      <w:start w:val="1"/>
      <w:numFmt w:val="decimal"/>
      <w:lvlText w:val="%1."/>
      <w:lvlJc w:val="left"/>
      <w:pPr>
        <w:ind w:left="866" w:hanging="36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15" w15:restartNumberingAfterBreak="0">
    <w:nsid w:val="54626B48"/>
    <w:multiLevelType w:val="hybridMultilevel"/>
    <w:tmpl w:val="A6BE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F4216"/>
    <w:multiLevelType w:val="hybridMultilevel"/>
    <w:tmpl w:val="D02A8754"/>
    <w:lvl w:ilvl="0" w:tplc="5296D6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8FA3BF5"/>
    <w:multiLevelType w:val="hybridMultilevel"/>
    <w:tmpl w:val="9D66F3AC"/>
    <w:lvl w:ilvl="0" w:tplc="C040EFFE">
      <w:start w:val="7"/>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5A6635C9"/>
    <w:multiLevelType w:val="hybridMultilevel"/>
    <w:tmpl w:val="EE8617A0"/>
    <w:lvl w:ilvl="0" w:tplc="EEA24E0E">
      <w:start w:val="1"/>
      <w:numFmt w:val="decimal"/>
      <w:lvlText w:val="%1."/>
      <w:lvlJc w:val="left"/>
      <w:pPr>
        <w:ind w:left="917" w:hanging="54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9" w15:restartNumberingAfterBreak="0">
    <w:nsid w:val="5B120156"/>
    <w:multiLevelType w:val="hybridMultilevel"/>
    <w:tmpl w:val="6FEAD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EF3A45"/>
    <w:multiLevelType w:val="multilevel"/>
    <w:tmpl w:val="4DB6D700"/>
    <w:lvl w:ilvl="0">
      <w:start w:val="7"/>
      <w:numFmt w:val="decimal"/>
      <w:lvlText w:val="%1)"/>
      <w:lvlJc w:val="left"/>
      <w:pPr>
        <w:ind w:left="819" w:hanging="359"/>
      </w:pPr>
      <w:rPr>
        <w:b/>
      </w:r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21" w15:restartNumberingAfterBreak="0">
    <w:nsid w:val="667D0793"/>
    <w:multiLevelType w:val="hybridMultilevel"/>
    <w:tmpl w:val="99DE6D88"/>
    <w:lvl w:ilvl="0" w:tplc="47E80824">
      <w:start w:val="1"/>
      <w:numFmt w:val="decimal"/>
      <w:lvlText w:val="%1."/>
      <w:lvlJc w:val="left"/>
      <w:pPr>
        <w:ind w:left="848" w:hanging="360"/>
      </w:pPr>
      <w:rPr>
        <w:rFonts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22" w15:restartNumberingAfterBreak="0">
    <w:nsid w:val="67957EF3"/>
    <w:multiLevelType w:val="hybridMultilevel"/>
    <w:tmpl w:val="A9EC3042"/>
    <w:lvl w:ilvl="0" w:tplc="A8AEB112">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68CB7A79"/>
    <w:multiLevelType w:val="hybridMultilevel"/>
    <w:tmpl w:val="D02A8754"/>
    <w:lvl w:ilvl="0" w:tplc="5296D6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15:restartNumberingAfterBreak="0">
    <w:nsid w:val="693A1B69"/>
    <w:multiLevelType w:val="hybridMultilevel"/>
    <w:tmpl w:val="48C0759E"/>
    <w:lvl w:ilvl="0" w:tplc="0F28DBDC">
      <w:start w:val="1"/>
      <w:numFmt w:val="decimal"/>
      <w:lvlText w:val="%1."/>
      <w:lvlJc w:val="left"/>
      <w:pPr>
        <w:ind w:left="1269" w:hanging="81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15:restartNumberingAfterBreak="0">
    <w:nsid w:val="6C2A55BB"/>
    <w:multiLevelType w:val="hybridMultilevel"/>
    <w:tmpl w:val="13DC48AE"/>
    <w:lvl w:ilvl="0" w:tplc="4538E8C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6EB73150"/>
    <w:multiLevelType w:val="hybridMultilevel"/>
    <w:tmpl w:val="563EE66A"/>
    <w:lvl w:ilvl="0" w:tplc="0A06EEC8">
      <w:start w:val="1"/>
      <w:numFmt w:val="decimal"/>
      <w:lvlText w:val="%1."/>
      <w:lvlJc w:val="left"/>
      <w:pPr>
        <w:ind w:left="825" w:hanging="360"/>
      </w:pPr>
      <w:rPr>
        <w:b w:val="0"/>
      </w:r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1C5E9276">
      <w:start w:val="1"/>
      <w:numFmt w:val="decimal"/>
      <w:lvlText w:val="%4."/>
      <w:lvlJc w:val="left"/>
      <w:pPr>
        <w:ind w:left="2985" w:hanging="360"/>
      </w:pPr>
      <w:rPr>
        <w:b w:val="0"/>
      </w:r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27" w15:restartNumberingAfterBreak="0">
    <w:nsid w:val="71730639"/>
    <w:multiLevelType w:val="hybridMultilevel"/>
    <w:tmpl w:val="90C8CF9C"/>
    <w:lvl w:ilvl="0" w:tplc="863C3124">
      <w:start w:val="1"/>
      <w:numFmt w:val="decimal"/>
      <w:lvlText w:val="%1."/>
      <w:lvlJc w:val="left"/>
      <w:pPr>
        <w:ind w:left="866" w:hanging="36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28" w15:restartNumberingAfterBreak="0">
    <w:nsid w:val="7B2870EA"/>
    <w:multiLevelType w:val="hybridMultilevel"/>
    <w:tmpl w:val="0CF09C5A"/>
    <w:lvl w:ilvl="0" w:tplc="76D67206">
      <w:start w:val="1"/>
      <w:numFmt w:val="decimal"/>
      <w:lvlText w:val="%1."/>
      <w:lvlJc w:val="left"/>
      <w:pPr>
        <w:ind w:left="2062" w:hanging="360"/>
      </w:pPr>
      <w:rPr>
        <w:rFonts w:eastAsia="Times New Roman" w:hint="default"/>
        <w:color w:val="1D1B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590855"/>
    <w:multiLevelType w:val="hybridMultilevel"/>
    <w:tmpl w:val="66F67B0E"/>
    <w:lvl w:ilvl="0" w:tplc="2C307D9A">
      <w:start w:val="1"/>
      <w:numFmt w:val="bullet"/>
      <w:lvlText w:val=""/>
      <w:lvlJc w:val="left"/>
      <w:pPr>
        <w:ind w:left="1147" w:hanging="360"/>
      </w:pPr>
      <w:rPr>
        <w:rFonts w:ascii="Symbol" w:hAnsi="Symbol" w:hint="default"/>
        <w:b w:val="0"/>
        <w:strike w:val="0"/>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num w:numId="1">
    <w:abstractNumId w:val="28"/>
  </w:num>
  <w:num w:numId="2">
    <w:abstractNumId w:val="3"/>
  </w:num>
  <w:num w:numId="3">
    <w:abstractNumId w:val="8"/>
  </w:num>
  <w:num w:numId="4">
    <w:abstractNumId w:val="22"/>
  </w:num>
  <w:num w:numId="5">
    <w:abstractNumId w:val="1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4"/>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25"/>
  </w:num>
  <w:num w:numId="16">
    <w:abstractNumId w:val="17"/>
  </w:num>
  <w:num w:numId="17">
    <w:abstractNumId w:val="9"/>
  </w:num>
  <w:num w:numId="18">
    <w:abstractNumId w:val="5"/>
  </w:num>
  <w:num w:numId="19">
    <w:abstractNumId w:val="7"/>
  </w:num>
  <w:num w:numId="20">
    <w:abstractNumId w:val="4"/>
  </w:num>
  <w:num w:numId="21">
    <w:abstractNumId w:val="23"/>
  </w:num>
  <w:num w:numId="22">
    <w:abstractNumId w:val="16"/>
  </w:num>
  <w:num w:numId="23">
    <w:abstractNumId w:val="10"/>
  </w:num>
  <w:num w:numId="24">
    <w:abstractNumId w:val="20"/>
  </w:num>
  <w:num w:numId="25">
    <w:abstractNumId w:val="6"/>
  </w:num>
  <w:num w:numId="26">
    <w:abstractNumId w:val="1"/>
  </w:num>
  <w:num w:numId="27">
    <w:abstractNumId w:val="29"/>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CA"/>
    <w:rsid w:val="0000015A"/>
    <w:rsid w:val="00001544"/>
    <w:rsid w:val="0000176F"/>
    <w:rsid w:val="00002113"/>
    <w:rsid w:val="00002F50"/>
    <w:rsid w:val="0000314E"/>
    <w:rsid w:val="00003339"/>
    <w:rsid w:val="00007233"/>
    <w:rsid w:val="0001056E"/>
    <w:rsid w:val="0001074B"/>
    <w:rsid w:val="000118DA"/>
    <w:rsid w:val="000122A6"/>
    <w:rsid w:val="00012C68"/>
    <w:rsid w:val="00014837"/>
    <w:rsid w:val="00015D3F"/>
    <w:rsid w:val="00016123"/>
    <w:rsid w:val="00016302"/>
    <w:rsid w:val="00016382"/>
    <w:rsid w:val="0001747E"/>
    <w:rsid w:val="00017622"/>
    <w:rsid w:val="00020E71"/>
    <w:rsid w:val="000212FA"/>
    <w:rsid w:val="00023367"/>
    <w:rsid w:val="00023D83"/>
    <w:rsid w:val="00024116"/>
    <w:rsid w:val="00026B9D"/>
    <w:rsid w:val="000276FF"/>
    <w:rsid w:val="000277E7"/>
    <w:rsid w:val="00027B4F"/>
    <w:rsid w:val="00032541"/>
    <w:rsid w:val="00032C97"/>
    <w:rsid w:val="00033C9E"/>
    <w:rsid w:val="00036379"/>
    <w:rsid w:val="000363FF"/>
    <w:rsid w:val="000400F3"/>
    <w:rsid w:val="000405A7"/>
    <w:rsid w:val="00041C7E"/>
    <w:rsid w:val="00042A72"/>
    <w:rsid w:val="00042AB4"/>
    <w:rsid w:val="00044249"/>
    <w:rsid w:val="00044A98"/>
    <w:rsid w:val="0004570F"/>
    <w:rsid w:val="000470A2"/>
    <w:rsid w:val="00047EA4"/>
    <w:rsid w:val="00051FB3"/>
    <w:rsid w:val="000531B5"/>
    <w:rsid w:val="00055A87"/>
    <w:rsid w:val="00056290"/>
    <w:rsid w:val="00056F87"/>
    <w:rsid w:val="00057D84"/>
    <w:rsid w:val="00057DE7"/>
    <w:rsid w:val="0006041D"/>
    <w:rsid w:val="00060E28"/>
    <w:rsid w:val="000628DD"/>
    <w:rsid w:val="00063032"/>
    <w:rsid w:val="00064060"/>
    <w:rsid w:val="00064284"/>
    <w:rsid w:val="00064D4B"/>
    <w:rsid w:val="00065C98"/>
    <w:rsid w:val="00070B78"/>
    <w:rsid w:val="000718B1"/>
    <w:rsid w:val="000746AA"/>
    <w:rsid w:val="00075BB4"/>
    <w:rsid w:val="00076514"/>
    <w:rsid w:val="00076A02"/>
    <w:rsid w:val="00077138"/>
    <w:rsid w:val="00077805"/>
    <w:rsid w:val="00080093"/>
    <w:rsid w:val="00080A1C"/>
    <w:rsid w:val="00081736"/>
    <w:rsid w:val="00082EC8"/>
    <w:rsid w:val="00083205"/>
    <w:rsid w:val="00083D54"/>
    <w:rsid w:val="00083DDD"/>
    <w:rsid w:val="00084635"/>
    <w:rsid w:val="00084EB6"/>
    <w:rsid w:val="0008501F"/>
    <w:rsid w:val="0008535C"/>
    <w:rsid w:val="00086045"/>
    <w:rsid w:val="00086A91"/>
    <w:rsid w:val="00086B32"/>
    <w:rsid w:val="00087947"/>
    <w:rsid w:val="00087EF2"/>
    <w:rsid w:val="000902B7"/>
    <w:rsid w:val="0009073A"/>
    <w:rsid w:val="00092C86"/>
    <w:rsid w:val="00094DDD"/>
    <w:rsid w:val="00094E76"/>
    <w:rsid w:val="00096721"/>
    <w:rsid w:val="000A061A"/>
    <w:rsid w:val="000A0B62"/>
    <w:rsid w:val="000A1978"/>
    <w:rsid w:val="000A28CF"/>
    <w:rsid w:val="000A315F"/>
    <w:rsid w:val="000A3302"/>
    <w:rsid w:val="000A359E"/>
    <w:rsid w:val="000A4BD2"/>
    <w:rsid w:val="000A55CB"/>
    <w:rsid w:val="000A5BB9"/>
    <w:rsid w:val="000A74CA"/>
    <w:rsid w:val="000A7EDC"/>
    <w:rsid w:val="000B0CEE"/>
    <w:rsid w:val="000B107F"/>
    <w:rsid w:val="000B13E8"/>
    <w:rsid w:val="000B1F8F"/>
    <w:rsid w:val="000B3CA7"/>
    <w:rsid w:val="000B4EDF"/>
    <w:rsid w:val="000B50F0"/>
    <w:rsid w:val="000B686F"/>
    <w:rsid w:val="000B7927"/>
    <w:rsid w:val="000C0770"/>
    <w:rsid w:val="000C0D3F"/>
    <w:rsid w:val="000C0F15"/>
    <w:rsid w:val="000C23E5"/>
    <w:rsid w:val="000C3BA0"/>
    <w:rsid w:val="000C4029"/>
    <w:rsid w:val="000C6565"/>
    <w:rsid w:val="000D303C"/>
    <w:rsid w:val="000D3F37"/>
    <w:rsid w:val="000D6719"/>
    <w:rsid w:val="000D6A58"/>
    <w:rsid w:val="000D6C00"/>
    <w:rsid w:val="000D6F6E"/>
    <w:rsid w:val="000D799A"/>
    <w:rsid w:val="000D7AD6"/>
    <w:rsid w:val="000E0DCF"/>
    <w:rsid w:val="000E278F"/>
    <w:rsid w:val="000E28BB"/>
    <w:rsid w:val="000E36CD"/>
    <w:rsid w:val="000E3A3D"/>
    <w:rsid w:val="000E3EC3"/>
    <w:rsid w:val="000E4BBD"/>
    <w:rsid w:val="000E731E"/>
    <w:rsid w:val="000E7D69"/>
    <w:rsid w:val="000F00FB"/>
    <w:rsid w:val="000F03AF"/>
    <w:rsid w:val="000F04B7"/>
    <w:rsid w:val="000F0827"/>
    <w:rsid w:val="000F27EB"/>
    <w:rsid w:val="000F2FAE"/>
    <w:rsid w:val="000F3734"/>
    <w:rsid w:val="000F3807"/>
    <w:rsid w:val="000F4E5B"/>
    <w:rsid w:val="000F57F3"/>
    <w:rsid w:val="000F60F5"/>
    <w:rsid w:val="000F626E"/>
    <w:rsid w:val="000F734A"/>
    <w:rsid w:val="000F7B90"/>
    <w:rsid w:val="00103710"/>
    <w:rsid w:val="00104C68"/>
    <w:rsid w:val="00105C65"/>
    <w:rsid w:val="00105F45"/>
    <w:rsid w:val="001061E3"/>
    <w:rsid w:val="00106B5A"/>
    <w:rsid w:val="00107A6B"/>
    <w:rsid w:val="00107ED1"/>
    <w:rsid w:val="00110003"/>
    <w:rsid w:val="001116D5"/>
    <w:rsid w:val="001116F7"/>
    <w:rsid w:val="001123F9"/>
    <w:rsid w:val="00112929"/>
    <w:rsid w:val="00113097"/>
    <w:rsid w:val="00113C96"/>
    <w:rsid w:val="0011407F"/>
    <w:rsid w:val="00114662"/>
    <w:rsid w:val="001149A8"/>
    <w:rsid w:val="00114A63"/>
    <w:rsid w:val="001151C1"/>
    <w:rsid w:val="00116059"/>
    <w:rsid w:val="00116495"/>
    <w:rsid w:val="00116D9F"/>
    <w:rsid w:val="00117BFE"/>
    <w:rsid w:val="0012050F"/>
    <w:rsid w:val="0012074B"/>
    <w:rsid w:val="001211A6"/>
    <w:rsid w:val="0012258A"/>
    <w:rsid w:val="00122A89"/>
    <w:rsid w:val="0012351D"/>
    <w:rsid w:val="00124127"/>
    <w:rsid w:val="001252CB"/>
    <w:rsid w:val="00125585"/>
    <w:rsid w:val="00126E88"/>
    <w:rsid w:val="00127190"/>
    <w:rsid w:val="00127B3B"/>
    <w:rsid w:val="00131011"/>
    <w:rsid w:val="00132005"/>
    <w:rsid w:val="001323A0"/>
    <w:rsid w:val="0013251C"/>
    <w:rsid w:val="00132FC3"/>
    <w:rsid w:val="001331DF"/>
    <w:rsid w:val="001349F8"/>
    <w:rsid w:val="0013536F"/>
    <w:rsid w:val="00135F49"/>
    <w:rsid w:val="00136F3C"/>
    <w:rsid w:val="00137F74"/>
    <w:rsid w:val="0014114E"/>
    <w:rsid w:val="00142AD8"/>
    <w:rsid w:val="001430C5"/>
    <w:rsid w:val="00143F6A"/>
    <w:rsid w:val="00145150"/>
    <w:rsid w:val="001460EC"/>
    <w:rsid w:val="00146459"/>
    <w:rsid w:val="00146DD8"/>
    <w:rsid w:val="00147CEB"/>
    <w:rsid w:val="0015038B"/>
    <w:rsid w:val="00153DF0"/>
    <w:rsid w:val="00154506"/>
    <w:rsid w:val="001545F1"/>
    <w:rsid w:val="00155480"/>
    <w:rsid w:val="0015580C"/>
    <w:rsid w:val="001570FE"/>
    <w:rsid w:val="00160FC7"/>
    <w:rsid w:val="001634F5"/>
    <w:rsid w:val="00163F82"/>
    <w:rsid w:val="001645D4"/>
    <w:rsid w:val="00164E32"/>
    <w:rsid w:val="00165D89"/>
    <w:rsid w:val="00166DCC"/>
    <w:rsid w:val="00167457"/>
    <w:rsid w:val="00170D10"/>
    <w:rsid w:val="00170D44"/>
    <w:rsid w:val="00171AB4"/>
    <w:rsid w:val="00172AD2"/>
    <w:rsid w:val="00172EB1"/>
    <w:rsid w:val="00173AC9"/>
    <w:rsid w:val="001741D5"/>
    <w:rsid w:val="00174972"/>
    <w:rsid w:val="00174A89"/>
    <w:rsid w:val="00174F78"/>
    <w:rsid w:val="00176BC8"/>
    <w:rsid w:val="001771BF"/>
    <w:rsid w:val="00177294"/>
    <w:rsid w:val="001776E2"/>
    <w:rsid w:val="001808A7"/>
    <w:rsid w:val="0018178C"/>
    <w:rsid w:val="00181C4A"/>
    <w:rsid w:val="00182DE9"/>
    <w:rsid w:val="00183BB6"/>
    <w:rsid w:val="00185420"/>
    <w:rsid w:val="00185AD2"/>
    <w:rsid w:val="00185DA5"/>
    <w:rsid w:val="00186D1E"/>
    <w:rsid w:val="00187E8D"/>
    <w:rsid w:val="00191610"/>
    <w:rsid w:val="001924E3"/>
    <w:rsid w:val="00192751"/>
    <w:rsid w:val="00192C84"/>
    <w:rsid w:val="00193304"/>
    <w:rsid w:val="001937F1"/>
    <w:rsid w:val="0019386F"/>
    <w:rsid w:val="00193BF5"/>
    <w:rsid w:val="00193C1C"/>
    <w:rsid w:val="001956DF"/>
    <w:rsid w:val="00195C3A"/>
    <w:rsid w:val="00195D3B"/>
    <w:rsid w:val="00196214"/>
    <w:rsid w:val="001A0230"/>
    <w:rsid w:val="001A06D0"/>
    <w:rsid w:val="001A0858"/>
    <w:rsid w:val="001A122A"/>
    <w:rsid w:val="001A27F9"/>
    <w:rsid w:val="001A28BA"/>
    <w:rsid w:val="001A4AE8"/>
    <w:rsid w:val="001A4BA3"/>
    <w:rsid w:val="001A55F7"/>
    <w:rsid w:val="001A5BD1"/>
    <w:rsid w:val="001A63E3"/>
    <w:rsid w:val="001A656C"/>
    <w:rsid w:val="001A7928"/>
    <w:rsid w:val="001B0787"/>
    <w:rsid w:val="001B1D02"/>
    <w:rsid w:val="001B2097"/>
    <w:rsid w:val="001B23EE"/>
    <w:rsid w:val="001B24C6"/>
    <w:rsid w:val="001B3BDD"/>
    <w:rsid w:val="001B4ED6"/>
    <w:rsid w:val="001B686E"/>
    <w:rsid w:val="001C0BA9"/>
    <w:rsid w:val="001C3549"/>
    <w:rsid w:val="001C3961"/>
    <w:rsid w:val="001C5269"/>
    <w:rsid w:val="001C53C1"/>
    <w:rsid w:val="001C57D6"/>
    <w:rsid w:val="001C6680"/>
    <w:rsid w:val="001C795E"/>
    <w:rsid w:val="001D026A"/>
    <w:rsid w:val="001D0833"/>
    <w:rsid w:val="001D1719"/>
    <w:rsid w:val="001D1B02"/>
    <w:rsid w:val="001D1EF6"/>
    <w:rsid w:val="001D2309"/>
    <w:rsid w:val="001D278C"/>
    <w:rsid w:val="001D30E1"/>
    <w:rsid w:val="001D3393"/>
    <w:rsid w:val="001D386B"/>
    <w:rsid w:val="001D4D7C"/>
    <w:rsid w:val="001D5CDD"/>
    <w:rsid w:val="001D5D8C"/>
    <w:rsid w:val="001D5E9F"/>
    <w:rsid w:val="001E35CF"/>
    <w:rsid w:val="001E35D2"/>
    <w:rsid w:val="001E371B"/>
    <w:rsid w:val="001E4004"/>
    <w:rsid w:val="001E4063"/>
    <w:rsid w:val="001E621B"/>
    <w:rsid w:val="001E7D36"/>
    <w:rsid w:val="001E7F44"/>
    <w:rsid w:val="001F0C65"/>
    <w:rsid w:val="001F0F50"/>
    <w:rsid w:val="001F15CD"/>
    <w:rsid w:val="001F1AF4"/>
    <w:rsid w:val="001F2B57"/>
    <w:rsid w:val="001F3676"/>
    <w:rsid w:val="001F37AF"/>
    <w:rsid w:val="001F39F3"/>
    <w:rsid w:val="001F3E3E"/>
    <w:rsid w:val="001F4968"/>
    <w:rsid w:val="001F53B5"/>
    <w:rsid w:val="001F7D15"/>
    <w:rsid w:val="002003D1"/>
    <w:rsid w:val="00201691"/>
    <w:rsid w:val="00201E7A"/>
    <w:rsid w:val="00202B0F"/>
    <w:rsid w:val="00203102"/>
    <w:rsid w:val="002040BB"/>
    <w:rsid w:val="0020427A"/>
    <w:rsid w:val="0020499B"/>
    <w:rsid w:val="00204A0F"/>
    <w:rsid w:val="00206285"/>
    <w:rsid w:val="00206B2C"/>
    <w:rsid w:val="002070A4"/>
    <w:rsid w:val="002078F8"/>
    <w:rsid w:val="00210F1C"/>
    <w:rsid w:val="002115EE"/>
    <w:rsid w:val="00212163"/>
    <w:rsid w:val="00212813"/>
    <w:rsid w:val="00213CBE"/>
    <w:rsid w:val="00214427"/>
    <w:rsid w:val="00214A9A"/>
    <w:rsid w:val="0021665B"/>
    <w:rsid w:val="00220054"/>
    <w:rsid w:val="00222876"/>
    <w:rsid w:val="002237CE"/>
    <w:rsid w:val="00224397"/>
    <w:rsid w:val="002250FF"/>
    <w:rsid w:val="00225194"/>
    <w:rsid w:val="002255BD"/>
    <w:rsid w:val="0022756B"/>
    <w:rsid w:val="00232240"/>
    <w:rsid w:val="002414BA"/>
    <w:rsid w:val="00241581"/>
    <w:rsid w:val="00241607"/>
    <w:rsid w:val="00241CA5"/>
    <w:rsid w:val="002422FF"/>
    <w:rsid w:val="00242EFE"/>
    <w:rsid w:val="002434D6"/>
    <w:rsid w:val="002439CA"/>
    <w:rsid w:val="002442DF"/>
    <w:rsid w:val="00245EBE"/>
    <w:rsid w:val="00252E6A"/>
    <w:rsid w:val="00254FDE"/>
    <w:rsid w:val="002552C6"/>
    <w:rsid w:val="00255442"/>
    <w:rsid w:val="00255459"/>
    <w:rsid w:val="0025583D"/>
    <w:rsid w:val="002558E9"/>
    <w:rsid w:val="00255FFF"/>
    <w:rsid w:val="00256F36"/>
    <w:rsid w:val="00260B00"/>
    <w:rsid w:val="0026154D"/>
    <w:rsid w:val="00261970"/>
    <w:rsid w:val="002621B7"/>
    <w:rsid w:val="0026291C"/>
    <w:rsid w:val="002636EE"/>
    <w:rsid w:val="002641C9"/>
    <w:rsid w:val="002648F7"/>
    <w:rsid w:val="0026514A"/>
    <w:rsid w:val="002661A9"/>
    <w:rsid w:val="002679CB"/>
    <w:rsid w:val="00272379"/>
    <w:rsid w:val="0027266B"/>
    <w:rsid w:val="00272B6E"/>
    <w:rsid w:val="002736DB"/>
    <w:rsid w:val="00274F30"/>
    <w:rsid w:val="00275F05"/>
    <w:rsid w:val="002769AA"/>
    <w:rsid w:val="00276AE2"/>
    <w:rsid w:val="002776B1"/>
    <w:rsid w:val="00281B2F"/>
    <w:rsid w:val="00282E30"/>
    <w:rsid w:val="0028305A"/>
    <w:rsid w:val="0028398F"/>
    <w:rsid w:val="00284804"/>
    <w:rsid w:val="00284B9A"/>
    <w:rsid w:val="002857F0"/>
    <w:rsid w:val="00285925"/>
    <w:rsid w:val="00287239"/>
    <w:rsid w:val="00287315"/>
    <w:rsid w:val="00287911"/>
    <w:rsid w:val="0029010C"/>
    <w:rsid w:val="002914EE"/>
    <w:rsid w:val="00291A48"/>
    <w:rsid w:val="00291DD9"/>
    <w:rsid w:val="002921FE"/>
    <w:rsid w:val="002923EB"/>
    <w:rsid w:val="002925DE"/>
    <w:rsid w:val="00292ED6"/>
    <w:rsid w:val="00293491"/>
    <w:rsid w:val="00293C69"/>
    <w:rsid w:val="00295D5A"/>
    <w:rsid w:val="00295ED9"/>
    <w:rsid w:val="002A04D2"/>
    <w:rsid w:val="002A0C58"/>
    <w:rsid w:val="002A0F78"/>
    <w:rsid w:val="002A1F6D"/>
    <w:rsid w:val="002A1FB5"/>
    <w:rsid w:val="002A2CE4"/>
    <w:rsid w:val="002A3D80"/>
    <w:rsid w:val="002A4840"/>
    <w:rsid w:val="002A5332"/>
    <w:rsid w:val="002A5AAE"/>
    <w:rsid w:val="002A6161"/>
    <w:rsid w:val="002A7631"/>
    <w:rsid w:val="002B0784"/>
    <w:rsid w:val="002B0D7B"/>
    <w:rsid w:val="002B41A1"/>
    <w:rsid w:val="002B5DE2"/>
    <w:rsid w:val="002B72F8"/>
    <w:rsid w:val="002C027D"/>
    <w:rsid w:val="002C0285"/>
    <w:rsid w:val="002C06B5"/>
    <w:rsid w:val="002C2BFD"/>
    <w:rsid w:val="002C5362"/>
    <w:rsid w:val="002C62A5"/>
    <w:rsid w:val="002C6370"/>
    <w:rsid w:val="002C6AAC"/>
    <w:rsid w:val="002C6F31"/>
    <w:rsid w:val="002C7639"/>
    <w:rsid w:val="002C7D3D"/>
    <w:rsid w:val="002C7DC8"/>
    <w:rsid w:val="002D063E"/>
    <w:rsid w:val="002D0793"/>
    <w:rsid w:val="002D0E12"/>
    <w:rsid w:val="002D243B"/>
    <w:rsid w:val="002D5416"/>
    <w:rsid w:val="002D54D1"/>
    <w:rsid w:val="002D70FD"/>
    <w:rsid w:val="002D710C"/>
    <w:rsid w:val="002D7BC5"/>
    <w:rsid w:val="002E157B"/>
    <w:rsid w:val="002E1720"/>
    <w:rsid w:val="002E1F95"/>
    <w:rsid w:val="002E2ECE"/>
    <w:rsid w:val="002E409F"/>
    <w:rsid w:val="002E4340"/>
    <w:rsid w:val="002E47DA"/>
    <w:rsid w:val="002E53AC"/>
    <w:rsid w:val="002E57D4"/>
    <w:rsid w:val="002E65BD"/>
    <w:rsid w:val="002E709E"/>
    <w:rsid w:val="002E75CD"/>
    <w:rsid w:val="002E75F3"/>
    <w:rsid w:val="002E75F4"/>
    <w:rsid w:val="002E7866"/>
    <w:rsid w:val="002E79B0"/>
    <w:rsid w:val="002E7B91"/>
    <w:rsid w:val="002F159F"/>
    <w:rsid w:val="002F176E"/>
    <w:rsid w:val="002F4F86"/>
    <w:rsid w:val="002F5657"/>
    <w:rsid w:val="002F72E7"/>
    <w:rsid w:val="0030072E"/>
    <w:rsid w:val="003009ED"/>
    <w:rsid w:val="00302A45"/>
    <w:rsid w:val="00305C5C"/>
    <w:rsid w:val="00305E7A"/>
    <w:rsid w:val="0031043D"/>
    <w:rsid w:val="0031210E"/>
    <w:rsid w:val="00312184"/>
    <w:rsid w:val="00312F8A"/>
    <w:rsid w:val="00313041"/>
    <w:rsid w:val="00313CA3"/>
    <w:rsid w:val="0031430D"/>
    <w:rsid w:val="00315BC9"/>
    <w:rsid w:val="00320466"/>
    <w:rsid w:val="0032119C"/>
    <w:rsid w:val="00321B7C"/>
    <w:rsid w:val="00321C02"/>
    <w:rsid w:val="00322959"/>
    <w:rsid w:val="00323223"/>
    <w:rsid w:val="003248C0"/>
    <w:rsid w:val="003249C0"/>
    <w:rsid w:val="00324DA9"/>
    <w:rsid w:val="00326E22"/>
    <w:rsid w:val="00326E35"/>
    <w:rsid w:val="0033035E"/>
    <w:rsid w:val="00330C1F"/>
    <w:rsid w:val="00330F86"/>
    <w:rsid w:val="00332580"/>
    <w:rsid w:val="00333485"/>
    <w:rsid w:val="00333A9C"/>
    <w:rsid w:val="00335152"/>
    <w:rsid w:val="00335775"/>
    <w:rsid w:val="00336A52"/>
    <w:rsid w:val="0033732C"/>
    <w:rsid w:val="00337D7D"/>
    <w:rsid w:val="003407C3"/>
    <w:rsid w:val="00340DCC"/>
    <w:rsid w:val="00341109"/>
    <w:rsid w:val="00342722"/>
    <w:rsid w:val="00343CF4"/>
    <w:rsid w:val="0034689E"/>
    <w:rsid w:val="003470B0"/>
    <w:rsid w:val="003472C3"/>
    <w:rsid w:val="0034754F"/>
    <w:rsid w:val="0035300F"/>
    <w:rsid w:val="003541D3"/>
    <w:rsid w:val="00354BB4"/>
    <w:rsid w:val="00354FCD"/>
    <w:rsid w:val="00355A5C"/>
    <w:rsid w:val="00356B1C"/>
    <w:rsid w:val="0036005E"/>
    <w:rsid w:val="003611E2"/>
    <w:rsid w:val="0036172C"/>
    <w:rsid w:val="003633C4"/>
    <w:rsid w:val="0036364C"/>
    <w:rsid w:val="0036372A"/>
    <w:rsid w:val="00363741"/>
    <w:rsid w:val="00363F12"/>
    <w:rsid w:val="00364616"/>
    <w:rsid w:val="00364E96"/>
    <w:rsid w:val="003657A0"/>
    <w:rsid w:val="00365A7C"/>
    <w:rsid w:val="00366DAF"/>
    <w:rsid w:val="00367183"/>
    <w:rsid w:val="00367A8E"/>
    <w:rsid w:val="00370D3D"/>
    <w:rsid w:val="0037116A"/>
    <w:rsid w:val="00372054"/>
    <w:rsid w:val="00373768"/>
    <w:rsid w:val="00373828"/>
    <w:rsid w:val="003743A6"/>
    <w:rsid w:val="0037511D"/>
    <w:rsid w:val="003752BB"/>
    <w:rsid w:val="00376F84"/>
    <w:rsid w:val="00377146"/>
    <w:rsid w:val="00377165"/>
    <w:rsid w:val="003774BE"/>
    <w:rsid w:val="003806FA"/>
    <w:rsid w:val="00380D20"/>
    <w:rsid w:val="0038253A"/>
    <w:rsid w:val="003849EE"/>
    <w:rsid w:val="00384AD3"/>
    <w:rsid w:val="00384FB1"/>
    <w:rsid w:val="00385D43"/>
    <w:rsid w:val="00385D76"/>
    <w:rsid w:val="00386169"/>
    <w:rsid w:val="0038719A"/>
    <w:rsid w:val="003875E9"/>
    <w:rsid w:val="0039046D"/>
    <w:rsid w:val="003909D6"/>
    <w:rsid w:val="00390ECB"/>
    <w:rsid w:val="003912D5"/>
    <w:rsid w:val="00393023"/>
    <w:rsid w:val="00393646"/>
    <w:rsid w:val="00393E3A"/>
    <w:rsid w:val="003949E0"/>
    <w:rsid w:val="00394AAC"/>
    <w:rsid w:val="00396432"/>
    <w:rsid w:val="00397230"/>
    <w:rsid w:val="0039764E"/>
    <w:rsid w:val="003A08E3"/>
    <w:rsid w:val="003A0A24"/>
    <w:rsid w:val="003A0B32"/>
    <w:rsid w:val="003A25D5"/>
    <w:rsid w:val="003A3119"/>
    <w:rsid w:val="003A4C29"/>
    <w:rsid w:val="003B1518"/>
    <w:rsid w:val="003B2273"/>
    <w:rsid w:val="003B25C1"/>
    <w:rsid w:val="003B2AFA"/>
    <w:rsid w:val="003B3246"/>
    <w:rsid w:val="003B38A0"/>
    <w:rsid w:val="003B3A0B"/>
    <w:rsid w:val="003B4393"/>
    <w:rsid w:val="003B4898"/>
    <w:rsid w:val="003B5FDB"/>
    <w:rsid w:val="003B66B7"/>
    <w:rsid w:val="003B6C96"/>
    <w:rsid w:val="003B78A0"/>
    <w:rsid w:val="003B7C9F"/>
    <w:rsid w:val="003C2A44"/>
    <w:rsid w:val="003C3A2D"/>
    <w:rsid w:val="003C3AFD"/>
    <w:rsid w:val="003C3EA8"/>
    <w:rsid w:val="003C4950"/>
    <w:rsid w:val="003C69B7"/>
    <w:rsid w:val="003C7344"/>
    <w:rsid w:val="003C74DC"/>
    <w:rsid w:val="003C7539"/>
    <w:rsid w:val="003C7743"/>
    <w:rsid w:val="003C79A6"/>
    <w:rsid w:val="003D0278"/>
    <w:rsid w:val="003D1E53"/>
    <w:rsid w:val="003D3199"/>
    <w:rsid w:val="003D3476"/>
    <w:rsid w:val="003D3589"/>
    <w:rsid w:val="003D402C"/>
    <w:rsid w:val="003D4862"/>
    <w:rsid w:val="003D4FC1"/>
    <w:rsid w:val="003D6097"/>
    <w:rsid w:val="003D70BF"/>
    <w:rsid w:val="003D72F9"/>
    <w:rsid w:val="003E2326"/>
    <w:rsid w:val="003E3E55"/>
    <w:rsid w:val="003E44D4"/>
    <w:rsid w:val="003E5AC2"/>
    <w:rsid w:val="003E6160"/>
    <w:rsid w:val="003E654D"/>
    <w:rsid w:val="003E6AA0"/>
    <w:rsid w:val="003E7305"/>
    <w:rsid w:val="003F02B4"/>
    <w:rsid w:val="003F061F"/>
    <w:rsid w:val="003F077A"/>
    <w:rsid w:val="003F11B9"/>
    <w:rsid w:val="003F19F8"/>
    <w:rsid w:val="003F2482"/>
    <w:rsid w:val="003F33C5"/>
    <w:rsid w:val="003F3CE2"/>
    <w:rsid w:val="003F5DB8"/>
    <w:rsid w:val="003F5FD1"/>
    <w:rsid w:val="00400D46"/>
    <w:rsid w:val="004011F7"/>
    <w:rsid w:val="004012A1"/>
    <w:rsid w:val="004025E7"/>
    <w:rsid w:val="00402D69"/>
    <w:rsid w:val="00404FA0"/>
    <w:rsid w:val="004053CC"/>
    <w:rsid w:val="00405A2D"/>
    <w:rsid w:val="00405E7A"/>
    <w:rsid w:val="00405FC1"/>
    <w:rsid w:val="00406328"/>
    <w:rsid w:val="00406580"/>
    <w:rsid w:val="004065C1"/>
    <w:rsid w:val="00406843"/>
    <w:rsid w:val="0040709E"/>
    <w:rsid w:val="00407DE2"/>
    <w:rsid w:val="004133A3"/>
    <w:rsid w:val="00414B30"/>
    <w:rsid w:val="00416C0B"/>
    <w:rsid w:val="00421A63"/>
    <w:rsid w:val="00422027"/>
    <w:rsid w:val="00422DF8"/>
    <w:rsid w:val="00423357"/>
    <w:rsid w:val="0042343A"/>
    <w:rsid w:val="00424475"/>
    <w:rsid w:val="00424951"/>
    <w:rsid w:val="00425189"/>
    <w:rsid w:val="004276E7"/>
    <w:rsid w:val="00427CE0"/>
    <w:rsid w:val="00427ECE"/>
    <w:rsid w:val="0043006A"/>
    <w:rsid w:val="00432A1E"/>
    <w:rsid w:val="00432C92"/>
    <w:rsid w:val="00433BB7"/>
    <w:rsid w:val="00434C35"/>
    <w:rsid w:val="0043731C"/>
    <w:rsid w:val="004376D3"/>
    <w:rsid w:val="00437729"/>
    <w:rsid w:val="00440DCA"/>
    <w:rsid w:val="00443215"/>
    <w:rsid w:val="00444ADA"/>
    <w:rsid w:val="004457A2"/>
    <w:rsid w:val="00445C8B"/>
    <w:rsid w:val="00445CC1"/>
    <w:rsid w:val="00446193"/>
    <w:rsid w:val="00446E2A"/>
    <w:rsid w:val="0045010B"/>
    <w:rsid w:val="0045023B"/>
    <w:rsid w:val="004505B7"/>
    <w:rsid w:val="00450A10"/>
    <w:rsid w:val="00450E19"/>
    <w:rsid w:val="00451F5F"/>
    <w:rsid w:val="00452EB2"/>
    <w:rsid w:val="00454264"/>
    <w:rsid w:val="00455029"/>
    <w:rsid w:val="00456514"/>
    <w:rsid w:val="00460F50"/>
    <w:rsid w:val="0046240B"/>
    <w:rsid w:val="004646C8"/>
    <w:rsid w:val="00464FE1"/>
    <w:rsid w:val="00465927"/>
    <w:rsid w:val="00465CF5"/>
    <w:rsid w:val="004665C5"/>
    <w:rsid w:val="0046750B"/>
    <w:rsid w:val="00467EC9"/>
    <w:rsid w:val="0047275A"/>
    <w:rsid w:val="0047326E"/>
    <w:rsid w:val="00475DF5"/>
    <w:rsid w:val="00476368"/>
    <w:rsid w:val="004773CC"/>
    <w:rsid w:val="004776D2"/>
    <w:rsid w:val="00477F69"/>
    <w:rsid w:val="004801B6"/>
    <w:rsid w:val="00480442"/>
    <w:rsid w:val="00480D46"/>
    <w:rsid w:val="00481B87"/>
    <w:rsid w:val="00481D81"/>
    <w:rsid w:val="00481FFD"/>
    <w:rsid w:val="00483091"/>
    <w:rsid w:val="004830C8"/>
    <w:rsid w:val="004834FE"/>
    <w:rsid w:val="00484763"/>
    <w:rsid w:val="004852D5"/>
    <w:rsid w:val="00485503"/>
    <w:rsid w:val="00485BBA"/>
    <w:rsid w:val="00486FAC"/>
    <w:rsid w:val="004873A2"/>
    <w:rsid w:val="004879EE"/>
    <w:rsid w:val="00487F1E"/>
    <w:rsid w:val="00490A94"/>
    <w:rsid w:val="004933A7"/>
    <w:rsid w:val="00496C87"/>
    <w:rsid w:val="00496FDF"/>
    <w:rsid w:val="004973AE"/>
    <w:rsid w:val="004977C3"/>
    <w:rsid w:val="00497BA3"/>
    <w:rsid w:val="004A0BAA"/>
    <w:rsid w:val="004A2219"/>
    <w:rsid w:val="004A3B8A"/>
    <w:rsid w:val="004A45D4"/>
    <w:rsid w:val="004A4E5F"/>
    <w:rsid w:val="004A53C5"/>
    <w:rsid w:val="004A6163"/>
    <w:rsid w:val="004A7016"/>
    <w:rsid w:val="004A736A"/>
    <w:rsid w:val="004B05E9"/>
    <w:rsid w:val="004B1577"/>
    <w:rsid w:val="004B29C1"/>
    <w:rsid w:val="004B3B32"/>
    <w:rsid w:val="004B3C98"/>
    <w:rsid w:val="004B3D1B"/>
    <w:rsid w:val="004B543C"/>
    <w:rsid w:val="004B66EF"/>
    <w:rsid w:val="004B697C"/>
    <w:rsid w:val="004B7019"/>
    <w:rsid w:val="004C03E1"/>
    <w:rsid w:val="004C0991"/>
    <w:rsid w:val="004C0AC6"/>
    <w:rsid w:val="004C1219"/>
    <w:rsid w:val="004C25B0"/>
    <w:rsid w:val="004C3FDF"/>
    <w:rsid w:val="004C4ABC"/>
    <w:rsid w:val="004C580A"/>
    <w:rsid w:val="004C5B51"/>
    <w:rsid w:val="004C76A9"/>
    <w:rsid w:val="004C7FA0"/>
    <w:rsid w:val="004D040F"/>
    <w:rsid w:val="004D11C4"/>
    <w:rsid w:val="004D15F9"/>
    <w:rsid w:val="004D18E8"/>
    <w:rsid w:val="004D2272"/>
    <w:rsid w:val="004D2B0C"/>
    <w:rsid w:val="004D2CC4"/>
    <w:rsid w:val="004D2F3D"/>
    <w:rsid w:val="004D3234"/>
    <w:rsid w:val="004D3547"/>
    <w:rsid w:val="004D38D6"/>
    <w:rsid w:val="004D3A4C"/>
    <w:rsid w:val="004D4D57"/>
    <w:rsid w:val="004D7859"/>
    <w:rsid w:val="004E033E"/>
    <w:rsid w:val="004E0556"/>
    <w:rsid w:val="004E19D4"/>
    <w:rsid w:val="004E1C59"/>
    <w:rsid w:val="004E2226"/>
    <w:rsid w:val="004E2725"/>
    <w:rsid w:val="004E2847"/>
    <w:rsid w:val="004E2EBD"/>
    <w:rsid w:val="004E4135"/>
    <w:rsid w:val="004E4EAE"/>
    <w:rsid w:val="004E745C"/>
    <w:rsid w:val="004F0477"/>
    <w:rsid w:val="004F1A61"/>
    <w:rsid w:val="004F2D9C"/>
    <w:rsid w:val="004F3792"/>
    <w:rsid w:val="004F3F2B"/>
    <w:rsid w:val="004F4455"/>
    <w:rsid w:val="004F481E"/>
    <w:rsid w:val="004F5104"/>
    <w:rsid w:val="004F5931"/>
    <w:rsid w:val="004F5BAF"/>
    <w:rsid w:val="004F6FF1"/>
    <w:rsid w:val="004F722E"/>
    <w:rsid w:val="00500181"/>
    <w:rsid w:val="00500587"/>
    <w:rsid w:val="0050160B"/>
    <w:rsid w:val="005017A8"/>
    <w:rsid w:val="00501BDF"/>
    <w:rsid w:val="00502727"/>
    <w:rsid w:val="00502C73"/>
    <w:rsid w:val="00503857"/>
    <w:rsid w:val="005051F2"/>
    <w:rsid w:val="005059F3"/>
    <w:rsid w:val="00511AA2"/>
    <w:rsid w:val="00512D9A"/>
    <w:rsid w:val="005137A7"/>
    <w:rsid w:val="0051444D"/>
    <w:rsid w:val="005152D2"/>
    <w:rsid w:val="005161B9"/>
    <w:rsid w:val="00516A1F"/>
    <w:rsid w:val="00516A77"/>
    <w:rsid w:val="00516FDF"/>
    <w:rsid w:val="005173BD"/>
    <w:rsid w:val="005228AA"/>
    <w:rsid w:val="00523B4B"/>
    <w:rsid w:val="0052589E"/>
    <w:rsid w:val="00525B49"/>
    <w:rsid w:val="00526263"/>
    <w:rsid w:val="00526A9D"/>
    <w:rsid w:val="005300C8"/>
    <w:rsid w:val="00530F0C"/>
    <w:rsid w:val="00530F44"/>
    <w:rsid w:val="0053154C"/>
    <w:rsid w:val="00531911"/>
    <w:rsid w:val="00531BA0"/>
    <w:rsid w:val="0053234B"/>
    <w:rsid w:val="005331BA"/>
    <w:rsid w:val="00534213"/>
    <w:rsid w:val="0053586A"/>
    <w:rsid w:val="00536CDE"/>
    <w:rsid w:val="0053700C"/>
    <w:rsid w:val="005375F4"/>
    <w:rsid w:val="005376DA"/>
    <w:rsid w:val="005403C8"/>
    <w:rsid w:val="00541FEC"/>
    <w:rsid w:val="005427C1"/>
    <w:rsid w:val="00543B20"/>
    <w:rsid w:val="00543B96"/>
    <w:rsid w:val="005457EF"/>
    <w:rsid w:val="00545998"/>
    <w:rsid w:val="00546D13"/>
    <w:rsid w:val="00547577"/>
    <w:rsid w:val="00547668"/>
    <w:rsid w:val="0054798E"/>
    <w:rsid w:val="00547ABF"/>
    <w:rsid w:val="00547C5F"/>
    <w:rsid w:val="00550F7A"/>
    <w:rsid w:val="00551C7B"/>
    <w:rsid w:val="00552E3E"/>
    <w:rsid w:val="00553BD1"/>
    <w:rsid w:val="0055594E"/>
    <w:rsid w:val="0055710E"/>
    <w:rsid w:val="005578F9"/>
    <w:rsid w:val="00557CEE"/>
    <w:rsid w:val="00557FAD"/>
    <w:rsid w:val="00560223"/>
    <w:rsid w:val="00560862"/>
    <w:rsid w:val="00561361"/>
    <w:rsid w:val="0056145E"/>
    <w:rsid w:val="0056270E"/>
    <w:rsid w:val="005630CE"/>
    <w:rsid w:val="00563405"/>
    <w:rsid w:val="00564D70"/>
    <w:rsid w:val="00564E12"/>
    <w:rsid w:val="005702AC"/>
    <w:rsid w:val="00570A4F"/>
    <w:rsid w:val="005730EC"/>
    <w:rsid w:val="00575065"/>
    <w:rsid w:val="00580325"/>
    <w:rsid w:val="005815D3"/>
    <w:rsid w:val="00582679"/>
    <w:rsid w:val="0058270A"/>
    <w:rsid w:val="00584125"/>
    <w:rsid w:val="0058434C"/>
    <w:rsid w:val="00585AF0"/>
    <w:rsid w:val="00585DFA"/>
    <w:rsid w:val="00585ED6"/>
    <w:rsid w:val="00587680"/>
    <w:rsid w:val="00590809"/>
    <w:rsid w:val="00591370"/>
    <w:rsid w:val="00592278"/>
    <w:rsid w:val="00592B44"/>
    <w:rsid w:val="0059315E"/>
    <w:rsid w:val="00596682"/>
    <w:rsid w:val="00596DCC"/>
    <w:rsid w:val="00596EB3"/>
    <w:rsid w:val="00597333"/>
    <w:rsid w:val="00597F63"/>
    <w:rsid w:val="005A02F6"/>
    <w:rsid w:val="005A0995"/>
    <w:rsid w:val="005A2775"/>
    <w:rsid w:val="005A2827"/>
    <w:rsid w:val="005A3F47"/>
    <w:rsid w:val="005A4843"/>
    <w:rsid w:val="005A67F7"/>
    <w:rsid w:val="005A6B6D"/>
    <w:rsid w:val="005A6B8F"/>
    <w:rsid w:val="005B0BC9"/>
    <w:rsid w:val="005B10A4"/>
    <w:rsid w:val="005B10C1"/>
    <w:rsid w:val="005B2CEC"/>
    <w:rsid w:val="005B4D43"/>
    <w:rsid w:val="005B5CFD"/>
    <w:rsid w:val="005B6811"/>
    <w:rsid w:val="005B71B8"/>
    <w:rsid w:val="005B76B0"/>
    <w:rsid w:val="005B7DF5"/>
    <w:rsid w:val="005C201E"/>
    <w:rsid w:val="005C2530"/>
    <w:rsid w:val="005C3143"/>
    <w:rsid w:val="005C3D4C"/>
    <w:rsid w:val="005C5019"/>
    <w:rsid w:val="005C5201"/>
    <w:rsid w:val="005C5D98"/>
    <w:rsid w:val="005D052A"/>
    <w:rsid w:val="005D0617"/>
    <w:rsid w:val="005D1C89"/>
    <w:rsid w:val="005D1EAA"/>
    <w:rsid w:val="005D25D5"/>
    <w:rsid w:val="005D32FB"/>
    <w:rsid w:val="005D345D"/>
    <w:rsid w:val="005D65C1"/>
    <w:rsid w:val="005D7226"/>
    <w:rsid w:val="005D74B3"/>
    <w:rsid w:val="005E2891"/>
    <w:rsid w:val="005E3891"/>
    <w:rsid w:val="005E3F15"/>
    <w:rsid w:val="005E4B7A"/>
    <w:rsid w:val="005E4EBB"/>
    <w:rsid w:val="005E5604"/>
    <w:rsid w:val="005E5E10"/>
    <w:rsid w:val="005E68BF"/>
    <w:rsid w:val="005E6EC1"/>
    <w:rsid w:val="005E759E"/>
    <w:rsid w:val="005F0160"/>
    <w:rsid w:val="005F017A"/>
    <w:rsid w:val="005F0735"/>
    <w:rsid w:val="005F2685"/>
    <w:rsid w:val="005F2F3E"/>
    <w:rsid w:val="005F301C"/>
    <w:rsid w:val="005F3821"/>
    <w:rsid w:val="005F4075"/>
    <w:rsid w:val="005F4A83"/>
    <w:rsid w:val="005F4F92"/>
    <w:rsid w:val="005F5109"/>
    <w:rsid w:val="005F52D1"/>
    <w:rsid w:val="005F7125"/>
    <w:rsid w:val="005F7265"/>
    <w:rsid w:val="005F7DB1"/>
    <w:rsid w:val="0060253E"/>
    <w:rsid w:val="00603327"/>
    <w:rsid w:val="0060497B"/>
    <w:rsid w:val="006064E6"/>
    <w:rsid w:val="00606CBF"/>
    <w:rsid w:val="006070AF"/>
    <w:rsid w:val="00607584"/>
    <w:rsid w:val="00607AAD"/>
    <w:rsid w:val="00612609"/>
    <w:rsid w:val="00613952"/>
    <w:rsid w:val="00613C27"/>
    <w:rsid w:val="0061482C"/>
    <w:rsid w:val="00615785"/>
    <w:rsid w:val="00615C1E"/>
    <w:rsid w:val="0061705B"/>
    <w:rsid w:val="006171BB"/>
    <w:rsid w:val="006177E8"/>
    <w:rsid w:val="00617807"/>
    <w:rsid w:val="00617A15"/>
    <w:rsid w:val="00617BFB"/>
    <w:rsid w:val="00620AC0"/>
    <w:rsid w:val="00621827"/>
    <w:rsid w:val="00623C80"/>
    <w:rsid w:val="006242AC"/>
    <w:rsid w:val="00624753"/>
    <w:rsid w:val="00624C17"/>
    <w:rsid w:val="00625339"/>
    <w:rsid w:val="00625975"/>
    <w:rsid w:val="00626C33"/>
    <w:rsid w:val="00630A39"/>
    <w:rsid w:val="00631212"/>
    <w:rsid w:val="00631656"/>
    <w:rsid w:val="00632B95"/>
    <w:rsid w:val="0063409A"/>
    <w:rsid w:val="006369A4"/>
    <w:rsid w:val="00636AA7"/>
    <w:rsid w:val="00637D6E"/>
    <w:rsid w:val="006403CD"/>
    <w:rsid w:val="00640DA0"/>
    <w:rsid w:val="0064105B"/>
    <w:rsid w:val="006426DC"/>
    <w:rsid w:val="006434D4"/>
    <w:rsid w:val="006465EB"/>
    <w:rsid w:val="0064759E"/>
    <w:rsid w:val="00647839"/>
    <w:rsid w:val="00650822"/>
    <w:rsid w:val="0065092A"/>
    <w:rsid w:val="006514A8"/>
    <w:rsid w:val="0065229A"/>
    <w:rsid w:val="00652572"/>
    <w:rsid w:val="00652993"/>
    <w:rsid w:val="006540C0"/>
    <w:rsid w:val="00654DB2"/>
    <w:rsid w:val="0065501E"/>
    <w:rsid w:val="00656A41"/>
    <w:rsid w:val="00656E08"/>
    <w:rsid w:val="00656E2A"/>
    <w:rsid w:val="00657561"/>
    <w:rsid w:val="00657ECD"/>
    <w:rsid w:val="00660B1B"/>
    <w:rsid w:val="00661A22"/>
    <w:rsid w:val="006625B1"/>
    <w:rsid w:val="00662AB3"/>
    <w:rsid w:val="00662B76"/>
    <w:rsid w:val="00663758"/>
    <w:rsid w:val="00663ABE"/>
    <w:rsid w:val="00664165"/>
    <w:rsid w:val="00665264"/>
    <w:rsid w:val="006660BC"/>
    <w:rsid w:val="0066686E"/>
    <w:rsid w:val="0066690B"/>
    <w:rsid w:val="00666C3A"/>
    <w:rsid w:val="006701D9"/>
    <w:rsid w:val="00670BCA"/>
    <w:rsid w:val="00671E0C"/>
    <w:rsid w:val="0067324A"/>
    <w:rsid w:val="00673305"/>
    <w:rsid w:val="00674F89"/>
    <w:rsid w:val="006761F4"/>
    <w:rsid w:val="006779BA"/>
    <w:rsid w:val="00677C79"/>
    <w:rsid w:val="00680374"/>
    <w:rsid w:val="00680429"/>
    <w:rsid w:val="006804A9"/>
    <w:rsid w:val="00680590"/>
    <w:rsid w:val="006812E4"/>
    <w:rsid w:val="00682ACF"/>
    <w:rsid w:val="00682DAD"/>
    <w:rsid w:val="0068391B"/>
    <w:rsid w:val="00684247"/>
    <w:rsid w:val="00685322"/>
    <w:rsid w:val="00685470"/>
    <w:rsid w:val="00685DFD"/>
    <w:rsid w:val="006875BA"/>
    <w:rsid w:val="00690594"/>
    <w:rsid w:val="006907E6"/>
    <w:rsid w:val="00691894"/>
    <w:rsid w:val="00692427"/>
    <w:rsid w:val="006931E7"/>
    <w:rsid w:val="00693F01"/>
    <w:rsid w:val="0069485E"/>
    <w:rsid w:val="00694C17"/>
    <w:rsid w:val="006A0C5A"/>
    <w:rsid w:val="006A1FA1"/>
    <w:rsid w:val="006A2081"/>
    <w:rsid w:val="006A7C72"/>
    <w:rsid w:val="006B0959"/>
    <w:rsid w:val="006B0DB9"/>
    <w:rsid w:val="006B15E8"/>
    <w:rsid w:val="006B215C"/>
    <w:rsid w:val="006B2646"/>
    <w:rsid w:val="006B278C"/>
    <w:rsid w:val="006B2DF4"/>
    <w:rsid w:val="006B5587"/>
    <w:rsid w:val="006B5761"/>
    <w:rsid w:val="006B5CA7"/>
    <w:rsid w:val="006B5F03"/>
    <w:rsid w:val="006C1FF6"/>
    <w:rsid w:val="006C2E6C"/>
    <w:rsid w:val="006C3D5F"/>
    <w:rsid w:val="006C4E64"/>
    <w:rsid w:val="006C57D3"/>
    <w:rsid w:val="006C5A13"/>
    <w:rsid w:val="006C5A5D"/>
    <w:rsid w:val="006C5F4F"/>
    <w:rsid w:val="006C6556"/>
    <w:rsid w:val="006D2906"/>
    <w:rsid w:val="006D3F02"/>
    <w:rsid w:val="006D4C99"/>
    <w:rsid w:val="006D576C"/>
    <w:rsid w:val="006D6CBE"/>
    <w:rsid w:val="006E027D"/>
    <w:rsid w:val="006E0F52"/>
    <w:rsid w:val="006E142D"/>
    <w:rsid w:val="006E15B4"/>
    <w:rsid w:val="006E22D1"/>
    <w:rsid w:val="006E2B14"/>
    <w:rsid w:val="006E48FF"/>
    <w:rsid w:val="006E4FF8"/>
    <w:rsid w:val="006E507E"/>
    <w:rsid w:val="006E68F5"/>
    <w:rsid w:val="006E6F1A"/>
    <w:rsid w:val="006F12FB"/>
    <w:rsid w:val="006F1398"/>
    <w:rsid w:val="006F1A66"/>
    <w:rsid w:val="006F2FDC"/>
    <w:rsid w:val="006F3476"/>
    <w:rsid w:val="006F35E3"/>
    <w:rsid w:val="006F3C66"/>
    <w:rsid w:val="006F587F"/>
    <w:rsid w:val="006F73EF"/>
    <w:rsid w:val="006F7975"/>
    <w:rsid w:val="00700142"/>
    <w:rsid w:val="007003C5"/>
    <w:rsid w:val="0070082F"/>
    <w:rsid w:val="00700CB8"/>
    <w:rsid w:val="00701846"/>
    <w:rsid w:val="00704E4A"/>
    <w:rsid w:val="00705047"/>
    <w:rsid w:val="00705252"/>
    <w:rsid w:val="00705321"/>
    <w:rsid w:val="007059D5"/>
    <w:rsid w:val="00707707"/>
    <w:rsid w:val="00707B11"/>
    <w:rsid w:val="00711159"/>
    <w:rsid w:val="00711D91"/>
    <w:rsid w:val="00712323"/>
    <w:rsid w:val="00713390"/>
    <w:rsid w:val="00715607"/>
    <w:rsid w:val="007164AF"/>
    <w:rsid w:val="0071684E"/>
    <w:rsid w:val="00716916"/>
    <w:rsid w:val="00717EAC"/>
    <w:rsid w:val="00720589"/>
    <w:rsid w:val="007223DB"/>
    <w:rsid w:val="007226CB"/>
    <w:rsid w:val="00722889"/>
    <w:rsid w:val="00722F75"/>
    <w:rsid w:val="007235E3"/>
    <w:rsid w:val="00724995"/>
    <w:rsid w:val="00724F17"/>
    <w:rsid w:val="007261D3"/>
    <w:rsid w:val="00726E5E"/>
    <w:rsid w:val="00730172"/>
    <w:rsid w:val="00730216"/>
    <w:rsid w:val="007303F2"/>
    <w:rsid w:val="0073203C"/>
    <w:rsid w:val="007337B1"/>
    <w:rsid w:val="00733F9D"/>
    <w:rsid w:val="00734EB7"/>
    <w:rsid w:val="00736867"/>
    <w:rsid w:val="00736AFF"/>
    <w:rsid w:val="00737EDD"/>
    <w:rsid w:val="007415E0"/>
    <w:rsid w:val="00741A44"/>
    <w:rsid w:val="00742996"/>
    <w:rsid w:val="0074343B"/>
    <w:rsid w:val="007447B3"/>
    <w:rsid w:val="00745838"/>
    <w:rsid w:val="00747957"/>
    <w:rsid w:val="0075101B"/>
    <w:rsid w:val="007537AD"/>
    <w:rsid w:val="007547D2"/>
    <w:rsid w:val="00755CAD"/>
    <w:rsid w:val="00756F93"/>
    <w:rsid w:val="00757058"/>
    <w:rsid w:val="00757A7D"/>
    <w:rsid w:val="00760A4F"/>
    <w:rsid w:val="00760C09"/>
    <w:rsid w:val="00760DCD"/>
    <w:rsid w:val="00761024"/>
    <w:rsid w:val="00761908"/>
    <w:rsid w:val="00765678"/>
    <w:rsid w:val="00766487"/>
    <w:rsid w:val="00767627"/>
    <w:rsid w:val="00767833"/>
    <w:rsid w:val="00770DE5"/>
    <w:rsid w:val="00770E96"/>
    <w:rsid w:val="00771021"/>
    <w:rsid w:val="00771819"/>
    <w:rsid w:val="00773001"/>
    <w:rsid w:val="007734F3"/>
    <w:rsid w:val="00774093"/>
    <w:rsid w:val="00774176"/>
    <w:rsid w:val="007763B6"/>
    <w:rsid w:val="007763C4"/>
    <w:rsid w:val="007767CE"/>
    <w:rsid w:val="007778D8"/>
    <w:rsid w:val="0077799A"/>
    <w:rsid w:val="007817A7"/>
    <w:rsid w:val="00781D36"/>
    <w:rsid w:val="00782761"/>
    <w:rsid w:val="007838E1"/>
    <w:rsid w:val="00783A4C"/>
    <w:rsid w:val="00783EBD"/>
    <w:rsid w:val="00787375"/>
    <w:rsid w:val="0078790C"/>
    <w:rsid w:val="00792079"/>
    <w:rsid w:val="00794050"/>
    <w:rsid w:val="007948E8"/>
    <w:rsid w:val="007949F7"/>
    <w:rsid w:val="0079533B"/>
    <w:rsid w:val="00795780"/>
    <w:rsid w:val="00795CB9"/>
    <w:rsid w:val="00796913"/>
    <w:rsid w:val="007A10E1"/>
    <w:rsid w:val="007A1212"/>
    <w:rsid w:val="007A19F3"/>
    <w:rsid w:val="007A2224"/>
    <w:rsid w:val="007A2BB0"/>
    <w:rsid w:val="007A3FE9"/>
    <w:rsid w:val="007A41DC"/>
    <w:rsid w:val="007A5890"/>
    <w:rsid w:val="007A65CD"/>
    <w:rsid w:val="007A71DD"/>
    <w:rsid w:val="007A79D4"/>
    <w:rsid w:val="007B0D99"/>
    <w:rsid w:val="007B16B2"/>
    <w:rsid w:val="007B3A62"/>
    <w:rsid w:val="007B4289"/>
    <w:rsid w:val="007B5B46"/>
    <w:rsid w:val="007B5D96"/>
    <w:rsid w:val="007B6079"/>
    <w:rsid w:val="007B6670"/>
    <w:rsid w:val="007C04AE"/>
    <w:rsid w:val="007C061F"/>
    <w:rsid w:val="007C0E41"/>
    <w:rsid w:val="007C10A5"/>
    <w:rsid w:val="007C1458"/>
    <w:rsid w:val="007C1BFB"/>
    <w:rsid w:val="007C1FF0"/>
    <w:rsid w:val="007C2236"/>
    <w:rsid w:val="007C28AA"/>
    <w:rsid w:val="007C2992"/>
    <w:rsid w:val="007C324D"/>
    <w:rsid w:val="007C35E6"/>
    <w:rsid w:val="007C4825"/>
    <w:rsid w:val="007C49F5"/>
    <w:rsid w:val="007C54D2"/>
    <w:rsid w:val="007C5C9A"/>
    <w:rsid w:val="007C66F1"/>
    <w:rsid w:val="007C6C36"/>
    <w:rsid w:val="007D0FD2"/>
    <w:rsid w:val="007D0FF9"/>
    <w:rsid w:val="007D11A7"/>
    <w:rsid w:val="007D11EF"/>
    <w:rsid w:val="007D1E91"/>
    <w:rsid w:val="007D29D8"/>
    <w:rsid w:val="007D3046"/>
    <w:rsid w:val="007D4844"/>
    <w:rsid w:val="007D4B75"/>
    <w:rsid w:val="007D4BE0"/>
    <w:rsid w:val="007D4F93"/>
    <w:rsid w:val="007D6F5F"/>
    <w:rsid w:val="007D75C6"/>
    <w:rsid w:val="007E2260"/>
    <w:rsid w:val="007E5000"/>
    <w:rsid w:val="007E6302"/>
    <w:rsid w:val="007E631B"/>
    <w:rsid w:val="007E7654"/>
    <w:rsid w:val="007F0501"/>
    <w:rsid w:val="007F10AA"/>
    <w:rsid w:val="007F270B"/>
    <w:rsid w:val="007F27FA"/>
    <w:rsid w:val="007F284F"/>
    <w:rsid w:val="007F2E31"/>
    <w:rsid w:val="007F4CE7"/>
    <w:rsid w:val="007F50C9"/>
    <w:rsid w:val="007F74D7"/>
    <w:rsid w:val="007F7DBA"/>
    <w:rsid w:val="008000AF"/>
    <w:rsid w:val="00800A1E"/>
    <w:rsid w:val="00801738"/>
    <w:rsid w:val="00801812"/>
    <w:rsid w:val="00801C66"/>
    <w:rsid w:val="00802C4A"/>
    <w:rsid w:val="008049F3"/>
    <w:rsid w:val="0080658D"/>
    <w:rsid w:val="008065E8"/>
    <w:rsid w:val="00806B91"/>
    <w:rsid w:val="0081192A"/>
    <w:rsid w:val="00812217"/>
    <w:rsid w:val="0081248B"/>
    <w:rsid w:val="008128FE"/>
    <w:rsid w:val="008150D4"/>
    <w:rsid w:val="00815F63"/>
    <w:rsid w:val="00816235"/>
    <w:rsid w:val="00816BE6"/>
    <w:rsid w:val="00816E99"/>
    <w:rsid w:val="00817F43"/>
    <w:rsid w:val="0082016E"/>
    <w:rsid w:val="0082154A"/>
    <w:rsid w:val="00821A0A"/>
    <w:rsid w:val="00821FDC"/>
    <w:rsid w:val="008234B7"/>
    <w:rsid w:val="008238AF"/>
    <w:rsid w:val="0082395B"/>
    <w:rsid w:val="00826566"/>
    <w:rsid w:val="00826BB4"/>
    <w:rsid w:val="00826F6A"/>
    <w:rsid w:val="0082781B"/>
    <w:rsid w:val="00827FB6"/>
    <w:rsid w:val="00830D59"/>
    <w:rsid w:val="008310FB"/>
    <w:rsid w:val="00832F6C"/>
    <w:rsid w:val="008344D3"/>
    <w:rsid w:val="00840E0F"/>
    <w:rsid w:val="008415BA"/>
    <w:rsid w:val="00841EB6"/>
    <w:rsid w:val="00842902"/>
    <w:rsid w:val="008429B3"/>
    <w:rsid w:val="0084313E"/>
    <w:rsid w:val="008454CC"/>
    <w:rsid w:val="00847297"/>
    <w:rsid w:val="008509AF"/>
    <w:rsid w:val="00850F8E"/>
    <w:rsid w:val="008515A2"/>
    <w:rsid w:val="008521A3"/>
    <w:rsid w:val="0085332F"/>
    <w:rsid w:val="00853A25"/>
    <w:rsid w:val="00853DE5"/>
    <w:rsid w:val="00855578"/>
    <w:rsid w:val="00857022"/>
    <w:rsid w:val="00857A36"/>
    <w:rsid w:val="0086063A"/>
    <w:rsid w:val="00861785"/>
    <w:rsid w:val="00861EE9"/>
    <w:rsid w:val="00862AE2"/>
    <w:rsid w:val="008673E1"/>
    <w:rsid w:val="00867548"/>
    <w:rsid w:val="008676E9"/>
    <w:rsid w:val="0086789E"/>
    <w:rsid w:val="00870C08"/>
    <w:rsid w:val="00870D57"/>
    <w:rsid w:val="00870F70"/>
    <w:rsid w:val="008711AA"/>
    <w:rsid w:val="00871F7D"/>
    <w:rsid w:val="008727D1"/>
    <w:rsid w:val="00873174"/>
    <w:rsid w:val="008751DB"/>
    <w:rsid w:val="008756AA"/>
    <w:rsid w:val="008771A5"/>
    <w:rsid w:val="008779AF"/>
    <w:rsid w:val="00877AC1"/>
    <w:rsid w:val="00880596"/>
    <w:rsid w:val="00881C83"/>
    <w:rsid w:val="00882C9E"/>
    <w:rsid w:val="00884177"/>
    <w:rsid w:val="00884D4F"/>
    <w:rsid w:val="008852B4"/>
    <w:rsid w:val="00886705"/>
    <w:rsid w:val="008874F4"/>
    <w:rsid w:val="008904C7"/>
    <w:rsid w:val="00890E23"/>
    <w:rsid w:val="00891206"/>
    <w:rsid w:val="008927AC"/>
    <w:rsid w:val="0089366A"/>
    <w:rsid w:val="0089377A"/>
    <w:rsid w:val="0089483C"/>
    <w:rsid w:val="00895061"/>
    <w:rsid w:val="00895322"/>
    <w:rsid w:val="00895537"/>
    <w:rsid w:val="008968FC"/>
    <w:rsid w:val="00896D27"/>
    <w:rsid w:val="008A043C"/>
    <w:rsid w:val="008A1E4C"/>
    <w:rsid w:val="008A3665"/>
    <w:rsid w:val="008A4013"/>
    <w:rsid w:val="008A5BB1"/>
    <w:rsid w:val="008A6CA4"/>
    <w:rsid w:val="008A7563"/>
    <w:rsid w:val="008B0099"/>
    <w:rsid w:val="008B0387"/>
    <w:rsid w:val="008B0542"/>
    <w:rsid w:val="008B05B2"/>
    <w:rsid w:val="008B2162"/>
    <w:rsid w:val="008B4803"/>
    <w:rsid w:val="008B48A7"/>
    <w:rsid w:val="008B51B7"/>
    <w:rsid w:val="008B6526"/>
    <w:rsid w:val="008B65B6"/>
    <w:rsid w:val="008B6F6D"/>
    <w:rsid w:val="008B7243"/>
    <w:rsid w:val="008B7654"/>
    <w:rsid w:val="008B79B3"/>
    <w:rsid w:val="008B7C05"/>
    <w:rsid w:val="008C17F7"/>
    <w:rsid w:val="008C2D76"/>
    <w:rsid w:val="008C3BA7"/>
    <w:rsid w:val="008C520B"/>
    <w:rsid w:val="008C5558"/>
    <w:rsid w:val="008C56FA"/>
    <w:rsid w:val="008C6655"/>
    <w:rsid w:val="008C68BC"/>
    <w:rsid w:val="008C7BA9"/>
    <w:rsid w:val="008D1E82"/>
    <w:rsid w:val="008D37D1"/>
    <w:rsid w:val="008D79F9"/>
    <w:rsid w:val="008E0568"/>
    <w:rsid w:val="008E16FE"/>
    <w:rsid w:val="008E1965"/>
    <w:rsid w:val="008E2488"/>
    <w:rsid w:val="008E395B"/>
    <w:rsid w:val="008E43FC"/>
    <w:rsid w:val="008E4911"/>
    <w:rsid w:val="008E57C4"/>
    <w:rsid w:val="008E5827"/>
    <w:rsid w:val="008E6483"/>
    <w:rsid w:val="008E66F4"/>
    <w:rsid w:val="008E6EF2"/>
    <w:rsid w:val="008E7107"/>
    <w:rsid w:val="008E78AA"/>
    <w:rsid w:val="008E78D9"/>
    <w:rsid w:val="008E7F6C"/>
    <w:rsid w:val="008F16F7"/>
    <w:rsid w:val="008F2A5E"/>
    <w:rsid w:val="008F4006"/>
    <w:rsid w:val="008F43E9"/>
    <w:rsid w:val="008F559B"/>
    <w:rsid w:val="008F6EE3"/>
    <w:rsid w:val="008F7065"/>
    <w:rsid w:val="008F784D"/>
    <w:rsid w:val="00900300"/>
    <w:rsid w:val="009008B2"/>
    <w:rsid w:val="009014CA"/>
    <w:rsid w:val="0090278A"/>
    <w:rsid w:val="00902C1C"/>
    <w:rsid w:val="009037F7"/>
    <w:rsid w:val="009043C4"/>
    <w:rsid w:val="009044BC"/>
    <w:rsid w:val="00906B45"/>
    <w:rsid w:val="00907988"/>
    <w:rsid w:val="00907B5C"/>
    <w:rsid w:val="00907F57"/>
    <w:rsid w:val="009103B0"/>
    <w:rsid w:val="00913548"/>
    <w:rsid w:val="00913C56"/>
    <w:rsid w:val="00914F7E"/>
    <w:rsid w:val="00915956"/>
    <w:rsid w:val="009169CD"/>
    <w:rsid w:val="00916F65"/>
    <w:rsid w:val="00917CD2"/>
    <w:rsid w:val="00917F2B"/>
    <w:rsid w:val="00920942"/>
    <w:rsid w:val="009222A8"/>
    <w:rsid w:val="00924210"/>
    <w:rsid w:val="0092628F"/>
    <w:rsid w:val="0092673F"/>
    <w:rsid w:val="00927634"/>
    <w:rsid w:val="009276BA"/>
    <w:rsid w:val="009308F3"/>
    <w:rsid w:val="00931C71"/>
    <w:rsid w:val="00932036"/>
    <w:rsid w:val="009329B4"/>
    <w:rsid w:val="00934A10"/>
    <w:rsid w:val="00935828"/>
    <w:rsid w:val="0093675B"/>
    <w:rsid w:val="00936CC6"/>
    <w:rsid w:val="00936E06"/>
    <w:rsid w:val="00937E7B"/>
    <w:rsid w:val="009400A1"/>
    <w:rsid w:val="009400C3"/>
    <w:rsid w:val="00940D0E"/>
    <w:rsid w:val="00940E9E"/>
    <w:rsid w:val="0094265B"/>
    <w:rsid w:val="009436F3"/>
    <w:rsid w:val="009448FD"/>
    <w:rsid w:val="00945182"/>
    <w:rsid w:val="00945226"/>
    <w:rsid w:val="0094540C"/>
    <w:rsid w:val="009457F8"/>
    <w:rsid w:val="00946C74"/>
    <w:rsid w:val="009471CE"/>
    <w:rsid w:val="009473F1"/>
    <w:rsid w:val="009474EE"/>
    <w:rsid w:val="00947B4B"/>
    <w:rsid w:val="00947ED2"/>
    <w:rsid w:val="00950F40"/>
    <w:rsid w:val="009529C5"/>
    <w:rsid w:val="009538B7"/>
    <w:rsid w:val="00956189"/>
    <w:rsid w:val="00956E73"/>
    <w:rsid w:val="009573D9"/>
    <w:rsid w:val="0096032D"/>
    <w:rsid w:val="00960BD2"/>
    <w:rsid w:val="00962E34"/>
    <w:rsid w:val="00964D3A"/>
    <w:rsid w:val="0096716E"/>
    <w:rsid w:val="0097015D"/>
    <w:rsid w:val="00972B28"/>
    <w:rsid w:val="00972D7F"/>
    <w:rsid w:val="00973B02"/>
    <w:rsid w:val="00980D58"/>
    <w:rsid w:val="00981B22"/>
    <w:rsid w:val="00982EB0"/>
    <w:rsid w:val="00983A1E"/>
    <w:rsid w:val="009856BE"/>
    <w:rsid w:val="009879A8"/>
    <w:rsid w:val="00987A4A"/>
    <w:rsid w:val="009900C3"/>
    <w:rsid w:val="00990293"/>
    <w:rsid w:val="00991161"/>
    <w:rsid w:val="00993DD6"/>
    <w:rsid w:val="00994748"/>
    <w:rsid w:val="009949B1"/>
    <w:rsid w:val="00995F1F"/>
    <w:rsid w:val="00996E85"/>
    <w:rsid w:val="009A0F0D"/>
    <w:rsid w:val="009A0FA1"/>
    <w:rsid w:val="009A1526"/>
    <w:rsid w:val="009A1C73"/>
    <w:rsid w:val="009A1EC6"/>
    <w:rsid w:val="009A321C"/>
    <w:rsid w:val="009A474D"/>
    <w:rsid w:val="009A4DF2"/>
    <w:rsid w:val="009A509B"/>
    <w:rsid w:val="009A5297"/>
    <w:rsid w:val="009A600F"/>
    <w:rsid w:val="009A68B9"/>
    <w:rsid w:val="009A732F"/>
    <w:rsid w:val="009A7D32"/>
    <w:rsid w:val="009B0088"/>
    <w:rsid w:val="009B01CC"/>
    <w:rsid w:val="009B08E3"/>
    <w:rsid w:val="009B0BE3"/>
    <w:rsid w:val="009B215E"/>
    <w:rsid w:val="009B378F"/>
    <w:rsid w:val="009B4DAA"/>
    <w:rsid w:val="009B7672"/>
    <w:rsid w:val="009B7AFE"/>
    <w:rsid w:val="009C0045"/>
    <w:rsid w:val="009C0AD1"/>
    <w:rsid w:val="009C122C"/>
    <w:rsid w:val="009C230E"/>
    <w:rsid w:val="009C27E2"/>
    <w:rsid w:val="009C2D94"/>
    <w:rsid w:val="009C32D3"/>
    <w:rsid w:val="009C7257"/>
    <w:rsid w:val="009D005D"/>
    <w:rsid w:val="009D10D0"/>
    <w:rsid w:val="009D1E0A"/>
    <w:rsid w:val="009D1FBD"/>
    <w:rsid w:val="009D2130"/>
    <w:rsid w:val="009D33E9"/>
    <w:rsid w:val="009D3658"/>
    <w:rsid w:val="009D381B"/>
    <w:rsid w:val="009D4F3C"/>
    <w:rsid w:val="009E1D35"/>
    <w:rsid w:val="009E2232"/>
    <w:rsid w:val="009E2E48"/>
    <w:rsid w:val="009E3956"/>
    <w:rsid w:val="009E4E6B"/>
    <w:rsid w:val="009E5100"/>
    <w:rsid w:val="009F04CB"/>
    <w:rsid w:val="009F073E"/>
    <w:rsid w:val="009F2705"/>
    <w:rsid w:val="009F2728"/>
    <w:rsid w:val="009F35F9"/>
    <w:rsid w:val="009F3A69"/>
    <w:rsid w:val="009F4806"/>
    <w:rsid w:val="009F48C0"/>
    <w:rsid w:val="009F517A"/>
    <w:rsid w:val="009F5681"/>
    <w:rsid w:val="009F58D0"/>
    <w:rsid w:val="009F7600"/>
    <w:rsid w:val="00A00DC7"/>
    <w:rsid w:val="00A01B64"/>
    <w:rsid w:val="00A0283E"/>
    <w:rsid w:val="00A02DA1"/>
    <w:rsid w:val="00A039CA"/>
    <w:rsid w:val="00A05939"/>
    <w:rsid w:val="00A0668B"/>
    <w:rsid w:val="00A07BCC"/>
    <w:rsid w:val="00A07D2D"/>
    <w:rsid w:val="00A113D9"/>
    <w:rsid w:val="00A132A4"/>
    <w:rsid w:val="00A13B35"/>
    <w:rsid w:val="00A14C9F"/>
    <w:rsid w:val="00A14D0C"/>
    <w:rsid w:val="00A14FAE"/>
    <w:rsid w:val="00A174C3"/>
    <w:rsid w:val="00A20A8C"/>
    <w:rsid w:val="00A21584"/>
    <w:rsid w:val="00A216DB"/>
    <w:rsid w:val="00A2190C"/>
    <w:rsid w:val="00A22892"/>
    <w:rsid w:val="00A2289C"/>
    <w:rsid w:val="00A22FCB"/>
    <w:rsid w:val="00A25351"/>
    <w:rsid w:val="00A2591F"/>
    <w:rsid w:val="00A26729"/>
    <w:rsid w:val="00A2673A"/>
    <w:rsid w:val="00A27649"/>
    <w:rsid w:val="00A27CE6"/>
    <w:rsid w:val="00A27D98"/>
    <w:rsid w:val="00A31CAD"/>
    <w:rsid w:val="00A31D1E"/>
    <w:rsid w:val="00A35CF3"/>
    <w:rsid w:val="00A3670E"/>
    <w:rsid w:val="00A36CF9"/>
    <w:rsid w:val="00A41213"/>
    <w:rsid w:val="00A41960"/>
    <w:rsid w:val="00A41B1B"/>
    <w:rsid w:val="00A435C5"/>
    <w:rsid w:val="00A44108"/>
    <w:rsid w:val="00A44570"/>
    <w:rsid w:val="00A449C0"/>
    <w:rsid w:val="00A44DA6"/>
    <w:rsid w:val="00A45679"/>
    <w:rsid w:val="00A4758D"/>
    <w:rsid w:val="00A47CE1"/>
    <w:rsid w:val="00A50E67"/>
    <w:rsid w:val="00A51F4F"/>
    <w:rsid w:val="00A5236B"/>
    <w:rsid w:val="00A5280C"/>
    <w:rsid w:val="00A52DF3"/>
    <w:rsid w:val="00A5370E"/>
    <w:rsid w:val="00A53D24"/>
    <w:rsid w:val="00A550D3"/>
    <w:rsid w:val="00A554AE"/>
    <w:rsid w:val="00A55B83"/>
    <w:rsid w:val="00A56052"/>
    <w:rsid w:val="00A560FC"/>
    <w:rsid w:val="00A56502"/>
    <w:rsid w:val="00A57D95"/>
    <w:rsid w:val="00A60083"/>
    <w:rsid w:val="00A6219D"/>
    <w:rsid w:val="00A62FB9"/>
    <w:rsid w:val="00A63FD9"/>
    <w:rsid w:val="00A64B4E"/>
    <w:rsid w:val="00A64E79"/>
    <w:rsid w:val="00A655E0"/>
    <w:rsid w:val="00A65802"/>
    <w:rsid w:val="00A65CF8"/>
    <w:rsid w:val="00A66770"/>
    <w:rsid w:val="00A679E5"/>
    <w:rsid w:val="00A70C4B"/>
    <w:rsid w:val="00A719D8"/>
    <w:rsid w:val="00A72206"/>
    <w:rsid w:val="00A72C04"/>
    <w:rsid w:val="00A73C4A"/>
    <w:rsid w:val="00A73C89"/>
    <w:rsid w:val="00A75A9E"/>
    <w:rsid w:val="00A76AFB"/>
    <w:rsid w:val="00A7732C"/>
    <w:rsid w:val="00A77352"/>
    <w:rsid w:val="00A80331"/>
    <w:rsid w:val="00A808CB"/>
    <w:rsid w:val="00A823C0"/>
    <w:rsid w:val="00A831E7"/>
    <w:rsid w:val="00A8343E"/>
    <w:rsid w:val="00A83F87"/>
    <w:rsid w:val="00A84C2B"/>
    <w:rsid w:val="00A85ED5"/>
    <w:rsid w:val="00A8611B"/>
    <w:rsid w:val="00A8774F"/>
    <w:rsid w:val="00A87CEA"/>
    <w:rsid w:val="00A90005"/>
    <w:rsid w:val="00A90A58"/>
    <w:rsid w:val="00A910A8"/>
    <w:rsid w:val="00A91337"/>
    <w:rsid w:val="00A91B73"/>
    <w:rsid w:val="00A91C02"/>
    <w:rsid w:val="00A94022"/>
    <w:rsid w:val="00A948BE"/>
    <w:rsid w:val="00A9587D"/>
    <w:rsid w:val="00A96A74"/>
    <w:rsid w:val="00A96BEA"/>
    <w:rsid w:val="00A979D2"/>
    <w:rsid w:val="00A97E94"/>
    <w:rsid w:val="00AA14DF"/>
    <w:rsid w:val="00AA30E7"/>
    <w:rsid w:val="00AA50D3"/>
    <w:rsid w:val="00AA7E33"/>
    <w:rsid w:val="00AB1088"/>
    <w:rsid w:val="00AB108D"/>
    <w:rsid w:val="00AB10CC"/>
    <w:rsid w:val="00AB2905"/>
    <w:rsid w:val="00AB3E89"/>
    <w:rsid w:val="00AB54BF"/>
    <w:rsid w:val="00AB64BB"/>
    <w:rsid w:val="00AB6B68"/>
    <w:rsid w:val="00AB6FF5"/>
    <w:rsid w:val="00AC123D"/>
    <w:rsid w:val="00AC1A61"/>
    <w:rsid w:val="00AC2690"/>
    <w:rsid w:val="00AC2EA4"/>
    <w:rsid w:val="00AC34B4"/>
    <w:rsid w:val="00AC3F0F"/>
    <w:rsid w:val="00AC4002"/>
    <w:rsid w:val="00AC57F7"/>
    <w:rsid w:val="00AC765D"/>
    <w:rsid w:val="00AC7C41"/>
    <w:rsid w:val="00AD017C"/>
    <w:rsid w:val="00AD0AEC"/>
    <w:rsid w:val="00AD0DAE"/>
    <w:rsid w:val="00AD1E1F"/>
    <w:rsid w:val="00AD21C3"/>
    <w:rsid w:val="00AD2E0D"/>
    <w:rsid w:val="00AD4C03"/>
    <w:rsid w:val="00AD5F21"/>
    <w:rsid w:val="00AD6B12"/>
    <w:rsid w:val="00AD72F8"/>
    <w:rsid w:val="00AD7979"/>
    <w:rsid w:val="00AE0225"/>
    <w:rsid w:val="00AE0756"/>
    <w:rsid w:val="00AE1BB9"/>
    <w:rsid w:val="00AE25C1"/>
    <w:rsid w:val="00AE28DB"/>
    <w:rsid w:val="00AE58C7"/>
    <w:rsid w:val="00AE72AF"/>
    <w:rsid w:val="00AE7542"/>
    <w:rsid w:val="00AF1412"/>
    <w:rsid w:val="00AF1A39"/>
    <w:rsid w:val="00AF254D"/>
    <w:rsid w:val="00AF2FCC"/>
    <w:rsid w:val="00AF32FC"/>
    <w:rsid w:val="00AF3C90"/>
    <w:rsid w:val="00AF3D66"/>
    <w:rsid w:val="00AF5AB6"/>
    <w:rsid w:val="00AF5BCA"/>
    <w:rsid w:val="00AF5F26"/>
    <w:rsid w:val="00AF627D"/>
    <w:rsid w:val="00AF6A38"/>
    <w:rsid w:val="00B007F5"/>
    <w:rsid w:val="00B00E91"/>
    <w:rsid w:val="00B0135E"/>
    <w:rsid w:val="00B02673"/>
    <w:rsid w:val="00B02761"/>
    <w:rsid w:val="00B03E02"/>
    <w:rsid w:val="00B04894"/>
    <w:rsid w:val="00B048E4"/>
    <w:rsid w:val="00B05B32"/>
    <w:rsid w:val="00B05CB9"/>
    <w:rsid w:val="00B06A30"/>
    <w:rsid w:val="00B06BDD"/>
    <w:rsid w:val="00B10B4A"/>
    <w:rsid w:val="00B143EF"/>
    <w:rsid w:val="00B144E4"/>
    <w:rsid w:val="00B17D7B"/>
    <w:rsid w:val="00B20A95"/>
    <w:rsid w:val="00B222A9"/>
    <w:rsid w:val="00B243FB"/>
    <w:rsid w:val="00B25532"/>
    <w:rsid w:val="00B2587F"/>
    <w:rsid w:val="00B27402"/>
    <w:rsid w:val="00B30281"/>
    <w:rsid w:val="00B32361"/>
    <w:rsid w:val="00B32579"/>
    <w:rsid w:val="00B327CC"/>
    <w:rsid w:val="00B32AF5"/>
    <w:rsid w:val="00B32BAE"/>
    <w:rsid w:val="00B33A9E"/>
    <w:rsid w:val="00B3404C"/>
    <w:rsid w:val="00B34B12"/>
    <w:rsid w:val="00B37112"/>
    <w:rsid w:val="00B37F44"/>
    <w:rsid w:val="00B40847"/>
    <w:rsid w:val="00B40D56"/>
    <w:rsid w:val="00B41910"/>
    <w:rsid w:val="00B44241"/>
    <w:rsid w:val="00B4548F"/>
    <w:rsid w:val="00B469DD"/>
    <w:rsid w:val="00B46F65"/>
    <w:rsid w:val="00B47AD2"/>
    <w:rsid w:val="00B501E6"/>
    <w:rsid w:val="00B52658"/>
    <w:rsid w:val="00B532B7"/>
    <w:rsid w:val="00B542A0"/>
    <w:rsid w:val="00B542F6"/>
    <w:rsid w:val="00B54978"/>
    <w:rsid w:val="00B54EF6"/>
    <w:rsid w:val="00B55C9D"/>
    <w:rsid w:val="00B568B0"/>
    <w:rsid w:val="00B56C0F"/>
    <w:rsid w:val="00B574FA"/>
    <w:rsid w:val="00B61D69"/>
    <w:rsid w:val="00B61FDD"/>
    <w:rsid w:val="00B62437"/>
    <w:rsid w:val="00B62A7D"/>
    <w:rsid w:val="00B64C19"/>
    <w:rsid w:val="00B64E71"/>
    <w:rsid w:val="00B65082"/>
    <w:rsid w:val="00B6664C"/>
    <w:rsid w:val="00B67117"/>
    <w:rsid w:val="00B67F23"/>
    <w:rsid w:val="00B70030"/>
    <w:rsid w:val="00B7289A"/>
    <w:rsid w:val="00B73C01"/>
    <w:rsid w:val="00B74BAE"/>
    <w:rsid w:val="00B74BC8"/>
    <w:rsid w:val="00B7637C"/>
    <w:rsid w:val="00B76762"/>
    <w:rsid w:val="00B76C2D"/>
    <w:rsid w:val="00B7707E"/>
    <w:rsid w:val="00B7793A"/>
    <w:rsid w:val="00B8018D"/>
    <w:rsid w:val="00B80DE4"/>
    <w:rsid w:val="00B83043"/>
    <w:rsid w:val="00B83052"/>
    <w:rsid w:val="00B84597"/>
    <w:rsid w:val="00B85201"/>
    <w:rsid w:val="00B85CC6"/>
    <w:rsid w:val="00B867DF"/>
    <w:rsid w:val="00B86EF9"/>
    <w:rsid w:val="00B87AEA"/>
    <w:rsid w:val="00B9009B"/>
    <w:rsid w:val="00B900ED"/>
    <w:rsid w:val="00B9097D"/>
    <w:rsid w:val="00B911E1"/>
    <w:rsid w:val="00B916E5"/>
    <w:rsid w:val="00B923F6"/>
    <w:rsid w:val="00B92A68"/>
    <w:rsid w:val="00B9340E"/>
    <w:rsid w:val="00B93570"/>
    <w:rsid w:val="00B93C16"/>
    <w:rsid w:val="00B940C5"/>
    <w:rsid w:val="00B96476"/>
    <w:rsid w:val="00B96E75"/>
    <w:rsid w:val="00B97A42"/>
    <w:rsid w:val="00B97BD1"/>
    <w:rsid w:val="00BA0028"/>
    <w:rsid w:val="00BA18C9"/>
    <w:rsid w:val="00BA1D85"/>
    <w:rsid w:val="00BA2507"/>
    <w:rsid w:val="00BA31EF"/>
    <w:rsid w:val="00BA332B"/>
    <w:rsid w:val="00BA38C6"/>
    <w:rsid w:val="00BA421E"/>
    <w:rsid w:val="00BA6546"/>
    <w:rsid w:val="00BA6D0A"/>
    <w:rsid w:val="00BA6E7D"/>
    <w:rsid w:val="00BA6F23"/>
    <w:rsid w:val="00BA7939"/>
    <w:rsid w:val="00BB0B27"/>
    <w:rsid w:val="00BB3FD9"/>
    <w:rsid w:val="00BB4324"/>
    <w:rsid w:val="00BB6AE3"/>
    <w:rsid w:val="00BB6C89"/>
    <w:rsid w:val="00BB7AE5"/>
    <w:rsid w:val="00BC004E"/>
    <w:rsid w:val="00BC3FE8"/>
    <w:rsid w:val="00BC3FFF"/>
    <w:rsid w:val="00BC404E"/>
    <w:rsid w:val="00BC41E6"/>
    <w:rsid w:val="00BC5E1C"/>
    <w:rsid w:val="00BC60CF"/>
    <w:rsid w:val="00BC7CFF"/>
    <w:rsid w:val="00BD1E5F"/>
    <w:rsid w:val="00BD28DC"/>
    <w:rsid w:val="00BD3443"/>
    <w:rsid w:val="00BD51AE"/>
    <w:rsid w:val="00BD6355"/>
    <w:rsid w:val="00BD6889"/>
    <w:rsid w:val="00BD6B91"/>
    <w:rsid w:val="00BD6CE0"/>
    <w:rsid w:val="00BD7B97"/>
    <w:rsid w:val="00BE0159"/>
    <w:rsid w:val="00BE2278"/>
    <w:rsid w:val="00BE3244"/>
    <w:rsid w:val="00BE48A3"/>
    <w:rsid w:val="00BE5098"/>
    <w:rsid w:val="00BE5A1B"/>
    <w:rsid w:val="00BE6186"/>
    <w:rsid w:val="00BE7060"/>
    <w:rsid w:val="00BF15C2"/>
    <w:rsid w:val="00BF18FE"/>
    <w:rsid w:val="00BF2C16"/>
    <w:rsid w:val="00BF4D23"/>
    <w:rsid w:val="00BF7227"/>
    <w:rsid w:val="00BF74DF"/>
    <w:rsid w:val="00C0082A"/>
    <w:rsid w:val="00C0096D"/>
    <w:rsid w:val="00C010C9"/>
    <w:rsid w:val="00C01493"/>
    <w:rsid w:val="00C02397"/>
    <w:rsid w:val="00C03C5B"/>
    <w:rsid w:val="00C03FBA"/>
    <w:rsid w:val="00C04991"/>
    <w:rsid w:val="00C04DD8"/>
    <w:rsid w:val="00C04E9D"/>
    <w:rsid w:val="00C07B57"/>
    <w:rsid w:val="00C1012C"/>
    <w:rsid w:val="00C1131E"/>
    <w:rsid w:val="00C119A2"/>
    <w:rsid w:val="00C12321"/>
    <w:rsid w:val="00C12F4B"/>
    <w:rsid w:val="00C133F1"/>
    <w:rsid w:val="00C13C31"/>
    <w:rsid w:val="00C15DC3"/>
    <w:rsid w:val="00C1648E"/>
    <w:rsid w:val="00C16616"/>
    <w:rsid w:val="00C17298"/>
    <w:rsid w:val="00C174D1"/>
    <w:rsid w:val="00C20558"/>
    <w:rsid w:val="00C21BE5"/>
    <w:rsid w:val="00C220C2"/>
    <w:rsid w:val="00C229C1"/>
    <w:rsid w:val="00C249A7"/>
    <w:rsid w:val="00C24B83"/>
    <w:rsid w:val="00C27547"/>
    <w:rsid w:val="00C301D1"/>
    <w:rsid w:val="00C302D8"/>
    <w:rsid w:val="00C30AF4"/>
    <w:rsid w:val="00C31823"/>
    <w:rsid w:val="00C31CC1"/>
    <w:rsid w:val="00C3253F"/>
    <w:rsid w:val="00C33435"/>
    <w:rsid w:val="00C33C0B"/>
    <w:rsid w:val="00C34161"/>
    <w:rsid w:val="00C342BF"/>
    <w:rsid w:val="00C34BA5"/>
    <w:rsid w:val="00C35C7F"/>
    <w:rsid w:val="00C36FC9"/>
    <w:rsid w:val="00C379D1"/>
    <w:rsid w:val="00C40991"/>
    <w:rsid w:val="00C4135C"/>
    <w:rsid w:val="00C430EF"/>
    <w:rsid w:val="00C43DEB"/>
    <w:rsid w:val="00C44610"/>
    <w:rsid w:val="00C4463D"/>
    <w:rsid w:val="00C45759"/>
    <w:rsid w:val="00C4584E"/>
    <w:rsid w:val="00C4628F"/>
    <w:rsid w:val="00C47467"/>
    <w:rsid w:val="00C50E6D"/>
    <w:rsid w:val="00C50E82"/>
    <w:rsid w:val="00C51401"/>
    <w:rsid w:val="00C5174E"/>
    <w:rsid w:val="00C522C8"/>
    <w:rsid w:val="00C52D50"/>
    <w:rsid w:val="00C52FD4"/>
    <w:rsid w:val="00C5367D"/>
    <w:rsid w:val="00C53A68"/>
    <w:rsid w:val="00C5529B"/>
    <w:rsid w:val="00C563F3"/>
    <w:rsid w:val="00C572CC"/>
    <w:rsid w:val="00C57B6A"/>
    <w:rsid w:val="00C57FBC"/>
    <w:rsid w:val="00C6157B"/>
    <w:rsid w:val="00C62243"/>
    <w:rsid w:val="00C624AF"/>
    <w:rsid w:val="00C628E8"/>
    <w:rsid w:val="00C62B7F"/>
    <w:rsid w:val="00C63276"/>
    <w:rsid w:val="00C63B90"/>
    <w:rsid w:val="00C63DC2"/>
    <w:rsid w:val="00C65492"/>
    <w:rsid w:val="00C66729"/>
    <w:rsid w:val="00C6696D"/>
    <w:rsid w:val="00C66D55"/>
    <w:rsid w:val="00C67AE2"/>
    <w:rsid w:val="00C70910"/>
    <w:rsid w:val="00C71417"/>
    <w:rsid w:val="00C718FA"/>
    <w:rsid w:val="00C721FF"/>
    <w:rsid w:val="00C73143"/>
    <w:rsid w:val="00C74361"/>
    <w:rsid w:val="00C74375"/>
    <w:rsid w:val="00C749C1"/>
    <w:rsid w:val="00C76051"/>
    <w:rsid w:val="00C7630C"/>
    <w:rsid w:val="00C76B16"/>
    <w:rsid w:val="00C76BB4"/>
    <w:rsid w:val="00C770A6"/>
    <w:rsid w:val="00C7715B"/>
    <w:rsid w:val="00C778B6"/>
    <w:rsid w:val="00C77DD7"/>
    <w:rsid w:val="00C80B26"/>
    <w:rsid w:val="00C81105"/>
    <w:rsid w:val="00C82DB7"/>
    <w:rsid w:val="00C83941"/>
    <w:rsid w:val="00C83F63"/>
    <w:rsid w:val="00C84E5D"/>
    <w:rsid w:val="00C85347"/>
    <w:rsid w:val="00C855A6"/>
    <w:rsid w:val="00C856C0"/>
    <w:rsid w:val="00C8664C"/>
    <w:rsid w:val="00C87E2D"/>
    <w:rsid w:val="00C9023C"/>
    <w:rsid w:val="00C90AA8"/>
    <w:rsid w:val="00C912F1"/>
    <w:rsid w:val="00C920D3"/>
    <w:rsid w:val="00C9235D"/>
    <w:rsid w:val="00C92D2F"/>
    <w:rsid w:val="00C92DFD"/>
    <w:rsid w:val="00C935D1"/>
    <w:rsid w:val="00C93F19"/>
    <w:rsid w:val="00C9496D"/>
    <w:rsid w:val="00C94C6F"/>
    <w:rsid w:val="00C9630F"/>
    <w:rsid w:val="00C9682F"/>
    <w:rsid w:val="00C9762A"/>
    <w:rsid w:val="00CA0897"/>
    <w:rsid w:val="00CA1D6B"/>
    <w:rsid w:val="00CA38C0"/>
    <w:rsid w:val="00CA3984"/>
    <w:rsid w:val="00CA3CE2"/>
    <w:rsid w:val="00CA3FD5"/>
    <w:rsid w:val="00CA4A75"/>
    <w:rsid w:val="00CA4CD7"/>
    <w:rsid w:val="00CA50BD"/>
    <w:rsid w:val="00CA5AED"/>
    <w:rsid w:val="00CA7CDB"/>
    <w:rsid w:val="00CB02D3"/>
    <w:rsid w:val="00CB0C62"/>
    <w:rsid w:val="00CB1872"/>
    <w:rsid w:val="00CB1E6F"/>
    <w:rsid w:val="00CB2058"/>
    <w:rsid w:val="00CB2F60"/>
    <w:rsid w:val="00CB3838"/>
    <w:rsid w:val="00CB3FAB"/>
    <w:rsid w:val="00CB4865"/>
    <w:rsid w:val="00CB7FAD"/>
    <w:rsid w:val="00CC03D4"/>
    <w:rsid w:val="00CC0D32"/>
    <w:rsid w:val="00CC0D5C"/>
    <w:rsid w:val="00CC3753"/>
    <w:rsid w:val="00CC388F"/>
    <w:rsid w:val="00CC399D"/>
    <w:rsid w:val="00CC3C3D"/>
    <w:rsid w:val="00CC422C"/>
    <w:rsid w:val="00CC43CB"/>
    <w:rsid w:val="00CC581B"/>
    <w:rsid w:val="00CC5A29"/>
    <w:rsid w:val="00CC639A"/>
    <w:rsid w:val="00CC652B"/>
    <w:rsid w:val="00CC681D"/>
    <w:rsid w:val="00CC75A0"/>
    <w:rsid w:val="00CC7EA4"/>
    <w:rsid w:val="00CD105A"/>
    <w:rsid w:val="00CD18E5"/>
    <w:rsid w:val="00CD4406"/>
    <w:rsid w:val="00CD4C93"/>
    <w:rsid w:val="00CD59DB"/>
    <w:rsid w:val="00CD6C06"/>
    <w:rsid w:val="00CD7CEC"/>
    <w:rsid w:val="00CE0196"/>
    <w:rsid w:val="00CE095F"/>
    <w:rsid w:val="00CE28CC"/>
    <w:rsid w:val="00CE2DB6"/>
    <w:rsid w:val="00CE4614"/>
    <w:rsid w:val="00CE55EC"/>
    <w:rsid w:val="00CE59E2"/>
    <w:rsid w:val="00CE5C9A"/>
    <w:rsid w:val="00CE66E5"/>
    <w:rsid w:val="00CE6CBD"/>
    <w:rsid w:val="00CF012A"/>
    <w:rsid w:val="00CF02A2"/>
    <w:rsid w:val="00CF083F"/>
    <w:rsid w:val="00CF1697"/>
    <w:rsid w:val="00CF22CD"/>
    <w:rsid w:val="00CF2AE2"/>
    <w:rsid w:val="00CF3902"/>
    <w:rsid w:val="00CF5176"/>
    <w:rsid w:val="00CF5239"/>
    <w:rsid w:val="00CF69D5"/>
    <w:rsid w:val="00D00ED4"/>
    <w:rsid w:val="00D02759"/>
    <w:rsid w:val="00D02903"/>
    <w:rsid w:val="00D03391"/>
    <w:rsid w:val="00D0565F"/>
    <w:rsid w:val="00D059CB"/>
    <w:rsid w:val="00D05D32"/>
    <w:rsid w:val="00D069EB"/>
    <w:rsid w:val="00D07101"/>
    <w:rsid w:val="00D1074E"/>
    <w:rsid w:val="00D10D92"/>
    <w:rsid w:val="00D11ED0"/>
    <w:rsid w:val="00D12324"/>
    <w:rsid w:val="00D12CDE"/>
    <w:rsid w:val="00D14BAF"/>
    <w:rsid w:val="00D14F50"/>
    <w:rsid w:val="00D15850"/>
    <w:rsid w:val="00D15AD9"/>
    <w:rsid w:val="00D1636E"/>
    <w:rsid w:val="00D170F2"/>
    <w:rsid w:val="00D20275"/>
    <w:rsid w:val="00D21902"/>
    <w:rsid w:val="00D2287D"/>
    <w:rsid w:val="00D22962"/>
    <w:rsid w:val="00D22B4D"/>
    <w:rsid w:val="00D233D6"/>
    <w:rsid w:val="00D23BCC"/>
    <w:rsid w:val="00D2419E"/>
    <w:rsid w:val="00D24DC8"/>
    <w:rsid w:val="00D24E11"/>
    <w:rsid w:val="00D26316"/>
    <w:rsid w:val="00D26605"/>
    <w:rsid w:val="00D279CD"/>
    <w:rsid w:val="00D27A0D"/>
    <w:rsid w:val="00D308D5"/>
    <w:rsid w:val="00D30C1F"/>
    <w:rsid w:val="00D30C68"/>
    <w:rsid w:val="00D326C1"/>
    <w:rsid w:val="00D33D85"/>
    <w:rsid w:val="00D35EA6"/>
    <w:rsid w:val="00D36839"/>
    <w:rsid w:val="00D36B5C"/>
    <w:rsid w:val="00D4031E"/>
    <w:rsid w:val="00D40745"/>
    <w:rsid w:val="00D40771"/>
    <w:rsid w:val="00D41ACA"/>
    <w:rsid w:val="00D41C85"/>
    <w:rsid w:val="00D423F3"/>
    <w:rsid w:val="00D434F2"/>
    <w:rsid w:val="00D443F7"/>
    <w:rsid w:val="00D445DD"/>
    <w:rsid w:val="00D44B8F"/>
    <w:rsid w:val="00D44ECC"/>
    <w:rsid w:val="00D45B78"/>
    <w:rsid w:val="00D46ED0"/>
    <w:rsid w:val="00D47258"/>
    <w:rsid w:val="00D47CFC"/>
    <w:rsid w:val="00D50347"/>
    <w:rsid w:val="00D51F66"/>
    <w:rsid w:val="00D555B5"/>
    <w:rsid w:val="00D55FCB"/>
    <w:rsid w:val="00D562B8"/>
    <w:rsid w:val="00D611EF"/>
    <w:rsid w:val="00D620B5"/>
    <w:rsid w:val="00D626EC"/>
    <w:rsid w:val="00D62913"/>
    <w:rsid w:val="00D62F2F"/>
    <w:rsid w:val="00D63413"/>
    <w:rsid w:val="00D638DB"/>
    <w:rsid w:val="00D63D3A"/>
    <w:rsid w:val="00D64A8D"/>
    <w:rsid w:val="00D6709C"/>
    <w:rsid w:val="00D67C0D"/>
    <w:rsid w:val="00D70766"/>
    <w:rsid w:val="00D740F9"/>
    <w:rsid w:val="00D74DA5"/>
    <w:rsid w:val="00D75036"/>
    <w:rsid w:val="00D75334"/>
    <w:rsid w:val="00D76CAF"/>
    <w:rsid w:val="00D7715A"/>
    <w:rsid w:val="00D81369"/>
    <w:rsid w:val="00D8380E"/>
    <w:rsid w:val="00D843C7"/>
    <w:rsid w:val="00D84CE2"/>
    <w:rsid w:val="00D850A3"/>
    <w:rsid w:val="00D85745"/>
    <w:rsid w:val="00D86341"/>
    <w:rsid w:val="00D86D41"/>
    <w:rsid w:val="00D87974"/>
    <w:rsid w:val="00D90281"/>
    <w:rsid w:val="00D902A5"/>
    <w:rsid w:val="00D90AFD"/>
    <w:rsid w:val="00D90E33"/>
    <w:rsid w:val="00D91B02"/>
    <w:rsid w:val="00D921E1"/>
    <w:rsid w:val="00D93947"/>
    <w:rsid w:val="00D93C6A"/>
    <w:rsid w:val="00D94E54"/>
    <w:rsid w:val="00D9542E"/>
    <w:rsid w:val="00D95526"/>
    <w:rsid w:val="00D9589B"/>
    <w:rsid w:val="00D960E9"/>
    <w:rsid w:val="00D96A3E"/>
    <w:rsid w:val="00D96E19"/>
    <w:rsid w:val="00D971D8"/>
    <w:rsid w:val="00DA0E9F"/>
    <w:rsid w:val="00DA1112"/>
    <w:rsid w:val="00DA1BA9"/>
    <w:rsid w:val="00DA222D"/>
    <w:rsid w:val="00DA50D5"/>
    <w:rsid w:val="00DA56C7"/>
    <w:rsid w:val="00DA5FA5"/>
    <w:rsid w:val="00DA6396"/>
    <w:rsid w:val="00DA6E52"/>
    <w:rsid w:val="00DB11F8"/>
    <w:rsid w:val="00DB3059"/>
    <w:rsid w:val="00DB410F"/>
    <w:rsid w:val="00DB6056"/>
    <w:rsid w:val="00DB6A77"/>
    <w:rsid w:val="00DB6F77"/>
    <w:rsid w:val="00DB6F8E"/>
    <w:rsid w:val="00DB7D0F"/>
    <w:rsid w:val="00DC0901"/>
    <w:rsid w:val="00DC0DC4"/>
    <w:rsid w:val="00DC166D"/>
    <w:rsid w:val="00DC212F"/>
    <w:rsid w:val="00DC3C5B"/>
    <w:rsid w:val="00DC3CFC"/>
    <w:rsid w:val="00DC48C9"/>
    <w:rsid w:val="00DC4D60"/>
    <w:rsid w:val="00DC4F08"/>
    <w:rsid w:val="00DC605E"/>
    <w:rsid w:val="00DC72DB"/>
    <w:rsid w:val="00DC79FB"/>
    <w:rsid w:val="00DC7D6F"/>
    <w:rsid w:val="00DD03D0"/>
    <w:rsid w:val="00DD0F94"/>
    <w:rsid w:val="00DD393D"/>
    <w:rsid w:val="00DD3A64"/>
    <w:rsid w:val="00DD414A"/>
    <w:rsid w:val="00DD488A"/>
    <w:rsid w:val="00DD4AE3"/>
    <w:rsid w:val="00DD504B"/>
    <w:rsid w:val="00DD5398"/>
    <w:rsid w:val="00DD53B7"/>
    <w:rsid w:val="00DD54B5"/>
    <w:rsid w:val="00DD6517"/>
    <w:rsid w:val="00DD6B73"/>
    <w:rsid w:val="00DE12C6"/>
    <w:rsid w:val="00DE22FA"/>
    <w:rsid w:val="00DE3519"/>
    <w:rsid w:val="00DE41B9"/>
    <w:rsid w:val="00DE437B"/>
    <w:rsid w:val="00DE4BE8"/>
    <w:rsid w:val="00DE580A"/>
    <w:rsid w:val="00DE6A47"/>
    <w:rsid w:val="00DE7562"/>
    <w:rsid w:val="00DF0B0F"/>
    <w:rsid w:val="00DF0BCE"/>
    <w:rsid w:val="00DF2BEC"/>
    <w:rsid w:val="00DF365A"/>
    <w:rsid w:val="00DF56D6"/>
    <w:rsid w:val="00DF73F2"/>
    <w:rsid w:val="00DF7C8C"/>
    <w:rsid w:val="00E00293"/>
    <w:rsid w:val="00E02279"/>
    <w:rsid w:val="00E02680"/>
    <w:rsid w:val="00E02EDB"/>
    <w:rsid w:val="00E03519"/>
    <w:rsid w:val="00E05DA6"/>
    <w:rsid w:val="00E067D1"/>
    <w:rsid w:val="00E06DE5"/>
    <w:rsid w:val="00E0715C"/>
    <w:rsid w:val="00E07CBC"/>
    <w:rsid w:val="00E07DB6"/>
    <w:rsid w:val="00E12375"/>
    <w:rsid w:val="00E126D5"/>
    <w:rsid w:val="00E1367B"/>
    <w:rsid w:val="00E15CE7"/>
    <w:rsid w:val="00E15D50"/>
    <w:rsid w:val="00E168D6"/>
    <w:rsid w:val="00E17802"/>
    <w:rsid w:val="00E179F5"/>
    <w:rsid w:val="00E17A44"/>
    <w:rsid w:val="00E20331"/>
    <w:rsid w:val="00E212A3"/>
    <w:rsid w:val="00E21B87"/>
    <w:rsid w:val="00E23C94"/>
    <w:rsid w:val="00E25DF6"/>
    <w:rsid w:val="00E26BDE"/>
    <w:rsid w:val="00E26FAF"/>
    <w:rsid w:val="00E27177"/>
    <w:rsid w:val="00E27893"/>
    <w:rsid w:val="00E27CE4"/>
    <w:rsid w:val="00E319A7"/>
    <w:rsid w:val="00E319AD"/>
    <w:rsid w:val="00E32558"/>
    <w:rsid w:val="00E325DA"/>
    <w:rsid w:val="00E32EBB"/>
    <w:rsid w:val="00E33512"/>
    <w:rsid w:val="00E33CC7"/>
    <w:rsid w:val="00E37A87"/>
    <w:rsid w:val="00E37B4F"/>
    <w:rsid w:val="00E41B18"/>
    <w:rsid w:val="00E41C94"/>
    <w:rsid w:val="00E42113"/>
    <w:rsid w:val="00E42141"/>
    <w:rsid w:val="00E444CD"/>
    <w:rsid w:val="00E45083"/>
    <w:rsid w:val="00E45268"/>
    <w:rsid w:val="00E46609"/>
    <w:rsid w:val="00E500F4"/>
    <w:rsid w:val="00E503F7"/>
    <w:rsid w:val="00E50B66"/>
    <w:rsid w:val="00E5258D"/>
    <w:rsid w:val="00E540CD"/>
    <w:rsid w:val="00E5417D"/>
    <w:rsid w:val="00E5504A"/>
    <w:rsid w:val="00E55341"/>
    <w:rsid w:val="00E5576E"/>
    <w:rsid w:val="00E568F5"/>
    <w:rsid w:val="00E57127"/>
    <w:rsid w:val="00E57D67"/>
    <w:rsid w:val="00E60A9A"/>
    <w:rsid w:val="00E633DC"/>
    <w:rsid w:val="00E6393E"/>
    <w:rsid w:val="00E657BA"/>
    <w:rsid w:val="00E6638A"/>
    <w:rsid w:val="00E672EC"/>
    <w:rsid w:val="00E703C3"/>
    <w:rsid w:val="00E7192A"/>
    <w:rsid w:val="00E71B94"/>
    <w:rsid w:val="00E71E79"/>
    <w:rsid w:val="00E73A66"/>
    <w:rsid w:val="00E749AC"/>
    <w:rsid w:val="00E75073"/>
    <w:rsid w:val="00E75517"/>
    <w:rsid w:val="00E77226"/>
    <w:rsid w:val="00E777F3"/>
    <w:rsid w:val="00E77E7F"/>
    <w:rsid w:val="00E81172"/>
    <w:rsid w:val="00E82BD6"/>
    <w:rsid w:val="00E83F05"/>
    <w:rsid w:val="00E8450B"/>
    <w:rsid w:val="00E84A12"/>
    <w:rsid w:val="00E84BBF"/>
    <w:rsid w:val="00E84FB6"/>
    <w:rsid w:val="00E8554C"/>
    <w:rsid w:val="00E86536"/>
    <w:rsid w:val="00E86F81"/>
    <w:rsid w:val="00E86F90"/>
    <w:rsid w:val="00E87A95"/>
    <w:rsid w:val="00E87C3F"/>
    <w:rsid w:val="00E90044"/>
    <w:rsid w:val="00E91E47"/>
    <w:rsid w:val="00E92244"/>
    <w:rsid w:val="00E9242C"/>
    <w:rsid w:val="00E94FD8"/>
    <w:rsid w:val="00E95789"/>
    <w:rsid w:val="00E96808"/>
    <w:rsid w:val="00E968BA"/>
    <w:rsid w:val="00EA015E"/>
    <w:rsid w:val="00EA01D1"/>
    <w:rsid w:val="00EA0A3E"/>
    <w:rsid w:val="00EA1FE7"/>
    <w:rsid w:val="00EA2261"/>
    <w:rsid w:val="00EA23F7"/>
    <w:rsid w:val="00EA2F4F"/>
    <w:rsid w:val="00EA44C6"/>
    <w:rsid w:val="00EA49D2"/>
    <w:rsid w:val="00EA4BCA"/>
    <w:rsid w:val="00EA5275"/>
    <w:rsid w:val="00EA6442"/>
    <w:rsid w:val="00EA675E"/>
    <w:rsid w:val="00EA7516"/>
    <w:rsid w:val="00EB12C1"/>
    <w:rsid w:val="00EB1BFA"/>
    <w:rsid w:val="00EB1DAC"/>
    <w:rsid w:val="00EB23B5"/>
    <w:rsid w:val="00EB30BE"/>
    <w:rsid w:val="00EB5B30"/>
    <w:rsid w:val="00EB5CF6"/>
    <w:rsid w:val="00EB6313"/>
    <w:rsid w:val="00EB71F7"/>
    <w:rsid w:val="00EB7231"/>
    <w:rsid w:val="00EB749A"/>
    <w:rsid w:val="00EB79A0"/>
    <w:rsid w:val="00EC0570"/>
    <w:rsid w:val="00EC0CEE"/>
    <w:rsid w:val="00EC0DBF"/>
    <w:rsid w:val="00EC4094"/>
    <w:rsid w:val="00EC4BE5"/>
    <w:rsid w:val="00EC5837"/>
    <w:rsid w:val="00EC5957"/>
    <w:rsid w:val="00EC68A5"/>
    <w:rsid w:val="00EC79E8"/>
    <w:rsid w:val="00ED0A4F"/>
    <w:rsid w:val="00ED125B"/>
    <w:rsid w:val="00ED222E"/>
    <w:rsid w:val="00ED3042"/>
    <w:rsid w:val="00ED3EAA"/>
    <w:rsid w:val="00ED4F88"/>
    <w:rsid w:val="00ED5951"/>
    <w:rsid w:val="00ED62CA"/>
    <w:rsid w:val="00ED68FF"/>
    <w:rsid w:val="00ED6F95"/>
    <w:rsid w:val="00ED6F9D"/>
    <w:rsid w:val="00ED794A"/>
    <w:rsid w:val="00EE0384"/>
    <w:rsid w:val="00EE0467"/>
    <w:rsid w:val="00EE1DAB"/>
    <w:rsid w:val="00EE3E6D"/>
    <w:rsid w:val="00EE5083"/>
    <w:rsid w:val="00EE56C7"/>
    <w:rsid w:val="00EE62F4"/>
    <w:rsid w:val="00EE66DF"/>
    <w:rsid w:val="00EE6DC2"/>
    <w:rsid w:val="00EF04DA"/>
    <w:rsid w:val="00EF323F"/>
    <w:rsid w:val="00EF5865"/>
    <w:rsid w:val="00EF6D79"/>
    <w:rsid w:val="00EF7AC2"/>
    <w:rsid w:val="00F00677"/>
    <w:rsid w:val="00F00860"/>
    <w:rsid w:val="00F01D4E"/>
    <w:rsid w:val="00F020AB"/>
    <w:rsid w:val="00F0289B"/>
    <w:rsid w:val="00F035FA"/>
    <w:rsid w:val="00F050A6"/>
    <w:rsid w:val="00F0620C"/>
    <w:rsid w:val="00F079D0"/>
    <w:rsid w:val="00F108ED"/>
    <w:rsid w:val="00F10984"/>
    <w:rsid w:val="00F10D56"/>
    <w:rsid w:val="00F10E28"/>
    <w:rsid w:val="00F10ED1"/>
    <w:rsid w:val="00F11B06"/>
    <w:rsid w:val="00F12804"/>
    <w:rsid w:val="00F13C52"/>
    <w:rsid w:val="00F150E8"/>
    <w:rsid w:val="00F15D99"/>
    <w:rsid w:val="00F16314"/>
    <w:rsid w:val="00F16449"/>
    <w:rsid w:val="00F16819"/>
    <w:rsid w:val="00F174A9"/>
    <w:rsid w:val="00F17991"/>
    <w:rsid w:val="00F20095"/>
    <w:rsid w:val="00F201D9"/>
    <w:rsid w:val="00F21314"/>
    <w:rsid w:val="00F2211C"/>
    <w:rsid w:val="00F23A21"/>
    <w:rsid w:val="00F23B5F"/>
    <w:rsid w:val="00F24042"/>
    <w:rsid w:val="00F24441"/>
    <w:rsid w:val="00F26E0E"/>
    <w:rsid w:val="00F30DD1"/>
    <w:rsid w:val="00F315FD"/>
    <w:rsid w:val="00F31773"/>
    <w:rsid w:val="00F33208"/>
    <w:rsid w:val="00F33B1C"/>
    <w:rsid w:val="00F3419F"/>
    <w:rsid w:val="00F343B2"/>
    <w:rsid w:val="00F34549"/>
    <w:rsid w:val="00F350E9"/>
    <w:rsid w:val="00F358B2"/>
    <w:rsid w:val="00F35F03"/>
    <w:rsid w:val="00F36AD6"/>
    <w:rsid w:val="00F36EA2"/>
    <w:rsid w:val="00F37D28"/>
    <w:rsid w:val="00F401AC"/>
    <w:rsid w:val="00F40C78"/>
    <w:rsid w:val="00F410EE"/>
    <w:rsid w:val="00F43757"/>
    <w:rsid w:val="00F43E61"/>
    <w:rsid w:val="00F4458F"/>
    <w:rsid w:val="00F45EE6"/>
    <w:rsid w:val="00F45F39"/>
    <w:rsid w:val="00F46439"/>
    <w:rsid w:val="00F469B9"/>
    <w:rsid w:val="00F46A2A"/>
    <w:rsid w:val="00F47544"/>
    <w:rsid w:val="00F47B98"/>
    <w:rsid w:val="00F50B9C"/>
    <w:rsid w:val="00F5141C"/>
    <w:rsid w:val="00F51E31"/>
    <w:rsid w:val="00F5292F"/>
    <w:rsid w:val="00F5553E"/>
    <w:rsid w:val="00F558C7"/>
    <w:rsid w:val="00F5692E"/>
    <w:rsid w:val="00F57CE2"/>
    <w:rsid w:val="00F60668"/>
    <w:rsid w:val="00F61D20"/>
    <w:rsid w:val="00F63140"/>
    <w:rsid w:val="00F64341"/>
    <w:rsid w:val="00F6475B"/>
    <w:rsid w:val="00F64FAD"/>
    <w:rsid w:val="00F652B5"/>
    <w:rsid w:val="00F65FBA"/>
    <w:rsid w:val="00F667CC"/>
    <w:rsid w:val="00F66E1E"/>
    <w:rsid w:val="00F677F1"/>
    <w:rsid w:val="00F706A7"/>
    <w:rsid w:val="00F707A7"/>
    <w:rsid w:val="00F70CD1"/>
    <w:rsid w:val="00F70E58"/>
    <w:rsid w:val="00F71F0A"/>
    <w:rsid w:val="00F72CF4"/>
    <w:rsid w:val="00F7368F"/>
    <w:rsid w:val="00F736D4"/>
    <w:rsid w:val="00F739D1"/>
    <w:rsid w:val="00F7578C"/>
    <w:rsid w:val="00F75E44"/>
    <w:rsid w:val="00F76C34"/>
    <w:rsid w:val="00F77C76"/>
    <w:rsid w:val="00F80062"/>
    <w:rsid w:val="00F808B8"/>
    <w:rsid w:val="00F82FE5"/>
    <w:rsid w:val="00F83589"/>
    <w:rsid w:val="00F836B5"/>
    <w:rsid w:val="00F8464E"/>
    <w:rsid w:val="00F849E6"/>
    <w:rsid w:val="00F84F68"/>
    <w:rsid w:val="00F8668E"/>
    <w:rsid w:val="00F900CB"/>
    <w:rsid w:val="00F90B2D"/>
    <w:rsid w:val="00F91E64"/>
    <w:rsid w:val="00F94652"/>
    <w:rsid w:val="00F952AD"/>
    <w:rsid w:val="00F95339"/>
    <w:rsid w:val="00F963A1"/>
    <w:rsid w:val="00FA170F"/>
    <w:rsid w:val="00FA329C"/>
    <w:rsid w:val="00FA36F9"/>
    <w:rsid w:val="00FA4253"/>
    <w:rsid w:val="00FA45DC"/>
    <w:rsid w:val="00FA661C"/>
    <w:rsid w:val="00FA7995"/>
    <w:rsid w:val="00FB0200"/>
    <w:rsid w:val="00FB300E"/>
    <w:rsid w:val="00FB38A6"/>
    <w:rsid w:val="00FB3F44"/>
    <w:rsid w:val="00FB41F2"/>
    <w:rsid w:val="00FB4604"/>
    <w:rsid w:val="00FB4E56"/>
    <w:rsid w:val="00FB51A5"/>
    <w:rsid w:val="00FB5998"/>
    <w:rsid w:val="00FB6DF5"/>
    <w:rsid w:val="00FB717C"/>
    <w:rsid w:val="00FB72F9"/>
    <w:rsid w:val="00FB7AC5"/>
    <w:rsid w:val="00FC15D7"/>
    <w:rsid w:val="00FC1640"/>
    <w:rsid w:val="00FC182C"/>
    <w:rsid w:val="00FC1D94"/>
    <w:rsid w:val="00FC22AF"/>
    <w:rsid w:val="00FC3797"/>
    <w:rsid w:val="00FC4B93"/>
    <w:rsid w:val="00FC4BF0"/>
    <w:rsid w:val="00FC54D1"/>
    <w:rsid w:val="00FC5545"/>
    <w:rsid w:val="00FC5BF8"/>
    <w:rsid w:val="00FC5E5C"/>
    <w:rsid w:val="00FC680A"/>
    <w:rsid w:val="00FD0A3B"/>
    <w:rsid w:val="00FD0BC6"/>
    <w:rsid w:val="00FD0F62"/>
    <w:rsid w:val="00FD1017"/>
    <w:rsid w:val="00FD11AF"/>
    <w:rsid w:val="00FD14EF"/>
    <w:rsid w:val="00FD36C9"/>
    <w:rsid w:val="00FD4090"/>
    <w:rsid w:val="00FD5856"/>
    <w:rsid w:val="00FD74AD"/>
    <w:rsid w:val="00FD76F0"/>
    <w:rsid w:val="00FD78BE"/>
    <w:rsid w:val="00FD7CAC"/>
    <w:rsid w:val="00FD7F80"/>
    <w:rsid w:val="00FE15D8"/>
    <w:rsid w:val="00FE1B69"/>
    <w:rsid w:val="00FE4038"/>
    <w:rsid w:val="00FE4807"/>
    <w:rsid w:val="00FE545F"/>
    <w:rsid w:val="00FE5696"/>
    <w:rsid w:val="00FE6F2C"/>
    <w:rsid w:val="00FE775B"/>
    <w:rsid w:val="00FE7799"/>
    <w:rsid w:val="00FE784E"/>
    <w:rsid w:val="00FF0A17"/>
    <w:rsid w:val="00FF37E3"/>
    <w:rsid w:val="00FF4CE8"/>
    <w:rsid w:val="00FF5B3A"/>
    <w:rsid w:val="00FF674C"/>
    <w:rsid w:val="00FF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F86CC-2B0A-479D-8EED-5209527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FF9"/>
    <w:pPr>
      <w:spacing w:after="160" w:line="259" w:lineRule="auto"/>
    </w:pPr>
    <w:rPr>
      <w:sz w:val="22"/>
      <w:szCs w:val="22"/>
      <w:lang w:eastAsia="en-US"/>
    </w:rPr>
  </w:style>
  <w:style w:type="paragraph" w:styleId="1">
    <w:name w:val="heading 1"/>
    <w:basedOn w:val="a"/>
    <w:next w:val="a"/>
    <w:link w:val="10"/>
    <w:uiPriority w:val="9"/>
    <w:qFormat/>
    <w:rsid w:val="00242EFE"/>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0C0F15"/>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iPriority w:val="9"/>
    <w:unhideWhenUsed/>
    <w:qFormat/>
    <w:rsid w:val="000C0F15"/>
    <w:pPr>
      <w:keepNext/>
      <w:keepLines/>
      <w:spacing w:before="200" w:after="0" w:line="276" w:lineRule="auto"/>
      <w:outlineLvl w:val="3"/>
    </w:pPr>
    <w:rPr>
      <w:rFonts w:ascii="Cambria" w:eastAsia="Times New Roman"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442"/>
    <w:pPr>
      <w:tabs>
        <w:tab w:val="center" w:pos="4677"/>
        <w:tab w:val="right" w:pos="9355"/>
      </w:tabs>
    </w:pPr>
    <w:rPr>
      <w:lang w:val="x-none"/>
    </w:rPr>
  </w:style>
  <w:style w:type="character" w:customStyle="1" w:styleId="a4">
    <w:name w:val="Верхний колонтитул Знак"/>
    <w:link w:val="a3"/>
    <w:uiPriority w:val="99"/>
    <w:rsid w:val="00EA6442"/>
    <w:rPr>
      <w:sz w:val="22"/>
      <w:szCs w:val="22"/>
      <w:lang w:eastAsia="en-US"/>
    </w:rPr>
  </w:style>
  <w:style w:type="paragraph" w:styleId="a5">
    <w:name w:val="footer"/>
    <w:basedOn w:val="a"/>
    <w:link w:val="a6"/>
    <w:uiPriority w:val="99"/>
    <w:unhideWhenUsed/>
    <w:rsid w:val="00EA6442"/>
    <w:pPr>
      <w:tabs>
        <w:tab w:val="center" w:pos="4677"/>
        <w:tab w:val="right" w:pos="9355"/>
      </w:tabs>
    </w:pPr>
    <w:rPr>
      <w:lang w:val="x-none"/>
    </w:rPr>
  </w:style>
  <w:style w:type="character" w:customStyle="1" w:styleId="a6">
    <w:name w:val="Нижний колонтитул Знак"/>
    <w:link w:val="a5"/>
    <w:uiPriority w:val="99"/>
    <w:rsid w:val="00EA6442"/>
    <w:rPr>
      <w:sz w:val="22"/>
      <w:szCs w:val="22"/>
      <w:lang w:eastAsia="en-US"/>
    </w:rPr>
  </w:style>
  <w:style w:type="character" w:customStyle="1" w:styleId="10">
    <w:name w:val="Заголовок 1 Знак"/>
    <w:link w:val="1"/>
    <w:uiPriority w:val="9"/>
    <w:rsid w:val="00242EFE"/>
    <w:rPr>
      <w:rFonts w:ascii="Cambria" w:eastAsia="Times New Roman" w:hAnsi="Cambria" w:cs="Times New Roman"/>
      <w:b/>
      <w:bCs/>
      <w:kern w:val="32"/>
      <w:sz w:val="32"/>
      <w:szCs w:val="32"/>
      <w:lang w:eastAsia="en-US"/>
    </w:rPr>
  </w:style>
  <w:style w:type="paragraph" w:styleId="a7">
    <w:name w:val="Balloon Text"/>
    <w:basedOn w:val="a"/>
    <w:link w:val="a8"/>
    <w:uiPriority w:val="99"/>
    <w:semiHidden/>
    <w:unhideWhenUsed/>
    <w:rsid w:val="00D20275"/>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D20275"/>
    <w:rPr>
      <w:rFonts w:ascii="Segoe UI" w:hAnsi="Segoe UI" w:cs="Segoe UI"/>
      <w:sz w:val="18"/>
      <w:szCs w:val="18"/>
      <w:lang w:eastAsia="en-US"/>
    </w:rPr>
  </w:style>
  <w:style w:type="paragraph" w:customStyle="1" w:styleId="Default">
    <w:name w:val="Default"/>
    <w:rsid w:val="006E22D1"/>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34"/>
    <w:qFormat/>
    <w:rsid w:val="006E22D1"/>
    <w:pPr>
      <w:spacing w:after="200" w:line="276" w:lineRule="auto"/>
      <w:ind w:left="720"/>
      <w:contextualSpacing/>
    </w:pPr>
  </w:style>
  <w:style w:type="character" w:styleId="ab">
    <w:name w:val="Hyperlink"/>
    <w:uiPriority w:val="99"/>
    <w:unhideWhenUsed/>
    <w:rsid w:val="006E22D1"/>
    <w:rPr>
      <w:color w:val="0000FF"/>
      <w:u w:val="single"/>
    </w:rPr>
  </w:style>
  <w:style w:type="character" w:customStyle="1" w:styleId="aa">
    <w:name w:val="Абзац списка Знак"/>
    <w:link w:val="a9"/>
    <w:uiPriority w:val="34"/>
    <w:locked/>
    <w:rsid w:val="006E22D1"/>
    <w:rPr>
      <w:sz w:val="22"/>
      <w:szCs w:val="22"/>
      <w:lang w:eastAsia="en-US"/>
    </w:rPr>
  </w:style>
  <w:style w:type="paragraph" w:customStyle="1" w:styleId="ac">
    <w:name w:val="МИНТ"/>
    <w:basedOn w:val="a"/>
    <w:qFormat/>
    <w:rsid w:val="006E22D1"/>
    <w:pPr>
      <w:spacing w:after="0" w:line="240" w:lineRule="auto"/>
      <w:contextualSpacing/>
      <w:jc w:val="center"/>
    </w:pPr>
    <w:rPr>
      <w:rFonts w:ascii="Arial" w:hAnsi="Arial" w:cs="Arial"/>
      <w:sz w:val="28"/>
      <w:szCs w:val="28"/>
    </w:rPr>
  </w:style>
  <w:style w:type="paragraph" w:styleId="ad">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e"/>
    <w:uiPriority w:val="99"/>
    <w:unhideWhenUsed/>
    <w:qFormat/>
    <w:rsid w:val="00A91337"/>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e">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d"/>
    <w:uiPriority w:val="99"/>
    <w:locked/>
    <w:rsid w:val="00A91337"/>
    <w:rPr>
      <w:rFonts w:ascii="Times New Roman" w:eastAsia="Times New Roman" w:hAnsi="Times New Roman"/>
      <w:sz w:val="24"/>
      <w:szCs w:val="24"/>
      <w:lang w:val="x-none" w:eastAsia="x-none"/>
    </w:rPr>
  </w:style>
  <w:style w:type="paragraph" w:styleId="af">
    <w:name w:val="Plain Text"/>
    <w:basedOn w:val="a"/>
    <w:link w:val="af0"/>
    <w:semiHidden/>
    <w:unhideWhenUsed/>
    <w:rsid w:val="00D6709C"/>
    <w:pPr>
      <w:spacing w:after="0" w:line="240" w:lineRule="auto"/>
    </w:pPr>
    <w:rPr>
      <w:rFonts w:ascii="Courier New" w:eastAsia="Times New Roman" w:hAnsi="Courier New"/>
      <w:iCs/>
      <w:sz w:val="20"/>
      <w:szCs w:val="20"/>
      <w:lang w:val="x-none" w:eastAsia="ru-RU"/>
    </w:rPr>
  </w:style>
  <w:style w:type="character" w:customStyle="1" w:styleId="af0">
    <w:name w:val="Текст Знак"/>
    <w:link w:val="af"/>
    <w:semiHidden/>
    <w:rsid w:val="00D6709C"/>
    <w:rPr>
      <w:rFonts w:ascii="Courier New" w:eastAsia="Times New Roman" w:hAnsi="Courier New"/>
      <w:iCs/>
      <w:lang w:val="x-none"/>
    </w:rPr>
  </w:style>
  <w:style w:type="paragraph" w:styleId="af1">
    <w:name w:val="No Spacing"/>
    <w:aliases w:val="ТекстОтчета,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
    <w:link w:val="af2"/>
    <w:uiPriority w:val="1"/>
    <w:qFormat/>
    <w:rsid w:val="00D6709C"/>
    <w:rPr>
      <w:sz w:val="22"/>
      <w:szCs w:val="22"/>
      <w:lang w:eastAsia="en-US"/>
    </w:rPr>
  </w:style>
  <w:style w:type="character" w:customStyle="1" w:styleId="af2">
    <w:name w:val="Без интервала Знак"/>
    <w:aliases w:val="ТекстОтчета Знак,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
    <w:link w:val="af1"/>
    <w:uiPriority w:val="1"/>
    <w:qFormat/>
    <w:locked/>
    <w:rsid w:val="00D6709C"/>
    <w:rPr>
      <w:sz w:val="22"/>
      <w:szCs w:val="22"/>
      <w:lang w:eastAsia="en-US"/>
    </w:rPr>
  </w:style>
  <w:style w:type="character" w:customStyle="1" w:styleId="30">
    <w:name w:val="Заголовок 3 Знак"/>
    <w:link w:val="3"/>
    <w:uiPriority w:val="9"/>
    <w:rsid w:val="000C0F15"/>
    <w:rPr>
      <w:rFonts w:ascii="Calibri Light" w:eastAsia="Times New Roman" w:hAnsi="Calibri Light" w:cs="Times New Roman"/>
      <w:color w:val="1F4D78"/>
      <w:sz w:val="24"/>
      <w:szCs w:val="24"/>
      <w:lang w:eastAsia="en-US"/>
    </w:rPr>
  </w:style>
  <w:style w:type="character" w:customStyle="1" w:styleId="40">
    <w:name w:val="Заголовок 4 Знак"/>
    <w:link w:val="4"/>
    <w:uiPriority w:val="9"/>
    <w:rsid w:val="000C0F15"/>
    <w:rPr>
      <w:rFonts w:ascii="Cambria" w:eastAsia="Times New Roman" w:hAnsi="Cambria"/>
      <w:b/>
      <w:bCs/>
      <w:i/>
      <w:iCs/>
      <w:color w:val="4F81BD"/>
      <w:lang w:val="x-none" w:eastAsia="x-none"/>
    </w:rPr>
  </w:style>
  <w:style w:type="table" w:styleId="af3">
    <w:name w:val="Table Grid"/>
    <w:basedOn w:val="a1"/>
    <w:uiPriority w:val="59"/>
    <w:rsid w:val="000C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0F15"/>
    <w:rPr>
      <w:rFonts w:ascii="Times New Roman" w:hAnsi="Times New Roman" w:cs="Times New Roman"/>
      <w:b/>
      <w:bCs/>
      <w:color w:val="000000"/>
      <w:sz w:val="20"/>
      <w:szCs w:val="20"/>
      <w:u w:val="none"/>
      <w:effect w:val="none"/>
    </w:rPr>
  </w:style>
  <w:style w:type="character" w:customStyle="1" w:styleId="apple-converted-space">
    <w:name w:val="apple-converted-space"/>
    <w:rsid w:val="000C0F15"/>
  </w:style>
  <w:style w:type="paragraph" w:styleId="af4">
    <w:name w:val="Revision"/>
    <w:hidden/>
    <w:uiPriority w:val="99"/>
    <w:semiHidden/>
    <w:rsid w:val="000C0F15"/>
    <w:rPr>
      <w:sz w:val="22"/>
      <w:szCs w:val="22"/>
      <w:lang w:eastAsia="en-US"/>
    </w:rPr>
  </w:style>
  <w:style w:type="character" w:customStyle="1" w:styleId="cs3b0a1abe">
    <w:name w:val="cs3b0a1abe"/>
    <w:basedOn w:val="a0"/>
    <w:rsid w:val="00460F50"/>
  </w:style>
  <w:style w:type="paragraph" w:styleId="af5">
    <w:name w:val="Body Text Indent"/>
    <w:basedOn w:val="a"/>
    <w:link w:val="af6"/>
    <w:uiPriority w:val="99"/>
    <w:unhideWhenUsed/>
    <w:rsid w:val="00F61D20"/>
    <w:pPr>
      <w:spacing w:after="0" w:line="240" w:lineRule="auto"/>
      <w:ind w:right="-1" w:firstLine="709"/>
      <w:jc w:val="both"/>
    </w:pPr>
    <w:rPr>
      <w:rFonts w:ascii="Times New Roman" w:eastAsia="Times New Roman" w:hAnsi="Times New Roman"/>
      <w:sz w:val="28"/>
      <w:szCs w:val="28"/>
      <w:lang w:eastAsia="ru-RU"/>
    </w:rPr>
  </w:style>
  <w:style w:type="character" w:customStyle="1" w:styleId="af6">
    <w:name w:val="Основной текст с отступом Знак"/>
    <w:basedOn w:val="a0"/>
    <w:link w:val="af5"/>
    <w:uiPriority w:val="99"/>
    <w:rsid w:val="00F61D2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254">
      <w:bodyDiv w:val="1"/>
      <w:marLeft w:val="0"/>
      <w:marRight w:val="0"/>
      <w:marTop w:val="0"/>
      <w:marBottom w:val="0"/>
      <w:divBdr>
        <w:top w:val="none" w:sz="0" w:space="0" w:color="auto"/>
        <w:left w:val="none" w:sz="0" w:space="0" w:color="auto"/>
        <w:bottom w:val="none" w:sz="0" w:space="0" w:color="auto"/>
        <w:right w:val="none" w:sz="0" w:space="0" w:color="auto"/>
      </w:divBdr>
    </w:div>
    <w:div w:id="78529555">
      <w:bodyDiv w:val="1"/>
      <w:marLeft w:val="0"/>
      <w:marRight w:val="0"/>
      <w:marTop w:val="0"/>
      <w:marBottom w:val="0"/>
      <w:divBdr>
        <w:top w:val="none" w:sz="0" w:space="0" w:color="auto"/>
        <w:left w:val="none" w:sz="0" w:space="0" w:color="auto"/>
        <w:bottom w:val="none" w:sz="0" w:space="0" w:color="auto"/>
        <w:right w:val="none" w:sz="0" w:space="0" w:color="auto"/>
      </w:divBdr>
    </w:div>
    <w:div w:id="116022558">
      <w:bodyDiv w:val="1"/>
      <w:marLeft w:val="0"/>
      <w:marRight w:val="0"/>
      <w:marTop w:val="0"/>
      <w:marBottom w:val="0"/>
      <w:divBdr>
        <w:top w:val="none" w:sz="0" w:space="0" w:color="auto"/>
        <w:left w:val="none" w:sz="0" w:space="0" w:color="auto"/>
        <w:bottom w:val="none" w:sz="0" w:space="0" w:color="auto"/>
        <w:right w:val="none" w:sz="0" w:space="0" w:color="auto"/>
      </w:divBdr>
      <w:divsChild>
        <w:div w:id="2084597714">
          <w:marLeft w:val="0"/>
          <w:marRight w:val="0"/>
          <w:marTop w:val="0"/>
          <w:marBottom w:val="0"/>
          <w:divBdr>
            <w:top w:val="none" w:sz="0" w:space="0" w:color="auto"/>
            <w:left w:val="none" w:sz="0" w:space="0" w:color="auto"/>
            <w:bottom w:val="none" w:sz="0" w:space="0" w:color="auto"/>
            <w:right w:val="none" w:sz="0" w:space="0" w:color="auto"/>
          </w:divBdr>
          <w:divsChild>
            <w:div w:id="1041051391">
              <w:marLeft w:val="0"/>
              <w:marRight w:val="0"/>
              <w:marTop w:val="0"/>
              <w:marBottom w:val="0"/>
              <w:divBdr>
                <w:top w:val="none" w:sz="0" w:space="0" w:color="auto"/>
                <w:left w:val="none" w:sz="0" w:space="0" w:color="auto"/>
                <w:bottom w:val="none" w:sz="0" w:space="0" w:color="auto"/>
                <w:right w:val="none" w:sz="0" w:space="0" w:color="auto"/>
              </w:divBdr>
              <w:divsChild>
                <w:div w:id="882325776">
                  <w:marLeft w:val="0"/>
                  <w:marRight w:val="0"/>
                  <w:marTop w:val="0"/>
                  <w:marBottom w:val="0"/>
                  <w:divBdr>
                    <w:top w:val="none" w:sz="0" w:space="0" w:color="auto"/>
                    <w:left w:val="none" w:sz="0" w:space="0" w:color="auto"/>
                    <w:bottom w:val="none" w:sz="0" w:space="0" w:color="auto"/>
                    <w:right w:val="none" w:sz="0" w:space="0" w:color="auto"/>
                  </w:divBdr>
                  <w:divsChild>
                    <w:div w:id="17744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6496">
      <w:bodyDiv w:val="1"/>
      <w:marLeft w:val="0"/>
      <w:marRight w:val="0"/>
      <w:marTop w:val="0"/>
      <w:marBottom w:val="0"/>
      <w:divBdr>
        <w:top w:val="none" w:sz="0" w:space="0" w:color="auto"/>
        <w:left w:val="none" w:sz="0" w:space="0" w:color="auto"/>
        <w:bottom w:val="none" w:sz="0" w:space="0" w:color="auto"/>
        <w:right w:val="none" w:sz="0" w:space="0" w:color="auto"/>
      </w:divBdr>
    </w:div>
    <w:div w:id="166335472">
      <w:bodyDiv w:val="1"/>
      <w:marLeft w:val="0"/>
      <w:marRight w:val="0"/>
      <w:marTop w:val="0"/>
      <w:marBottom w:val="0"/>
      <w:divBdr>
        <w:top w:val="none" w:sz="0" w:space="0" w:color="auto"/>
        <w:left w:val="none" w:sz="0" w:space="0" w:color="auto"/>
        <w:bottom w:val="none" w:sz="0" w:space="0" w:color="auto"/>
        <w:right w:val="none" w:sz="0" w:space="0" w:color="auto"/>
      </w:divBdr>
    </w:div>
    <w:div w:id="284893214">
      <w:bodyDiv w:val="1"/>
      <w:marLeft w:val="0"/>
      <w:marRight w:val="0"/>
      <w:marTop w:val="0"/>
      <w:marBottom w:val="0"/>
      <w:divBdr>
        <w:top w:val="none" w:sz="0" w:space="0" w:color="auto"/>
        <w:left w:val="none" w:sz="0" w:space="0" w:color="auto"/>
        <w:bottom w:val="none" w:sz="0" w:space="0" w:color="auto"/>
        <w:right w:val="none" w:sz="0" w:space="0" w:color="auto"/>
      </w:divBdr>
    </w:div>
    <w:div w:id="414088137">
      <w:bodyDiv w:val="1"/>
      <w:marLeft w:val="0"/>
      <w:marRight w:val="0"/>
      <w:marTop w:val="0"/>
      <w:marBottom w:val="0"/>
      <w:divBdr>
        <w:top w:val="none" w:sz="0" w:space="0" w:color="auto"/>
        <w:left w:val="none" w:sz="0" w:space="0" w:color="auto"/>
        <w:bottom w:val="none" w:sz="0" w:space="0" w:color="auto"/>
        <w:right w:val="none" w:sz="0" w:space="0" w:color="auto"/>
      </w:divBdr>
    </w:div>
    <w:div w:id="494417636">
      <w:bodyDiv w:val="1"/>
      <w:marLeft w:val="0"/>
      <w:marRight w:val="0"/>
      <w:marTop w:val="0"/>
      <w:marBottom w:val="0"/>
      <w:divBdr>
        <w:top w:val="none" w:sz="0" w:space="0" w:color="auto"/>
        <w:left w:val="none" w:sz="0" w:space="0" w:color="auto"/>
        <w:bottom w:val="none" w:sz="0" w:space="0" w:color="auto"/>
        <w:right w:val="none" w:sz="0" w:space="0" w:color="auto"/>
      </w:divBdr>
    </w:div>
    <w:div w:id="524251858">
      <w:bodyDiv w:val="1"/>
      <w:marLeft w:val="0"/>
      <w:marRight w:val="0"/>
      <w:marTop w:val="0"/>
      <w:marBottom w:val="0"/>
      <w:divBdr>
        <w:top w:val="none" w:sz="0" w:space="0" w:color="auto"/>
        <w:left w:val="none" w:sz="0" w:space="0" w:color="auto"/>
        <w:bottom w:val="none" w:sz="0" w:space="0" w:color="auto"/>
        <w:right w:val="none" w:sz="0" w:space="0" w:color="auto"/>
      </w:divBdr>
    </w:div>
    <w:div w:id="560016552">
      <w:bodyDiv w:val="1"/>
      <w:marLeft w:val="0"/>
      <w:marRight w:val="0"/>
      <w:marTop w:val="0"/>
      <w:marBottom w:val="0"/>
      <w:divBdr>
        <w:top w:val="none" w:sz="0" w:space="0" w:color="auto"/>
        <w:left w:val="none" w:sz="0" w:space="0" w:color="auto"/>
        <w:bottom w:val="none" w:sz="0" w:space="0" w:color="auto"/>
        <w:right w:val="none" w:sz="0" w:space="0" w:color="auto"/>
      </w:divBdr>
    </w:div>
    <w:div w:id="592859913">
      <w:bodyDiv w:val="1"/>
      <w:marLeft w:val="0"/>
      <w:marRight w:val="0"/>
      <w:marTop w:val="0"/>
      <w:marBottom w:val="0"/>
      <w:divBdr>
        <w:top w:val="none" w:sz="0" w:space="0" w:color="auto"/>
        <w:left w:val="none" w:sz="0" w:space="0" w:color="auto"/>
        <w:bottom w:val="none" w:sz="0" w:space="0" w:color="auto"/>
        <w:right w:val="none" w:sz="0" w:space="0" w:color="auto"/>
      </w:divBdr>
    </w:div>
    <w:div w:id="596838347">
      <w:bodyDiv w:val="1"/>
      <w:marLeft w:val="0"/>
      <w:marRight w:val="0"/>
      <w:marTop w:val="0"/>
      <w:marBottom w:val="0"/>
      <w:divBdr>
        <w:top w:val="none" w:sz="0" w:space="0" w:color="auto"/>
        <w:left w:val="none" w:sz="0" w:space="0" w:color="auto"/>
        <w:bottom w:val="none" w:sz="0" w:space="0" w:color="auto"/>
        <w:right w:val="none" w:sz="0" w:space="0" w:color="auto"/>
      </w:divBdr>
    </w:div>
    <w:div w:id="665134634">
      <w:bodyDiv w:val="1"/>
      <w:marLeft w:val="0"/>
      <w:marRight w:val="0"/>
      <w:marTop w:val="0"/>
      <w:marBottom w:val="0"/>
      <w:divBdr>
        <w:top w:val="none" w:sz="0" w:space="0" w:color="auto"/>
        <w:left w:val="none" w:sz="0" w:space="0" w:color="auto"/>
        <w:bottom w:val="none" w:sz="0" w:space="0" w:color="auto"/>
        <w:right w:val="none" w:sz="0" w:space="0" w:color="auto"/>
      </w:divBdr>
    </w:div>
    <w:div w:id="672537878">
      <w:bodyDiv w:val="1"/>
      <w:marLeft w:val="0"/>
      <w:marRight w:val="0"/>
      <w:marTop w:val="0"/>
      <w:marBottom w:val="0"/>
      <w:divBdr>
        <w:top w:val="none" w:sz="0" w:space="0" w:color="auto"/>
        <w:left w:val="none" w:sz="0" w:space="0" w:color="auto"/>
        <w:bottom w:val="none" w:sz="0" w:space="0" w:color="auto"/>
        <w:right w:val="none" w:sz="0" w:space="0" w:color="auto"/>
      </w:divBdr>
    </w:div>
    <w:div w:id="696471846">
      <w:bodyDiv w:val="1"/>
      <w:marLeft w:val="0"/>
      <w:marRight w:val="0"/>
      <w:marTop w:val="0"/>
      <w:marBottom w:val="0"/>
      <w:divBdr>
        <w:top w:val="none" w:sz="0" w:space="0" w:color="auto"/>
        <w:left w:val="none" w:sz="0" w:space="0" w:color="auto"/>
        <w:bottom w:val="none" w:sz="0" w:space="0" w:color="auto"/>
        <w:right w:val="none" w:sz="0" w:space="0" w:color="auto"/>
      </w:divBdr>
    </w:div>
    <w:div w:id="709889216">
      <w:bodyDiv w:val="1"/>
      <w:marLeft w:val="0"/>
      <w:marRight w:val="0"/>
      <w:marTop w:val="0"/>
      <w:marBottom w:val="0"/>
      <w:divBdr>
        <w:top w:val="none" w:sz="0" w:space="0" w:color="auto"/>
        <w:left w:val="none" w:sz="0" w:space="0" w:color="auto"/>
        <w:bottom w:val="none" w:sz="0" w:space="0" w:color="auto"/>
        <w:right w:val="none" w:sz="0" w:space="0" w:color="auto"/>
      </w:divBdr>
    </w:div>
    <w:div w:id="729233361">
      <w:bodyDiv w:val="1"/>
      <w:marLeft w:val="0"/>
      <w:marRight w:val="0"/>
      <w:marTop w:val="0"/>
      <w:marBottom w:val="0"/>
      <w:divBdr>
        <w:top w:val="none" w:sz="0" w:space="0" w:color="auto"/>
        <w:left w:val="none" w:sz="0" w:space="0" w:color="auto"/>
        <w:bottom w:val="none" w:sz="0" w:space="0" w:color="auto"/>
        <w:right w:val="none" w:sz="0" w:space="0" w:color="auto"/>
      </w:divBdr>
    </w:div>
    <w:div w:id="731851978">
      <w:bodyDiv w:val="1"/>
      <w:marLeft w:val="0"/>
      <w:marRight w:val="0"/>
      <w:marTop w:val="0"/>
      <w:marBottom w:val="0"/>
      <w:divBdr>
        <w:top w:val="none" w:sz="0" w:space="0" w:color="auto"/>
        <w:left w:val="none" w:sz="0" w:space="0" w:color="auto"/>
        <w:bottom w:val="none" w:sz="0" w:space="0" w:color="auto"/>
        <w:right w:val="none" w:sz="0" w:space="0" w:color="auto"/>
      </w:divBdr>
    </w:div>
    <w:div w:id="733045489">
      <w:bodyDiv w:val="1"/>
      <w:marLeft w:val="0"/>
      <w:marRight w:val="0"/>
      <w:marTop w:val="0"/>
      <w:marBottom w:val="0"/>
      <w:divBdr>
        <w:top w:val="none" w:sz="0" w:space="0" w:color="auto"/>
        <w:left w:val="none" w:sz="0" w:space="0" w:color="auto"/>
        <w:bottom w:val="none" w:sz="0" w:space="0" w:color="auto"/>
        <w:right w:val="none" w:sz="0" w:space="0" w:color="auto"/>
      </w:divBdr>
    </w:div>
    <w:div w:id="803347727">
      <w:bodyDiv w:val="1"/>
      <w:marLeft w:val="0"/>
      <w:marRight w:val="0"/>
      <w:marTop w:val="0"/>
      <w:marBottom w:val="0"/>
      <w:divBdr>
        <w:top w:val="none" w:sz="0" w:space="0" w:color="auto"/>
        <w:left w:val="none" w:sz="0" w:space="0" w:color="auto"/>
        <w:bottom w:val="none" w:sz="0" w:space="0" w:color="auto"/>
        <w:right w:val="none" w:sz="0" w:space="0" w:color="auto"/>
      </w:divBdr>
    </w:div>
    <w:div w:id="920800547">
      <w:bodyDiv w:val="1"/>
      <w:marLeft w:val="0"/>
      <w:marRight w:val="0"/>
      <w:marTop w:val="0"/>
      <w:marBottom w:val="0"/>
      <w:divBdr>
        <w:top w:val="none" w:sz="0" w:space="0" w:color="auto"/>
        <w:left w:val="none" w:sz="0" w:space="0" w:color="auto"/>
        <w:bottom w:val="none" w:sz="0" w:space="0" w:color="auto"/>
        <w:right w:val="none" w:sz="0" w:space="0" w:color="auto"/>
      </w:divBdr>
    </w:div>
    <w:div w:id="934241492">
      <w:bodyDiv w:val="1"/>
      <w:marLeft w:val="0"/>
      <w:marRight w:val="0"/>
      <w:marTop w:val="0"/>
      <w:marBottom w:val="0"/>
      <w:divBdr>
        <w:top w:val="none" w:sz="0" w:space="0" w:color="auto"/>
        <w:left w:val="none" w:sz="0" w:space="0" w:color="auto"/>
        <w:bottom w:val="none" w:sz="0" w:space="0" w:color="auto"/>
        <w:right w:val="none" w:sz="0" w:space="0" w:color="auto"/>
      </w:divBdr>
    </w:div>
    <w:div w:id="1050612924">
      <w:bodyDiv w:val="1"/>
      <w:marLeft w:val="0"/>
      <w:marRight w:val="0"/>
      <w:marTop w:val="0"/>
      <w:marBottom w:val="0"/>
      <w:divBdr>
        <w:top w:val="none" w:sz="0" w:space="0" w:color="auto"/>
        <w:left w:val="none" w:sz="0" w:space="0" w:color="auto"/>
        <w:bottom w:val="none" w:sz="0" w:space="0" w:color="auto"/>
        <w:right w:val="none" w:sz="0" w:space="0" w:color="auto"/>
      </w:divBdr>
    </w:div>
    <w:div w:id="1208835067">
      <w:bodyDiv w:val="1"/>
      <w:marLeft w:val="0"/>
      <w:marRight w:val="0"/>
      <w:marTop w:val="0"/>
      <w:marBottom w:val="0"/>
      <w:divBdr>
        <w:top w:val="none" w:sz="0" w:space="0" w:color="auto"/>
        <w:left w:val="none" w:sz="0" w:space="0" w:color="auto"/>
        <w:bottom w:val="none" w:sz="0" w:space="0" w:color="auto"/>
        <w:right w:val="none" w:sz="0" w:space="0" w:color="auto"/>
      </w:divBdr>
    </w:div>
    <w:div w:id="1219510663">
      <w:bodyDiv w:val="1"/>
      <w:marLeft w:val="0"/>
      <w:marRight w:val="0"/>
      <w:marTop w:val="0"/>
      <w:marBottom w:val="0"/>
      <w:divBdr>
        <w:top w:val="none" w:sz="0" w:space="0" w:color="auto"/>
        <w:left w:val="none" w:sz="0" w:space="0" w:color="auto"/>
        <w:bottom w:val="none" w:sz="0" w:space="0" w:color="auto"/>
        <w:right w:val="none" w:sz="0" w:space="0" w:color="auto"/>
      </w:divBdr>
    </w:div>
    <w:div w:id="1354040872">
      <w:bodyDiv w:val="1"/>
      <w:marLeft w:val="0"/>
      <w:marRight w:val="0"/>
      <w:marTop w:val="0"/>
      <w:marBottom w:val="0"/>
      <w:divBdr>
        <w:top w:val="none" w:sz="0" w:space="0" w:color="auto"/>
        <w:left w:val="none" w:sz="0" w:space="0" w:color="auto"/>
        <w:bottom w:val="none" w:sz="0" w:space="0" w:color="auto"/>
        <w:right w:val="none" w:sz="0" w:space="0" w:color="auto"/>
      </w:divBdr>
    </w:div>
    <w:div w:id="1381519274">
      <w:bodyDiv w:val="1"/>
      <w:marLeft w:val="0"/>
      <w:marRight w:val="0"/>
      <w:marTop w:val="0"/>
      <w:marBottom w:val="0"/>
      <w:divBdr>
        <w:top w:val="none" w:sz="0" w:space="0" w:color="auto"/>
        <w:left w:val="none" w:sz="0" w:space="0" w:color="auto"/>
        <w:bottom w:val="none" w:sz="0" w:space="0" w:color="auto"/>
        <w:right w:val="none" w:sz="0" w:space="0" w:color="auto"/>
      </w:divBdr>
    </w:div>
    <w:div w:id="1391270504">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71442963">
      <w:bodyDiv w:val="1"/>
      <w:marLeft w:val="0"/>
      <w:marRight w:val="0"/>
      <w:marTop w:val="0"/>
      <w:marBottom w:val="0"/>
      <w:divBdr>
        <w:top w:val="none" w:sz="0" w:space="0" w:color="auto"/>
        <w:left w:val="none" w:sz="0" w:space="0" w:color="auto"/>
        <w:bottom w:val="none" w:sz="0" w:space="0" w:color="auto"/>
        <w:right w:val="none" w:sz="0" w:space="0" w:color="auto"/>
      </w:divBdr>
    </w:div>
    <w:div w:id="1523009827">
      <w:bodyDiv w:val="1"/>
      <w:marLeft w:val="0"/>
      <w:marRight w:val="0"/>
      <w:marTop w:val="0"/>
      <w:marBottom w:val="0"/>
      <w:divBdr>
        <w:top w:val="none" w:sz="0" w:space="0" w:color="auto"/>
        <w:left w:val="none" w:sz="0" w:space="0" w:color="auto"/>
        <w:bottom w:val="none" w:sz="0" w:space="0" w:color="auto"/>
        <w:right w:val="none" w:sz="0" w:space="0" w:color="auto"/>
      </w:divBdr>
    </w:div>
    <w:div w:id="1576940420">
      <w:bodyDiv w:val="1"/>
      <w:marLeft w:val="0"/>
      <w:marRight w:val="0"/>
      <w:marTop w:val="0"/>
      <w:marBottom w:val="0"/>
      <w:divBdr>
        <w:top w:val="none" w:sz="0" w:space="0" w:color="auto"/>
        <w:left w:val="none" w:sz="0" w:space="0" w:color="auto"/>
        <w:bottom w:val="none" w:sz="0" w:space="0" w:color="auto"/>
        <w:right w:val="none" w:sz="0" w:space="0" w:color="auto"/>
      </w:divBdr>
    </w:div>
    <w:div w:id="1586302606">
      <w:bodyDiv w:val="1"/>
      <w:marLeft w:val="0"/>
      <w:marRight w:val="0"/>
      <w:marTop w:val="0"/>
      <w:marBottom w:val="0"/>
      <w:divBdr>
        <w:top w:val="none" w:sz="0" w:space="0" w:color="auto"/>
        <w:left w:val="none" w:sz="0" w:space="0" w:color="auto"/>
        <w:bottom w:val="none" w:sz="0" w:space="0" w:color="auto"/>
        <w:right w:val="none" w:sz="0" w:space="0" w:color="auto"/>
      </w:divBdr>
    </w:div>
    <w:div w:id="1590498840">
      <w:bodyDiv w:val="1"/>
      <w:marLeft w:val="0"/>
      <w:marRight w:val="0"/>
      <w:marTop w:val="0"/>
      <w:marBottom w:val="0"/>
      <w:divBdr>
        <w:top w:val="none" w:sz="0" w:space="0" w:color="auto"/>
        <w:left w:val="none" w:sz="0" w:space="0" w:color="auto"/>
        <w:bottom w:val="none" w:sz="0" w:space="0" w:color="auto"/>
        <w:right w:val="none" w:sz="0" w:space="0" w:color="auto"/>
      </w:divBdr>
    </w:div>
    <w:div w:id="1646623527">
      <w:bodyDiv w:val="1"/>
      <w:marLeft w:val="0"/>
      <w:marRight w:val="0"/>
      <w:marTop w:val="0"/>
      <w:marBottom w:val="0"/>
      <w:divBdr>
        <w:top w:val="none" w:sz="0" w:space="0" w:color="auto"/>
        <w:left w:val="none" w:sz="0" w:space="0" w:color="auto"/>
        <w:bottom w:val="none" w:sz="0" w:space="0" w:color="auto"/>
        <w:right w:val="none" w:sz="0" w:space="0" w:color="auto"/>
      </w:divBdr>
    </w:div>
    <w:div w:id="1681353881">
      <w:bodyDiv w:val="1"/>
      <w:marLeft w:val="0"/>
      <w:marRight w:val="0"/>
      <w:marTop w:val="0"/>
      <w:marBottom w:val="0"/>
      <w:divBdr>
        <w:top w:val="none" w:sz="0" w:space="0" w:color="auto"/>
        <w:left w:val="none" w:sz="0" w:space="0" w:color="auto"/>
        <w:bottom w:val="none" w:sz="0" w:space="0" w:color="auto"/>
        <w:right w:val="none" w:sz="0" w:space="0" w:color="auto"/>
      </w:divBdr>
    </w:div>
    <w:div w:id="1738436300">
      <w:bodyDiv w:val="1"/>
      <w:marLeft w:val="0"/>
      <w:marRight w:val="0"/>
      <w:marTop w:val="0"/>
      <w:marBottom w:val="0"/>
      <w:divBdr>
        <w:top w:val="none" w:sz="0" w:space="0" w:color="auto"/>
        <w:left w:val="none" w:sz="0" w:space="0" w:color="auto"/>
        <w:bottom w:val="none" w:sz="0" w:space="0" w:color="auto"/>
        <w:right w:val="none" w:sz="0" w:space="0" w:color="auto"/>
      </w:divBdr>
    </w:div>
    <w:div w:id="1797748000">
      <w:bodyDiv w:val="1"/>
      <w:marLeft w:val="0"/>
      <w:marRight w:val="0"/>
      <w:marTop w:val="0"/>
      <w:marBottom w:val="0"/>
      <w:divBdr>
        <w:top w:val="none" w:sz="0" w:space="0" w:color="auto"/>
        <w:left w:val="none" w:sz="0" w:space="0" w:color="auto"/>
        <w:bottom w:val="none" w:sz="0" w:space="0" w:color="auto"/>
        <w:right w:val="none" w:sz="0" w:space="0" w:color="auto"/>
      </w:divBdr>
    </w:div>
    <w:div w:id="2003505354">
      <w:bodyDiv w:val="1"/>
      <w:marLeft w:val="0"/>
      <w:marRight w:val="0"/>
      <w:marTop w:val="0"/>
      <w:marBottom w:val="0"/>
      <w:divBdr>
        <w:top w:val="none" w:sz="0" w:space="0" w:color="auto"/>
        <w:left w:val="none" w:sz="0" w:space="0" w:color="auto"/>
        <w:bottom w:val="none" w:sz="0" w:space="0" w:color="auto"/>
        <w:right w:val="none" w:sz="0" w:space="0" w:color="auto"/>
      </w:divBdr>
    </w:div>
    <w:div w:id="2008971111">
      <w:bodyDiv w:val="1"/>
      <w:marLeft w:val="0"/>
      <w:marRight w:val="0"/>
      <w:marTop w:val="0"/>
      <w:marBottom w:val="0"/>
      <w:divBdr>
        <w:top w:val="none" w:sz="0" w:space="0" w:color="auto"/>
        <w:left w:val="none" w:sz="0" w:space="0" w:color="auto"/>
        <w:bottom w:val="none" w:sz="0" w:space="0" w:color="auto"/>
        <w:right w:val="none" w:sz="0" w:space="0" w:color="auto"/>
      </w:divBdr>
    </w:div>
    <w:div w:id="2010406327">
      <w:bodyDiv w:val="1"/>
      <w:marLeft w:val="0"/>
      <w:marRight w:val="0"/>
      <w:marTop w:val="0"/>
      <w:marBottom w:val="0"/>
      <w:divBdr>
        <w:top w:val="none" w:sz="0" w:space="0" w:color="auto"/>
        <w:left w:val="none" w:sz="0" w:space="0" w:color="auto"/>
        <w:bottom w:val="none" w:sz="0" w:space="0" w:color="auto"/>
        <w:right w:val="none" w:sz="0" w:space="0" w:color="auto"/>
      </w:divBdr>
    </w:div>
    <w:div w:id="20421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7EDA-85E2-4616-9AF1-ECE4F3CB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8203</Words>
  <Characters>46760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Мухамедиева</dc:creator>
  <cp:keywords/>
  <cp:lastModifiedBy>Ертаев Аян Талгатбекович</cp:lastModifiedBy>
  <cp:revision>113</cp:revision>
  <cp:lastPrinted>2023-08-24T12:25:00Z</cp:lastPrinted>
  <dcterms:created xsi:type="dcterms:W3CDTF">2023-08-25T09:14:00Z</dcterms:created>
  <dcterms:modified xsi:type="dcterms:W3CDTF">2023-11-25T04:00:00Z</dcterms:modified>
</cp:coreProperties>
</file>