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7580" w14:textId="77777777" w:rsidR="004E5691" w:rsidRPr="002911A3" w:rsidRDefault="004E5691" w:rsidP="004E5691">
      <w:pPr>
        <w:pStyle w:val="a3"/>
        <w:spacing w:before="0" w:beforeAutospacing="0" w:after="0" w:afterAutospacing="0"/>
        <w:jc w:val="center"/>
        <w:rPr>
          <w:b/>
          <w:lang w:val="kk-KZ"/>
        </w:rPr>
      </w:pPr>
      <w:bookmarkStart w:id="0" w:name="_GoBack"/>
      <w:bookmarkEnd w:id="0"/>
      <w:r w:rsidRPr="002911A3">
        <w:rPr>
          <w:b/>
          <w:lang w:val="kk-KZ"/>
        </w:rPr>
        <w:t>СРАВНИТЕЛЬНАЯ ТАБЛИЦА</w:t>
      </w:r>
    </w:p>
    <w:p w14:paraId="27AD624E" w14:textId="77777777" w:rsidR="004E5691" w:rsidRPr="002911A3" w:rsidRDefault="004E5691" w:rsidP="004E5691">
      <w:pPr>
        <w:pStyle w:val="a3"/>
        <w:spacing w:before="0" w:beforeAutospacing="0" w:after="0" w:afterAutospacing="0"/>
        <w:jc w:val="center"/>
        <w:rPr>
          <w:b/>
          <w:lang w:val="kk-KZ"/>
        </w:rPr>
      </w:pPr>
      <w:r w:rsidRPr="002911A3">
        <w:rPr>
          <w:b/>
          <w:lang w:val="kk-KZ"/>
        </w:rPr>
        <w:t>к проекту Закона Республики Казахстан «</w:t>
      </w:r>
      <w:r w:rsidRPr="002911A3">
        <w:rPr>
          <w:b/>
          <w:lang w:val="ru-RU"/>
        </w:rPr>
        <w:t>О внесении изменений и дополнений в некоторые законодательные акты Республики Казахстан по вопросам их приведения в соответствие с нормами Конституции Республики Казахстан»</w:t>
      </w:r>
    </w:p>
    <w:p w14:paraId="41A103A8" w14:textId="77777777" w:rsidR="004E5691" w:rsidRPr="002911A3" w:rsidRDefault="004E5691" w:rsidP="004E5691">
      <w:pPr>
        <w:pStyle w:val="a3"/>
        <w:spacing w:before="0" w:beforeAutospacing="0" w:after="0" w:afterAutospacing="0"/>
        <w:jc w:val="center"/>
        <w:rPr>
          <w:b/>
          <w:lang w:val="kk-KZ"/>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106"/>
        <w:gridCol w:w="4677"/>
        <w:gridCol w:w="4678"/>
        <w:gridCol w:w="4820"/>
      </w:tblGrid>
      <w:tr w:rsidR="004E5691" w:rsidRPr="002911A3" w14:paraId="26B67E79" w14:textId="77777777" w:rsidTr="007956BA">
        <w:tc>
          <w:tcPr>
            <w:tcW w:w="596" w:type="dxa"/>
            <w:shd w:val="clear" w:color="auto" w:fill="auto"/>
          </w:tcPr>
          <w:p w14:paraId="59161C25" w14:textId="77777777" w:rsidR="004E5691" w:rsidRPr="002911A3" w:rsidRDefault="004E5691" w:rsidP="007956BA">
            <w:pPr>
              <w:jc w:val="center"/>
              <w:rPr>
                <w:b/>
              </w:rPr>
            </w:pPr>
            <w:r w:rsidRPr="002911A3">
              <w:rPr>
                <w:b/>
              </w:rPr>
              <w:t>№</w:t>
            </w:r>
          </w:p>
          <w:p w14:paraId="4042A8A9" w14:textId="77777777" w:rsidR="004E5691" w:rsidRPr="002911A3" w:rsidRDefault="004E5691" w:rsidP="007956BA">
            <w:pPr>
              <w:jc w:val="center"/>
              <w:rPr>
                <w:b/>
              </w:rPr>
            </w:pPr>
            <w:r w:rsidRPr="002911A3">
              <w:rPr>
                <w:b/>
              </w:rPr>
              <w:t>п/п</w:t>
            </w:r>
          </w:p>
        </w:tc>
        <w:tc>
          <w:tcPr>
            <w:tcW w:w="1106" w:type="dxa"/>
          </w:tcPr>
          <w:p w14:paraId="584D207A" w14:textId="77777777" w:rsidR="004E5691" w:rsidRPr="002911A3" w:rsidRDefault="004E5691" w:rsidP="007956BA">
            <w:pPr>
              <w:ind w:left="-108" w:right="-108"/>
              <w:jc w:val="center"/>
              <w:rPr>
                <w:b/>
              </w:rPr>
            </w:pPr>
            <w:r w:rsidRPr="002911A3">
              <w:rPr>
                <w:b/>
              </w:rPr>
              <w:t>Структурный элемент</w:t>
            </w:r>
          </w:p>
        </w:tc>
        <w:tc>
          <w:tcPr>
            <w:tcW w:w="4677" w:type="dxa"/>
            <w:shd w:val="clear" w:color="auto" w:fill="auto"/>
          </w:tcPr>
          <w:p w14:paraId="21E3D44B" w14:textId="77777777" w:rsidR="004E5691" w:rsidRPr="002911A3" w:rsidRDefault="004E5691" w:rsidP="007956BA">
            <w:pPr>
              <w:jc w:val="center"/>
              <w:rPr>
                <w:b/>
              </w:rPr>
            </w:pPr>
            <w:r w:rsidRPr="002911A3">
              <w:rPr>
                <w:b/>
              </w:rPr>
              <w:t>Действующая редакция</w:t>
            </w:r>
          </w:p>
          <w:p w14:paraId="3C541145" w14:textId="77777777" w:rsidR="004E5691" w:rsidRPr="002911A3" w:rsidRDefault="004E5691" w:rsidP="007956BA">
            <w:pPr>
              <w:jc w:val="center"/>
              <w:rPr>
                <w:b/>
              </w:rPr>
            </w:pPr>
          </w:p>
        </w:tc>
        <w:tc>
          <w:tcPr>
            <w:tcW w:w="4678" w:type="dxa"/>
            <w:shd w:val="clear" w:color="auto" w:fill="auto"/>
          </w:tcPr>
          <w:p w14:paraId="00275D9C" w14:textId="77777777" w:rsidR="004E5691" w:rsidRPr="002911A3" w:rsidRDefault="004E5691" w:rsidP="007956BA">
            <w:pPr>
              <w:jc w:val="center"/>
              <w:rPr>
                <w:b/>
                <w:lang w:val="kk-KZ"/>
              </w:rPr>
            </w:pPr>
            <w:r w:rsidRPr="002911A3">
              <w:rPr>
                <w:b/>
                <w:lang w:val="kk-KZ"/>
              </w:rPr>
              <w:t>Предлагаемая редакция</w:t>
            </w:r>
          </w:p>
        </w:tc>
        <w:tc>
          <w:tcPr>
            <w:tcW w:w="4820" w:type="dxa"/>
            <w:shd w:val="clear" w:color="auto" w:fill="auto"/>
          </w:tcPr>
          <w:p w14:paraId="013EDF79" w14:textId="77777777" w:rsidR="004E5691" w:rsidRPr="002911A3" w:rsidRDefault="004E5691" w:rsidP="007956BA">
            <w:pPr>
              <w:rPr>
                <w:b/>
              </w:rPr>
            </w:pPr>
            <w:r w:rsidRPr="002911A3">
              <w:rPr>
                <w:b/>
              </w:rPr>
              <w:t>Обоснование:</w:t>
            </w:r>
          </w:p>
          <w:p w14:paraId="640FE878" w14:textId="77777777" w:rsidR="004E5691" w:rsidRPr="002911A3" w:rsidRDefault="004E5691" w:rsidP="007956BA">
            <w:pPr>
              <w:rPr>
                <w:b/>
              </w:rPr>
            </w:pPr>
            <w:r w:rsidRPr="002911A3">
              <w:rPr>
                <w:b/>
              </w:rPr>
              <w:t>1) суть поправки;</w:t>
            </w:r>
          </w:p>
          <w:p w14:paraId="51561EB1" w14:textId="77777777" w:rsidR="004E5691" w:rsidRPr="002911A3" w:rsidRDefault="004E5691" w:rsidP="007956BA">
            <w:pPr>
              <w:rPr>
                <w:b/>
              </w:rPr>
            </w:pPr>
            <w:r w:rsidRPr="002911A3">
              <w:rPr>
                <w:b/>
              </w:rPr>
              <w:t>2) аргументированное обоснование каждой вносимой поправки;</w:t>
            </w:r>
          </w:p>
          <w:p w14:paraId="6FE45C51" w14:textId="77777777" w:rsidR="004E5691" w:rsidRPr="002911A3" w:rsidRDefault="004E5691" w:rsidP="007956BA">
            <w:pPr>
              <w:rPr>
                <w:b/>
              </w:rPr>
            </w:pPr>
            <w:r w:rsidRPr="002911A3">
              <w:rPr>
                <w:b/>
              </w:rPr>
              <w:t>3) ссылка на соответствующий правовой акт, номер, дату поручения (при наличии)</w:t>
            </w:r>
          </w:p>
        </w:tc>
      </w:tr>
      <w:tr w:rsidR="004E5691" w:rsidRPr="002911A3" w14:paraId="2C5D3611" w14:textId="77777777" w:rsidTr="007956BA">
        <w:trPr>
          <w:trHeight w:val="485"/>
        </w:trPr>
        <w:tc>
          <w:tcPr>
            <w:tcW w:w="15877" w:type="dxa"/>
            <w:gridSpan w:val="5"/>
            <w:shd w:val="clear" w:color="auto" w:fill="auto"/>
            <w:vAlign w:val="center"/>
          </w:tcPr>
          <w:p w14:paraId="421EA2ED" w14:textId="77777777" w:rsidR="004E5691" w:rsidRPr="002911A3" w:rsidRDefault="004E5691" w:rsidP="004E5691">
            <w:pPr>
              <w:pStyle w:val="a7"/>
              <w:numPr>
                <w:ilvl w:val="0"/>
                <w:numId w:val="38"/>
              </w:numPr>
              <w:spacing w:after="0" w:line="240" w:lineRule="auto"/>
              <w:jc w:val="center"/>
              <w:rPr>
                <w:rFonts w:ascii="Times New Roman" w:hAnsi="Times New Roman"/>
                <w:b/>
                <w:sz w:val="24"/>
                <w:szCs w:val="24"/>
              </w:rPr>
            </w:pPr>
            <w:r w:rsidRPr="002911A3">
              <w:rPr>
                <w:rFonts w:ascii="Times New Roman" w:hAnsi="Times New Roman"/>
                <w:b/>
                <w:sz w:val="24"/>
                <w:szCs w:val="24"/>
              </w:rPr>
              <w:t xml:space="preserve">Закон </w:t>
            </w:r>
            <w:r w:rsidRPr="002911A3">
              <w:rPr>
                <w:rFonts w:ascii="Times New Roman" w:hAnsi="Times New Roman"/>
                <w:b/>
                <w:sz w:val="24"/>
                <w:szCs w:val="24"/>
                <w:lang w:val="kk-KZ"/>
              </w:rPr>
              <w:t xml:space="preserve">Республики Казахстан </w:t>
            </w:r>
            <w:r w:rsidRPr="002911A3">
              <w:rPr>
                <w:rFonts w:ascii="Times New Roman" w:hAnsi="Times New Roman"/>
                <w:b/>
                <w:sz w:val="24"/>
                <w:szCs w:val="24"/>
              </w:rPr>
              <w:t>от 6 января 2011 года «О правоохранительной службе»</w:t>
            </w:r>
          </w:p>
        </w:tc>
      </w:tr>
      <w:tr w:rsidR="004E5691" w:rsidRPr="002911A3" w14:paraId="75665E2B" w14:textId="77777777" w:rsidTr="007956BA">
        <w:tc>
          <w:tcPr>
            <w:tcW w:w="596" w:type="dxa"/>
            <w:shd w:val="clear" w:color="auto" w:fill="auto"/>
          </w:tcPr>
          <w:p w14:paraId="0EEFE719" w14:textId="77777777" w:rsidR="004E5691" w:rsidRPr="002911A3" w:rsidRDefault="004E5691" w:rsidP="007956BA">
            <w:pPr>
              <w:jc w:val="center"/>
            </w:pPr>
            <w:r w:rsidRPr="002911A3">
              <w:t>1</w:t>
            </w:r>
          </w:p>
        </w:tc>
        <w:tc>
          <w:tcPr>
            <w:tcW w:w="1106" w:type="dxa"/>
          </w:tcPr>
          <w:p w14:paraId="2481510C" w14:textId="77777777" w:rsidR="004E5691" w:rsidRPr="002911A3" w:rsidRDefault="004E5691" w:rsidP="007956BA">
            <w:pPr>
              <w:ind w:left="-108" w:right="-108"/>
              <w:jc w:val="center"/>
            </w:pPr>
            <w:r w:rsidRPr="002911A3">
              <w:t xml:space="preserve">пункты </w:t>
            </w:r>
          </w:p>
          <w:p w14:paraId="100EFE39" w14:textId="77777777" w:rsidR="004E5691" w:rsidRPr="002911A3" w:rsidRDefault="004E5691" w:rsidP="007956BA">
            <w:pPr>
              <w:ind w:left="-108" w:right="-108"/>
              <w:jc w:val="center"/>
            </w:pPr>
            <w:r w:rsidRPr="002911A3">
              <w:t>1 и 2 статьи 17</w:t>
            </w:r>
          </w:p>
        </w:tc>
        <w:tc>
          <w:tcPr>
            <w:tcW w:w="4677" w:type="dxa"/>
            <w:shd w:val="clear" w:color="auto" w:fill="auto"/>
          </w:tcPr>
          <w:p w14:paraId="2A3B8169" w14:textId="77777777" w:rsidR="004E5691" w:rsidRPr="002911A3" w:rsidRDefault="004E5691" w:rsidP="007956BA">
            <w:pPr>
              <w:ind w:firstLine="460"/>
              <w:jc w:val="both"/>
              <w:rPr>
                <w:b/>
              </w:rPr>
            </w:pPr>
            <w:r w:rsidRPr="002911A3">
              <w:rPr>
                <w:b/>
              </w:rPr>
              <w:t>Статья 17. Ограничения, связанные с пребыванием сотрудника на правоохранительной службе</w:t>
            </w:r>
          </w:p>
          <w:p w14:paraId="47E07588" w14:textId="77777777" w:rsidR="004E5691" w:rsidRPr="002911A3" w:rsidRDefault="004E5691" w:rsidP="007956BA">
            <w:pPr>
              <w:ind w:firstLine="460"/>
              <w:jc w:val="both"/>
            </w:pPr>
            <w:r w:rsidRPr="002911A3">
              <w:t>1. Сотрудник не вправе:</w:t>
            </w:r>
          </w:p>
          <w:p w14:paraId="0909BAD3" w14:textId="77777777" w:rsidR="004E5691" w:rsidRPr="002911A3" w:rsidRDefault="004E5691" w:rsidP="007956BA">
            <w:pPr>
              <w:ind w:firstLine="460"/>
              <w:jc w:val="both"/>
            </w:pPr>
            <w:r w:rsidRPr="002911A3">
              <w:t>…</w:t>
            </w:r>
          </w:p>
          <w:p w14:paraId="5550F104" w14:textId="77777777" w:rsidR="004E5691" w:rsidRPr="002911A3" w:rsidRDefault="004E5691" w:rsidP="007956BA">
            <w:pPr>
              <w:ind w:firstLine="460"/>
              <w:jc w:val="both"/>
            </w:pPr>
            <w:r w:rsidRPr="002911A3">
              <w:t xml:space="preserve">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 за исключением случаев, когда это является его должностными обязанностями в соответствии с законодательством Республики Казахстан, и случаев приобретения и (или) реализации паев открытых и интервальных паевых инвестиционных фондов, облигаций </w:t>
            </w:r>
            <w:r w:rsidRPr="002911A3">
              <w:rPr>
                <w:b/>
              </w:rPr>
              <w:t>на организованном рынке ценных бумаг</w:t>
            </w:r>
            <w:r w:rsidRPr="002911A3">
              <w:t xml:space="preserve">, акций коммерческих организаций (простые акции в объеме, не превышающем пяти процентов от общего количества голосующих акций организаций) </w:t>
            </w:r>
            <w:r w:rsidRPr="002911A3">
              <w:rPr>
                <w:b/>
              </w:rPr>
              <w:t>на организованном рынке ценных бумаг</w:t>
            </w:r>
            <w:r w:rsidRPr="002911A3">
              <w:t>;</w:t>
            </w:r>
          </w:p>
          <w:p w14:paraId="1D3B016B" w14:textId="77777777" w:rsidR="004E5691" w:rsidRPr="002911A3" w:rsidRDefault="004E5691" w:rsidP="007956BA">
            <w:pPr>
              <w:ind w:firstLine="460"/>
              <w:jc w:val="both"/>
            </w:pPr>
            <w:r w:rsidRPr="002911A3">
              <w:t>…</w:t>
            </w:r>
          </w:p>
          <w:p w14:paraId="7BB22CFA" w14:textId="77777777" w:rsidR="004E5691" w:rsidRPr="002911A3" w:rsidRDefault="004E5691" w:rsidP="007956BA">
            <w:pPr>
              <w:ind w:firstLine="460"/>
              <w:jc w:val="both"/>
            </w:pPr>
            <w:r w:rsidRPr="002911A3">
              <w:lastRenderedPageBreak/>
              <w:t xml:space="preserve">2. Сотрудник в порядке, установленном законодательством Республики Казахстан, в течение месяца после вступления в должность обязан на время прохождения правоохранительной службы передать в доверительное управление </w:t>
            </w:r>
            <w:r w:rsidRPr="002911A3">
              <w:rPr>
                <w:b/>
              </w:rPr>
              <w:t>находящиеся в его собственности</w:t>
            </w:r>
            <w:r w:rsidRPr="002911A3">
              <w:t xml:space="preserve"> </w:t>
            </w:r>
            <w:r w:rsidRPr="002911A3">
              <w:rPr>
                <w:b/>
                <w:bCs/>
              </w:rPr>
              <w:t>акции (доли участия в уставном капитале) коммерческих организаций и иное</w:t>
            </w:r>
            <w:r w:rsidRPr="002911A3">
              <w:t xml:space="preserve">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ему, а также </w:t>
            </w:r>
            <w:r w:rsidRPr="002911A3">
              <w:rPr>
                <w:b/>
              </w:rPr>
              <w:t>иного</w:t>
            </w:r>
            <w:r w:rsidRPr="002911A3">
              <w:t xml:space="preserve"> имущества, переданного в имущественный наем. Договор на доверительное управление имуществом подлежит нотариальному удостоверению.</w:t>
            </w:r>
          </w:p>
          <w:p w14:paraId="7D745B1E" w14:textId="77777777" w:rsidR="004E5691" w:rsidRPr="002911A3" w:rsidRDefault="004E5691" w:rsidP="007956BA">
            <w:pPr>
              <w:ind w:firstLine="460"/>
              <w:jc w:val="both"/>
            </w:pPr>
            <w:r w:rsidRPr="002911A3">
              <w:t>Сотрудник имеет право получать доход от переданного в доверительное управление имущества, в том числе в форме вознаграждения, дивидендов, выигрышей, доходов от сдачи в аренду имущества и других законных источников.</w:t>
            </w:r>
          </w:p>
        </w:tc>
        <w:tc>
          <w:tcPr>
            <w:tcW w:w="4678" w:type="dxa"/>
            <w:shd w:val="clear" w:color="auto" w:fill="auto"/>
          </w:tcPr>
          <w:p w14:paraId="73D8881B" w14:textId="77777777" w:rsidR="004E5691" w:rsidRPr="002911A3" w:rsidRDefault="004E5691" w:rsidP="007956BA">
            <w:pPr>
              <w:ind w:firstLine="460"/>
              <w:jc w:val="both"/>
              <w:rPr>
                <w:b/>
              </w:rPr>
            </w:pPr>
            <w:r w:rsidRPr="002911A3">
              <w:rPr>
                <w:b/>
              </w:rPr>
              <w:lastRenderedPageBreak/>
              <w:t>Статья 17. Ограничения, связанные с пребыванием сотрудника на правоохранительной службе</w:t>
            </w:r>
          </w:p>
          <w:p w14:paraId="54EA578A" w14:textId="77777777" w:rsidR="004E5691" w:rsidRPr="002911A3" w:rsidRDefault="004E5691" w:rsidP="007956BA">
            <w:pPr>
              <w:ind w:firstLine="460"/>
              <w:jc w:val="both"/>
            </w:pPr>
            <w:r w:rsidRPr="002911A3">
              <w:t>1. Сотрудник не вправе:</w:t>
            </w:r>
          </w:p>
          <w:p w14:paraId="3D2D19FB" w14:textId="77777777" w:rsidR="004E5691" w:rsidRPr="002911A3" w:rsidRDefault="004E5691" w:rsidP="007956BA">
            <w:pPr>
              <w:ind w:firstLine="460"/>
              <w:jc w:val="both"/>
            </w:pPr>
            <w:r w:rsidRPr="002911A3">
              <w:t>…</w:t>
            </w:r>
          </w:p>
          <w:p w14:paraId="064A8BA7" w14:textId="77777777" w:rsidR="004E5691" w:rsidRPr="002911A3" w:rsidRDefault="004E5691" w:rsidP="007956BA">
            <w:pPr>
              <w:ind w:firstLine="460"/>
              <w:jc w:val="both"/>
            </w:pPr>
            <w:r w:rsidRPr="002911A3">
              <w:t xml:space="preserve">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 за исключением случаев, когда это является его должностными обязанностями в соответствии с законодательством Республики Казахстан, и случаев приобретения и (или) реализации </w:t>
            </w:r>
            <w:r w:rsidRPr="002911A3">
              <w:rPr>
                <w:b/>
              </w:rPr>
              <w:t xml:space="preserve">в установленном законодательством Республики Казахстан порядке </w:t>
            </w:r>
            <w:r w:rsidRPr="002911A3">
              <w:t xml:space="preserve">паев открытых и интервальных паевых инвестиционных фондов, облигаций, акций коммерческих организаций (простые акции в объеме, не превышающем пяти процентов от общего количества голосующих акций организаций), </w:t>
            </w:r>
            <w:r w:rsidRPr="002911A3">
              <w:rPr>
                <w:b/>
              </w:rPr>
              <w:t>цифровых активов</w:t>
            </w:r>
            <w:r w:rsidRPr="002911A3">
              <w:t>;</w:t>
            </w:r>
          </w:p>
          <w:p w14:paraId="74DC347F" w14:textId="77777777" w:rsidR="004E5691" w:rsidRDefault="004E5691" w:rsidP="007956BA">
            <w:pPr>
              <w:ind w:firstLine="460"/>
              <w:jc w:val="both"/>
            </w:pPr>
            <w:r w:rsidRPr="002911A3">
              <w:t>…</w:t>
            </w:r>
          </w:p>
          <w:p w14:paraId="3ED6DA22" w14:textId="77777777" w:rsidR="004E5691" w:rsidRPr="009A31B8" w:rsidRDefault="004E5691" w:rsidP="007956BA">
            <w:pPr>
              <w:ind w:firstLine="460"/>
              <w:jc w:val="both"/>
            </w:pPr>
            <w:r w:rsidRPr="009A31B8">
              <w:lastRenderedPageBreak/>
              <w:t>…</w:t>
            </w:r>
          </w:p>
          <w:p w14:paraId="537B16B4" w14:textId="77777777" w:rsidR="004E5691" w:rsidRPr="009A31B8" w:rsidRDefault="004E5691" w:rsidP="007956BA">
            <w:pPr>
              <w:ind w:firstLine="460"/>
              <w:jc w:val="both"/>
              <w:rPr>
                <w:b/>
              </w:rPr>
            </w:pPr>
            <w:r w:rsidRPr="009A31B8">
              <w:rPr>
                <w:b/>
              </w:rPr>
              <w:t>2. Помимо антикоррупционных ограничений, указанных в пункте 1 настоящей статьи, Законом Республики Казахстан «О противодействии коррупции» могут устанавливаться и другие антикоррупционные ограничения.</w:t>
            </w:r>
          </w:p>
          <w:p w14:paraId="3422D4C1" w14:textId="77777777" w:rsidR="004E5691" w:rsidRPr="002911A3" w:rsidRDefault="004E5691" w:rsidP="007956BA">
            <w:pPr>
              <w:ind w:firstLine="460"/>
              <w:jc w:val="both"/>
            </w:pPr>
            <w:r w:rsidRPr="009A31B8">
              <w:rPr>
                <w:b/>
              </w:rPr>
              <w:t>Порядок принятия и особенности соблюдения антикоррупционных ограничений определяются в соответствии с Законом Республики Казахстан «О противодействии коррупции».</w:t>
            </w:r>
          </w:p>
        </w:tc>
        <w:tc>
          <w:tcPr>
            <w:tcW w:w="4820" w:type="dxa"/>
            <w:shd w:val="clear" w:color="auto" w:fill="auto"/>
          </w:tcPr>
          <w:p w14:paraId="3748B007" w14:textId="77777777" w:rsidR="004E5691" w:rsidRPr="002911A3" w:rsidRDefault="004E5691" w:rsidP="007956BA">
            <w:pPr>
              <w:ind w:firstLine="460"/>
              <w:jc w:val="both"/>
              <w:rPr>
                <w:bCs/>
              </w:rPr>
            </w:pPr>
            <w:r w:rsidRPr="002911A3">
              <w:rPr>
                <w:bCs/>
              </w:rPr>
              <w:lastRenderedPageBreak/>
              <w:t>1. В соответствии с Законом «О рынке ценных бумаг» гражданско-правовые сделки с ценными бумагами осуществляются как на организованном, так и неорганизованном рынке ценных бумаг.</w:t>
            </w:r>
          </w:p>
          <w:p w14:paraId="7A95D40E" w14:textId="77777777" w:rsidR="004E5691" w:rsidRPr="002911A3" w:rsidRDefault="004E5691" w:rsidP="007956BA">
            <w:pPr>
              <w:ind w:firstLine="460"/>
              <w:jc w:val="both"/>
              <w:rPr>
                <w:bCs/>
              </w:rPr>
            </w:pPr>
            <w:r w:rsidRPr="002911A3">
              <w:rPr>
                <w:bCs/>
              </w:rPr>
              <w:t>В этой связи, предлагается исключить слова «на организованном рынке ценных бумаг».</w:t>
            </w:r>
          </w:p>
          <w:p w14:paraId="60F52348" w14:textId="77777777" w:rsidR="004E5691" w:rsidRPr="002911A3" w:rsidRDefault="004E5691" w:rsidP="007956BA">
            <w:pPr>
              <w:ind w:firstLine="460"/>
              <w:jc w:val="both"/>
              <w:rPr>
                <w:rFonts w:eastAsia="BatangChe"/>
                <w:color w:val="000000"/>
              </w:rPr>
            </w:pPr>
            <w:r w:rsidRPr="002911A3">
              <w:rPr>
                <w:rFonts w:eastAsia="BatangChe"/>
                <w:color w:val="000000"/>
              </w:rPr>
              <w:t xml:space="preserve">2. Согласно пункту 2 статьи 115 Гражданского кодекса </w:t>
            </w:r>
            <w:r w:rsidRPr="002911A3">
              <w:rPr>
                <w:rFonts w:eastAsia="BatangChe"/>
                <w:b/>
                <w:color w:val="000000"/>
              </w:rPr>
              <w:t>цифровые активы</w:t>
            </w:r>
            <w:r w:rsidRPr="002911A3">
              <w:rPr>
                <w:rFonts w:eastAsia="BatangChe"/>
                <w:color w:val="000000"/>
              </w:rPr>
              <w:t xml:space="preserve"> относятся к имущественным благам и правам (</w:t>
            </w:r>
            <w:r w:rsidRPr="002911A3">
              <w:rPr>
                <w:rFonts w:eastAsia="BatangChe"/>
                <w:b/>
                <w:color w:val="000000"/>
              </w:rPr>
              <w:t>имуществу</w:t>
            </w:r>
            <w:r w:rsidRPr="002911A3">
              <w:rPr>
                <w:rFonts w:eastAsia="BatangChe"/>
                <w:color w:val="000000"/>
              </w:rPr>
              <w:t>).</w:t>
            </w:r>
          </w:p>
          <w:p w14:paraId="37576749" w14:textId="77777777" w:rsidR="004E5691" w:rsidRPr="002911A3" w:rsidRDefault="004E5691" w:rsidP="007956BA">
            <w:pPr>
              <w:ind w:firstLine="460"/>
              <w:jc w:val="both"/>
              <w:rPr>
                <w:rFonts w:eastAsia="BatangChe"/>
                <w:color w:val="000000"/>
              </w:rPr>
            </w:pPr>
            <w:r w:rsidRPr="002911A3">
              <w:rPr>
                <w:rFonts w:eastAsia="BatangChe"/>
                <w:color w:val="000000"/>
              </w:rPr>
              <w:t xml:space="preserve">В соответствии с пунктом 4 статья 634 Налогового кодекса физические лица, на которых в соответствии с Законом </w:t>
            </w:r>
            <w:r>
              <w:rPr>
                <w:rFonts w:eastAsia="BatangChe"/>
                <w:color w:val="000000"/>
              </w:rPr>
              <w:br/>
            </w:r>
            <w:r w:rsidRPr="002911A3">
              <w:rPr>
                <w:rFonts w:eastAsia="BatangChe"/>
                <w:color w:val="000000"/>
              </w:rPr>
              <w:t xml:space="preserve">«О противодействии коррупции» возложена обязанность по представлению деклараций физических лиц, отражают в декларации о доходах и имуществе сведения о приобретении и (или) отчуждении </w:t>
            </w:r>
            <w:r w:rsidRPr="002911A3">
              <w:rPr>
                <w:rFonts w:eastAsia="BatangChe"/>
                <w:b/>
                <w:color w:val="000000"/>
              </w:rPr>
              <w:t>цифровых активов</w:t>
            </w:r>
            <w:r w:rsidRPr="002911A3">
              <w:rPr>
                <w:rFonts w:eastAsia="BatangChe"/>
                <w:color w:val="000000"/>
              </w:rPr>
              <w:t>, а также об источниках покрытия расходов на их приобретение.</w:t>
            </w:r>
          </w:p>
          <w:p w14:paraId="2F22251A" w14:textId="77777777" w:rsidR="004E5691" w:rsidRPr="002911A3" w:rsidRDefault="004E5691" w:rsidP="007956BA">
            <w:pPr>
              <w:ind w:firstLine="460"/>
              <w:jc w:val="both"/>
              <w:rPr>
                <w:rFonts w:eastAsia="BatangChe"/>
                <w:color w:val="000000"/>
              </w:rPr>
            </w:pPr>
            <w:r w:rsidRPr="002911A3">
              <w:rPr>
                <w:rFonts w:eastAsia="BatangChe"/>
                <w:color w:val="000000"/>
              </w:rPr>
              <w:lastRenderedPageBreak/>
              <w:t>Таким образом, приобретение госслужащими и приравненными к ним лицами цифровых активов не запрещено.</w:t>
            </w:r>
          </w:p>
          <w:p w14:paraId="4BF61828" w14:textId="77777777" w:rsidR="004E5691" w:rsidRPr="002911A3" w:rsidRDefault="004E5691" w:rsidP="007956BA">
            <w:pPr>
              <w:ind w:firstLine="460"/>
              <w:jc w:val="both"/>
              <w:rPr>
                <w:rFonts w:eastAsia="BatangChe"/>
                <w:color w:val="000000"/>
              </w:rPr>
            </w:pPr>
            <w:r w:rsidRPr="002911A3">
              <w:rPr>
                <w:rFonts w:eastAsia="BatangChe"/>
                <w:color w:val="000000"/>
              </w:rPr>
              <w:t>При этом, согласно пп.12-1) п.1 ст.363 Налогового кодекса граждане Республики Казахстан, кандасы и лица, имеющие вид на жительство в Республике Казахстан, которые имеют по состоянию на 31 декабря отчетного налогового периода в собственности цифровые активы, представляют декларацию по индивидуальному подоходному налогу.</w:t>
            </w:r>
          </w:p>
          <w:p w14:paraId="3B099BD6" w14:textId="77777777" w:rsidR="004E5691" w:rsidRPr="002911A3" w:rsidRDefault="004E5691" w:rsidP="007956BA">
            <w:pPr>
              <w:ind w:firstLine="460"/>
              <w:jc w:val="both"/>
              <w:rPr>
                <w:rFonts w:eastAsia="BatangChe"/>
                <w:color w:val="000000"/>
              </w:rPr>
            </w:pPr>
            <w:r w:rsidRPr="002911A3">
              <w:rPr>
                <w:rFonts w:eastAsia="BatangChe"/>
                <w:color w:val="000000"/>
              </w:rPr>
              <w:t>Таким образом, цифровой актив является имуществом, приносящим доход.</w:t>
            </w:r>
          </w:p>
          <w:p w14:paraId="7AAC2A65" w14:textId="77777777" w:rsidR="004E5691" w:rsidRPr="002911A3" w:rsidRDefault="004E5691" w:rsidP="007956BA">
            <w:pPr>
              <w:ind w:firstLine="460"/>
              <w:jc w:val="both"/>
              <w:rPr>
                <w:bCs/>
              </w:rPr>
            </w:pPr>
            <w:r w:rsidRPr="002911A3">
              <w:rPr>
                <w:rFonts w:eastAsia="BatangChe"/>
                <w:color w:val="000000"/>
              </w:rPr>
              <w:t xml:space="preserve">В этой связи, предлагается цифровые активы указать в числе видов имущества, </w:t>
            </w:r>
            <w:r w:rsidRPr="002911A3">
              <w:rPr>
                <w:spacing w:val="2"/>
              </w:rPr>
              <w:t>использование которого влечет получение доходов, не подлежащих обязательной передаче в доверительное управление.</w:t>
            </w:r>
          </w:p>
          <w:p w14:paraId="39E353BC" w14:textId="77777777" w:rsidR="004E5691" w:rsidRPr="002911A3" w:rsidRDefault="004E5691" w:rsidP="007956BA">
            <w:pPr>
              <w:ind w:firstLine="460"/>
              <w:jc w:val="both"/>
              <w:rPr>
                <w:bCs/>
              </w:rPr>
            </w:pPr>
            <w:r w:rsidRPr="002911A3">
              <w:rPr>
                <w:bCs/>
              </w:rPr>
              <w:t xml:space="preserve">3. Согласно пп.6) п.1 ст.16 </w:t>
            </w:r>
            <w:r w:rsidRPr="002911A3">
              <w:rPr>
                <w:bCs/>
                <w:lang w:val="kk-KZ"/>
              </w:rPr>
              <w:t xml:space="preserve">Закона «О правоохранительной службе» </w:t>
            </w:r>
            <w:r w:rsidRPr="002911A3">
              <w:rPr>
                <w:bCs/>
              </w:rPr>
              <w:t xml:space="preserve">сотрудники </w:t>
            </w:r>
            <w:r w:rsidRPr="002911A3">
              <w:rPr>
                <w:b/>
              </w:rPr>
              <w:t>обязаны принимать на себя ограничения</w:t>
            </w:r>
            <w:r w:rsidRPr="002911A3">
              <w:rPr>
                <w:bCs/>
              </w:rPr>
              <w:t xml:space="preserve">, связанные с пребыванием сотрудника на правоохранительной службе, и </w:t>
            </w:r>
            <w:r w:rsidRPr="002911A3">
              <w:rPr>
                <w:b/>
              </w:rPr>
              <w:t>антикоррупционные ограничения,</w:t>
            </w:r>
            <w:r w:rsidRPr="002911A3">
              <w:rPr>
                <w:bCs/>
              </w:rPr>
              <w:t xml:space="preserve"> установленные Законом Республики Казахстан «О противодействии коррупции».</w:t>
            </w:r>
          </w:p>
          <w:p w14:paraId="611034A1" w14:textId="77777777" w:rsidR="004E5691" w:rsidRPr="002911A3" w:rsidRDefault="004E5691" w:rsidP="007956BA">
            <w:pPr>
              <w:ind w:firstLine="460"/>
              <w:jc w:val="both"/>
              <w:rPr>
                <w:bCs/>
              </w:rPr>
            </w:pPr>
            <w:r w:rsidRPr="002911A3">
              <w:rPr>
                <w:bCs/>
              </w:rPr>
              <w:t xml:space="preserve">В п.2 ст.17 Закона </w:t>
            </w:r>
            <w:r w:rsidRPr="002911A3">
              <w:rPr>
                <w:bCs/>
                <w:lang w:val="kk-KZ"/>
              </w:rPr>
              <w:t xml:space="preserve">«О правоохранительной службе» определены порядок принятия и особенности соблюдения </w:t>
            </w:r>
            <w:r w:rsidRPr="002911A3">
              <w:rPr>
                <w:b/>
              </w:rPr>
              <w:t>антикоррупционного ограничения по осуществлению деятельности, несовместимой с выполнением государственных функций</w:t>
            </w:r>
            <w:r w:rsidRPr="002911A3">
              <w:rPr>
                <w:bCs/>
              </w:rPr>
              <w:t xml:space="preserve"> </w:t>
            </w:r>
            <w:r w:rsidRPr="002911A3">
              <w:rPr>
                <w:bCs/>
                <w:i/>
                <w:iCs/>
              </w:rPr>
              <w:lastRenderedPageBreak/>
              <w:t>(статья 13 Закона «О противодействии коррупции»).</w:t>
            </w:r>
          </w:p>
          <w:p w14:paraId="45BFDC74" w14:textId="77777777" w:rsidR="004E5691" w:rsidRPr="002911A3" w:rsidRDefault="004E5691" w:rsidP="007956BA">
            <w:pPr>
              <w:ind w:firstLine="460"/>
              <w:jc w:val="both"/>
              <w:rPr>
                <w:bCs/>
              </w:rPr>
            </w:pPr>
            <w:r w:rsidRPr="002911A3">
              <w:rPr>
                <w:bCs/>
              </w:rPr>
              <w:t>При этом, положения пункта 2 дублируют нормы указанной статьи</w:t>
            </w:r>
            <w:r w:rsidRPr="002911A3">
              <w:rPr>
                <w:b/>
              </w:rPr>
              <w:t xml:space="preserve"> </w:t>
            </w:r>
            <w:r w:rsidRPr="002911A3">
              <w:rPr>
                <w:bCs/>
              </w:rPr>
              <w:t>Закона «О противодействии коррупции».</w:t>
            </w:r>
          </w:p>
          <w:p w14:paraId="6C79316B" w14:textId="77777777" w:rsidR="004E5691" w:rsidRPr="002911A3" w:rsidRDefault="004E5691" w:rsidP="007956BA">
            <w:pPr>
              <w:ind w:firstLine="460"/>
              <w:jc w:val="both"/>
              <w:rPr>
                <w:bCs/>
              </w:rPr>
            </w:pPr>
            <w:r w:rsidRPr="002911A3">
              <w:rPr>
                <w:bCs/>
              </w:rPr>
              <w:t xml:space="preserve">Следует отметить, что в Законе «О противодействии коррупции» установлены и другие антикоррупционные ограничения </w:t>
            </w:r>
            <w:r>
              <w:rPr>
                <w:bCs/>
              </w:rPr>
              <w:br/>
            </w:r>
            <w:r w:rsidRPr="002911A3">
              <w:rPr>
                <w:bCs/>
                <w:i/>
                <w:iCs/>
                <w:sz w:val="20"/>
                <w:szCs w:val="20"/>
              </w:rPr>
              <w:t>(к примеру, по открытию и владению счетами в зарубежных банках и др.)</w:t>
            </w:r>
            <w:r w:rsidRPr="002911A3">
              <w:rPr>
                <w:bCs/>
                <w:i/>
                <w:iCs/>
              </w:rPr>
              <w:t>,</w:t>
            </w:r>
            <w:r w:rsidRPr="002911A3">
              <w:rPr>
                <w:bCs/>
              </w:rPr>
              <w:t xml:space="preserve"> которые в п.1 ст.17 Закона «О правоохранительной службе» не предусмотрены.</w:t>
            </w:r>
          </w:p>
          <w:p w14:paraId="0069C991" w14:textId="77777777" w:rsidR="004E5691" w:rsidRPr="002911A3" w:rsidRDefault="004E5691" w:rsidP="007956BA">
            <w:pPr>
              <w:ind w:firstLine="460"/>
              <w:jc w:val="both"/>
              <w:rPr>
                <w:lang w:val="kk-KZ"/>
              </w:rPr>
            </w:pPr>
            <w:r w:rsidRPr="002911A3">
              <w:rPr>
                <w:bCs/>
              </w:rPr>
              <w:t>В этой связи, предлагается исключить из Закона «О правоохранительной службе» норму, определяющую порядок принятия и особенности соблюдения антикоррограничения, предусмотрев отсылочную норму на Закон «О противодействии коррупции».</w:t>
            </w:r>
          </w:p>
        </w:tc>
      </w:tr>
      <w:tr w:rsidR="004E5691" w:rsidRPr="002911A3" w14:paraId="365DFE7F" w14:textId="77777777" w:rsidTr="007956BA">
        <w:trPr>
          <w:trHeight w:val="453"/>
        </w:trPr>
        <w:tc>
          <w:tcPr>
            <w:tcW w:w="15877" w:type="dxa"/>
            <w:gridSpan w:val="5"/>
            <w:shd w:val="clear" w:color="auto" w:fill="auto"/>
            <w:vAlign w:val="center"/>
          </w:tcPr>
          <w:p w14:paraId="7337950D" w14:textId="77777777" w:rsidR="004E5691" w:rsidRPr="002911A3" w:rsidRDefault="004E5691" w:rsidP="004E5691">
            <w:pPr>
              <w:pStyle w:val="a7"/>
              <w:numPr>
                <w:ilvl w:val="0"/>
                <w:numId w:val="38"/>
              </w:numPr>
              <w:spacing w:after="0" w:line="240" w:lineRule="auto"/>
              <w:jc w:val="center"/>
              <w:rPr>
                <w:rFonts w:ascii="Times New Roman" w:hAnsi="Times New Roman"/>
                <w:b/>
                <w:bCs/>
                <w:sz w:val="24"/>
                <w:szCs w:val="24"/>
              </w:rPr>
            </w:pPr>
            <w:r w:rsidRPr="002911A3">
              <w:rPr>
                <w:rFonts w:ascii="Times New Roman" w:hAnsi="Times New Roman"/>
                <w:b/>
                <w:bCs/>
                <w:sz w:val="24"/>
                <w:szCs w:val="24"/>
              </w:rPr>
              <w:lastRenderedPageBreak/>
              <w:t>Закон Республики Казахстан от 13 февраля 2012 года «</w:t>
            </w:r>
            <w:r w:rsidRPr="002911A3">
              <w:rPr>
                <w:rFonts w:ascii="Times New Roman" w:hAnsi="Times New Roman"/>
                <w:b/>
                <w:sz w:val="24"/>
                <w:szCs w:val="24"/>
              </w:rPr>
              <w:t>О специальных государственных органах Республики Казахстан</w:t>
            </w:r>
            <w:r w:rsidRPr="002911A3">
              <w:rPr>
                <w:rFonts w:ascii="Times New Roman" w:hAnsi="Times New Roman"/>
                <w:b/>
                <w:bCs/>
                <w:sz w:val="24"/>
                <w:szCs w:val="24"/>
              </w:rPr>
              <w:t>»</w:t>
            </w:r>
          </w:p>
        </w:tc>
      </w:tr>
      <w:tr w:rsidR="004E5691" w:rsidRPr="002911A3" w14:paraId="65210F26" w14:textId="77777777" w:rsidTr="007956BA">
        <w:tc>
          <w:tcPr>
            <w:tcW w:w="596" w:type="dxa"/>
            <w:shd w:val="clear" w:color="auto" w:fill="auto"/>
          </w:tcPr>
          <w:p w14:paraId="4EF921D5" w14:textId="77777777" w:rsidR="004E5691" w:rsidRPr="002911A3" w:rsidRDefault="004E5691" w:rsidP="007956BA">
            <w:pPr>
              <w:jc w:val="center"/>
            </w:pPr>
            <w:r w:rsidRPr="002911A3">
              <w:t>2</w:t>
            </w:r>
          </w:p>
        </w:tc>
        <w:tc>
          <w:tcPr>
            <w:tcW w:w="1106" w:type="dxa"/>
          </w:tcPr>
          <w:p w14:paraId="4693BE19" w14:textId="77777777" w:rsidR="004E5691" w:rsidRPr="002911A3" w:rsidRDefault="004E5691" w:rsidP="007956BA">
            <w:pPr>
              <w:ind w:left="-108" w:right="-108"/>
              <w:jc w:val="center"/>
            </w:pPr>
            <w:r w:rsidRPr="002911A3">
              <w:t xml:space="preserve">пункты </w:t>
            </w:r>
          </w:p>
          <w:p w14:paraId="2CF09721" w14:textId="77777777" w:rsidR="004E5691" w:rsidRPr="002911A3" w:rsidRDefault="004E5691" w:rsidP="007956BA">
            <w:pPr>
              <w:ind w:left="-108" w:right="-108"/>
              <w:jc w:val="center"/>
            </w:pPr>
            <w:r w:rsidRPr="002911A3">
              <w:t>1 и 2 статьи 19</w:t>
            </w:r>
          </w:p>
        </w:tc>
        <w:tc>
          <w:tcPr>
            <w:tcW w:w="4677" w:type="dxa"/>
            <w:shd w:val="clear" w:color="auto" w:fill="auto"/>
          </w:tcPr>
          <w:p w14:paraId="24E2A2DC" w14:textId="77777777" w:rsidR="004E5691" w:rsidRPr="002911A3" w:rsidRDefault="004E5691" w:rsidP="007956BA">
            <w:pPr>
              <w:ind w:firstLine="460"/>
              <w:jc w:val="both"/>
            </w:pPr>
            <w:r w:rsidRPr="002911A3">
              <w:rPr>
                <w:b/>
                <w:bCs/>
              </w:rPr>
              <w:t>Статья 19. Ограничения, связанные с пребыванием сотрудника на службе</w:t>
            </w:r>
          </w:p>
          <w:p w14:paraId="258E8B8B" w14:textId="77777777" w:rsidR="004E5691" w:rsidRPr="002911A3" w:rsidRDefault="004E5691" w:rsidP="007956BA">
            <w:pPr>
              <w:ind w:firstLine="460"/>
              <w:jc w:val="both"/>
            </w:pPr>
            <w:r w:rsidRPr="002911A3">
              <w:t>1. Сотрудник не вправе:</w:t>
            </w:r>
          </w:p>
          <w:p w14:paraId="688C211F" w14:textId="77777777" w:rsidR="004E5691" w:rsidRPr="002911A3" w:rsidRDefault="004E5691" w:rsidP="007956BA">
            <w:pPr>
              <w:ind w:firstLine="460"/>
              <w:jc w:val="both"/>
            </w:pPr>
            <w:r w:rsidRPr="002911A3">
              <w:t>…</w:t>
            </w:r>
          </w:p>
          <w:p w14:paraId="62DF82FE" w14:textId="77777777" w:rsidR="004E5691" w:rsidRPr="002911A3" w:rsidRDefault="004E5691" w:rsidP="007956BA">
            <w:pPr>
              <w:ind w:firstLine="460"/>
              <w:jc w:val="both"/>
            </w:pPr>
            <w:r w:rsidRPr="002911A3">
              <w:t xml:space="preserve">3) заниматься предпринимательской деятельностью, входить в состав руководящего органа или наблюдательного совета коммерческой организации, за исключением случаев, когда это является его должностными обязанностями в соответствии с законодательством Республики Казахстан, и случаев приобретения и (или) реализации паев открытых и интервальных паевых инвестиционных фондов, облигаций </w:t>
            </w:r>
            <w:r w:rsidRPr="002911A3">
              <w:rPr>
                <w:b/>
              </w:rPr>
              <w:t xml:space="preserve">на </w:t>
            </w:r>
            <w:r w:rsidRPr="002911A3">
              <w:rPr>
                <w:b/>
              </w:rPr>
              <w:lastRenderedPageBreak/>
              <w:t>организованном рынке ценных бумаг</w:t>
            </w:r>
            <w:r w:rsidRPr="002911A3">
              <w:t xml:space="preserve">, акций коммерческих организаций (простые акции в объеме, не превышающем пяти процентов от общего количества голосующих акций организаций) </w:t>
            </w:r>
            <w:r w:rsidRPr="002911A3">
              <w:rPr>
                <w:b/>
              </w:rPr>
              <w:t>на организованном рынке ценных бумаг</w:t>
            </w:r>
            <w:r w:rsidRPr="002911A3">
              <w:t>;</w:t>
            </w:r>
          </w:p>
          <w:p w14:paraId="33B13738" w14:textId="77777777" w:rsidR="004E5691" w:rsidRPr="002911A3" w:rsidRDefault="004E5691" w:rsidP="007956BA">
            <w:pPr>
              <w:ind w:firstLine="460"/>
              <w:jc w:val="both"/>
            </w:pPr>
            <w:r w:rsidRPr="002911A3">
              <w:t>…</w:t>
            </w:r>
          </w:p>
          <w:p w14:paraId="30A03D3B" w14:textId="77777777" w:rsidR="004E5691" w:rsidRPr="002911A3" w:rsidRDefault="004E5691" w:rsidP="007956BA">
            <w:pPr>
              <w:ind w:firstLine="460"/>
              <w:jc w:val="both"/>
            </w:pPr>
            <w:r w:rsidRPr="002911A3">
              <w:t xml:space="preserve">2. Сотрудник в порядке, установленном законодательством Республики Казахстан, в течение месяца после вступления в должность обязан на время прохождения службы передать в доверительное управление </w:t>
            </w:r>
            <w:r w:rsidRPr="002911A3">
              <w:rPr>
                <w:b/>
              </w:rPr>
              <w:t>находящиеся в его собственности</w:t>
            </w:r>
            <w:r w:rsidRPr="002911A3">
              <w:t xml:space="preserve"> </w:t>
            </w:r>
            <w:r w:rsidRPr="002911A3">
              <w:rPr>
                <w:b/>
                <w:bCs/>
              </w:rPr>
              <w:t>акции (доли участия в уставном капитале) коммерческих организаций и иное</w:t>
            </w:r>
            <w:r w:rsidRPr="002911A3">
              <w:t xml:space="preserve">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ему, а также </w:t>
            </w:r>
            <w:r w:rsidRPr="002911A3">
              <w:rPr>
                <w:b/>
              </w:rPr>
              <w:t>иного</w:t>
            </w:r>
            <w:r w:rsidRPr="002911A3">
              <w:t xml:space="preserve"> имущества, переданного в имущественный наем. Договор доверительного управления имуществом подлежит нотариальному удостоверению.</w:t>
            </w:r>
          </w:p>
          <w:p w14:paraId="0E59CAC4" w14:textId="77777777" w:rsidR="004E5691" w:rsidRPr="002911A3" w:rsidRDefault="004E5691" w:rsidP="007956BA">
            <w:pPr>
              <w:ind w:firstLine="460"/>
              <w:jc w:val="both"/>
              <w:rPr>
                <w:bCs/>
              </w:rPr>
            </w:pPr>
            <w:r w:rsidRPr="002911A3">
              <w:rPr>
                <w:bCs/>
              </w:rPr>
              <w:t>Сотрудник имеет право получать доход от переданного в доверительное управление имущества, в том числе в форме вознаграждения, дивидендов, выигрышей, доходов от сдачи в аренду имущества и других законных источников.</w:t>
            </w:r>
          </w:p>
        </w:tc>
        <w:tc>
          <w:tcPr>
            <w:tcW w:w="4678" w:type="dxa"/>
            <w:shd w:val="clear" w:color="auto" w:fill="auto"/>
          </w:tcPr>
          <w:p w14:paraId="25C47BE0" w14:textId="77777777" w:rsidR="004E5691" w:rsidRPr="002911A3" w:rsidRDefault="004E5691" w:rsidP="007956BA">
            <w:pPr>
              <w:ind w:firstLine="460"/>
              <w:jc w:val="both"/>
            </w:pPr>
            <w:r w:rsidRPr="002911A3">
              <w:rPr>
                <w:b/>
                <w:bCs/>
              </w:rPr>
              <w:lastRenderedPageBreak/>
              <w:t>Статья 19. Ограничения, связанные с пребыванием сотрудника на службе</w:t>
            </w:r>
          </w:p>
          <w:p w14:paraId="7DD0FC77" w14:textId="77777777" w:rsidR="004E5691" w:rsidRPr="002911A3" w:rsidRDefault="004E5691" w:rsidP="007956BA">
            <w:pPr>
              <w:ind w:firstLine="460"/>
              <w:jc w:val="both"/>
            </w:pPr>
            <w:r w:rsidRPr="002911A3">
              <w:t>1. Сотрудник не вправе:</w:t>
            </w:r>
          </w:p>
          <w:p w14:paraId="557254FE" w14:textId="77777777" w:rsidR="004E5691" w:rsidRPr="002911A3" w:rsidRDefault="004E5691" w:rsidP="007956BA">
            <w:pPr>
              <w:ind w:firstLine="460"/>
              <w:jc w:val="both"/>
            </w:pPr>
            <w:r w:rsidRPr="002911A3">
              <w:t>…</w:t>
            </w:r>
          </w:p>
          <w:p w14:paraId="1E33868B" w14:textId="77777777" w:rsidR="004E5691" w:rsidRPr="002911A3" w:rsidRDefault="004E5691" w:rsidP="007956BA">
            <w:pPr>
              <w:ind w:firstLine="460"/>
              <w:jc w:val="both"/>
            </w:pPr>
            <w:r w:rsidRPr="002911A3">
              <w:t xml:space="preserve">3) заниматься предпринимательской деятельностью, входить в состав руководящего органа или наблюдательного совета коммерческой организации, за исключением случаев, когда это является его должностными обязанностями в соответствии с законодательством Республики Казахстан, и случаев приобретения и (или) реализации </w:t>
            </w:r>
            <w:r w:rsidRPr="002911A3">
              <w:rPr>
                <w:b/>
              </w:rPr>
              <w:t>в установленном законодательством Республики Казахстан порядке</w:t>
            </w:r>
            <w:r w:rsidRPr="002911A3">
              <w:t xml:space="preserve"> паев </w:t>
            </w:r>
            <w:r w:rsidRPr="002911A3">
              <w:lastRenderedPageBreak/>
              <w:t>открытых и интервальных паевых инвестиционных фондов, облигаций</w:t>
            </w:r>
            <w:r w:rsidRPr="002911A3">
              <w:rPr>
                <w:lang w:val="kk-KZ"/>
              </w:rPr>
              <w:t>,</w:t>
            </w:r>
            <w:r w:rsidRPr="002911A3">
              <w:t xml:space="preserve"> акций коммерческих организаций (простые акции в объеме, не превышающем пяти процентов от общего количества голосующих акций организаций),</w:t>
            </w:r>
            <w:r w:rsidRPr="002911A3">
              <w:rPr>
                <w:b/>
              </w:rPr>
              <w:t xml:space="preserve"> цифровых активов</w:t>
            </w:r>
            <w:r w:rsidRPr="002911A3">
              <w:t>;</w:t>
            </w:r>
          </w:p>
          <w:p w14:paraId="39BD360C" w14:textId="77777777" w:rsidR="004E5691" w:rsidRPr="002911A3" w:rsidRDefault="004E5691" w:rsidP="007956BA">
            <w:pPr>
              <w:ind w:firstLine="460"/>
              <w:jc w:val="both"/>
            </w:pPr>
            <w:r w:rsidRPr="002911A3">
              <w:t>…</w:t>
            </w:r>
          </w:p>
          <w:p w14:paraId="2ACF4300" w14:textId="77777777" w:rsidR="004E5691" w:rsidRPr="002911A3" w:rsidRDefault="004E5691" w:rsidP="007956BA">
            <w:pPr>
              <w:ind w:firstLine="460"/>
              <w:jc w:val="both"/>
              <w:rPr>
                <w:b/>
                <w:bCs/>
              </w:rPr>
            </w:pPr>
            <w:r w:rsidRPr="002911A3">
              <w:t>2.</w:t>
            </w:r>
            <w:r w:rsidRPr="002911A3">
              <w:rPr>
                <w:b/>
                <w:bCs/>
              </w:rPr>
              <w:t xml:space="preserve"> Помимо антикоррупционных ограничений, указанных в пункте 1 настоящей статьи, Законом Республики Казахстан «О противодействии коррупции» могут устанавливаться и другие антикоррупционные ограничения.</w:t>
            </w:r>
          </w:p>
          <w:p w14:paraId="6C4A2C44" w14:textId="77777777" w:rsidR="004E5691" w:rsidRPr="002911A3" w:rsidRDefault="004E5691" w:rsidP="007956BA">
            <w:pPr>
              <w:ind w:firstLine="460"/>
              <w:jc w:val="both"/>
              <w:rPr>
                <w:b/>
                <w:bCs/>
              </w:rPr>
            </w:pPr>
            <w:r w:rsidRPr="002911A3">
              <w:rPr>
                <w:b/>
                <w:bCs/>
              </w:rPr>
              <w:t>Порядок принятия и особенности соблюдения антикоррупционных ограничений определяются в соответствии с Законом Республики Казахстан «О противодействии коррупции».</w:t>
            </w:r>
          </w:p>
          <w:p w14:paraId="749121AA" w14:textId="77777777" w:rsidR="004E5691" w:rsidRPr="002911A3" w:rsidRDefault="004E5691" w:rsidP="007956BA">
            <w:pPr>
              <w:ind w:firstLine="460"/>
              <w:jc w:val="both"/>
              <w:rPr>
                <w:b/>
              </w:rPr>
            </w:pPr>
          </w:p>
        </w:tc>
        <w:tc>
          <w:tcPr>
            <w:tcW w:w="4820" w:type="dxa"/>
            <w:shd w:val="clear" w:color="auto" w:fill="auto"/>
          </w:tcPr>
          <w:p w14:paraId="7EC5656C" w14:textId="77777777" w:rsidR="004E5691" w:rsidRPr="002911A3" w:rsidRDefault="004E5691" w:rsidP="007956BA">
            <w:pPr>
              <w:ind w:firstLine="460"/>
              <w:jc w:val="both"/>
              <w:rPr>
                <w:bCs/>
              </w:rPr>
            </w:pPr>
            <w:r w:rsidRPr="002911A3">
              <w:rPr>
                <w:bCs/>
              </w:rPr>
              <w:lastRenderedPageBreak/>
              <w:t>1. В соответствии с Законом «О рынке ценных бумаг» гражданско-правовые сделки с ценными бумагами осуществляются как на организованном, так и неорганизованном рынке ценных бумаг.</w:t>
            </w:r>
          </w:p>
          <w:p w14:paraId="75D0EB60" w14:textId="77777777" w:rsidR="004E5691" w:rsidRPr="002911A3" w:rsidRDefault="004E5691" w:rsidP="007956BA">
            <w:pPr>
              <w:ind w:firstLine="460"/>
              <w:jc w:val="both"/>
              <w:rPr>
                <w:bCs/>
              </w:rPr>
            </w:pPr>
            <w:r w:rsidRPr="002911A3">
              <w:rPr>
                <w:bCs/>
              </w:rPr>
              <w:t>В этой связи, предлагается исключить слова «на организованном рынке ценных бумаг».</w:t>
            </w:r>
          </w:p>
          <w:p w14:paraId="6AE2A78D" w14:textId="77777777" w:rsidR="004E5691" w:rsidRPr="002911A3" w:rsidRDefault="004E5691" w:rsidP="007956BA">
            <w:pPr>
              <w:ind w:firstLine="460"/>
              <w:jc w:val="both"/>
              <w:rPr>
                <w:rFonts w:eastAsia="BatangChe"/>
                <w:color w:val="000000"/>
              </w:rPr>
            </w:pPr>
            <w:r w:rsidRPr="002911A3">
              <w:rPr>
                <w:rFonts w:eastAsia="BatangChe"/>
                <w:color w:val="000000"/>
              </w:rPr>
              <w:t xml:space="preserve">2. Согласно пункту 2 статьи 115 Гражданского кодекса </w:t>
            </w:r>
            <w:r w:rsidRPr="002911A3">
              <w:rPr>
                <w:rFonts w:eastAsia="BatangChe"/>
                <w:b/>
                <w:color w:val="000000"/>
              </w:rPr>
              <w:t>цифровые активы</w:t>
            </w:r>
            <w:r w:rsidRPr="002911A3">
              <w:rPr>
                <w:rFonts w:eastAsia="BatangChe"/>
                <w:color w:val="000000"/>
              </w:rPr>
              <w:t xml:space="preserve"> относятся к имущественным благам и правам (</w:t>
            </w:r>
            <w:r w:rsidRPr="002911A3">
              <w:rPr>
                <w:rFonts w:eastAsia="BatangChe"/>
                <w:b/>
                <w:color w:val="000000"/>
              </w:rPr>
              <w:t>имуществу</w:t>
            </w:r>
            <w:r w:rsidRPr="002911A3">
              <w:rPr>
                <w:rFonts w:eastAsia="BatangChe"/>
                <w:color w:val="000000"/>
              </w:rPr>
              <w:t>).</w:t>
            </w:r>
          </w:p>
          <w:p w14:paraId="1442B8CC" w14:textId="77777777" w:rsidR="004E5691" w:rsidRPr="002911A3" w:rsidRDefault="004E5691" w:rsidP="007956BA">
            <w:pPr>
              <w:ind w:firstLine="460"/>
              <w:jc w:val="both"/>
              <w:rPr>
                <w:rFonts w:eastAsia="BatangChe"/>
                <w:color w:val="000000"/>
              </w:rPr>
            </w:pPr>
            <w:r w:rsidRPr="002911A3">
              <w:rPr>
                <w:rFonts w:eastAsia="BatangChe"/>
                <w:color w:val="000000"/>
              </w:rPr>
              <w:t xml:space="preserve">В соответствии с пунктом 4 статья 634 Налогового кодекса физические лица, на которых в соответствии с Законом «О </w:t>
            </w:r>
            <w:r w:rsidRPr="002911A3">
              <w:rPr>
                <w:rFonts w:eastAsia="BatangChe"/>
                <w:color w:val="000000"/>
              </w:rPr>
              <w:lastRenderedPageBreak/>
              <w:t xml:space="preserve">противодействии коррупции» возложена обязанность по представлению деклараций физических лиц, отражают в декларации о доходах и имуществе сведения о приобретении и (или) отчуждении </w:t>
            </w:r>
            <w:r w:rsidRPr="002911A3">
              <w:rPr>
                <w:rFonts w:eastAsia="BatangChe"/>
                <w:b/>
                <w:color w:val="000000"/>
              </w:rPr>
              <w:t>цифровых активов</w:t>
            </w:r>
            <w:r w:rsidRPr="002911A3">
              <w:rPr>
                <w:rFonts w:eastAsia="BatangChe"/>
                <w:color w:val="000000"/>
              </w:rPr>
              <w:t>, а также об источниках покрытия расходов на их приобретение.</w:t>
            </w:r>
          </w:p>
          <w:p w14:paraId="5EB8253A" w14:textId="77777777" w:rsidR="004E5691" w:rsidRPr="002911A3" w:rsidRDefault="004E5691" w:rsidP="007956BA">
            <w:pPr>
              <w:ind w:firstLine="460"/>
              <w:jc w:val="both"/>
              <w:rPr>
                <w:rFonts w:eastAsia="BatangChe"/>
                <w:color w:val="000000"/>
              </w:rPr>
            </w:pPr>
            <w:r w:rsidRPr="002911A3">
              <w:rPr>
                <w:rFonts w:eastAsia="BatangChe"/>
                <w:color w:val="000000"/>
              </w:rPr>
              <w:t>Таким образом, приобретение госслужащими и приравненными к ним лицами цифровых активов не запрещено.</w:t>
            </w:r>
          </w:p>
          <w:p w14:paraId="597907F9" w14:textId="77777777" w:rsidR="004E5691" w:rsidRPr="002911A3" w:rsidRDefault="004E5691" w:rsidP="007956BA">
            <w:pPr>
              <w:ind w:firstLine="460"/>
              <w:jc w:val="both"/>
              <w:rPr>
                <w:rFonts w:eastAsia="BatangChe"/>
                <w:color w:val="000000"/>
              </w:rPr>
            </w:pPr>
            <w:r w:rsidRPr="002911A3">
              <w:rPr>
                <w:rFonts w:eastAsia="BatangChe"/>
                <w:color w:val="000000"/>
              </w:rPr>
              <w:t>При этом, согласно пп.12-1) п.1 ст.363 Налогового кодекса граждане Республики Казахстан, кандасы и лица, имеющие вид на жительство в Республике Казахстан, которые имеют по состоянию на 31 декабря отчетного налогового периода в собственности цифровые активы, представляют декларацию по индивидуальному подоходному налогу.</w:t>
            </w:r>
          </w:p>
          <w:p w14:paraId="1333B67F" w14:textId="77777777" w:rsidR="004E5691" w:rsidRPr="002911A3" w:rsidRDefault="004E5691" w:rsidP="007956BA">
            <w:pPr>
              <w:ind w:firstLine="460"/>
              <w:jc w:val="both"/>
              <w:rPr>
                <w:rFonts w:eastAsia="BatangChe"/>
                <w:color w:val="000000"/>
              </w:rPr>
            </w:pPr>
            <w:r w:rsidRPr="002911A3">
              <w:rPr>
                <w:rFonts w:eastAsia="BatangChe"/>
                <w:color w:val="000000"/>
              </w:rPr>
              <w:t>Таким образом, цифровой актив является имуществом, приносящим доход.</w:t>
            </w:r>
          </w:p>
          <w:p w14:paraId="41ECF436" w14:textId="77777777" w:rsidR="004E5691" w:rsidRPr="002911A3" w:rsidRDefault="004E5691" w:rsidP="007956BA">
            <w:pPr>
              <w:ind w:firstLine="460"/>
              <w:jc w:val="both"/>
              <w:rPr>
                <w:bCs/>
              </w:rPr>
            </w:pPr>
            <w:r w:rsidRPr="002911A3">
              <w:rPr>
                <w:rFonts w:eastAsia="BatangChe"/>
                <w:color w:val="000000"/>
              </w:rPr>
              <w:t xml:space="preserve">В этой связи, предлагается цифровые активы указать в числе видов имущества, </w:t>
            </w:r>
            <w:r w:rsidRPr="002911A3">
              <w:rPr>
                <w:spacing w:val="2"/>
              </w:rPr>
              <w:t>использование которого влечет получение доходов, не подлежащих обязательной передаче в доверительное управление.</w:t>
            </w:r>
          </w:p>
          <w:p w14:paraId="3A619FCC" w14:textId="77777777" w:rsidR="004E5691" w:rsidRPr="002911A3" w:rsidRDefault="004E5691" w:rsidP="007956BA">
            <w:pPr>
              <w:ind w:firstLine="460"/>
              <w:jc w:val="both"/>
              <w:rPr>
                <w:bCs/>
              </w:rPr>
            </w:pPr>
            <w:r w:rsidRPr="002911A3">
              <w:rPr>
                <w:bCs/>
              </w:rPr>
              <w:t xml:space="preserve">3. Согласно пп.5) п.1 ст.18 </w:t>
            </w:r>
            <w:r w:rsidRPr="002911A3">
              <w:rPr>
                <w:bCs/>
                <w:lang w:val="kk-KZ"/>
              </w:rPr>
              <w:t xml:space="preserve">Закона «О специальных государственных органах Республики Казахстан» </w:t>
            </w:r>
            <w:r w:rsidRPr="002911A3">
              <w:rPr>
                <w:bCs/>
              </w:rPr>
              <w:t>сотрудники обязаны принимать на себя ограничения, установленные законами Республики Казахстан.</w:t>
            </w:r>
          </w:p>
          <w:p w14:paraId="4E3C2954" w14:textId="77777777" w:rsidR="004E5691" w:rsidRPr="002911A3" w:rsidRDefault="004E5691" w:rsidP="007956BA">
            <w:pPr>
              <w:ind w:firstLine="460"/>
              <w:jc w:val="both"/>
              <w:rPr>
                <w:bCs/>
              </w:rPr>
            </w:pPr>
            <w:r w:rsidRPr="002911A3">
              <w:rPr>
                <w:bCs/>
              </w:rPr>
              <w:t xml:space="preserve">В п.2 ст.19 Закона </w:t>
            </w:r>
            <w:r w:rsidRPr="002911A3">
              <w:rPr>
                <w:bCs/>
                <w:lang w:val="kk-KZ"/>
              </w:rPr>
              <w:t xml:space="preserve">«О специальных государственных органах Республики Казахстан» определены порядок принятия и </w:t>
            </w:r>
            <w:r w:rsidRPr="002911A3">
              <w:rPr>
                <w:bCs/>
                <w:lang w:val="kk-KZ"/>
              </w:rPr>
              <w:lastRenderedPageBreak/>
              <w:t xml:space="preserve">особенности соблюдения </w:t>
            </w:r>
            <w:r w:rsidRPr="002911A3">
              <w:rPr>
                <w:b/>
              </w:rPr>
              <w:t>антикоррупционного ограничения по осуществлению деятельности, несовместимой с выполнением государственных функций</w:t>
            </w:r>
            <w:r w:rsidRPr="002911A3">
              <w:rPr>
                <w:bCs/>
              </w:rPr>
              <w:t xml:space="preserve"> </w:t>
            </w:r>
            <w:r w:rsidRPr="002911A3">
              <w:rPr>
                <w:bCs/>
                <w:i/>
                <w:iCs/>
              </w:rPr>
              <w:t>(статья 13 Закона «О противодействии коррупции»).</w:t>
            </w:r>
          </w:p>
          <w:p w14:paraId="750A5BA5" w14:textId="77777777" w:rsidR="004E5691" w:rsidRPr="002911A3" w:rsidRDefault="004E5691" w:rsidP="007956BA">
            <w:pPr>
              <w:ind w:firstLine="460"/>
              <w:jc w:val="both"/>
              <w:rPr>
                <w:bCs/>
              </w:rPr>
            </w:pPr>
            <w:r w:rsidRPr="002911A3">
              <w:rPr>
                <w:bCs/>
              </w:rPr>
              <w:t>При этом, положения пункта 2 дублируют нормы указанной статьи</w:t>
            </w:r>
            <w:r w:rsidRPr="002911A3">
              <w:rPr>
                <w:b/>
              </w:rPr>
              <w:t xml:space="preserve"> </w:t>
            </w:r>
            <w:r w:rsidRPr="002911A3">
              <w:rPr>
                <w:bCs/>
              </w:rPr>
              <w:t>Закона «О противодействии коррупции».</w:t>
            </w:r>
          </w:p>
          <w:p w14:paraId="296ACADE" w14:textId="77777777" w:rsidR="004E5691" w:rsidRPr="002911A3" w:rsidRDefault="004E5691" w:rsidP="007956BA">
            <w:pPr>
              <w:ind w:firstLine="460"/>
              <w:jc w:val="both"/>
              <w:rPr>
                <w:bCs/>
              </w:rPr>
            </w:pPr>
            <w:r w:rsidRPr="002911A3">
              <w:rPr>
                <w:bCs/>
              </w:rPr>
              <w:t xml:space="preserve">Следует отметить, что в Законе «О противодействии коррупции» установлены и другие антикоррупционные ограничения </w:t>
            </w:r>
            <w:r w:rsidRPr="002911A3">
              <w:rPr>
                <w:bCs/>
                <w:i/>
                <w:iCs/>
              </w:rPr>
              <w:t>(к примеру, по открытию и владению счетами в зарубежных банках и др.),</w:t>
            </w:r>
            <w:r w:rsidRPr="002911A3">
              <w:rPr>
                <w:bCs/>
              </w:rPr>
              <w:t xml:space="preserve"> которые в п.1 ст.19 Закона «</w:t>
            </w:r>
            <w:r w:rsidRPr="002911A3">
              <w:rPr>
                <w:bCs/>
                <w:lang w:val="kk-KZ"/>
              </w:rPr>
              <w:t>О специальных государственных органах Республики Казахстан</w:t>
            </w:r>
            <w:r w:rsidRPr="002911A3">
              <w:rPr>
                <w:bCs/>
              </w:rPr>
              <w:t>» не предусмотрены.</w:t>
            </w:r>
          </w:p>
          <w:p w14:paraId="00F57F4B" w14:textId="77777777" w:rsidR="004E5691" w:rsidRPr="002911A3" w:rsidRDefault="004E5691" w:rsidP="007956BA">
            <w:pPr>
              <w:ind w:firstLine="460"/>
              <w:jc w:val="both"/>
              <w:rPr>
                <w:bCs/>
              </w:rPr>
            </w:pPr>
            <w:r w:rsidRPr="002911A3">
              <w:rPr>
                <w:bCs/>
              </w:rPr>
              <w:t>В этой связи, предлагается исключить из Закона «</w:t>
            </w:r>
            <w:r w:rsidRPr="002911A3">
              <w:rPr>
                <w:bCs/>
                <w:lang w:val="kk-KZ"/>
              </w:rPr>
              <w:t>О специальных государственных органах Республики Казахстан</w:t>
            </w:r>
            <w:r w:rsidRPr="002911A3">
              <w:rPr>
                <w:bCs/>
              </w:rPr>
              <w:t>» норму, определяющую порядок принятия и особенности соблюдения антикоррупционного ограничения, предусмотрев отсылочную норму на Закон «О противодействии коррупции».</w:t>
            </w:r>
          </w:p>
        </w:tc>
      </w:tr>
      <w:tr w:rsidR="004E5691" w:rsidRPr="002911A3" w14:paraId="359C6E43" w14:textId="77777777" w:rsidTr="007956BA">
        <w:trPr>
          <w:trHeight w:val="517"/>
        </w:trPr>
        <w:tc>
          <w:tcPr>
            <w:tcW w:w="15877" w:type="dxa"/>
            <w:gridSpan w:val="5"/>
            <w:shd w:val="clear" w:color="auto" w:fill="auto"/>
            <w:vAlign w:val="center"/>
          </w:tcPr>
          <w:p w14:paraId="404F19C5" w14:textId="77777777" w:rsidR="004E5691" w:rsidRPr="002911A3" w:rsidRDefault="004E5691" w:rsidP="004E5691">
            <w:pPr>
              <w:pStyle w:val="a7"/>
              <w:numPr>
                <w:ilvl w:val="0"/>
                <w:numId w:val="38"/>
              </w:numPr>
              <w:spacing w:after="0" w:line="240" w:lineRule="auto"/>
              <w:jc w:val="center"/>
              <w:rPr>
                <w:rFonts w:ascii="Times New Roman" w:hAnsi="Times New Roman"/>
                <w:bCs/>
                <w:sz w:val="24"/>
                <w:szCs w:val="24"/>
              </w:rPr>
            </w:pPr>
            <w:r w:rsidRPr="002911A3">
              <w:rPr>
                <w:rFonts w:ascii="Times New Roman" w:hAnsi="Times New Roman"/>
                <w:b/>
                <w:bCs/>
                <w:sz w:val="24"/>
                <w:szCs w:val="24"/>
                <w:lang w:val="kk-KZ"/>
              </w:rPr>
              <w:lastRenderedPageBreak/>
              <w:t xml:space="preserve">Закон Республики Казахстан </w:t>
            </w:r>
            <w:r w:rsidRPr="002911A3">
              <w:rPr>
                <w:rFonts w:ascii="Times New Roman" w:hAnsi="Times New Roman"/>
                <w:b/>
                <w:bCs/>
                <w:sz w:val="24"/>
                <w:szCs w:val="24"/>
              </w:rPr>
              <w:t>от 16 февраля 2012 года «</w:t>
            </w:r>
            <w:r w:rsidRPr="002911A3">
              <w:rPr>
                <w:rFonts w:ascii="Times New Roman" w:hAnsi="Times New Roman"/>
                <w:b/>
                <w:sz w:val="24"/>
                <w:szCs w:val="24"/>
              </w:rPr>
              <w:t>О воинской службе и статусе военнослужащих</w:t>
            </w:r>
            <w:r w:rsidRPr="002911A3">
              <w:rPr>
                <w:rFonts w:ascii="Times New Roman" w:hAnsi="Times New Roman"/>
                <w:b/>
                <w:bCs/>
                <w:sz w:val="24"/>
                <w:szCs w:val="24"/>
              </w:rPr>
              <w:t>»</w:t>
            </w:r>
          </w:p>
        </w:tc>
      </w:tr>
      <w:tr w:rsidR="004E5691" w:rsidRPr="002911A3" w14:paraId="4BF16BF4" w14:textId="77777777" w:rsidTr="007956BA">
        <w:tc>
          <w:tcPr>
            <w:tcW w:w="596" w:type="dxa"/>
            <w:shd w:val="clear" w:color="auto" w:fill="auto"/>
          </w:tcPr>
          <w:p w14:paraId="4D3ED60F" w14:textId="77777777" w:rsidR="004E5691" w:rsidRPr="002911A3" w:rsidRDefault="004E5691" w:rsidP="007956BA">
            <w:pPr>
              <w:jc w:val="center"/>
            </w:pPr>
            <w:r w:rsidRPr="002911A3">
              <w:t>3</w:t>
            </w:r>
          </w:p>
        </w:tc>
        <w:tc>
          <w:tcPr>
            <w:tcW w:w="1106" w:type="dxa"/>
          </w:tcPr>
          <w:p w14:paraId="7EA6CF7E" w14:textId="77777777" w:rsidR="004E5691" w:rsidRPr="002911A3" w:rsidRDefault="004E5691" w:rsidP="007956BA">
            <w:pPr>
              <w:ind w:left="-108" w:right="-108"/>
              <w:jc w:val="center"/>
            </w:pPr>
            <w:r w:rsidRPr="002911A3">
              <w:t>пункт 3 статьи 7</w:t>
            </w:r>
          </w:p>
        </w:tc>
        <w:tc>
          <w:tcPr>
            <w:tcW w:w="4677" w:type="dxa"/>
            <w:shd w:val="clear" w:color="auto" w:fill="auto"/>
          </w:tcPr>
          <w:p w14:paraId="60731101" w14:textId="77777777" w:rsidR="004E5691" w:rsidRPr="002911A3" w:rsidRDefault="004E5691" w:rsidP="007956BA">
            <w:pPr>
              <w:ind w:firstLine="460"/>
              <w:jc w:val="both"/>
              <w:rPr>
                <w:bCs/>
              </w:rPr>
            </w:pPr>
            <w:r w:rsidRPr="002911A3">
              <w:rPr>
                <w:b/>
                <w:bCs/>
              </w:rPr>
              <w:t>Статья 7. Общие обязанности военнослужащих</w:t>
            </w:r>
          </w:p>
          <w:p w14:paraId="3960337F" w14:textId="77777777" w:rsidR="004E5691" w:rsidRPr="002911A3" w:rsidRDefault="004E5691" w:rsidP="007956BA">
            <w:pPr>
              <w:ind w:firstLine="460"/>
              <w:jc w:val="both"/>
              <w:rPr>
                <w:bCs/>
              </w:rPr>
            </w:pPr>
            <w:r w:rsidRPr="002911A3">
              <w:rPr>
                <w:bCs/>
              </w:rPr>
              <w:t>…</w:t>
            </w:r>
          </w:p>
          <w:p w14:paraId="3AA46AB3" w14:textId="77777777" w:rsidR="004E5691" w:rsidRPr="002911A3" w:rsidRDefault="004E5691" w:rsidP="007956BA">
            <w:pPr>
              <w:ind w:firstLine="460"/>
              <w:jc w:val="both"/>
              <w:rPr>
                <w:bCs/>
              </w:rPr>
            </w:pPr>
            <w:r w:rsidRPr="002911A3">
              <w:rPr>
                <w:bCs/>
              </w:rPr>
              <w:t xml:space="preserve">3. Военнослужащий по контракту в течение месяца после поступления на воинскую службу обязан на период прохождения воинской службы передать в доверительное управление </w:t>
            </w:r>
            <w:r w:rsidRPr="002911A3">
              <w:rPr>
                <w:b/>
              </w:rPr>
              <w:t xml:space="preserve">находящиеся в </w:t>
            </w:r>
            <w:r w:rsidRPr="002911A3">
              <w:rPr>
                <w:b/>
              </w:rPr>
              <w:lastRenderedPageBreak/>
              <w:t>собственности военнослужащего акции (доли участия в уставном капитале) коммерческих организаций и иное</w:t>
            </w:r>
            <w:r w:rsidRPr="002911A3">
              <w:rPr>
                <w:bCs/>
              </w:rPr>
              <w:t xml:space="preserve">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ему, а также </w:t>
            </w:r>
            <w:r w:rsidRPr="002911A3">
              <w:rPr>
                <w:b/>
                <w:bCs/>
              </w:rPr>
              <w:t xml:space="preserve">иного </w:t>
            </w:r>
            <w:r w:rsidRPr="002911A3">
              <w:rPr>
                <w:bCs/>
              </w:rPr>
              <w:t>имущества, переданного в имущественный наем. Договор на доверительное управление имуществом подлежит нотариальному удостоверению.</w:t>
            </w:r>
          </w:p>
        </w:tc>
        <w:tc>
          <w:tcPr>
            <w:tcW w:w="4678" w:type="dxa"/>
            <w:shd w:val="clear" w:color="auto" w:fill="auto"/>
          </w:tcPr>
          <w:p w14:paraId="509E2D84" w14:textId="77777777" w:rsidR="004E5691" w:rsidRPr="002911A3" w:rsidRDefault="004E5691" w:rsidP="007956BA">
            <w:pPr>
              <w:ind w:firstLine="460"/>
              <w:jc w:val="both"/>
              <w:rPr>
                <w:b/>
                <w:bCs/>
              </w:rPr>
            </w:pPr>
            <w:r w:rsidRPr="002911A3">
              <w:rPr>
                <w:b/>
                <w:bCs/>
              </w:rPr>
              <w:lastRenderedPageBreak/>
              <w:t>Статья 7. Общие обязанности военнослужащих</w:t>
            </w:r>
          </w:p>
          <w:p w14:paraId="5F450EA6" w14:textId="77777777" w:rsidR="004E5691" w:rsidRPr="002911A3" w:rsidRDefault="004E5691" w:rsidP="007956BA">
            <w:pPr>
              <w:ind w:firstLine="460"/>
              <w:jc w:val="both"/>
              <w:rPr>
                <w:bCs/>
              </w:rPr>
            </w:pPr>
            <w:r w:rsidRPr="002911A3">
              <w:rPr>
                <w:bCs/>
              </w:rPr>
              <w:t>…</w:t>
            </w:r>
          </w:p>
          <w:p w14:paraId="774FCD25" w14:textId="77777777" w:rsidR="004E5691" w:rsidRPr="002911A3" w:rsidRDefault="004E5691" w:rsidP="007956BA">
            <w:pPr>
              <w:ind w:firstLine="460"/>
              <w:jc w:val="both"/>
              <w:rPr>
                <w:b/>
                <w:bCs/>
              </w:rPr>
            </w:pPr>
            <w:r w:rsidRPr="002911A3">
              <w:t>3.</w:t>
            </w:r>
            <w:r w:rsidRPr="002911A3">
              <w:rPr>
                <w:b/>
                <w:bCs/>
              </w:rPr>
              <w:t xml:space="preserve"> Исключить</w:t>
            </w:r>
          </w:p>
          <w:p w14:paraId="4B7DF249" w14:textId="77777777" w:rsidR="004E5691" w:rsidRPr="002911A3" w:rsidRDefault="004E5691" w:rsidP="007956BA">
            <w:pPr>
              <w:ind w:firstLine="460"/>
              <w:jc w:val="both"/>
              <w:rPr>
                <w:b/>
                <w:bCs/>
              </w:rPr>
            </w:pPr>
          </w:p>
        </w:tc>
        <w:tc>
          <w:tcPr>
            <w:tcW w:w="4820" w:type="dxa"/>
            <w:shd w:val="clear" w:color="auto" w:fill="auto"/>
          </w:tcPr>
          <w:p w14:paraId="39C4BF73" w14:textId="77777777" w:rsidR="004E5691" w:rsidRPr="002911A3" w:rsidRDefault="004E5691" w:rsidP="007956BA">
            <w:pPr>
              <w:ind w:firstLine="459"/>
              <w:jc w:val="both"/>
              <w:rPr>
                <w:bCs/>
              </w:rPr>
            </w:pPr>
            <w:r w:rsidRPr="002911A3">
              <w:rPr>
                <w:bCs/>
              </w:rPr>
              <w:t>Предлагается исключить указанный пункт, так как статья 8 Закона «О воинской службе и статусе военнослужащих» дополняется отсылочной нормой на Закон «О противодействии коррупции».</w:t>
            </w:r>
          </w:p>
        </w:tc>
      </w:tr>
      <w:tr w:rsidR="004E5691" w:rsidRPr="002911A3" w14:paraId="2A1D5DAD" w14:textId="77777777" w:rsidTr="007956BA">
        <w:tc>
          <w:tcPr>
            <w:tcW w:w="596" w:type="dxa"/>
            <w:shd w:val="clear" w:color="auto" w:fill="auto"/>
          </w:tcPr>
          <w:p w14:paraId="07C74CEE" w14:textId="77777777" w:rsidR="004E5691" w:rsidRPr="002911A3" w:rsidRDefault="004E5691" w:rsidP="007956BA">
            <w:pPr>
              <w:jc w:val="center"/>
              <w:rPr>
                <w:lang w:val="kk-KZ"/>
              </w:rPr>
            </w:pPr>
            <w:r w:rsidRPr="002911A3">
              <w:rPr>
                <w:lang w:val="kk-KZ"/>
              </w:rPr>
              <w:lastRenderedPageBreak/>
              <w:t>4</w:t>
            </w:r>
          </w:p>
        </w:tc>
        <w:tc>
          <w:tcPr>
            <w:tcW w:w="1106" w:type="dxa"/>
          </w:tcPr>
          <w:p w14:paraId="03DEFF69" w14:textId="77777777" w:rsidR="004E5691" w:rsidRPr="002911A3" w:rsidRDefault="004E5691" w:rsidP="007956BA">
            <w:pPr>
              <w:ind w:left="-108" w:right="-108"/>
              <w:jc w:val="center"/>
            </w:pPr>
            <w:r w:rsidRPr="002911A3">
              <w:t>Статья 8</w:t>
            </w:r>
          </w:p>
        </w:tc>
        <w:tc>
          <w:tcPr>
            <w:tcW w:w="4677" w:type="dxa"/>
            <w:shd w:val="clear" w:color="auto" w:fill="auto"/>
          </w:tcPr>
          <w:p w14:paraId="1CF9146C" w14:textId="77777777" w:rsidR="004E5691" w:rsidRPr="002911A3" w:rsidRDefault="004E5691" w:rsidP="007956BA">
            <w:pPr>
              <w:ind w:firstLine="460"/>
              <w:jc w:val="both"/>
              <w:rPr>
                <w:b/>
                <w:bCs/>
              </w:rPr>
            </w:pPr>
            <w:r w:rsidRPr="002911A3">
              <w:rPr>
                <w:b/>
                <w:bCs/>
              </w:rPr>
              <w:t>Статья 8. Ограничения прав военнослужащих, связанные с прохождением воинской службы</w:t>
            </w:r>
          </w:p>
          <w:p w14:paraId="1A912C55" w14:textId="77777777" w:rsidR="004E5691" w:rsidRPr="002911A3" w:rsidRDefault="004E5691" w:rsidP="007956BA">
            <w:pPr>
              <w:ind w:firstLine="460"/>
              <w:jc w:val="both"/>
            </w:pPr>
            <w:r w:rsidRPr="002911A3">
              <w:t>Военнослужащий не вправе:</w:t>
            </w:r>
          </w:p>
          <w:p w14:paraId="4E5E7C17" w14:textId="77777777" w:rsidR="004E5691" w:rsidRPr="002911A3" w:rsidRDefault="004E5691" w:rsidP="007956BA">
            <w:pPr>
              <w:ind w:firstLine="460"/>
              <w:jc w:val="both"/>
            </w:pPr>
            <w:r w:rsidRPr="002911A3">
              <w:t>1) быть депутатом представительных органов и членом органов местного самоуправления, состоять в политических партиях, профессиональных союзах, религиозных объединениях, выступать в поддержку какой-либо политической партии;</w:t>
            </w:r>
          </w:p>
          <w:p w14:paraId="19CB5593" w14:textId="77777777" w:rsidR="004E5691" w:rsidRPr="002911A3" w:rsidRDefault="004E5691" w:rsidP="007956BA">
            <w:pPr>
              <w:ind w:firstLine="460"/>
              <w:jc w:val="both"/>
            </w:pPr>
            <w:r w:rsidRPr="002911A3">
              <w:t>2) заниматься другой оплачиваемой деятельностью, кроме педагогической, научной и иной творческой деятельности, не препятствующей исполнению обязанностей воинской службы;</w:t>
            </w:r>
          </w:p>
          <w:p w14:paraId="289EAC5D" w14:textId="77777777" w:rsidR="004E5691" w:rsidRPr="002911A3" w:rsidRDefault="004E5691" w:rsidP="007956BA">
            <w:pPr>
              <w:ind w:firstLine="460"/>
              <w:jc w:val="both"/>
            </w:pPr>
            <w:r w:rsidRPr="002911A3">
              <w:t xml:space="preserve">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 за исключением случаев, когда это является его должностными обязанностями в соответствии с законодательством </w:t>
            </w:r>
            <w:r w:rsidRPr="002911A3">
              <w:lastRenderedPageBreak/>
              <w:t xml:space="preserve">Республики Казахстан, и случаев приобретения и (или) реализации паев открытых и интервальных паевых инвестиционных фондов, облигаций </w:t>
            </w:r>
            <w:r w:rsidRPr="002911A3">
              <w:rPr>
                <w:b/>
              </w:rPr>
              <w:t>на организованном рынке ценных бумаг</w:t>
            </w:r>
            <w:r w:rsidRPr="002911A3">
              <w:t xml:space="preserve">, акций коммерческих организаций (простые акции в объеме, не превышающем пяти процентов от общего количества голосующих акций организаций) </w:t>
            </w:r>
            <w:r w:rsidRPr="002911A3">
              <w:rPr>
                <w:b/>
              </w:rPr>
              <w:t>на организованном рынке ценных бумаг</w:t>
            </w:r>
            <w:r w:rsidRPr="002911A3">
              <w:t>;</w:t>
            </w:r>
          </w:p>
          <w:p w14:paraId="6A473BF5" w14:textId="77777777" w:rsidR="004E5691" w:rsidRPr="002911A3" w:rsidRDefault="004E5691" w:rsidP="007956BA">
            <w:pPr>
              <w:ind w:firstLine="460"/>
              <w:jc w:val="both"/>
            </w:pPr>
            <w:r w:rsidRPr="002911A3">
              <w:t>4) быть представителем по делам третьих лиц, за исключением случаев, предусмотренных законами;</w:t>
            </w:r>
          </w:p>
          <w:p w14:paraId="49D40D7B" w14:textId="77777777" w:rsidR="004E5691" w:rsidRPr="002911A3" w:rsidRDefault="004E5691" w:rsidP="007956BA">
            <w:pPr>
              <w:ind w:firstLine="460"/>
              <w:jc w:val="both"/>
            </w:pPr>
            <w:r w:rsidRPr="002911A3">
              <w:t>5) использовать в неслужебных целях военное имущество и другие средства обеспечения его служебной деятельности, другое государственное имущество и служебную информацию;</w:t>
            </w:r>
          </w:p>
          <w:p w14:paraId="6715FB9A" w14:textId="77777777" w:rsidR="004E5691" w:rsidRPr="002911A3" w:rsidRDefault="004E5691" w:rsidP="007956BA">
            <w:pPr>
              <w:ind w:firstLine="460"/>
              <w:jc w:val="both"/>
            </w:pPr>
            <w:r w:rsidRPr="002911A3">
              <w:t>6) организовывать и участвовать в забастовках, пикетировании и иных акциях протеста;</w:t>
            </w:r>
          </w:p>
          <w:p w14:paraId="51622D91" w14:textId="77777777" w:rsidR="004E5691" w:rsidRPr="002911A3" w:rsidRDefault="004E5691" w:rsidP="007956BA">
            <w:pPr>
              <w:ind w:firstLine="460"/>
              <w:jc w:val="both"/>
            </w:pPr>
            <w:r w:rsidRPr="002911A3">
              <w:t>7) использовать свое служебное положение в корыстных целях, в том числе путем сговора с должностными и иными лицами;</w:t>
            </w:r>
          </w:p>
          <w:p w14:paraId="3E7AFFB9" w14:textId="77777777" w:rsidR="004E5691" w:rsidRPr="002911A3" w:rsidRDefault="004E5691" w:rsidP="007956BA">
            <w:pPr>
              <w:ind w:firstLine="460"/>
              <w:jc w:val="both"/>
            </w:pPr>
            <w:r w:rsidRPr="002911A3">
              <w:t xml:space="preserve">8) занимать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супругом (супругой) и (или) свойственниками (полнородными и </w:t>
            </w:r>
            <w:r w:rsidRPr="002911A3">
              <w:lastRenderedPageBreak/>
              <w:t>неполнородными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w:t>
            </w:r>
          </w:p>
          <w:p w14:paraId="0FB13334" w14:textId="77777777" w:rsidR="004E5691" w:rsidRPr="002911A3" w:rsidRDefault="004E5691" w:rsidP="007956BA">
            <w:pPr>
              <w:ind w:firstLine="460"/>
              <w:jc w:val="both"/>
            </w:pPr>
            <w:r w:rsidRPr="002911A3">
              <w:t xml:space="preserve">9) отказываться или уклоняться от прохождения медицинского освидетельствования в медицинских организациях для установления факта употребления психоактивного вещества и состояния опьянения по направлению уполномоченного руководителя. </w:t>
            </w:r>
          </w:p>
          <w:p w14:paraId="1C0600F3" w14:textId="77777777" w:rsidR="004E5691" w:rsidRPr="002911A3" w:rsidRDefault="004E5691" w:rsidP="007956BA">
            <w:pPr>
              <w:ind w:firstLine="460"/>
              <w:jc w:val="both"/>
            </w:pPr>
            <w:r w:rsidRPr="002911A3">
              <w:t>Отказ или уклонение от прохождения освидетельствования влечет увольнение с воинской службы.</w:t>
            </w:r>
          </w:p>
        </w:tc>
        <w:tc>
          <w:tcPr>
            <w:tcW w:w="4678" w:type="dxa"/>
            <w:shd w:val="clear" w:color="auto" w:fill="auto"/>
          </w:tcPr>
          <w:p w14:paraId="2D5F2074" w14:textId="77777777" w:rsidR="004E5691" w:rsidRPr="002911A3" w:rsidRDefault="004E5691" w:rsidP="007956BA">
            <w:pPr>
              <w:ind w:firstLine="460"/>
              <w:jc w:val="both"/>
              <w:rPr>
                <w:b/>
                <w:bCs/>
              </w:rPr>
            </w:pPr>
            <w:r w:rsidRPr="002911A3">
              <w:rPr>
                <w:b/>
                <w:bCs/>
              </w:rPr>
              <w:lastRenderedPageBreak/>
              <w:t>Статья 8. Ограничения прав военнослужащих, связанные с прохождением воинской службы</w:t>
            </w:r>
          </w:p>
          <w:p w14:paraId="356CC221" w14:textId="77777777" w:rsidR="004E5691" w:rsidRPr="002911A3" w:rsidRDefault="004E5691" w:rsidP="007956BA">
            <w:pPr>
              <w:ind w:firstLine="460"/>
              <w:jc w:val="both"/>
            </w:pPr>
            <w:r w:rsidRPr="002911A3">
              <w:rPr>
                <w:b/>
              </w:rPr>
              <w:t>1.</w:t>
            </w:r>
            <w:r w:rsidRPr="002911A3">
              <w:t xml:space="preserve"> Военнослужащий не вправе:</w:t>
            </w:r>
          </w:p>
          <w:p w14:paraId="28604A7A" w14:textId="77777777" w:rsidR="004E5691" w:rsidRPr="002911A3" w:rsidRDefault="004E5691" w:rsidP="007956BA">
            <w:pPr>
              <w:ind w:firstLine="460"/>
              <w:jc w:val="both"/>
            </w:pPr>
            <w:r w:rsidRPr="002911A3">
              <w:t>1) быть депутатом представительных органов и членом органов местного самоуправления, состоять в политических партиях, профессиональных союзах, религиозных объединениях, выступать в поддержку какой-либо политической партии;</w:t>
            </w:r>
          </w:p>
          <w:p w14:paraId="1115DFAC" w14:textId="77777777" w:rsidR="004E5691" w:rsidRPr="002911A3" w:rsidRDefault="004E5691" w:rsidP="007956BA">
            <w:pPr>
              <w:ind w:firstLine="460"/>
              <w:jc w:val="both"/>
            </w:pPr>
            <w:r w:rsidRPr="002911A3">
              <w:t>2) заниматься другой оплачиваемой деятельностью, кроме педагогической, научной и иной творческой деятельности, не препятствующей исполнению обязанностей воинской службы;</w:t>
            </w:r>
          </w:p>
          <w:p w14:paraId="0F32898D" w14:textId="77777777" w:rsidR="004E5691" w:rsidRPr="002911A3" w:rsidRDefault="004E5691" w:rsidP="007956BA">
            <w:pPr>
              <w:ind w:firstLine="460"/>
              <w:jc w:val="both"/>
            </w:pPr>
            <w:r w:rsidRPr="002911A3">
              <w:t xml:space="preserve">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 за исключением случаев, когда это является его должностными обязанностями в соответствии с законодательством </w:t>
            </w:r>
            <w:r w:rsidRPr="002911A3">
              <w:lastRenderedPageBreak/>
              <w:t xml:space="preserve">Республики Казахстан, и случаев приобретения и (или) реализации </w:t>
            </w:r>
            <w:r w:rsidRPr="002911A3">
              <w:rPr>
                <w:b/>
              </w:rPr>
              <w:t>в установленном законодательством Республики Казахстан порядке</w:t>
            </w:r>
            <w:r w:rsidRPr="002911A3">
              <w:t xml:space="preserve"> паев открытых и интервальных паевых инвестиционных фондов, облигаций, акций коммерческих организаций (простые акции в объеме, не превышающем пяти процентов от общего количества голосующих акций организаций), </w:t>
            </w:r>
            <w:r w:rsidRPr="002911A3">
              <w:rPr>
                <w:b/>
              </w:rPr>
              <w:t>цифровых активов</w:t>
            </w:r>
            <w:r w:rsidRPr="002911A3">
              <w:t>;</w:t>
            </w:r>
          </w:p>
          <w:p w14:paraId="20D3A551" w14:textId="77777777" w:rsidR="004E5691" w:rsidRPr="002911A3" w:rsidRDefault="004E5691" w:rsidP="007956BA">
            <w:pPr>
              <w:ind w:firstLine="460"/>
              <w:jc w:val="both"/>
            </w:pPr>
            <w:r w:rsidRPr="002911A3">
              <w:t>4) быть представителем по делам третьих лиц, за исключением случаев, предусмотренных законами;</w:t>
            </w:r>
          </w:p>
          <w:p w14:paraId="7279C5A7" w14:textId="77777777" w:rsidR="004E5691" w:rsidRPr="002911A3" w:rsidRDefault="004E5691" w:rsidP="007956BA">
            <w:pPr>
              <w:ind w:firstLine="460"/>
              <w:jc w:val="both"/>
            </w:pPr>
            <w:r w:rsidRPr="002911A3">
              <w:t>5) использовать в неслужебных целях военное имущество и другие средства обеспечения его служебной деятельности, другое государственное имущество и служебную информацию;</w:t>
            </w:r>
          </w:p>
          <w:p w14:paraId="44A07E78" w14:textId="77777777" w:rsidR="004E5691" w:rsidRPr="002911A3" w:rsidRDefault="004E5691" w:rsidP="007956BA">
            <w:pPr>
              <w:ind w:firstLine="460"/>
              <w:jc w:val="both"/>
            </w:pPr>
            <w:r w:rsidRPr="002911A3">
              <w:t>6) организовывать и участвовать в забастовках, пикетировании и иных акциях протеста;</w:t>
            </w:r>
          </w:p>
          <w:p w14:paraId="5C20A386" w14:textId="77777777" w:rsidR="004E5691" w:rsidRPr="002911A3" w:rsidRDefault="004E5691" w:rsidP="007956BA">
            <w:pPr>
              <w:ind w:firstLine="460"/>
              <w:jc w:val="both"/>
            </w:pPr>
            <w:r w:rsidRPr="002911A3">
              <w:t>7) использовать свое служебное положение в корыстных целях, в том числе путем сговора с должностными и иными лицами;</w:t>
            </w:r>
          </w:p>
          <w:p w14:paraId="6B2E3507" w14:textId="77777777" w:rsidR="004E5691" w:rsidRPr="002911A3" w:rsidRDefault="004E5691" w:rsidP="007956BA">
            <w:pPr>
              <w:ind w:firstLine="460"/>
              <w:jc w:val="both"/>
            </w:pPr>
            <w:r w:rsidRPr="002911A3">
              <w:t xml:space="preserve">8) занимать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супругом (супругой) и (или) свойственниками (полнородными и </w:t>
            </w:r>
            <w:r w:rsidRPr="002911A3">
              <w:lastRenderedPageBreak/>
              <w:t>неполнородными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w:t>
            </w:r>
          </w:p>
          <w:p w14:paraId="66B53637" w14:textId="77777777" w:rsidR="004E5691" w:rsidRPr="002911A3" w:rsidRDefault="004E5691" w:rsidP="007956BA">
            <w:pPr>
              <w:ind w:firstLine="460"/>
              <w:jc w:val="both"/>
            </w:pPr>
            <w:r w:rsidRPr="002911A3">
              <w:t xml:space="preserve">9) отказываться или уклоняться от прохождения медицинского освидетельствования в медицинских организациях для установления факта употребления психоактивного вещества и состояния опьянения по направлению уполномоченного руководителя. </w:t>
            </w:r>
          </w:p>
          <w:p w14:paraId="50EDD2BE" w14:textId="77777777" w:rsidR="004E5691" w:rsidRPr="002911A3" w:rsidRDefault="004E5691" w:rsidP="007956BA">
            <w:pPr>
              <w:ind w:firstLine="460"/>
              <w:jc w:val="both"/>
            </w:pPr>
            <w:r w:rsidRPr="002911A3">
              <w:t>Отказ или уклонение от прохождения освидетельствования влечет увольнение с воинской службы.</w:t>
            </w:r>
          </w:p>
          <w:p w14:paraId="4EBA990A" w14:textId="77777777" w:rsidR="004E5691" w:rsidRPr="002911A3" w:rsidRDefault="004E5691" w:rsidP="007956BA">
            <w:pPr>
              <w:ind w:firstLine="460"/>
              <w:jc w:val="both"/>
              <w:rPr>
                <w:b/>
                <w:bCs/>
              </w:rPr>
            </w:pPr>
            <w:r w:rsidRPr="002911A3">
              <w:rPr>
                <w:b/>
                <w:bCs/>
              </w:rPr>
              <w:t>2. Помимо антикоррупционных ограничений, указанных в пункте 1 настоящей статьи, Законом Республики Казахстан «О противодействии коррупции» могут устанавливаться и другие антикоррупционные ограничения.</w:t>
            </w:r>
          </w:p>
          <w:p w14:paraId="678E028D" w14:textId="77777777" w:rsidR="004E5691" w:rsidRPr="002911A3" w:rsidRDefault="004E5691" w:rsidP="007956BA">
            <w:pPr>
              <w:ind w:firstLine="460"/>
              <w:jc w:val="both"/>
              <w:rPr>
                <w:b/>
                <w:bCs/>
              </w:rPr>
            </w:pPr>
            <w:r w:rsidRPr="002911A3">
              <w:rPr>
                <w:b/>
                <w:bCs/>
              </w:rPr>
              <w:t>Порядок принятия и особенности соблюдения антикоррупционных ограничений определяются в соответствии с Законом Республики Казахстан «О противодействии коррупции».</w:t>
            </w:r>
          </w:p>
          <w:p w14:paraId="4E04C6F8" w14:textId="77777777" w:rsidR="004E5691" w:rsidRPr="002911A3" w:rsidRDefault="004E5691" w:rsidP="007956BA">
            <w:pPr>
              <w:ind w:firstLine="460"/>
              <w:jc w:val="both"/>
              <w:rPr>
                <w:b/>
                <w:bCs/>
              </w:rPr>
            </w:pPr>
            <w:r w:rsidRPr="002911A3">
              <w:rPr>
                <w:b/>
                <w:bCs/>
              </w:rPr>
              <w:t>3. Ответственность за несоблюдение ограничений, предусмотренных настоящей статьей, устанавливается настоящим Законом, другими законами Республики Казахстан.</w:t>
            </w:r>
          </w:p>
        </w:tc>
        <w:tc>
          <w:tcPr>
            <w:tcW w:w="4820" w:type="dxa"/>
            <w:shd w:val="clear" w:color="auto" w:fill="auto"/>
          </w:tcPr>
          <w:p w14:paraId="2851F994" w14:textId="77777777" w:rsidR="004E5691" w:rsidRPr="002911A3" w:rsidRDefault="004E5691" w:rsidP="007956BA">
            <w:pPr>
              <w:ind w:firstLine="460"/>
              <w:jc w:val="both"/>
              <w:rPr>
                <w:bCs/>
              </w:rPr>
            </w:pPr>
            <w:r w:rsidRPr="002911A3">
              <w:rPr>
                <w:bCs/>
              </w:rPr>
              <w:lastRenderedPageBreak/>
              <w:t>1. В соответствии с Законом «О рынке ценных бумаг» гражданско-правовые сделки с ценными бумагами осуществляются как на организованном, так и неорганизованном рынке ценных бумаг.</w:t>
            </w:r>
          </w:p>
          <w:p w14:paraId="6BE0624D" w14:textId="77777777" w:rsidR="004E5691" w:rsidRPr="002911A3" w:rsidRDefault="004E5691" w:rsidP="007956BA">
            <w:pPr>
              <w:ind w:firstLine="460"/>
              <w:jc w:val="both"/>
              <w:rPr>
                <w:bCs/>
              </w:rPr>
            </w:pPr>
            <w:r w:rsidRPr="002911A3">
              <w:rPr>
                <w:bCs/>
              </w:rPr>
              <w:t>В этой связи, предлагается исключить слова «на организованном рынке ценных бумаг».</w:t>
            </w:r>
          </w:p>
          <w:p w14:paraId="1A282560" w14:textId="77777777" w:rsidR="004E5691" w:rsidRPr="002911A3" w:rsidRDefault="004E5691" w:rsidP="007956BA">
            <w:pPr>
              <w:ind w:firstLine="460"/>
              <w:jc w:val="both"/>
              <w:rPr>
                <w:rFonts w:eastAsia="BatangChe"/>
                <w:color w:val="000000"/>
              </w:rPr>
            </w:pPr>
            <w:r w:rsidRPr="002911A3">
              <w:rPr>
                <w:rFonts w:eastAsia="BatangChe"/>
                <w:color w:val="000000"/>
              </w:rPr>
              <w:t xml:space="preserve">2. Согласно пункту 2 статьи 115 Гражданского кодекса </w:t>
            </w:r>
            <w:r w:rsidRPr="002911A3">
              <w:rPr>
                <w:rFonts w:eastAsia="BatangChe"/>
                <w:b/>
                <w:color w:val="000000"/>
              </w:rPr>
              <w:t>цифровые активы</w:t>
            </w:r>
            <w:r w:rsidRPr="002911A3">
              <w:rPr>
                <w:rFonts w:eastAsia="BatangChe"/>
                <w:color w:val="000000"/>
              </w:rPr>
              <w:t xml:space="preserve"> относятся к имущественным благам и правам (</w:t>
            </w:r>
            <w:r w:rsidRPr="002911A3">
              <w:rPr>
                <w:rFonts w:eastAsia="BatangChe"/>
                <w:b/>
                <w:color w:val="000000"/>
              </w:rPr>
              <w:t>имуществу</w:t>
            </w:r>
            <w:r w:rsidRPr="002911A3">
              <w:rPr>
                <w:rFonts w:eastAsia="BatangChe"/>
                <w:color w:val="000000"/>
              </w:rPr>
              <w:t>).</w:t>
            </w:r>
          </w:p>
          <w:p w14:paraId="112EA207" w14:textId="77777777" w:rsidR="004E5691" w:rsidRPr="002911A3" w:rsidRDefault="004E5691" w:rsidP="007956BA">
            <w:pPr>
              <w:ind w:firstLine="460"/>
              <w:jc w:val="both"/>
              <w:rPr>
                <w:rFonts w:eastAsia="BatangChe"/>
                <w:color w:val="000000"/>
              </w:rPr>
            </w:pPr>
            <w:r w:rsidRPr="002911A3">
              <w:rPr>
                <w:rFonts w:eastAsia="BatangChe"/>
                <w:color w:val="000000"/>
              </w:rPr>
              <w:t xml:space="preserve">В соответствии с пунктом 4 статья 634 Налогового кодекса физические лица, на которых в соответствии с Законом «О противодействии коррупции» возложена обязанность по представлению деклараций физических лиц, отражают в декларации о доходах и имуществе сведения о приобретении и (или) отчуждении </w:t>
            </w:r>
            <w:r w:rsidRPr="002911A3">
              <w:rPr>
                <w:rFonts w:eastAsia="BatangChe"/>
                <w:b/>
                <w:color w:val="000000"/>
              </w:rPr>
              <w:t>цифровых активов</w:t>
            </w:r>
            <w:r w:rsidRPr="002911A3">
              <w:rPr>
                <w:rFonts w:eastAsia="BatangChe"/>
                <w:color w:val="000000"/>
              </w:rPr>
              <w:t>, а также об источниках покрытия расходов на их приобретение.</w:t>
            </w:r>
          </w:p>
          <w:p w14:paraId="450AAB54" w14:textId="77777777" w:rsidR="004E5691" w:rsidRPr="002911A3" w:rsidRDefault="004E5691" w:rsidP="007956BA">
            <w:pPr>
              <w:ind w:firstLine="460"/>
              <w:jc w:val="both"/>
              <w:rPr>
                <w:rFonts w:eastAsia="BatangChe"/>
                <w:color w:val="000000"/>
              </w:rPr>
            </w:pPr>
            <w:r w:rsidRPr="002911A3">
              <w:rPr>
                <w:rFonts w:eastAsia="BatangChe"/>
                <w:color w:val="000000"/>
              </w:rPr>
              <w:lastRenderedPageBreak/>
              <w:t>Таким образом, приобретение госслужащими и приравненными к ним лицами цифровых активов не запрещено.</w:t>
            </w:r>
          </w:p>
          <w:p w14:paraId="455B859D" w14:textId="77777777" w:rsidR="004E5691" w:rsidRPr="002911A3" w:rsidRDefault="004E5691" w:rsidP="007956BA">
            <w:pPr>
              <w:ind w:firstLine="460"/>
              <w:jc w:val="both"/>
              <w:rPr>
                <w:rFonts w:eastAsia="BatangChe"/>
                <w:color w:val="000000"/>
              </w:rPr>
            </w:pPr>
            <w:r w:rsidRPr="002911A3">
              <w:rPr>
                <w:rFonts w:eastAsia="BatangChe"/>
                <w:color w:val="000000"/>
              </w:rPr>
              <w:t>При этом, согласно пп.12-1) п.1 ст.363 Налогового кодекса граждане Республики Казахстан, кандасы и лица, имеющие вид на жительство в Республике Казахстан, которые имеют по состоянию на 31 декабря отчетного налогового периода в собственности цифровые активы, представляют декларацию по индивидуальному подоходному налогу.</w:t>
            </w:r>
          </w:p>
          <w:p w14:paraId="6321B88A" w14:textId="77777777" w:rsidR="004E5691" w:rsidRPr="002911A3" w:rsidRDefault="004E5691" w:rsidP="007956BA">
            <w:pPr>
              <w:ind w:firstLine="460"/>
              <w:jc w:val="both"/>
              <w:rPr>
                <w:rFonts w:eastAsia="BatangChe"/>
                <w:color w:val="000000"/>
              </w:rPr>
            </w:pPr>
            <w:r w:rsidRPr="002911A3">
              <w:rPr>
                <w:rFonts w:eastAsia="BatangChe"/>
                <w:color w:val="000000"/>
              </w:rPr>
              <w:t>Таким образом, цифровой актив является имуществом, приносящим доход.</w:t>
            </w:r>
          </w:p>
          <w:p w14:paraId="1FB1848A" w14:textId="77777777" w:rsidR="004E5691" w:rsidRPr="002911A3" w:rsidRDefault="004E5691" w:rsidP="007956BA">
            <w:pPr>
              <w:ind w:firstLine="460"/>
              <w:jc w:val="both"/>
              <w:rPr>
                <w:bCs/>
              </w:rPr>
            </w:pPr>
            <w:r w:rsidRPr="002911A3">
              <w:rPr>
                <w:rFonts w:eastAsia="BatangChe"/>
                <w:color w:val="000000"/>
              </w:rPr>
              <w:t xml:space="preserve">В этой связи, предлагается цифровые активы указать в числе видов имущества, </w:t>
            </w:r>
            <w:r w:rsidRPr="002911A3">
              <w:rPr>
                <w:spacing w:val="2"/>
              </w:rPr>
              <w:t>использование которого влечет получение доходов, не подлежащих обязательной передаче в доверительное управление.</w:t>
            </w:r>
          </w:p>
          <w:p w14:paraId="78366604" w14:textId="77777777" w:rsidR="004E5691" w:rsidRPr="002911A3" w:rsidRDefault="004E5691" w:rsidP="007956BA">
            <w:pPr>
              <w:ind w:firstLine="460"/>
              <w:jc w:val="both"/>
              <w:rPr>
                <w:bCs/>
              </w:rPr>
            </w:pPr>
            <w:r w:rsidRPr="002911A3">
              <w:rPr>
                <w:bCs/>
              </w:rPr>
              <w:t xml:space="preserve">3. Согласно пп.11) п.1 ст.7 </w:t>
            </w:r>
            <w:r w:rsidRPr="002911A3">
              <w:rPr>
                <w:bCs/>
                <w:lang w:val="kk-KZ"/>
              </w:rPr>
              <w:t>Закона «</w:t>
            </w:r>
            <w:r w:rsidRPr="002911A3">
              <w:rPr>
                <w:bCs/>
              </w:rPr>
              <w:t>О воинской службе и статусе военнослужащих</w:t>
            </w:r>
            <w:r w:rsidRPr="002911A3">
              <w:rPr>
                <w:bCs/>
                <w:lang w:val="kk-KZ"/>
              </w:rPr>
              <w:t xml:space="preserve">» </w:t>
            </w:r>
            <w:r w:rsidRPr="002911A3">
              <w:rPr>
                <w:bCs/>
              </w:rPr>
              <w:t>военнослужащий обязан принимать на себя ограничения, установленные законами Республики Казахстан.</w:t>
            </w:r>
          </w:p>
          <w:p w14:paraId="59F49705" w14:textId="77777777" w:rsidR="004E5691" w:rsidRPr="002911A3" w:rsidRDefault="004E5691" w:rsidP="007956BA">
            <w:pPr>
              <w:ind w:firstLine="460"/>
              <w:jc w:val="both"/>
              <w:rPr>
                <w:bCs/>
              </w:rPr>
            </w:pPr>
            <w:r w:rsidRPr="002911A3">
              <w:rPr>
                <w:bCs/>
              </w:rPr>
              <w:t xml:space="preserve">В п.3 ст.7 Закона </w:t>
            </w:r>
            <w:r w:rsidRPr="002911A3">
              <w:rPr>
                <w:bCs/>
                <w:lang w:val="kk-KZ"/>
              </w:rPr>
              <w:t>«</w:t>
            </w:r>
            <w:r w:rsidRPr="002911A3">
              <w:rPr>
                <w:bCs/>
              </w:rPr>
              <w:t>О воинской службе и статусе военнослужащих</w:t>
            </w:r>
            <w:r w:rsidRPr="002911A3">
              <w:rPr>
                <w:bCs/>
                <w:lang w:val="kk-KZ"/>
              </w:rPr>
              <w:t xml:space="preserve">» определены порядок принятия и особенности соблюдения </w:t>
            </w:r>
            <w:r w:rsidRPr="002911A3">
              <w:rPr>
                <w:b/>
              </w:rPr>
              <w:t>антикоррупционного ограничения по осуществлению деятельности, несовместимой с выполнением государственных функций</w:t>
            </w:r>
            <w:r w:rsidRPr="002911A3">
              <w:rPr>
                <w:bCs/>
              </w:rPr>
              <w:t xml:space="preserve"> </w:t>
            </w:r>
            <w:r w:rsidRPr="002911A3">
              <w:rPr>
                <w:bCs/>
                <w:i/>
                <w:iCs/>
              </w:rPr>
              <w:t>(статья 13 Закона «О противодействии коррупции»).</w:t>
            </w:r>
          </w:p>
          <w:p w14:paraId="1752867E" w14:textId="77777777" w:rsidR="004E5691" w:rsidRPr="002911A3" w:rsidRDefault="004E5691" w:rsidP="007956BA">
            <w:pPr>
              <w:ind w:firstLine="460"/>
              <w:jc w:val="both"/>
              <w:rPr>
                <w:bCs/>
              </w:rPr>
            </w:pPr>
            <w:r w:rsidRPr="002911A3">
              <w:rPr>
                <w:bCs/>
              </w:rPr>
              <w:lastRenderedPageBreak/>
              <w:t xml:space="preserve">При этом, положения п.3 ст.7 Закона </w:t>
            </w:r>
            <w:r w:rsidRPr="002911A3">
              <w:rPr>
                <w:bCs/>
                <w:lang w:val="kk-KZ"/>
              </w:rPr>
              <w:t>«</w:t>
            </w:r>
            <w:r w:rsidRPr="002911A3">
              <w:rPr>
                <w:bCs/>
              </w:rPr>
              <w:t>О воинской службе и статусе военнослужащих</w:t>
            </w:r>
            <w:r w:rsidRPr="002911A3">
              <w:rPr>
                <w:bCs/>
                <w:lang w:val="kk-KZ"/>
              </w:rPr>
              <w:t>»</w:t>
            </w:r>
            <w:r w:rsidRPr="002911A3">
              <w:rPr>
                <w:bCs/>
              </w:rPr>
              <w:t xml:space="preserve"> дублируют нормы указанной статьи</w:t>
            </w:r>
            <w:r w:rsidRPr="002911A3">
              <w:rPr>
                <w:b/>
              </w:rPr>
              <w:t xml:space="preserve"> </w:t>
            </w:r>
            <w:r w:rsidRPr="002911A3">
              <w:rPr>
                <w:bCs/>
              </w:rPr>
              <w:t>Закона «О противодействии коррупции».</w:t>
            </w:r>
          </w:p>
          <w:p w14:paraId="53FE43EC" w14:textId="77777777" w:rsidR="004E5691" w:rsidRPr="002911A3" w:rsidRDefault="004E5691" w:rsidP="007956BA">
            <w:pPr>
              <w:ind w:firstLine="460"/>
              <w:jc w:val="both"/>
              <w:rPr>
                <w:bCs/>
              </w:rPr>
            </w:pPr>
            <w:r w:rsidRPr="002911A3">
              <w:rPr>
                <w:bCs/>
              </w:rPr>
              <w:t xml:space="preserve">Следует отметить, что в Законе «О противодействии коррупции» установлены и другие антикоррупционные ограничения </w:t>
            </w:r>
            <w:r w:rsidRPr="002911A3">
              <w:rPr>
                <w:bCs/>
                <w:i/>
                <w:iCs/>
              </w:rPr>
              <w:t>(к примеру, по открытию и владению счетами в зарубежных банках и др.),</w:t>
            </w:r>
            <w:r w:rsidRPr="002911A3">
              <w:rPr>
                <w:bCs/>
              </w:rPr>
              <w:t xml:space="preserve"> которые в ст.8 Закона «О воинской службе и статусе военнослужащих» не предусмотрены.</w:t>
            </w:r>
          </w:p>
          <w:p w14:paraId="5C809EC2" w14:textId="77777777" w:rsidR="004E5691" w:rsidRPr="002911A3" w:rsidRDefault="004E5691" w:rsidP="007956BA">
            <w:pPr>
              <w:ind w:firstLine="460"/>
              <w:jc w:val="both"/>
              <w:rPr>
                <w:bCs/>
              </w:rPr>
            </w:pPr>
            <w:r w:rsidRPr="002911A3">
              <w:rPr>
                <w:bCs/>
              </w:rPr>
              <w:t>В этой связи, предлагается исключить из Закона «О воинской службе и статусе военнослужащих» норму, определяющую порядок принятия и особенности соблюдения антикоррупционного ограничения (п.3 ст.7), предусмотрев в ст.8 отсылочную норму на Закон «О противодействии коррупции».</w:t>
            </w:r>
          </w:p>
          <w:p w14:paraId="4D575324" w14:textId="77777777" w:rsidR="004E5691" w:rsidRPr="002911A3" w:rsidRDefault="004E5691" w:rsidP="007956BA">
            <w:pPr>
              <w:ind w:firstLine="460"/>
              <w:jc w:val="both"/>
              <w:rPr>
                <w:bCs/>
              </w:rPr>
            </w:pPr>
            <w:r w:rsidRPr="002911A3">
              <w:rPr>
                <w:bCs/>
              </w:rPr>
              <w:t>4. По аналогии со ст.17 Закона «О правоохранительной службе» и ст.19 Закона «</w:t>
            </w:r>
            <w:r w:rsidRPr="002911A3">
              <w:rPr>
                <w:bCs/>
                <w:lang w:val="kk-KZ"/>
              </w:rPr>
              <w:t>О специальных государственных органах Республики Казахстан</w:t>
            </w:r>
            <w:r w:rsidRPr="002911A3">
              <w:rPr>
                <w:bCs/>
              </w:rPr>
              <w:t xml:space="preserve">», регламентирующими ограничения, связанные с пребыванием сотрудника на службе, предлагается в статье 8 Закона «О воинской службе и статусе военнослужащих» предусмотреть норму об ответственности за несоблюдение ограничений. </w:t>
            </w:r>
          </w:p>
        </w:tc>
      </w:tr>
      <w:tr w:rsidR="004E5691" w:rsidRPr="002911A3" w14:paraId="5A3B9169" w14:textId="77777777" w:rsidTr="007956BA">
        <w:trPr>
          <w:trHeight w:val="447"/>
        </w:trPr>
        <w:tc>
          <w:tcPr>
            <w:tcW w:w="15877" w:type="dxa"/>
            <w:gridSpan w:val="5"/>
            <w:shd w:val="clear" w:color="auto" w:fill="auto"/>
            <w:vAlign w:val="center"/>
          </w:tcPr>
          <w:p w14:paraId="439F8845" w14:textId="77777777" w:rsidR="004E5691" w:rsidRPr="002911A3" w:rsidRDefault="004E5691" w:rsidP="004E5691">
            <w:pPr>
              <w:pStyle w:val="a7"/>
              <w:numPr>
                <w:ilvl w:val="0"/>
                <w:numId w:val="38"/>
              </w:numPr>
              <w:spacing w:after="0" w:line="240" w:lineRule="auto"/>
              <w:jc w:val="center"/>
              <w:rPr>
                <w:rFonts w:ascii="Times New Roman" w:hAnsi="Times New Roman"/>
                <w:b/>
                <w:bCs/>
                <w:sz w:val="24"/>
                <w:szCs w:val="24"/>
                <w:lang w:val="kk-KZ"/>
              </w:rPr>
            </w:pPr>
            <w:r w:rsidRPr="002911A3">
              <w:rPr>
                <w:rFonts w:ascii="Times New Roman" w:hAnsi="Times New Roman"/>
                <w:b/>
                <w:bCs/>
                <w:sz w:val="24"/>
                <w:szCs w:val="24"/>
                <w:lang w:val="kk-KZ"/>
              </w:rPr>
              <w:lastRenderedPageBreak/>
              <w:t>Закон Республики Казахстан от 18 ноября 2015 года «О противодействии коррупции»</w:t>
            </w:r>
          </w:p>
        </w:tc>
      </w:tr>
      <w:tr w:rsidR="004E5691" w:rsidRPr="002911A3" w14:paraId="567A38FD" w14:textId="77777777" w:rsidTr="007956BA">
        <w:tc>
          <w:tcPr>
            <w:tcW w:w="596" w:type="dxa"/>
            <w:shd w:val="clear" w:color="auto" w:fill="auto"/>
          </w:tcPr>
          <w:p w14:paraId="3A465AE3" w14:textId="77777777" w:rsidR="004E5691" w:rsidRPr="002911A3" w:rsidRDefault="004E5691" w:rsidP="007956BA">
            <w:pPr>
              <w:rPr>
                <w:lang w:val="kk-KZ"/>
              </w:rPr>
            </w:pPr>
            <w:r w:rsidRPr="002911A3">
              <w:rPr>
                <w:lang w:val="kk-KZ"/>
              </w:rPr>
              <w:lastRenderedPageBreak/>
              <w:t>5</w:t>
            </w:r>
          </w:p>
        </w:tc>
        <w:tc>
          <w:tcPr>
            <w:tcW w:w="1106" w:type="dxa"/>
          </w:tcPr>
          <w:p w14:paraId="381985F7" w14:textId="77777777" w:rsidR="004E5691" w:rsidRPr="002911A3" w:rsidRDefault="004E5691" w:rsidP="007956BA">
            <w:pPr>
              <w:jc w:val="center"/>
              <w:rPr>
                <w:lang w:val="kk-KZ"/>
              </w:rPr>
            </w:pPr>
            <w:r w:rsidRPr="002911A3">
              <w:rPr>
                <w:lang w:val="kk-KZ"/>
              </w:rPr>
              <w:t>пункт 1 статьи 13</w:t>
            </w:r>
          </w:p>
        </w:tc>
        <w:tc>
          <w:tcPr>
            <w:tcW w:w="4677" w:type="dxa"/>
            <w:shd w:val="clear" w:color="auto" w:fill="auto"/>
          </w:tcPr>
          <w:p w14:paraId="463523DB" w14:textId="77777777" w:rsidR="004E5691" w:rsidRPr="002911A3" w:rsidRDefault="004E5691" w:rsidP="007956BA">
            <w:pPr>
              <w:ind w:firstLine="460"/>
              <w:jc w:val="both"/>
              <w:rPr>
                <w:b/>
              </w:rPr>
            </w:pPr>
            <w:r w:rsidRPr="002911A3">
              <w:rPr>
                <w:b/>
              </w:rPr>
              <w:t>Статья 13. Деятельность, несовместимая с выполнением государственных функций</w:t>
            </w:r>
          </w:p>
          <w:p w14:paraId="7FAD5B33" w14:textId="77777777" w:rsidR="004E5691" w:rsidRPr="002911A3" w:rsidRDefault="004E5691" w:rsidP="007956BA">
            <w:pPr>
              <w:ind w:firstLine="460"/>
              <w:jc w:val="both"/>
            </w:pPr>
            <w:r w:rsidRPr="002911A3">
              <w:t xml:space="preserve">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w:t>
            </w:r>
            <w:r w:rsidRPr="002911A3">
              <w:rPr>
                <w:b/>
              </w:rPr>
              <w:t>(за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w:t>
            </w:r>
            <w:r w:rsidRPr="002911A3">
              <w:t xml:space="preserve"> должностным лицам запрещается:</w:t>
            </w:r>
          </w:p>
          <w:p w14:paraId="3890C125" w14:textId="77777777" w:rsidR="004E5691" w:rsidRPr="002911A3" w:rsidRDefault="004E5691" w:rsidP="007956BA">
            <w:pPr>
              <w:ind w:firstLine="460"/>
              <w:jc w:val="both"/>
            </w:pPr>
            <w:r w:rsidRPr="002911A3">
              <w:t xml:space="preserve">1) самостоятельно участвовать в управлении </w:t>
            </w:r>
            <w:r w:rsidRPr="002911A3">
              <w:rPr>
                <w:b/>
              </w:rPr>
              <w:t>хозяйствующим субъектом</w:t>
            </w:r>
            <w:r w:rsidRPr="002911A3">
              <w:t xml:space="preserve">, если управление или участие в управлении </w:t>
            </w:r>
            <w:r w:rsidRPr="002911A3">
              <w:rPr>
                <w:b/>
              </w:rPr>
              <w:t>хозяйствующим субъектом</w:t>
            </w:r>
            <w:r w:rsidRPr="002911A3">
              <w:t xml:space="preserve"> не входит в их должностные обязанности в соответствии с законодательством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14:paraId="244E679C" w14:textId="77777777" w:rsidR="004E5691" w:rsidRPr="002911A3" w:rsidRDefault="004E5691" w:rsidP="007956BA">
            <w:pPr>
              <w:ind w:firstLine="460"/>
              <w:jc w:val="both"/>
            </w:pPr>
            <w:r w:rsidRPr="002911A3">
              <w:lastRenderedPageBreak/>
              <w:t xml:space="preserve">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w:t>
            </w:r>
            <w:r w:rsidRPr="002911A3">
              <w:rPr>
                <w:b/>
              </w:rPr>
              <w:t>на организованном рынке ценных бумаг</w:t>
            </w:r>
            <w:r w:rsidRPr="002911A3">
              <w:t xml:space="preserve">, акций коммерческих организаций (простые акции в объеме, не превышающем пяти процентов от общего количества голосующих акций организаций) </w:t>
            </w:r>
            <w:r w:rsidRPr="002911A3">
              <w:rPr>
                <w:b/>
              </w:rPr>
              <w:t>на организованном рынке ценных бумаг</w:t>
            </w:r>
            <w:r w:rsidRPr="002911A3">
              <w:t>;</w:t>
            </w:r>
          </w:p>
          <w:p w14:paraId="6EE983DE" w14:textId="77777777" w:rsidR="004E5691" w:rsidRPr="002911A3" w:rsidRDefault="004E5691" w:rsidP="007956BA">
            <w:pPr>
              <w:ind w:firstLine="460"/>
              <w:jc w:val="both"/>
            </w:pPr>
            <w:r w:rsidRPr="002911A3">
              <w:t>3) заниматься другой оплачиваемой деятельностью, кроме педагогической, научной и иной творческой деятельности.</w:t>
            </w:r>
          </w:p>
        </w:tc>
        <w:tc>
          <w:tcPr>
            <w:tcW w:w="4678" w:type="dxa"/>
            <w:shd w:val="clear" w:color="auto" w:fill="auto"/>
          </w:tcPr>
          <w:p w14:paraId="0F74BE55" w14:textId="77777777" w:rsidR="004E5691" w:rsidRPr="002911A3" w:rsidRDefault="004E5691" w:rsidP="007956BA">
            <w:pPr>
              <w:ind w:firstLine="460"/>
              <w:jc w:val="both"/>
              <w:rPr>
                <w:b/>
              </w:rPr>
            </w:pPr>
            <w:r w:rsidRPr="002911A3">
              <w:rPr>
                <w:b/>
              </w:rPr>
              <w:lastRenderedPageBreak/>
              <w:t>Статья 13. Деятельность, несовместимая с выполнением государственных функций</w:t>
            </w:r>
          </w:p>
          <w:p w14:paraId="0CB67EE6" w14:textId="77777777" w:rsidR="004E5691" w:rsidRPr="002911A3" w:rsidRDefault="004E5691" w:rsidP="007956BA">
            <w:pPr>
              <w:ind w:firstLine="460"/>
              <w:jc w:val="both"/>
            </w:pPr>
            <w:r w:rsidRPr="002911A3">
              <w:t>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должностным лицам,</w:t>
            </w:r>
            <w:r>
              <w:t xml:space="preserve"> </w:t>
            </w:r>
            <w:r w:rsidRPr="001A04B6">
              <w:rPr>
                <w:b/>
              </w:rPr>
              <w:t>членам территориальных избирательных комиссий, осуществляющим полномочия на профессиональной постоянной основе, оплата труда которых производится из средств бюджета Республики Казахстан,</w:t>
            </w:r>
            <w:r w:rsidRPr="002911A3">
              <w:t xml:space="preserve"> </w:t>
            </w:r>
            <w:r w:rsidRPr="002911A3">
              <w:rPr>
                <w:b/>
                <w:color w:val="000000" w:themeColor="text1"/>
              </w:rPr>
              <w:t xml:space="preserve">служащим Национального Банка Республики Казахстан и его ведомств, служащим уполномоченной организации в сфере гражданской авиации, действующим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служащим уполномоченного органа по регулированию, контролю и надзору финансового рынка и финансовых организаций, </w:t>
            </w:r>
            <w:r w:rsidRPr="002911A3">
              <w:rPr>
                <w:b/>
              </w:rPr>
              <w:t>а также лицам, приравненным к лицам, уполномоченным на выполнение государственных функций,</w:t>
            </w:r>
            <w:r w:rsidRPr="002911A3">
              <w:t xml:space="preserve">  </w:t>
            </w:r>
            <w:r w:rsidRPr="002911A3">
              <w:rPr>
                <w:b/>
              </w:rPr>
              <w:t xml:space="preserve">осуществляющим деятельность в национальных управляющих холдингах, </w:t>
            </w:r>
            <w:r w:rsidRPr="002911A3">
              <w:rPr>
                <w:b/>
              </w:rPr>
              <w:lastRenderedPageBreak/>
              <w:t xml:space="preserve">национальных холдингах, национальных компаниях, </w:t>
            </w:r>
            <w:r w:rsidRPr="002911A3">
              <w:t>запрещается:</w:t>
            </w:r>
          </w:p>
          <w:p w14:paraId="502F03FD" w14:textId="77777777" w:rsidR="004E5691" w:rsidRPr="002911A3" w:rsidRDefault="004E5691" w:rsidP="007956BA">
            <w:pPr>
              <w:ind w:firstLine="460"/>
              <w:jc w:val="both"/>
            </w:pPr>
            <w:r w:rsidRPr="002911A3">
              <w:t xml:space="preserve">1) самостоятельно участвовать в управлении </w:t>
            </w:r>
            <w:r w:rsidRPr="002911A3">
              <w:rPr>
                <w:b/>
              </w:rPr>
              <w:t>коммерческой организацией</w:t>
            </w:r>
            <w:r w:rsidRPr="002911A3">
              <w:t xml:space="preserve">, если управление или участие в управлении </w:t>
            </w:r>
            <w:r w:rsidRPr="002911A3">
              <w:rPr>
                <w:b/>
              </w:rPr>
              <w:t>коммерческой организацией</w:t>
            </w:r>
            <w:r w:rsidRPr="002911A3">
              <w:t xml:space="preserve"> не входит в их должностные обязанности в соответствии с законодательством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14:paraId="36B8D0DC" w14:textId="77777777" w:rsidR="004E5691" w:rsidRPr="002911A3" w:rsidRDefault="004E5691" w:rsidP="007956BA">
            <w:pPr>
              <w:ind w:firstLine="460"/>
              <w:jc w:val="both"/>
            </w:pPr>
            <w:r w:rsidRPr="002911A3">
              <w:t xml:space="preserve">2) заниматься предпринимательской деятельностью, за исключением приобретения и (или) реализации </w:t>
            </w:r>
            <w:r w:rsidRPr="002911A3">
              <w:rPr>
                <w:b/>
              </w:rPr>
              <w:t>в установленном законодательством Республики Казахстан порядке</w:t>
            </w:r>
            <w:r w:rsidRPr="002911A3">
              <w:t xml:space="preserve"> паев открытых и интервальных паевых инвестиционных фондов, облигаций, акций коммерческих организаций (простые акции в объеме, не превышающем пяти процентов от общего количества голосующих акций организаций)</w:t>
            </w:r>
            <w:r w:rsidRPr="002911A3">
              <w:rPr>
                <w:lang w:val="kk-KZ"/>
              </w:rPr>
              <w:t xml:space="preserve">, </w:t>
            </w:r>
            <w:r w:rsidRPr="002911A3">
              <w:rPr>
                <w:b/>
              </w:rPr>
              <w:t>цифровых активов</w:t>
            </w:r>
            <w:r w:rsidRPr="002911A3">
              <w:t>;</w:t>
            </w:r>
          </w:p>
          <w:p w14:paraId="6B315A7E" w14:textId="77777777" w:rsidR="004E5691" w:rsidRPr="002911A3" w:rsidRDefault="004E5691" w:rsidP="007956BA">
            <w:pPr>
              <w:ind w:firstLine="460"/>
              <w:jc w:val="both"/>
            </w:pPr>
            <w:r w:rsidRPr="002911A3">
              <w:t>3) заниматься другой оплачиваемой деятельностью, кроме педагогической, научной и иной творческой деятельности.</w:t>
            </w:r>
          </w:p>
          <w:p w14:paraId="5F69740E" w14:textId="77777777" w:rsidR="004E5691" w:rsidRPr="002911A3" w:rsidRDefault="004E5691" w:rsidP="007956BA">
            <w:pPr>
              <w:ind w:firstLine="460"/>
              <w:jc w:val="both"/>
            </w:pPr>
          </w:p>
        </w:tc>
        <w:tc>
          <w:tcPr>
            <w:tcW w:w="4820" w:type="dxa"/>
            <w:shd w:val="clear" w:color="auto" w:fill="auto"/>
          </w:tcPr>
          <w:p w14:paraId="6B9626A8" w14:textId="77777777" w:rsidR="004E5691" w:rsidRPr="002911A3" w:rsidRDefault="004E5691" w:rsidP="007956BA">
            <w:pPr>
              <w:pStyle w:val="a3"/>
              <w:spacing w:before="0" w:beforeAutospacing="0" w:after="0" w:afterAutospacing="0"/>
              <w:ind w:firstLine="460"/>
              <w:jc w:val="both"/>
              <w:rPr>
                <w:lang w:val="kk-KZ"/>
              </w:rPr>
            </w:pPr>
            <w:r w:rsidRPr="002911A3">
              <w:rPr>
                <w:lang w:val="kk-KZ"/>
              </w:rPr>
              <w:lastRenderedPageBreak/>
              <w:t xml:space="preserve">1. В соответствии с пунктом 1 постановляющей части нормативного постановления Конституционного Суда РК от 13 июня 2023 года № 19-НП статья 13 Закона «О противодействии коррупции» (далее – нормативное постановление) </w:t>
            </w:r>
            <w:r w:rsidRPr="002911A3">
              <w:rPr>
                <w:b/>
                <w:lang w:val="kk-KZ"/>
              </w:rPr>
              <w:t>признана не соответствующей пункту 4 статьи 26 и пункту 1 статьи 39 Конституции Республики Казахстан в части установления ограничения права на свободу предпринимательской деятельности лиц, приравненных к лицам, уполномоченным на выполнение государственных функций,</w:t>
            </w:r>
            <w:r w:rsidRPr="002911A3">
              <w:rPr>
                <w:lang w:val="kk-KZ"/>
              </w:rPr>
              <w:t xml:space="preserve"> если такое ограничение не обусловлено целями защиты конституционного строя, охраны общественного порядка, прав и свобод человека, здоровья и нравственности населения.</w:t>
            </w:r>
          </w:p>
          <w:p w14:paraId="7A55F89C" w14:textId="77777777" w:rsidR="004E5691" w:rsidRPr="002911A3" w:rsidRDefault="004E5691" w:rsidP="007956BA">
            <w:pPr>
              <w:pStyle w:val="a3"/>
              <w:spacing w:before="0" w:beforeAutospacing="0" w:after="0" w:afterAutospacing="0"/>
              <w:ind w:firstLine="460"/>
              <w:jc w:val="both"/>
              <w:rPr>
                <w:lang w:val="kk-KZ"/>
              </w:rPr>
            </w:pPr>
            <w:r w:rsidRPr="002911A3">
              <w:rPr>
                <w:lang w:val="kk-KZ"/>
              </w:rPr>
              <w:t xml:space="preserve">При этом, согласно пункту 3 постановляющей части нормативного постановления Правительству поручается внести в Мажилис Парламента проект закона о внесении изменений и дополнений в законодательные акты Республики Казахстан, регулирующие вопросы антикоррупционных ограничений для государственных служащих и лиц, приравненных к лицам, уполномоченным на выполнение государственных функций, </w:t>
            </w:r>
            <w:r w:rsidRPr="002911A3">
              <w:rPr>
                <w:b/>
                <w:lang w:val="kk-KZ"/>
              </w:rPr>
              <w:t>с учетом правовых позиций Конституционного Суда</w:t>
            </w:r>
            <w:r w:rsidRPr="002911A3">
              <w:rPr>
                <w:lang w:val="kk-KZ"/>
              </w:rPr>
              <w:t>, изложенных в настоящем нормативном постановлении.</w:t>
            </w:r>
          </w:p>
          <w:p w14:paraId="4F2F62FF" w14:textId="77777777" w:rsidR="004E5691" w:rsidRPr="002911A3" w:rsidRDefault="004E5691" w:rsidP="007956BA">
            <w:pPr>
              <w:pStyle w:val="a3"/>
              <w:spacing w:before="0" w:beforeAutospacing="0" w:after="0" w:afterAutospacing="0"/>
              <w:ind w:firstLine="460"/>
              <w:jc w:val="both"/>
              <w:rPr>
                <w:lang w:val="kk-KZ"/>
              </w:rPr>
            </w:pPr>
            <w:r w:rsidRPr="002911A3">
              <w:rPr>
                <w:lang w:val="kk-KZ"/>
              </w:rPr>
              <w:t xml:space="preserve">Так, Конституционный Суд полагает, что ограничения, связанные с реализацией </w:t>
            </w:r>
            <w:r w:rsidRPr="002911A3">
              <w:rPr>
                <w:lang w:val="kk-KZ"/>
              </w:rPr>
              <w:lastRenderedPageBreak/>
              <w:t xml:space="preserve">публичными должностными лицами конституционного права на свободу предпринимательской деятельности, </w:t>
            </w:r>
            <w:r w:rsidRPr="002911A3">
              <w:rPr>
                <w:b/>
                <w:lang w:val="kk-KZ"/>
              </w:rPr>
              <w:t>должны быть дифференцированы</w:t>
            </w:r>
            <w:r w:rsidRPr="002911A3">
              <w:rPr>
                <w:lang w:val="kk-KZ"/>
              </w:rPr>
              <w:t xml:space="preserve"> и обусловлены характером их должностных обязанностей, как это указано в пункте 4 статьи 33 Конституции, а также направлены на недопущение использования ими своих полномочий в личных, групповых и иных неслужебных интересах.</w:t>
            </w:r>
          </w:p>
          <w:p w14:paraId="67F5A0E2" w14:textId="77777777" w:rsidR="004E5691" w:rsidRPr="002911A3" w:rsidRDefault="004E5691" w:rsidP="007956BA">
            <w:pPr>
              <w:pStyle w:val="a3"/>
              <w:spacing w:before="0" w:beforeAutospacing="0" w:after="0" w:afterAutospacing="0"/>
              <w:ind w:firstLine="460"/>
              <w:jc w:val="both"/>
              <w:rPr>
                <w:lang w:val="kk-KZ"/>
              </w:rPr>
            </w:pPr>
            <w:r w:rsidRPr="002911A3">
              <w:rPr>
                <w:lang w:val="kk-KZ"/>
              </w:rPr>
              <w:t xml:space="preserve">Кроме того, Конституционный Суд считает, что запреты и ограничения должны быть установлены таким образом, чтобы они сопровождались другими мерами поощрительного характера (к примеру, установление дополнительных социальных гарантий, условий для организации труда государственного служащего, </w:t>
            </w:r>
            <w:r w:rsidRPr="002911A3">
              <w:rPr>
                <w:b/>
                <w:lang w:val="kk-KZ"/>
              </w:rPr>
              <w:t>предоставление права на занятие иной оплачиваемой деятельностью</w:t>
            </w:r>
            <w:r w:rsidRPr="002911A3">
              <w:rPr>
                <w:lang w:val="kk-KZ"/>
              </w:rPr>
              <w:t xml:space="preserve"> при условии отсутствия конфликта интересов).</w:t>
            </w:r>
          </w:p>
          <w:p w14:paraId="5529EC8B" w14:textId="77777777" w:rsidR="004E5691" w:rsidRPr="002911A3" w:rsidRDefault="004E5691" w:rsidP="007956BA">
            <w:pPr>
              <w:pStyle w:val="a3"/>
              <w:spacing w:before="0" w:beforeAutospacing="0" w:after="0" w:afterAutospacing="0"/>
              <w:ind w:firstLine="460"/>
              <w:jc w:val="both"/>
              <w:rPr>
                <w:lang w:val="kk-KZ"/>
              </w:rPr>
            </w:pPr>
            <w:r w:rsidRPr="002911A3">
              <w:rPr>
                <w:lang w:val="kk-KZ"/>
              </w:rPr>
              <w:t>При этом, следует отметить, что субъект обращения, по итогам рассмотрения которого вынесено нормативное постановление, являлся директором коммунального государственного учреждения, то есть лицом, исполняющим управленческие функции в государственной организации.</w:t>
            </w:r>
          </w:p>
          <w:p w14:paraId="446486A8" w14:textId="77777777" w:rsidR="004E5691" w:rsidRPr="002911A3" w:rsidRDefault="004E5691" w:rsidP="007956BA">
            <w:pPr>
              <w:pStyle w:val="a3"/>
              <w:spacing w:before="0" w:beforeAutospacing="0" w:after="0" w:afterAutospacing="0"/>
              <w:ind w:firstLine="460"/>
              <w:jc w:val="both"/>
              <w:rPr>
                <w:lang w:val="kk-KZ"/>
              </w:rPr>
            </w:pPr>
            <w:r w:rsidRPr="004B3413">
              <w:rPr>
                <w:lang w:val="kk-KZ"/>
              </w:rPr>
              <w:t xml:space="preserve">С учетом изложенного, предлагается закрепить право большинства </w:t>
            </w:r>
            <w:r w:rsidRPr="004B3413">
              <w:t>лиц, приравненны</w:t>
            </w:r>
            <w:r w:rsidRPr="004B3413">
              <w:rPr>
                <w:lang w:val="ru-RU"/>
              </w:rPr>
              <w:t>х</w:t>
            </w:r>
            <w:r w:rsidRPr="004B3413">
              <w:t xml:space="preserve"> к лицам, уполномоченным на выполнение государственных функций</w:t>
            </w:r>
            <w:r w:rsidRPr="004B3413">
              <w:rPr>
                <w:lang w:val="ru-RU"/>
              </w:rPr>
              <w:t>,</w:t>
            </w:r>
            <w:r w:rsidRPr="004B3413">
              <w:rPr>
                <w:lang w:val="kk-KZ"/>
              </w:rPr>
              <w:t xml:space="preserve"> </w:t>
            </w:r>
            <w:r w:rsidRPr="004B3413">
              <w:rPr>
                <w:b/>
                <w:lang w:val="kk-KZ"/>
              </w:rPr>
              <w:t xml:space="preserve">на занятие предпринимательской и другой </w:t>
            </w:r>
            <w:r w:rsidRPr="004B3413">
              <w:rPr>
                <w:b/>
                <w:lang w:val="kk-KZ"/>
              </w:rPr>
              <w:lastRenderedPageBreak/>
              <w:t>оплачиваемой деятельностью,</w:t>
            </w:r>
            <w:r w:rsidRPr="004B3413">
              <w:rPr>
                <w:lang w:val="kk-KZ"/>
              </w:rPr>
              <w:t xml:space="preserve"> за исключением указанных лиц.</w:t>
            </w:r>
          </w:p>
          <w:p w14:paraId="5F8EC607" w14:textId="77777777" w:rsidR="004E5691" w:rsidRPr="005A565E" w:rsidRDefault="004E5691" w:rsidP="007956BA">
            <w:pPr>
              <w:pStyle w:val="a3"/>
              <w:spacing w:before="0" w:beforeAutospacing="0" w:after="0" w:afterAutospacing="0"/>
              <w:ind w:firstLine="460"/>
              <w:jc w:val="both"/>
              <w:rPr>
                <w:bCs/>
                <w:lang w:val="ru-RU"/>
              </w:rPr>
            </w:pPr>
            <w:r w:rsidRPr="005A565E">
              <w:rPr>
                <w:bCs/>
                <w:lang w:val="ru-RU"/>
              </w:rPr>
              <w:t>Согласно пункту 3 статьи 19 Конституционного закона «О выборах» члены территориальных избирательных комиссий, осуществляющие полномочия на профессиональной постоянной основе, не вправе осуществлять предпринимательскую деятельность, самостоятельно участвовать в управлении хозяйствующим субъектом, заниматься другой оплачиваемой деятельностью, кроме педагогической, научной или иной творческой.</w:t>
            </w:r>
          </w:p>
          <w:p w14:paraId="034FE312" w14:textId="77777777" w:rsidR="004E5691" w:rsidRDefault="004E5691" w:rsidP="007956BA">
            <w:pPr>
              <w:pStyle w:val="a3"/>
              <w:spacing w:before="0" w:beforeAutospacing="0" w:after="0" w:afterAutospacing="0"/>
              <w:ind w:firstLine="460"/>
              <w:jc w:val="both"/>
              <w:rPr>
                <w:bCs/>
                <w:lang w:val="ru-RU"/>
              </w:rPr>
            </w:pPr>
            <w:r w:rsidRPr="00DA5113">
              <w:rPr>
                <w:bCs/>
                <w:lang w:val="ru-RU"/>
              </w:rPr>
              <w:t>В соответствии с иерархией НПА положения Закона «О противодействии коррупции» не должны противоречить Конституционному закону.</w:t>
            </w:r>
          </w:p>
          <w:p w14:paraId="2AC6EBED" w14:textId="77777777" w:rsidR="004E5691" w:rsidRPr="002911A3" w:rsidRDefault="004E5691" w:rsidP="007956BA">
            <w:pPr>
              <w:pStyle w:val="a3"/>
              <w:spacing w:before="0" w:beforeAutospacing="0" w:after="0" w:afterAutospacing="0"/>
              <w:ind w:firstLine="460"/>
              <w:jc w:val="both"/>
              <w:rPr>
                <w:lang w:val="kk-KZ"/>
              </w:rPr>
            </w:pPr>
            <w:r w:rsidRPr="002911A3">
              <w:rPr>
                <w:bCs/>
                <w:lang w:val="ru-RU"/>
              </w:rPr>
              <w:t xml:space="preserve">Служащие </w:t>
            </w:r>
            <w:r w:rsidRPr="002911A3">
              <w:rPr>
                <w:bCs/>
              </w:rPr>
              <w:t>Национально</w:t>
            </w:r>
            <w:r w:rsidRPr="002911A3">
              <w:rPr>
                <w:bCs/>
                <w:lang w:val="ru-RU"/>
              </w:rPr>
              <w:t>го</w:t>
            </w:r>
            <w:r w:rsidRPr="002911A3">
              <w:rPr>
                <w:bCs/>
              </w:rPr>
              <w:t xml:space="preserve"> Банк</w:t>
            </w:r>
            <w:r w:rsidRPr="002911A3">
              <w:rPr>
                <w:bCs/>
                <w:lang w:val="ru-RU"/>
              </w:rPr>
              <w:t>а</w:t>
            </w:r>
            <w:r w:rsidRPr="002911A3">
              <w:rPr>
                <w:bCs/>
              </w:rPr>
              <w:t xml:space="preserve"> и его ведомств; уполномоченной организации в сфере гражданской авиации, уполномоченно</w:t>
            </w:r>
            <w:r w:rsidRPr="002911A3">
              <w:rPr>
                <w:bCs/>
                <w:lang w:val="ru-RU"/>
              </w:rPr>
              <w:t xml:space="preserve">го </w:t>
            </w:r>
            <w:r w:rsidRPr="002911A3">
              <w:rPr>
                <w:bCs/>
              </w:rPr>
              <w:t>орган</w:t>
            </w:r>
            <w:r w:rsidRPr="002911A3">
              <w:rPr>
                <w:bCs/>
                <w:lang w:val="ru-RU"/>
              </w:rPr>
              <w:t>а</w:t>
            </w:r>
            <w:r w:rsidRPr="002911A3">
              <w:rPr>
                <w:bCs/>
              </w:rPr>
              <w:t xml:space="preserve"> по регулированию, контролю и надзору финансового рынка и финансовых организаций</w:t>
            </w:r>
            <w:r w:rsidRPr="002911A3">
              <w:rPr>
                <w:lang w:val="kk-KZ"/>
              </w:rPr>
              <w:t xml:space="preserve"> в соответствии с отраслевыми законами осуществляют контрольно-надзорные полномочия.</w:t>
            </w:r>
          </w:p>
          <w:p w14:paraId="2C55BA65" w14:textId="77777777" w:rsidR="004E5691" w:rsidRPr="002911A3" w:rsidRDefault="004E5691" w:rsidP="007956BA">
            <w:pPr>
              <w:pStyle w:val="a3"/>
              <w:spacing w:before="0" w:beforeAutospacing="0" w:after="0" w:afterAutospacing="0"/>
              <w:ind w:firstLine="460"/>
              <w:jc w:val="both"/>
              <w:rPr>
                <w:lang w:val="ru-RU"/>
              </w:rPr>
            </w:pPr>
            <w:r w:rsidRPr="002911A3">
              <w:rPr>
                <w:lang w:val="ru-RU"/>
              </w:rPr>
              <w:t xml:space="preserve">В соответствии с Законом «О государственном имуществе» </w:t>
            </w:r>
            <w:r w:rsidRPr="002911A3">
              <w:t>национальны</w:t>
            </w:r>
            <w:r w:rsidRPr="002911A3">
              <w:rPr>
                <w:lang w:val="ru-RU"/>
              </w:rPr>
              <w:t>е</w:t>
            </w:r>
            <w:r w:rsidRPr="002911A3">
              <w:t xml:space="preserve"> управляющи</w:t>
            </w:r>
            <w:r w:rsidRPr="002911A3">
              <w:rPr>
                <w:lang w:val="ru-RU"/>
              </w:rPr>
              <w:t>е</w:t>
            </w:r>
            <w:r w:rsidRPr="002911A3">
              <w:t xml:space="preserve"> холдинг</w:t>
            </w:r>
            <w:r w:rsidRPr="002911A3">
              <w:rPr>
                <w:lang w:val="ru-RU"/>
              </w:rPr>
              <w:t>и</w:t>
            </w:r>
            <w:r w:rsidRPr="002911A3">
              <w:t>, национальны</w:t>
            </w:r>
            <w:r w:rsidRPr="002911A3">
              <w:rPr>
                <w:lang w:val="ru-RU"/>
              </w:rPr>
              <w:t>е</w:t>
            </w:r>
            <w:r w:rsidRPr="002911A3">
              <w:t xml:space="preserve"> холдинг</w:t>
            </w:r>
            <w:r w:rsidRPr="002911A3">
              <w:rPr>
                <w:lang w:val="ru-RU"/>
              </w:rPr>
              <w:t>и</w:t>
            </w:r>
            <w:r w:rsidRPr="002911A3">
              <w:t>, национальны</w:t>
            </w:r>
            <w:r w:rsidRPr="002911A3">
              <w:rPr>
                <w:lang w:val="ru-RU"/>
              </w:rPr>
              <w:t>е</w:t>
            </w:r>
            <w:r w:rsidRPr="002911A3">
              <w:t xml:space="preserve"> компани</w:t>
            </w:r>
            <w:r w:rsidRPr="002911A3">
              <w:rPr>
                <w:lang w:val="ru-RU"/>
              </w:rPr>
              <w:t>и – это юридические лица, создаваемые по решению Правительства.</w:t>
            </w:r>
          </w:p>
          <w:p w14:paraId="6FDC7042" w14:textId="77777777" w:rsidR="004E5691" w:rsidRPr="002911A3" w:rsidRDefault="004E5691" w:rsidP="007956BA">
            <w:pPr>
              <w:pStyle w:val="a3"/>
              <w:spacing w:before="0" w:beforeAutospacing="0" w:after="0" w:afterAutospacing="0"/>
              <w:ind w:firstLine="460"/>
              <w:jc w:val="both"/>
              <w:rPr>
                <w:lang w:val="ru-RU"/>
              </w:rPr>
            </w:pPr>
            <w:r w:rsidRPr="002911A3">
              <w:rPr>
                <w:lang w:val="ru-RU"/>
              </w:rPr>
              <w:t>Данные организации осуществляют функции, имеющие стратегическое значение для экономики Казахстана.</w:t>
            </w:r>
          </w:p>
          <w:p w14:paraId="76CB7D53" w14:textId="77777777" w:rsidR="004E5691" w:rsidRPr="002911A3" w:rsidRDefault="004E5691" w:rsidP="007956BA">
            <w:pPr>
              <w:pStyle w:val="a3"/>
              <w:spacing w:before="0" w:beforeAutospacing="0" w:after="0" w:afterAutospacing="0"/>
              <w:ind w:firstLine="460"/>
              <w:jc w:val="both"/>
              <w:rPr>
                <w:lang w:val="kk-KZ"/>
              </w:rPr>
            </w:pPr>
            <w:r w:rsidRPr="002911A3">
              <w:rPr>
                <w:lang w:val="ru-RU"/>
              </w:rPr>
              <w:lastRenderedPageBreak/>
              <w:t xml:space="preserve">В связи с чем, полагаем, что на </w:t>
            </w:r>
            <w:r w:rsidRPr="002911A3">
              <w:t>лиц, приравненны</w:t>
            </w:r>
            <w:r w:rsidRPr="002911A3">
              <w:rPr>
                <w:lang w:val="ru-RU"/>
              </w:rPr>
              <w:t>х</w:t>
            </w:r>
            <w:r w:rsidRPr="002911A3">
              <w:t xml:space="preserve"> к лицам, уполномоченным на выполнение государственных функций</w:t>
            </w:r>
            <w:r w:rsidRPr="002911A3">
              <w:rPr>
                <w:lang w:val="ru-RU"/>
              </w:rPr>
              <w:t xml:space="preserve">, </w:t>
            </w:r>
            <w:r w:rsidRPr="002911A3">
              <w:rPr>
                <w:lang w:val="kk-KZ"/>
              </w:rPr>
              <w:t>осуществляющим деятельность в вышеназванных организациях</w:t>
            </w:r>
            <w:r w:rsidRPr="002911A3">
              <w:rPr>
                <w:lang w:val="ru-RU"/>
              </w:rPr>
              <w:t>, наравне с госслужащими должен распространяться запрет на</w:t>
            </w:r>
            <w:r w:rsidRPr="002911A3">
              <w:rPr>
                <w:lang w:val="kk-KZ"/>
              </w:rPr>
              <w:t xml:space="preserve"> занятие предпринимательской и другой оплачиваемой деятельностью.</w:t>
            </w:r>
          </w:p>
          <w:p w14:paraId="7793C1F9" w14:textId="77777777" w:rsidR="004E5691" w:rsidRPr="002911A3" w:rsidRDefault="004E5691" w:rsidP="007956BA">
            <w:pPr>
              <w:pStyle w:val="a3"/>
              <w:spacing w:before="0" w:beforeAutospacing="0" w:after="0" w:afterAutospacing="0"/>
              <w:ind w:firstLine="460"/>
              <w:jc w:val="both"/>
              <w:rPr>
                <w:lang w:val="kk-KZ"/>
              </w:rPr>
            </w:pPr>
            <w:r w:rsidRPr="002911A3">
              <w:rPr>
                <w:lang w:val="kk-KZ"/>
              </w:rPr>
              <w:t>Вместе с тем, необходимо отметить, что Бельгибаев А.А., по обращению которого было возбуждено конституционное производство и признан неконституционным запрет на предпринимательскую деятельность, являлся директором коммунального государственного учреждения.</w:t>
            </w:r>
          </w:p>
          <w:p w14:paraId="7A857227" w14:textId="77777777" w:rsidR="004E5691" w:rsidRPr="002911A3" w:rsidRDefault="004E5691" w:rsidP="007956BA">
            <w:pPr>
              <w:pStyle w:val="a3"/>
              <w:spacing w:before="0" w:beforeAutospacing="0" w:after="0" w:afterAutospacing="0"/>
              <w:ind w:firstLine="460"/>
              <w:jc w:val="both"/>
              <w:rPr>
                <w:lang w:val="kk-KZ"/>
              </w:rPr>
            </w:pPr>
            <w:r w:rsidRPr="002911A3">
              <w:rPr>
                <w:lang w:val="kk-KZ"/>
              </w:rPr>
              <w:t xml:space="preserve">Соответственно, </w:t>
            </w:r>
            <w:r w:rsidRPr="002911A3">
              <w:rPr>
                <w:b/>
                <w:lang w:val="kk-KZ"/>
              </w:rPr>
              <w:t>Конституционный Суд признал, что даже первый руководитель государственного учреждения вправе совмещать основную деятельность с предпринимательской</w:t>
            </w:r>
            <w:r w:rsidRPr="002911A3">
              <w:rPr>
                <w:lang w:val="kk-KZ"/>
              </w:rPr>
              <w:t>.</w:t>
            </w:r>
          </w:p>
          <w:p w14:paraId="6C793661" w14:textId="77777777" w:rsidR="004E5691" w:rsidRPr="002911A3" w:rsidRDefault="004E5691" w:rsidP="007956BA">
            <w:pPr>
              <w:pStyle w:val="a3"/>
              <w:spacing w:before="0" w:beforeAutospacing="0" w:after="0" w:afterAutospacing="0"/>
              <w:ind w:firstLine="460"/>
              <w:jc w:val="both"/>
              <w:rPr>
                <w:lang w:val="kk-KZ"/>
              </w:rPr>
            </w:pPr>
            <w:r w:rsidRPr="002911A3">
              <w:rPr>
                <w:lang w:val="kk-KZ"/>
              </w:rPr>
              <w:t xml:space="preserve">Также необходимо отметить, что ранее, до внесения в пункт 1 статьи 13 Закона «О противодействии коррупции» поправок в рамках Закона от 03.01.2023г., </w:t>
            </w:r>
            <w:r w:rsidRPr="002911A3">
              <w:rPr>
                <w:b/>
                <w:lang w:val="kk-KZ"/>
              </w:rPr>
              <w:t xml:space="preserve">запрет на предпринимательскую и иную оплачиваемую деятельность не распространялся </w:t>
            </w:r>
            <w:r w:rsidRPr="002911A3">
              <w:rPr>
                <w:lang w:val="kk-KZ"/>
              </w:rPr>
              <w:t xml:space="preserve">на лиц, приравненных к лицам, уполномоченным на выполнение государственных функций, </w:t>
            </w:r>
            <w:r w:rsidRPr="002911A3">
              <w:rPr>
                <w:b/>
                <w:lang w:val="kk-KZ"/>
              </w:rPr>
              <w:t>осуществляющих деятельность в субъектах квазигосударственного сектора</w:t>
            </w:r>
            <w:r w:rsidRPr="002911A3">
              <w:rPr>
                <w:lang w:val="kk-KZ"/>
              </w:rPr>
              <w:t>.</w:t>
            </w:r>
          </w:p>
          <w:p w14:paraId="01281CF4" w14:textId="77777777" w:rsidR="004E5691" w:rsidRPr="002911A3" w:rsidRDefault="004E5691" w:rsidP="007956BA">
            <w:pPr>
              <w:pStyle w:val="a3"/>
              <w:spacing w:before="0" w:beforeAutospacing="0" w:after="0" w:afterAutospacing="0"/>
              <w:ind w:firstLine="460"/>
              <w:jc w:val="both"/>
              <w:rPr>
                <w:lang w:val="kk-KZ"/>
              </w:rPr>
            </w:pPr>
            <w:r w:rsidRPr="002911A3">
              <w:rPr>
                <w:lang w:val="kk-KZ"/>
              </w:rPr>
              <w:t xml:space="preserve">По инициативе депутатов партии «Акжол» вышеуказанный запрет был </w:t>
            </w:r>
            <w:r w:rsidRPr="002911A3">
              <w:rPr>
                <w:lang w:val="kk-KZ"/>
              </w:rPr>
              <w:lastRenderedPageBreak/>
              <w:t>распространен на лиц, приравненных к лицам, уполномоченным на выполнение госфункций, осуществляющих деятельность в субъектах квазигосударственного сектора.</w:t>
            </w:r>
          </w:p>
          <w:p w14:paraId="7AEB7DE6" w14:textId="77777777" w:rsidR="004E5691" w:rsidRPr="002911A3" w:rsidRDefault="004E5691" w:rsidP="007956BA">
            <w:pPr>
              <w:pStyle w:val="a3"/>
              <w:spacing w:before="0" w:beforeAutospacing="0" w:after="0" w:afterAutospacing="0"/>
              <w:ind w:firstLine="460"/>
              <w:jc w:val="both"/>
              <w:rPr>
                <w:lang w:val="kk-KZ"/>
              </w:rPr>
            </w:pPr>
            <w:r w:rsidRPr="002911A3">
              <w:rPr>
                <w:lang w:val="kk-KZ"/>
              </w:rPr>
              <w:t xml:space="preserve">Согласно Бюджетному кодексу к </w:t>
            </w:r>
            <w:r w:rsidRPr="002911A3">
              <w:rPr>
                <w:u w:val="single"/>
                <w:lang w:val="kk-KZ"/>
              </w:rPr>
              <w:t>субъектам квазигосударственного сектора</w:t>
            </w:r>
            <w:r w:rsidRPr="002911A3">
              <w:rPr>
                <w:lang w:val="kk-KZ"/>
              </w:rPr>
              <w:t xml:space="preserve"> относятся государственные предприятия, товарищества с ограниченной ответственностью, акционерные общества с долей участия государства, их аффилированные организации </w:t>
            </w:r>
            <w:r w:rsidRPr="002911A3">
              <w:rPr>
                <w:i/>
                <w:sz w:val="20"/>
                <w:szCs w:val="20"/>
                <w:lang w:val="kk-KZ"/>
              </w:rPr>
              <w:t>(пп.31) п.1 ст.3).</w:t>
            </w:r>
          </w:p>
          <w:p w14:paraId="3749E8C7" w14:textId="77777777" w:rsidR="004E5691" w:rsidRPr="002911A3" w:rsidRDefault="004E5691" w:rsidP="007956BA">
            <w:pPr>
              <w:pStyle w:val="a3"/>
              <w:spacing w:before="0" w:beforeAutospacing="0" w:after="0" w:afterAutospacing="0"/>
              <w:ind w:firstLine="460"/>
              <w:jc w:val="both"/>
              <w:rPr>
                <w:lang w:val="kk-KZ"/>
              </w:rPr>
            </w:pPr>
            <w:r w:rsidRPr="002911A3">
              <w:rPr>
                <w:lang w:val="kk-KZ"/>
              </w:rPr>
              <w:t>С учетом вышеизложенного, полагаем, что лица, приравненные к лицам, уполномоченным на выполнение госфункций, осуществляющие деятельность не только в госучреждениях, но и в госпредприятиях, в иных субъектах квазигоссектора (за исключением нацхолдингов и нацкомпаний), должны иметь право заниматься иной оплачиваемой деятельностью.</w:t>
            </w:r>
          </w:p>
          <w:p w14:paraId="2973E1DA" w14:textId="77777777" w:rsidR="004E5691" w:rsidRPr="002911A3" w:rsidRDefault="004E5691" w:rsidP="007956BA">
            <w:pPr>
              <w:pStyle w:val="a3"/>
              <w:spacing w:before="0" w:beforeAutospacing="0" w:after="0" w:afterAutospacing="0"/>
              <w:ind w:firstLine="460"/>
              <w:jc w:val="both"/>
              <w:rPr>
                <w:lang w:val="ru-RU"/>
              </w:rPr>
            </w:pPr>
            <w:r w:rsidRPr="002911A3">
              <w:rPr>
                <w:lang w:val="kk-KZ"/>
              </w:rPr>
              <w:t xml:space="preserve">Вместе с тем, отмечаем, что в соответствии с пунктом 2-1 статьи 13 Закона «О противодействии коррупции» для лиц, приравненных к лицам, уполномоченным на выполнение госфункций, осуществляющим деятельность в национальных холдингах и национальных компаниях </w:t>
            </w:r>
            <w:r w:rsidRPr="002911A3">
              <w:rPr>
                <w:b/>
                <w:lang w:val="kk-KZ"/>
              </w:rPr>
              <w:t xml:space="preserve">предусмотрена возможность занятия </w:t>
            </w:r>
            <w:r w:rsidRPr="002911A3">
              <w:rPr>
                <w:b/>
              </w:rPr>
              <w:t>оплачиваемы</w:t>
            </w:r>
            <w:r w:rsidRPr="002911A3">
              <w:rPr>
                <w:b/>
                <w:lang w:val="ru-RU"/>
              </w:rPr>
              <w:t>х</w:t>
            </w:r>
            <w:r w:rsidRPr="002911A3">
              <w:rPr>
                <w:b/>
              </w:rPr>
              <w:t xml:space="preserve"> должност</w:t>
            </w:r>
            <w:r w:rsidRPr="002911A3">
              <w:rPr>
                <w:b/>
                <w:lang w:val="ru-RU"/>
              </w:rPr>
              <w:t>ей</w:t>
            </w:r>
            <w:r w:rsidRPr="002911A3">
              <w:t xml:space="preserve"> в органах управления, наблюдательных советах, исполнительных органах </w:t>
            </w:r>
            <w:r w:rsidRPr="002911A3">
              <w:rPr>
                <w:lang w:val="ru-RU"/>
              </w:rPr>
              <w:t>организаций</w:t>
            </w:r>
            <w:r w:rsidRPr="002911A3">
              <w:t xml:space="preserve">, являющихся аффилированными с соответствующими национальными холдингами </w:t>
            </w:r>
            <w:r w:rsidRPr="002911A3">
              <w:rPr>
                <w:lang w:val="ru-RU"/>
              </w:rPr>
              <w:t>и</w:t>
            </w:r>
            <w:r w:rsidRPr="002911A3">
              <w:t xml:space="preserve"> национальными компаниями</w:t>
            </w:r>
            <w:r w:rsidRPr="002911A3">
              <w:rPr>
                <w:lang w:val="ru-RU"/>
              </w:rPr>
              <w:t>.</w:t>
            </w:r>
          </w:p>
          <w:p w14:paraId="5DAC2D94" w14:textId="77777777" w:rsidR="004E5691" w:rsidRPr="002911A3" w:rsidRDefault="004E5691" w:rsidP="007956BA">
            <w:pPr>
              <w:pStyle w:val="a3"/>
              <w:spacing w:before="0" w:beforeAutospacing="0" w:after="0" w:afterAutospacing="0"/>
              <w:ind w:firstLine="460"/>
              <w:jc w:val="both"/>
              <w:rPr>
                <w:lang w:val="ru-RU"/>
              </w:rPr>
            </w:pPr>
            <w:r w:rsidRPr="002911A3">
              <w:rPr>
                <w:lang w:val="ru-RU"/>
              </w:rPr>
              <w:lastRenderedPageBreak/>
              <w:t>2. Понятие «хозяйствующий субъект» предлагается заменить на понятие «коммерческая организация» в целях приведения в соответствие с аналогичными нормами в Конституции, Законе «О государственной службе Республики Казахстан».</w:t>
            </w:r>
          </w:p>
          <w:p w14:paraId="315D6840" w14:textId="77777777" w:rsidR="004E5691" w:rsidRPr="002911A3" w:rsidRDefault="004E5691" w:rsidP="007956BA">
            <w:pPr>
              <w:pStyle w:val="a3"/>
              <w:spacing w:before="0" w:beforeAutospacing="0" w:after="0" w:afterAutospacing="0"/>
              <w:ind w:firstLine="460"/>
              <w:jc w:val="both"/>
              <w:rPr>
                <w:lang w:val="ru-RU"/>
              </w:rPr>
            </w:pPr>
            <w:r w:rsidRPr="002911A3">
              <w:rPr>
                <w:lang w:val="ru-RU"/>
              </w:rPr>
              <w:t>3. В соответствии с Законом «О рынке ценных бумаг» гражданско-правовые сделки с ценными бумагами осуществляются как на организованном, так и неорганизованном рынке ценных бумаг.</w:t>
            </w:r>
          </w:p>
          <w:p w14:paraId="67751ECA" w14:textId="77777777" w:rsidR="004E5691" w:rsidRPr="002911A3" w:rsidRDefault="004E5691" w:rsidP="007956BA">
            <w:pPr>
              <w:pStyle w:val="a3"/>
              <w:spacing w:before="0" w:beforeAutospacing="0" w:after="0" w:afterAutospacing="0"/>
              <w:ind w:firstLine="460"/>
              <w:jc w:val="both"/>
              <w:rPr>
                <w:bCs/>
                <w:lang w:val="ru-RU"/>
              </w:rPr>
            </w:pPr>
            <w:r w:rsidRPr="002911A3">
              <w:rPr>
                <w:bCs/>
                <w:lang w:val="ru-RU"/>
              </w:rPr>
              <w:t>В этой связи, предлагается исключить слова «на организованном рынке ценных бумаг».</w:t>
            </w:r>
          </w:p>
          <w:p w14:paraId="132B066C" w14:textId="77777777" w:rsidR="004E5691" w:rsidRDefault="004E5691" w:rsidP="007956BA">
            <w:pPr>
              <w:ind w:firstLine="460"/>
              <w:jc w:val="both"/>
              <w:rPr>
                <w:rFonts w:eastAsia="BatangChe"/>
                <w:color w:val="000000"/>
              </w:rPr>
            </w:pPr>
            <w:r w:rsidRPr="002911A3">
              <w:rPr>
                <w:rFonts w:eastAsia="BatangChe"/>
                <w:color w:val="000000"/>
              </w:rPr>
              <w:t xml:space="preserve">4. </w:t>
            </w:r>
            <w:r w:rsidRPr="00D73AA2">
              <w:rPr>
                <w:rFonts w:eastAsia="BatangChe"/>
                <w:color w:val="000000"/>
              </w:rPr>
              <w:t>Согласно пункту 2 статьи 115 Гражданского кодекса цифровые активы относятся к имущественным благам и правам (имуществу).</w:t>
            </w:r>
          </w:p>
          <w:p w14:paraId="74A22B4F" w14:textId="77777777" w:rsidR="004E5691" w:rsidRPr="002911A3" w:rsidRDefault="004E5691" w:rsidP="007956BA">
            <w:pPr>
              <w:ind w:firstLine="460"/>
              <w:jc w:val="both"/>
              <w:rPr>
                <w:rFonts w:eastAsia="BatangChe"/>
                <w:color w:val="000000"/>
              </w:rPr>
            </w:pPr>
            <w:r w:rsidRPr="002911A3">
              <w:rPr>
                <w:rFonts w:eastAsia="BatangChe"/>
                <w:color w:val="000000"/>
              </w:rPr>
              <w:t xml:space="preserve">В соответствии с пунктом 4 статья 634 Налогового кодекса физические лица, на которых в соответствии с Законом «О противодействии коррупции» возложена обязанность по представлению деклараций физических лиц, отражают в декларации о доходах и имуществе сведения о приобретении и (или) отчуждении </w:t>
            </w:r>
            <w:r w:rsidRPr="002911A3">
              <w:rPr>
                <w:rFonts w:eastAsia="BatangChe"/>
                <w:b/>
                <w:color w:val="000000"/>
              </w:rPr>
              <w:t>цифровых активов</w:t>
            </w:r>
            <w:r w:rsidRPr="002911A3">
              <w:rPr>
                <w:rFonts w:eastAsia="BatangChe"/>
                <w:color w:val="000000"/>
              </w:rPr>
              <w:t>, а также об источниках покрытия расходов на их приобретение.</w:t>
            </w:r>
          </w:p>
          <w:p w14:paraId="0C6459E2" w14:textId="77777777" w:rsidR="004E5691" w:rsidRPr="002911A3" w:rsidRDefault="004E5691" w:rsidP="007956BA">
            <w:pPr>
              <w:ind w:firstLine="460"/>
              <w:jc w:val="both"/>
              <w:rPr>
                <w:rFonts w:eastAsia="BatangChe"/>
                <w:color w:val="000000"/>
              </w:rPr>
            </w:pPr>
            <w:r w:rsidRPr="002911A3">
              <w:rPr>
                <w:rFonts w:eastAsia="BatangChe"/>
                <w:color w:val="000000"/>
              </w:rPr>
              <w:t>Таким образом, приобретение госслужащими и приравненными к ним лицами цифровых активов не запрещено.</w:t>
            </w:r>
          </w:p>
          <w:p w14:paraId="00D8E109" w14:textId="77777777" w:rsidR="004E5691" w:rsidRPr="002911A3" w:rsidRDefault="004E5691" w:rsidP="007956BA">
            <w:pPr>
              <w:ind w:firstLine="460"/>
              <w:jc w:val="both"/>
              <w:rPr>
                <w:rFonts w:eastAsia="BatangChe"/>
                <w:color w:val="000000"/>
              </w:rPr>
            </w:pPr>
            <w:r w:rsidRPr="002911A3">
              <w:rPr>
                <w:rFonts w:eastAsia="BatangChe"/>
                <w:color w:val="000000"/>
              </w:rPr>
              <w:t xml:space="preserve">При этом, согласно пп.12-1) п.1 ст.363 Налогового кодекса граждане Республики Казахстан, кандасы и лица, имеющие вид на </w:t>
            </w:r>
            <w:r w:rsidRPr="002911A3">
              <w:rPr>
                <w:rFonts w:eastAsia="BatangChe"/>
                <w:color w:val="000000"/>
              </w:rPr>
              <w:lastRenderedPageBreak/>
              <w:t>жительство в Республике Казахстан, которые имеют по состоянию на 31 декабря отчетного налогового периода в собственности цифровые активы, представляют декларацию по индивидуальному подоходному налогу.</w:t>
            </w:r>
          </w:p>
          <w:p w14:paraId="1B3DD703" w14:textId="77777777" w:rsidR="004E5691" w:rsidRPr="002911A3" w:rsidRDefault="004E5691" w:rsidP="007956BA">
            <w:pPr>
              <w:ind w:firstLine="460"/>
              <w:jc w:val="both"/>
              <w:rPr>
                <w:rFonts w:eastAsia="BatangChe"/>
                <w:color w:val="000000"/>
              </w:rPr>
            </w:pPr>
            <w:r w:rsidRPr="002911A3">
              <w:rPr>
                <w:rFonts w:eastAsia="BatangChe"/>
                <w:color w:val="000000"/>
              </w:rPr>
              <w:t>Таким образом, цифровой актив является имуществом, приносящим доход.</w:t>
            </w:r>
          </w:p>
          <w:p w14:paraId="2E6E3F2C" w14:textId="77777777" w:rsidR="004E5691" w:rsidRPr="002911A3" w:rsidRDefault="004E5691" w:rsidP="007956BA">
            <w:pPr>
              <w:ind w:firstLine="460"/>
              <w:jc w:val="both"/>
              <w:rPr>
                <w:bCs/>
              </w:rPr>
            </w:pPr>
            <w:r w:rsidRPr="002911A3">
              <w:rPr>
                <w:rFonts w:eastAsia="BatangChe"/>
                <w:color w:val="000000"/>
              </w:rPr>
              <w:t xml:space="preserve">В этой связи, предлагается цифровые активы указать в числе видов имущества, </w:t>
            </w:r>
            <w:r w:rsidRPr="002911A3">
              <w:rPr>
                <w:spacing w:val="2"/>
              </w:rPr>
              <w:t>использование которого влечет получение доходов, не подлежащих обязательной передаче в доверительное управление.</w:t>
            </w:r>
          </w:p>
        </w:tc>
      </w:tr>
      <w:tr w:rsidR="004E5691" w:rsidRPr="002911A3" w14:paraId="60B557BD" w14:textId="77777777" w:rsidTr="007956BA">
        <w:tc>
          <w:tcPr>
            <w:tcW w:w="596" w:type="dxa"/>
            <w:shd w:val="clear" w:color="auto" w:fill="auto"/>
          </w:tcPr>
          <w:p w14:paraId="29E9145F" w14:textId="77777777" w:rsidR="004E5691" w:rsidRPr="002911A3" w:rsidRDefault="004E5691" w:rsidP="007956BA">
            <w:pPr>
              <w:rPr>
                <w:lang w:val="kk-KZ"/>
              </w:rPr>
            </w:pPr>
            <w:r w:rsidRPr="002911A3">
              <w:rPr>
                <w:lang w:val="kk-KZ"/>
              </w:rPr>
              <w:lastRenderedPageBreak/>
              <w:t>6</w:t>
            </w:r>
          </w:p>
        </w:tc>
        <w:tc>
          <w:tcPr>
            <w:tcW w:w="1106" w:type="dxa"/>
          </w:tcPr>
          <w:p w14:paraId="6DBF4332" w14:textId="77777777" w:rsidR="004E5691" w:rsidRPr="002911A3" w:rsidRDefault="004E5691" w:rsidP="007956BA">
            <w:pPr>
              <w:jc w:val="center"/>
              <w:rPr>
                <w:lang w:val="en-US"/>
              </w:rPr>
            </w:pPr>
            <w:r w:rsidRPr="002911A3">
              <w:rPr>
                <w:lang w:val="kk-KZ"/>
              </w:rPr>
              <w:t>пункт</w:t>
            </w:r>
          </w:p>
          <w:p w14:paraId="5D81C854" w14:textId="77777777" w:rsidR="004E5691" w:rsidRPr="002911A3" w:rsidRDefault="004E5691" w:rsidP="007956BA">
            <w:pPr>
              <w:jc w:val="center"/>
              <w:rPr>
                <w:lang w:val="kk-KZ"/>
              </w:rPr>
            </w:pPr>
            <w:r w:rsidRPr="002911A3">
              <w:rPr>
                <w:lang w:val="kk-KZ"/>
              </w:rPr>
              <w:t>1-1 статьи 13</w:t>
            </w:r>
          </w:p>
        </w:tc>
        <w:tc>
          <w:tcPr>
            <w:tcW w:w="4677" w:type="dxa"/>
            <w:shd w:val="clear" w:color="auto" w:fill="auto"/>
          </w:tcPr>
          <w:p w14:paraId="56EF1F66" w14:textId="77777777" w:rsidR="004E5691" w:rsidRPr="002911A3" w:rsidRDefault="004E5691" w:rsidP="007956BA">
            <w:pPr>
              <w:ind w:firstLine="460"/>
              <w:jc w:val="both"/>
              <w:rPr>
                <w:b/>
              </w:rPr>
            </w:pPr>
            <w:r w:rsidRPr="002911A3">
              <w:rPr>
                <w:b/>
              </w:rPr>
              <w:t>Статья 13. Деятельность, несовместимая с выполнением государственных функций</w:t>
            </w:r>
          </w:p>
          <w:p w14:paraId="2E946093" w14:textId="77777777" w:rsidR="004E5691" w:rsidRPr="002911A3" w:rsidRDefault="004E5691" w:rsidP="007956BA">
            <w:pPr>
              <w:ind w:firstLine="460"/>
              <w:jc w:val="both"/>
            </w:pPr>
            <w:r w:rsidRPr="002911A3">
              <w:t>…</w:t>
            </w:r>
          </w:p>
          <w:p w14:paraId="0D49BD0C" w14:textId="77777777" w:rsidR="004E5691" w:rsidRPr="002911A3" w:rsidRDefault="004E5691" w:rsidP="007956BA">
            <w:pPr>
              <w:ind w:firstLine="460"/>
              <w:jc w:val="both"/>
              <w:rPr>
                <w:b/>
              </w:rPr>
            </w:pPr>
            <w:r w:rsidRPr="002911A3">
              <w:rPr>
                <w:b/>
              </w:rPr>
              <w:t>Отсутствует</w:t>
            </w:r>
          </w:p>
        </w:tc>
        <w:tc>
          <w:tcPr>
            <w:tcW w:w="4678" w:type="dxa"/>
            <w:shd w:val="clear" w:color="auto" w:fill="auto"/>
          </w:tcPr>
          <w:p w14:paraId="60E64070" w14:textId="77777777" w:rsidR="004E5691" w:rsidRPr="002911A3" w:rsidRDefault="004E5691" w:rsidP="007956BA">
            <w:pPr>
              <w:ind w:firstLine="460"/>
              <w:jc w:val="both"/>
              <w:rPr>
                <w:b/>
              </w:rPr>
            </w:pPr>
            <w:r w:rsidRPr="002911A3">
              <w:rPr>
                <w:b/>
              </w:rPr>
              <w:t>Статья 13. Деятельность, несовместимая с выполнением государственных функций</w:t>
            </w:r>
          </w:p>
          <w:p w14:paraId="7C42E2AC" w14:textId="77777777" w:rsidR="004E5691" w:rsidRPr="002911A3" w:rsidRDefault="004E5691" w:rsidP="007956BA">
            <w:pPr>
              <w:ind w:firstLine="460"/>
              <w:jc w:val="both"/>
            </w:pPr>
            <w:r w:rsidRPr="002911A3">
              <w:t>…</w:t>
            </w:r>
          </w:p>
          <w:p w14:paraId="2CFEE675" w14:textId="77777777" w:rsidR="004E5691" w:rsidRPr="002911A3" w:rsidRDefault="004E5691" w:rsidP="007956BA">
            <w:pPr>
              <w:ind w:firstLine="460"/>
              <w:jc w:val="both"/>
              <w:rPr>
                <w:b/>
              </w:rPr>
            </w:pPr>
            <w:r w:rsidRPr="002911A3">
              <w:rPr>
                <w:b/>
              </w:rPr>
              <w:t>1-1. Лица, приравненные к лицам, уполномоченным на выполнение государственных функций, на которых не распространяются требования пункта 1 настоящей статьи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не вправе самостоятельно участвовать в управлении</w:t>
            </w:r>
            <w:r w:rsidRPr="002911A3">
              <w:t xml:space="preserve"> </w:t>
            </w:r>
            <w:r w:rsidRPr="002911A3">
              <w:rPr>
                <w:b/>
              </w:rPr>
              <w:t>коммерческой организацией, заниматься предпринимательской и другой оплачиваемой деятельностью:</w:t>
            </w:r>
          </w:p>
          <w:p w14:paraId="49DBE7A7" w14:textId="77777777" w:rsidR="004E5691" w:rsidRPr="002911A3" w:rsidRDefault="004E5691" w:rsidP="007956BA">
            <w:pPr>
              <w:ind w:firstLine="460"/>
              <w:jc w:val="both"/>
              <w:rPr>
                <w:b/>
              </w:rPr>
            </w:pPr>
            <w:r w:rsidRPr="002911A3">
              <w:rPr>
                <w:b/>
              </w:rPr>
              <w:lastRenderedPageBreak/>
              <w:t>1) если соответствующая деятельность препятствует выполнению должностных обязанностей;</w:t>
            </w:r>
          </w:p>
          <w:p w14:paraId="1452C0A5" w14:textId="77777777" w:rsidR="004E5691" w:rsidRPr="002911A3" w:rsidRDefault="004E5691" w:rsidP="007956BA">
            <w:pPr>
              <w:ind w:firstLine="460"/>
              <w:jc w:val="both"/>
              <w:rPr>
                <w:b/>
              </w:rPr>
            </w:pPr>
            <w:r w:rsidRPr="002911A3">
              <w:rPr>
                <w:b/>
              </w:rPr>
              <w:t xml:space="preserve">2) если соответствующая деятельность влечет использование служебного имущества; </w:t>
            </w:r>
          </w:p>
          <w:p w14:paraId="45B53EA7" w14:textId="77777777" w:rsidR="004E5691" w:rsidRPr="002911A3" w:rsidRDefault="004E5691" w:rsidP="007956BA">
            <w:pPr>
              <w:ind w:firstLine="460"/>
              <w:jc w:val="both"/>
              <w:rPr>
                <w:b/>
              </w:rPr>
            </w:pPr>
            <w:r w:rsidRPr="002911A3">
              <w:rPr>
                <w:b/>
              </w:rPr>
              <w:t>3) при наличии конфликта интересов с должностными обязанностями.</w:t>
            </w:r>
          </w:p>
        </w:tc>
        <w:tc>
          <w:tcPr>
            <w:tcW w:w="4820" w:type="dxa"/>
            <w:shd w:val="clear" w:color="auto" w:fill="auto"/>
          </w:tcPr>
          <w:p w14:paraId="553155CC" w14:textId="77777777" w:rsidR="004E5691" w:rsidRPr="002911A3" w:rsidRDefault="004E5691" w:rsidP="007956BA">
            <w:pPr>
              <w:pStyle w:val="a3"/>
              <w:spacing w:before="0" w:beforeAutospacing="0" w:after="0" w:afterAutospacing="0"/>
              <w:ind w:firstLine="460"/>
              <w:jc w:val="both"/>
              <w:rPr>
                <w:bCs/>
                <w:lang w:val="kk-KZ"/>
              </w:rPr>
            </w:pPr>
            <w:r w:rsidRPr="002911A3">
              <w:rPr>
                <w:lang w:val="kk-KZ"/>
              </w:rPr>
              <w:lastRenderedPageBreak/>
              <w:t xml:space="preserve">Согласно нормативному постановлению ограничения, связанные с реализацией публичными должностными лицами конституционного права на свободу предпринимательской деятельности, должны быть дифференцированы и обусловлены характером их должностных обязанностей, как это указано в пункте 4 статьи 33 Конституции, а также </w:t>
            </w:r>
            <w:r w:rsidRPr="002911A3">
              <w:rPr>
                <w:b/>
                <w:lang w:val="kk-KZ"/>
              </w:rPr>
              <w:t>направлены на недопущение использования ими своих полномочий в личных, групповых и иных неслужебных интересах</w:t>
            </w:r>
            <w:r w:rsidRPr="002911A3">
              <w:rPr>
                <w:lang w:val="kk-KZ"/>
              </w:rPr>
              <w:t xml:space="preserve">. </w:t>
            </w:r>
          </w:p>
        </w:tc>
      </w:tr>
      <w:tr w:rsidR="004E5691" w:rsidRPr="002911A3" w14:paraId="292D8929" w14:textId="77777777" w:rsidTr="007956BA">
        <w:tc>
          <w:tcPr>
            <w:tcW w:w="596" w:type="dxa"/>
            <w:shd w:val="clear" w:color="auto" w:fill="auto"/>
          </w:tcPr>
          <w:p w14:paraId="27F3C554" w14:textId="77777777" w:rsidR="004E5691" w:rsidRPr="002911A3" w:rsidRDefault="004E5691" w:rsidP="007956BA">
            <w:pPr>
              <w:rPr>
                <w:lang w:val="kk-KZ"/>
              </w:rPr>
            </w:pPr>
            <w:r w:rsidRPr="002911A3">
              <w:rPr>
                <w:lang w:val="kk-KZ"/>
              </w:rPr>
              <w:lastRenderedPageBreak/>
              <w:t>7</w:t>
            </w:r>
          </w:p>
        </w:tc>
        <w:tc>
          <w:tcPr>
            <w:tcW w:w="1106" w:type="dxa"/>
          </w:tcPr>
          <w:p w14:paraId="4DE5EEEC" w14:textId="77777777" w:rsidR="004E5691" w:rsidRPr="002911A3" w:rsidRDefault="004E5691" w:rsidP="007956BA">
            <w:pPr>
              <w:jc w:val="center"/>
              <w:rPr>
                <w:lang w:val="kk-KZ"/>
              </w:rPr>
            </w:pPr>
            <w:r w:rsidRPr="002911A3">
              <w:rPr>
                <w:lang w:val="kk-KZ"/>
              </w:rPr>
              <w:t>пункт</w:t>
            </w:r>
          </w:p>
          <w:p w14:paraId="090BB18C" w14:textId="77777777" w:rsidR="004E5691" w:rsidRPr="002911A3" w:rsidRDefault="004E5691" w:rsidP="007956BA">
            <w:pPr>
              <w:jc w:val="center"/>
              <w:rPr>
                <w:lang w:val="kk-KZ"/>
              </w:rPr>
            </w:pPr>
            <w:r w:rsidRPr="002911A3">
              <w:rPr>
                <w:lang w:val="kk-KZ"/>
              </w:rPr>
              <w:t>2-1 статьи 13</w:t>
            </w:r>
          </w:p>
        </w:tc>
        <w:tc>
          <w:tcPr>
            <w:tcW w:w="4677" w:type="dxa"/>
            <w:shd w:val="clear" w:color="auto" w:fill="auto"/>
          </w:tcPr>
          <w:p w14:paraId="20A70B39" w14:textId="77777777" w:rsidR="004E5691" w:rsidRPr="002911A3" w:rsidRDefault="004E5691" w:rsidP="007956BA">
            <w:pPr>
              <w:ind w:firstLine="460"/>
              <w:jc w:val="both"/>
              <w:rPr>
                <w:b/>
              </w:rPr>
            </w:pPr>
            <w:r w:rsidRPr="002911A3">
              <w:rPr>
                <w:b/>
              </w:rPr>
              <w:t>Статья 13. Деятельность, несовместимая с выполнением государственных функций</w:t>
            </w:r>
          </w:p>
          <w:p w14:paraId="4366487F" w14:textId="77777777" w:rsidR="004E5691" w:rsidRPr="002911A3" w:rsidRDefault="004E5691" w:rsidP="007956BA">
            <w:pPr>
              <w:ind w:firstLine="460"/>
              <w:jc w:val="both"/>
            </w:pPr>
            <w:r w:rsidRPr="002911A3">
              <w:t>…</w:t>
            </w:r>
          </w:p>
          <w:p w14:paraId="45F81238" w14:textId="77777777" w:rsidR="004E5691" w:rsidRPr="002911A3" w:rsidRDefault="004E5691" w:rsidP="007956BA">
            <w:pPr>
              <w:ind w:firstLine="460"/>
              <w:jc w:val="both"/>
            </w:pPr>
            <w:r w:rsidRPr="002911A3">
              <w:t xml:space="preserve">2-1. Лица, приравненные к лицам, уполномоченным на выполнение государственных функций, осуществляющие деятельность в </w:t>
            </w:r>
            <w:r w:rsidRPr="002911A3">
              <w:rPr>
                <w:b/>
              </w:rPr>
              <w:t xml:space="preserve">субъектах квазигосударственного сектора (за исключением государственных предприятий), </w:t>
            </w:r>
            <w:r w:rsidRPr="002911A3">
              <w:t xml:space="preserve">вправе занимать оплачиваемые должности в органах управления, наблюдательных советах, исполнительных органах дочерних, зависимых </w:t>
            </w:r>
            <w:r w:rsidRPr="002911A3">
              <w:rPr>
                <w:b/>
              </w:rPr>
              <w:t>организаций соответствующих</w:t>
            </w:r>
            <w:r w:rsidRPr="002911A3">
              <w:t xml:space="preserve"> </w:t>
            </w:r>
            <w:r w:rsidRPr="002911A3">
              <w:rPr>
                <w:b/>
              </w:rPr>
              <w:t>субъектов квазигосударственного сектора</w:t>
            </w:r>
            <w:r w:rsidRPr="002911A3">
              <w:t xml:space="preserve"> и иных юридических лиц, являющихся аффилированными с </w:t>
            </w:r>
            <w:r w:rsidRPr="002911A3">
              <w:rPr>
                <w:b/>
              </w:rPr>
              <w:t>ними</w:t>
            </w:r>
            <w:r w:rsidRPr="002911A3">
              <w:t xml:space="preserve"> в соответствии с законами Республики Казахстан.</w:t>
            </w:r>
          </w:p>
        </w:tc>
        <w:tc>
          <w:tcPr>
            <w:tcW w:w="4678" w:type="dxa"/>
            <w:shd w:val="clear" w:color="auto" w:fill="auto"/>
          </w:tcPr>
          <w:p w14:paraId="58DFBF44" w14:textId="77777777" w:rsidR="004E5691" w:rsidRPr="002911A3" w:rsidRDefault="004E5691" w:rsidP="007956BA">
            <w:pPr>
              <w:ind w:firstLine="460"/>
              <w:jc w:val="both"/>
              <w:rPr>
                <w:b/>
              </w:rPr>
            </w:pPr>
            <w:r w:rsidRPr="002911A3">
              <w:rPr>
                <w:b/>
              </w:rPr>
              <w:t>Статья 13. Деятельность, несовместимая с выполнением государственных функций</w:t>
            </w:r>
          </w:p>
          <w:p w14:paraId="1AB97423" w14:textId="77777777" w:rsidR="004E5691" w:rsidRPr="002911A3" w:rsidRDefault="004E5691" w:rsidP="007956BA">
            <w:pPr>
              <w:ind w:firstLine="460"/>
              <w:jc w:val="both"/>
            </w:pPr>
            <w:r w:rsidRPr="002911A3">
              <w:t>…</w:t>
            </w:r>
          </w:p>
          <w:p w14:paraId="57A933C9" w14:textId="77777777" w:rsidR="004E5691" w:rsidRPr="002911A3" w:rsidRDefault="004E5691" w:rsidP="007956BA">
            <w:pPr>
              <w:ind w:firstLine="460"/>
              <w:jc w:val="both"/>
              <w:rPr>
                <w:b/>
              </w:rPr>
            </w:pPr>
            <w:r w:rsidRPr="002911A3">
              <w:t xml:space="preserve">2-1. Лица, приравненные к лицам, уполномоченным на выполнение государственных функций, осуществляющие деятельность в </w:t>
            </w:r>
            <w:r w:rsidRPr="002911A3">
              <w:rPr>
                <w:b/>
              </w:rPr>
              <w:t>национальных управляющих холдингах, национальных холдингах, национальных компаниях</w:t>
            </w:r>
            <w:r w:rsidRPr="002911A3">
              <w:t xml:space="preserve">, вправе занимать оплачиваемые должности в органах управления, наблюдательных советах, исполнительных органах дочерних, зависимых и иных юридических лиц, являющихся аффилированными с </w:t>
            </w:r>
            <w:r w:rsidRPr="002911A3">
              <w:rPr>
                <w:b/>
              </w:rPr>
              <w:t>соответствующими</w:t>
            </w:r>
            <w:r w:rsidRPr="002911A3">
              <w:t xml:space="preserve"> </w:t>
            </w:r>
            <w:r w:rsidRPr="002911A3">
              <w:rPr>
                <w:b/>
              </w:rPr>
              <w:t>национальными управляющими холдингами, национальными холдингами, национальными компаниями</w:t>
            </w:r>
            <w:r w:rsidRPr="002911A3">
              <w:t xml:space="preserve"> в соответствии с законами Республики Казахстан.</w:t>
            </w:r>
          </w:p>
        </w:tc>
        <w:tc>
          <w:tcPr>
            <w:tcW w:w="4820" w:type="dxa"/>
            <w:shd w:val="clear" w:color="auto" w:fill="auto"/>
          </w:tcPr>
          <w:p w14:paraId="11349464" w14:textId="77777777" w:rsidR="004E5691" w:rsidRPr="002911A3" w:rsidRDefault="004E5691" w:rsidP="007956BA">
            <w:pPr>
              <w:ind w:firstLine="460"/>
              <w:jc w:val="both"/>
              <w:rPr>
                <w:bCs/>
              </w:rPr>
            </w:pPr>
            <w:r w:rsidRPr="002911A3">
              <w:rPr>
                <w:bCs/>
              </w:rPr>
              <w:t>В связи с сокращением перечня лиц, приравненных к лицам, уполномоченным на выполнение государственных функций, на которых будет распространяться запрет на занятие предпринимательской и иной оплачиваемой деятельностью, требуется внесение предлагаемых поправок в пункт 2-1 статьи 13 Закона «О противодействии коррупции».</w:t>
            </w:r>
          </w:p>
        </w:tc>
      </w:tr>
      <w:tr w:rsidR="004E5691" w:rsidRPr="002911A3" w14:paraId="198D45F3" w14:textId="77777777" w:rsidTr="007956BA">
        <w:tc>
          <w:tcPr>
            <w:tcW w:w="596" w:type="dxa"/>
            <w:shd w:val="clear" w:color="auto" w:fill="auto"/>
          </w:tcPr>
          <w:p w14:paraId="52F3B2A6" w14:textId="77777777" w:rsidR="004E5691" w:rsidRPr="002911A3" w:rsidRDefault="004E5691" w:rsidP="007956BA">
            <w:pPr>
              <w:rPr>
                <w:lang w:val="kk-KZ"/>
              </w:rPr>
            </w:pPr>
            <w:r w:rsidRPr="002911A3">
              <w:rPr>
                <w:lang w:val="kk-KZ"/>
              </w:rPr>
              <w:t>8</w:t>
            </w:r>
          </w:p>
        </w:tc>
        <w:tc>
          <w:tcPr>
            <w:tcW w:w="1106" w:type="dxa"/>
          </w:tcPr>
          <w:p w14:paraId="6A197274" w14:textId="77777777" w:rsidR="004E5691" w:rsidRPr="002911A3" w:rsidRDefault="004E5691" w:rsidP="007956BA">
            <w:pPr>
              <w:jc w:val="center"/>
              <w:rPr>
                <w:lang w:val="kk-KZ"/>
              </w:rPr>
            </w:pPr>
            <w:r w:rsidRPr="002911A3">
              <w:rPr>
                <w:lang w:val="kk-KZ"/>
              </w:rPr>
              <w:t>пункт 5 статьи 13</w:t>
            </w:r>
          </w:p>
        </w:tc>
        <w:tc>
          <w:tcPr>
            <w:tcW w:w="4677" w:type="dxa"/>
            <w:shd w:val="clear" w:color="auto" w:fill="auto"/>
          </w:tcPr>
          <w:p w14:paraId="6D48B869" w14:textId="77777777" w:rsidR="004E5691" w:rsidRPr="002911A3" w:rsidRDefault="004E5691" w:rsidP="007956BA">
            <w:pPr>
              <w:ind w:firstLine="460"/>
              <w:jc w:val="both"/>
              <w:rPr>
                <w:b/>
              </w:rPr>
            </w:pPr>
            <w:r w:rsidRPr="002911A3">
              <w:rPr>
                <w:b/>
              </w:rPr>
              <w:t>Статья 13. Деятельность, несовместимая с выполнением государственных функций</w:t>
            </w:r>
          </w:p>
          <w:p w14:paraId="19D7800B" w14:textId="77777777" w:rsidR="004E5691" w:rsidRPr="002911A3" w:rsidRDefault="004E5691" w:rsidP="007956BA">
            <w:pPr>
              <w:ind w:firstLine="460"/>
              <w:jc w:val="both"/>
            </w:pPr>
            <w:r w:rsidRPr="002911A3">
              <w:t>…</w:t>
            </w:r>
          </w:p>
          <w:p w14:paraId="7B57EF0C" w14:textId="77777777" w:rsidR="004E5691" w:rsidRPr="002911A3" w:rsidRDefault="004E5691" w:rsidP="007956BA">
            <w:pPr>
              <w:ind w:firstLine="460"/>
              <w:jc w:val="both"/>
            </w:pPr>
            <w:r w:rsidRPr="002911A3">
              <w:lastRenderedPageBreak/>
              <w:t>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w:t>
            </w:r>
            <w:r w:rsidRPr="002911A3">
              <w:rPr>
                <w:b/>
              </w:rPr>
              <w:t xml:space="preserve"> имущество, </w:t>
            </w:r>
            <w:r w:rsidRPr="002911A3">
              <w:t>использование которого влечет получение доходов, за исключением</w:t>
            </w:r>
            <w:r w:rsidRPr="002911A3">
              <w:rPr>
                <w:b/>
              </w:rPr>
              <w:t xml:space="preserve"> денег</w:t>
            </w:r>
            <w:r w:rsidRPr="002911A3">
              <w:t>,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tc>
        <w:tc>
          <w:tcPr>
            <w:tcW w:w="4678" w:type="dxa"/>
            <w:shd w:val="clear" w:color="auto" w:fill="auto"/>
          </w:tcPr>
          <w:p w14:paraId="777AA361" w14:textId="77777777" w:rsidR="004E5691" w:rsidRPr="002911A3" w:rsidRDefault="004E5691" w:rsidP="007956BA">
            <w:pPr>
              <w:ind w:firstLine="460"/>
              <w:jc w:val="both"/>
              <w:rPr>
                <w:b/>
              </w:rPr>
            </w:pPr>
            <w:r w:rsidRPr="002911A3">
              <w:rPr>
                <w:b/>
              </w:rPr>
              <w:lastRenderedPageBreak/>
              <w:t>Статья 13. Деятельность, несовместимая с выполнением государственных функций</w:t>
            </w:r>
          </w:p>
          <w:p w14:paraId="36DAC28A" w14:textId="77777777" w:rsidR="004E5691" w:rsidRPr="002911A3" w:rsidRDefault="004E5691" w:rsidP="007956BA">
            <w:pPr>
              <w:ind w:firstLine="460"/>
              <w:jc w:val="both"/>
            </w:pPr>
            <w:r w:rsidRPr="002911A3">
              <w:t>…</w:t>
            </w:r>
          </w:p>
          <w:p w14:paraId="0165FD2E" w14:textId="77777777" w:rsidR="004E5691" w:rsidRPr="002911A3" w:rsidRDefault="004E5691" w:rsidP="007956BA">
            <w:pPr>
              <w:ind w:firstLine="460"/>
              <w:contextualSpacing/>
              <w:jc w:val="both"/>
            </w:pPr>
            <w:r w:rsidRPr="002911A3">
              <w:rPr>
                <w:spacing w:val="2"/>
              </w:rPr>
              <w:lastRenderedPageBreak/>
              <w:t>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w:t>
            </w:r>
            <w:r w:rsidRPr="002911A3">
              <w:rPr>
                <w:b/>
                <w:spacing w:val="2"/>
              </w:rPr>
              <w:t xml:space="preserve"> на праве собственности или ином вещном праве имущество, </w:t>
            </w:r>
            <w:r w:rsidRPr="002911A3">
              <w:rPr>
                <w:spacing w:val="2"/>
              </w:rPr>
              <w:t>использование которого влечет получение доходов,</w:t>
            </w:r>
            <w:r w:rsidRPr="002911A3">
              <w:rPr>
                <w:b/>
                <w:spacing w:val="2"/>
              </w:rPr>
              <w:t xml:space="preserve"> </w:t>
            </w:r>
            <w:r w:rsidRPr="002911A3">
              <w:rPr>
                <w:spacing w:val="2"/>
              </w:rPr>
              <w:t xml:space="preserve">за исключением денег, облигаций, паев открытых и интервальных паевых инвестиционных фондов, </w:t>
            </w:r>
            <w:r w:rsidRPr="002911A3">
              <w:rPr>
                <w:b/>
              </w:rPr>
              <w:t>акций коммерческих организаций (простые акции в объеме, не превышающем пяти процентов от общего количества голосующих акций организаций),  цифровых активов,</w:t>
            </w:r>
            <w:r w:rsidRPr="002911A3">
              <w:t xml:space="preserve"> </w:t>
            </w:r>
            <w:r w:rsidRPr="002911A3">
              <w:rPr>
                <w:spacing w:val="2"/>
              </w:rPr>
              <w:t xml:space="preserve">законно принадлежащих этим лицам, </w:t>
            </w:r>
            <w:r w:rsidRPr="002911A3">
              <w:t>а также имущества, переданного в имущественный наем,</w:t>
            </w:r>
            <w:r w:rsidRPr="002911A3">
              <w:rPr>
                <w:spacing w:val="2"/>
              </w:rPr>
              <w:t xml:space="preserve"> </w:t>
            </w:r>
            <w:r w:rsidRPr="002911A3">
              <w:rPr>
                <w:b/>
                <w:spacing w:val="2"/>
              </w:rPr>
              <w:t>и представить в указанный срок в службу управления персоналом (кадровую службу) по месту работы нотариально засвидетельствованную копию договора на доверительное управление имуществом.</w:t>
            </w:r>
          </w:p>
          <w:p w14:paraId="40AE8768" w14:textId="77777777" w:rsidR="004E5691" w:rsidRPr="002911A3" w:rsidRDefault="004E5691" w:rsidP="007956BA">
            <w:pPr>
              <w:ind w:firstLine="460"/>
              <w:jc w:val="both"/>
            </w:pPr>
          </w:p>
        </w:tc>
        <w:tc>
          <w:tcPr>
            <w:tcW w:w="4820" w:type="dxa"/>
            <w:shd w:val="clear" w:color="auto" w:fill="auto"/>
          </w:tcPr>
          <w:p w14:paraId="028D7561" w14:textId="77777777" w:rsidR="004E5691" w:rsidRPr="002911A3" w:rsidRDefault="004E5691" w:rsidP="007956BA">
            <w:pPr>
              <w:ind w:firstLine="460"/>
              <w:jc w:val="both"/>
              <w:rPr>
                <w:bCs/>
              </w:rPr>
            </w:pPr>
            <w:r w:rsidRPr="002911A3">
              <w:rPr>
                <w:bCs/>
              </w:rPr>
              <w:lastRenderedPageBreak/>
              <w:t xml:space="preserve">1. В нормативном постановлении указано, что в соответствии с пунктом 1 статьи 884 Гражданского кодекса (Особенная часть) </w:t>
            </w:r>
            <w:r w:rsidRPr="002911A3">
              <w:rPr>
                <w:b/>
                <w:bCs/>
              </w:rPr>
              <w:t xml:space="preserve">в качестве субъекта </w:t>
            </w:r>
            <w:r w:rsidRPr="002911A3">
              <w:rPr>
                <w:b/>
                <w:bCs/>
              </w:rPr>
              <w:lastRenderedPageBreak/>
              <w:t>доверительного управления имуществом (учредителем) может быть собственник, а также субъект иного вещного права</w:t>
            </w:r>
            <w:r w:rsidRPr="002911A3">
              <w:rPr>
                <w:bCs/>
              </w:rPr>
              <w:t xml:space="preserve"> или компетентный орган, уполномоченные на передачу имущества в доверительное управление. Соответственно, гражданин, не имеющий имущество на праве собственности, но являющийся субъектом иных вещных прав, может передавать их в доверительное управление в силу статьи 195 Гражданского кодекса (Общая часть).</w:t>
            </w:r>
          </w:p>
          <w:p w14:paraId="07DCCBF4" w14:textId="77777777" w:rsidR="004E5691" w:rsidRPr="002911A3" w:rsidRDefault="004E5691" w:rsidP="007956BA">
            <w:pPr>
              <w:ind w:firstLine="460"/>
              <w:jc w:val="both"/>
              <w:rPr>
                <w:bCs/>
              </w:rPr>
            </w:pPr>
            <w:r w:rsidRPr="002911A3">
              <w:rPr>
                <w:bCs/>
              </w:rPr>
              <w:t>В этой связи, предлагается уточнить, что подлежит передаче в доверительное управление имущество, принадлежащее лицу на праве собственности или ином вещном праве.</w:t>
            </w:r>
          </w:p>
          <w:p w14:paraId="3C890E95" w14:textId="77777777" w:rsidR="004E5691" w:rsidRPr="002911A3" w:rsidRDefault="004E5691" w:rsidP="007956BA">
            <w:pPr>
              <w:ind w:firstLine="460"/>
              <w:jc w:val="both"/>
              <w:rPr>
                <w:rFonts w:eastAsia="BatangChe"/>
                <w:color w:val="000000"/>
              </w:rPr>
            </w:pPr>
            <w:r w:rsidRPr="002911A3">
              <w:rPr>
                <w:rFonts w:eastAsia="BatangChe"/>
                <w:color w:val="000000"/>
              </w:rPr>
              <w:t>2. В настоящее время в соответствии с действующим законодательством госслужащие и приравненные к ним лица вправе приобретать акции коммерческих организаций (простые акции в объеме, не превышающем пяти процентов от общего количества голосующих акций организаций). Но, при этом, обязаны передавать их в доверительное управление.</w:t>
            </w:r>
          </w:p>
          <w:p w14:paraId="71014AC6" w14:textId="77777777" w:rsidR="004E5691" w:rsidRPr="002911A3" w:rsidRDefault="004E5691" w:rsidP="007956BA">
            <w:pPr>
              <w:ind w:firstLine="460"/>
              <w:jc w:val="both"/>
              <w:rPr>
                <w:rFonts w:eastAsia="BatangChe"/>
                <w:color w:val="000000"/>
              </w:rPr>
            </w:pPr>
            <w:r w:rsidRPr="002911A3">
              <w:rPr>
                <w:rFonts w:eastAsia="BatangChe"/>
                <w:color w:val="000000"/>
              </w:rPr>
              <w:t>Договор о передаче акций в доверительное управление подлежит нотариальному удостоверению. Стоимость нотариального удостоверения составляет 22000 тенге. Не все госслужащие могут себе позволить купить сразу много акций, поэтому передача небольшого количества акций в доверительное управление, влечет больше расходов, чем доходы от дивидендов.</w:t>
            </w:r>
          </w:p>
          <w:p w14:paraId="599E8AFC" w14:textId="77777777" w:rsidR="004E5691" w:rsidRPr="002911A3" w:rsidRDefault="004E5691" w:rsidP="007956BA">
            <w:pPr>
              <w:ind w:firstLine="460"/>
              <w:jc w:val="both"/>
              <w:rPr>
                <w:rFonts w:eastAsia="BatangChe"/>
                <w:color w:val="000000"/>
              </w:rPr>
            </w:pPr>
            <w:r w:rsidRPr="002911A3">
              <w:rPr>
                <w:rFonts w:eastAsia="BatangChe"/>
                <w:color w:val="000000"/>
              </w:rPr>
              <w:lastRenderedPageBreak/>
              <w:t xml:space="preserve">Между тем, в стране реализуется акция по развитию народного IPO. </w:t>
            </w:r>
          </w:p>
          <w:p w14:paraId="3246C588" w14:textId="77777777" w:rsidR="004E5691" w:rsidRPr="002911A3" w:rsidRDefault="004E5691" w:rsidP="007956BA">
            <w:pPr>
              <w:ind w:firstLine="460"/>
              <w:jc w:val="both"/>
              <w:rPr>
                <w:rFonts w:eastAsia="BatangChe"/>
                <w:color w:val="000000"/>
              </w:rPr>
            </w:pPr>
            <w:r w:rsidRPr="002911A3">
              <w:rPr>
                <w:rFonts w:eastAsia="BatangChe"/>
                <w:color w:val="000000"/>
              </w:rPr>
              <w:t>Считаем, что госслужащие и приравненные к ним лица являются представителями народа и должны иметь равные права на приобретение акций.</w:t>
            </w:r>
          </w:p>
          <w:p w14:paraId="6014C008" w14:textId="77777777" w:rsidR="004E5691" w:rsidRPr="002911A3" w:rsidRDefault="004E5691" w:rsidP="007956BA">
            <w:pPr>
              <w:ind w:firstLine="460"/>
              <w:jc w:val="both"/>
              <w:rPr>
                <w:rFonts w:eastAsia="BatangChe"/>
                <w:b/>
                <w:bCs/>
                <w:color w:val="000000"/>
              </w:rPr>
            </w:pPr>
            <w:r w:rsidRPr="002911A3">
              <w:rPr>
                <w:rFonts w:eastAsia="BatangChe"/>
                <w:color w:val="000000"/>
              </w:rPr>
              <w:t xml:space="preserve">В нормативном постановлении отмечено, что выявленные в ходе конституционного производства проблемы, связанные с регламентацией в антикоррупционном законодательстве и применением на практике отдельных запретов и ограничений, свидетельствуют о необходимости акцентирования внимания на дальнейшем законодательном </w:t>
            </w:r>
            <w:r w:rsidRPr="002911A3">
              <w:rPr>
                <w:rFonts w:eastAsia="BatangChe"/>
                <w:b/>
                <w:bCs/>
                <w:color w:val="000000"/>
              </w:rPr>
              <w:t>совершенствовании условий прохождения государственной службы с целью повышения ее привлекательности, с соблюдением баланса между частными и публичными интересами.</w:t>
            </w:r>
          </w:p>
          <w:p w14:paraId="1717D3A4" w14:textId="77777777" w:rsidR="004E5691" w:rsidRPr="002911A3" w:rsidRDefault="004E5691" w:rsidP="007956BA">
            <w:pPr>
              <w:ind w:firstLine="460"/>
              <w:jc w:val="both"/>
              <w:rPr>
                <w:rFonts w:eastAsia="BatangChe"/>
                <w:color w:val="000000"/>
              </w:rPr>
            </w:pPr>
            <w:r w:rsidRPr="002911A3">
              <w:rPr>
                <w:rFonts w:eastAsia="BatangChe"/>
                <w:color w:val="000000"/>
              </w:rPr>
              <w:t>В этой связи, предлагается поправка, позволяющая госслужащим и приравненным к ним лицам не передавать в доверительное управление акции коммерческих организаций (простые акции в объеме, не превышающем пяти процентов от общего количества голосующих акций организаций) и получать доход от этого.</w:t>
            </w:r>
          </w:p>
          <w:p w14:paraId="081F012A" w14:textId="77777777" w:rsidR="004E5691" w:rsidRPr="002911A3" w:rsidRDefault="004E5691" w:rsidP="007956BA">
            <w:pPr>
              <w:ind w:firstLine="460"/>
              <w:jc w:val="both"/>
              <w:rPr>
                <w:rFonts w:eastAsia="BatangChe"/>
                <w:color w:val="000000"/>
              </w:rPr>
            </w:pPr>
            <w:r w:rsidRPr="002911A3">
              <w:rPr>
                <w:rFonts w:eastAsia="BatangChe"/>
                <w:color w:val="000000"/>
              </w:rPr>
              <w:t xml:space="preserve">3. Согласно пункту 2 статьи 115 Гражданского кодекса </w:t>
            </w:r>
            <w:r w:rsidRPr="002911A3">
              <w:rPr>
                <w:rFonts w:eastAsia="BatangChe"/>
                <w:b/>
                <w:color w:val="000000"/>
              </w:rPr>
              <w:t>цифровые активы</w:t>
            </w:r>
            <w:r w:rsidRPr="002911A3">
              <w:rPr>
                <w:rFonts w:eastAsia="BatangChe"/>
                <w:color w:val="000000"/>
              </w:rPr>
              <w:t xml:space="preserve"> относятся к имущественным благам и правам (</w:t>
            </w:r>
            <w:r w:rsidRPr="002911A3">
              <w:rPr>
                <w:rFonts w:eastAsia="BatangChe"/>
                <w:b/>
                <w:color w:val="000000"/>
              </w:rPr>
              <w:t>имуществу</w:t>
            </w:r>
            <w:r w:rsidRPr="002911A3">
              <w:rPr>
                <w:rFonts w:eastAsia="BatangChe"/>
                <w:color w:val="000000"/>
              </w:rPr>
              <w:t>).</w:t>
            </w:r>
          </w:p>
          <w:p w14:paraId="287C5FC8" w14:textId="77777777" w:rsidR="004E5691" w:rsidRPr="002911A3" w:rsidRDefault="004E5691" w:rsidP="007956BA">
            <w:pPr>
              <w:ind w:firstLine="460"/>
              <w:jc w:val="both"/>
              <w:rPr>
                <w:rFonts w:eastAsia="BatangChe"/>
                <w:color w:val="000000"/>
              </w:rPr>
            </w:pPr>
            <w:r w:rsidRPr="002911A3">
              <w:rPr>
                <w:rFonts w:eastAsia="BatangChe"/>
                <w:color w:val="000000"/>
              </w:rPr>
              <w:t xml:space="preserve">В соответствии с пунктом 4 статья 634 Налогового кодекса физические лица, на которых в соответствии с Законом «О </w:t>
            </w:r>
            <w:r w:rsidRPr="002911A3">
              <w:rPr>
                <w:rFonts w:eastAsia="BatangChe"/>
                <w:color w:val="000000"/>
              </w:rPr>
              <w:lastRenderedPageBreak/>
              <w:t xml:space="preserve">противодействии коррупции» возложена обязанность по представлению деклараций физических лиц, отражают в декларации о доходах и имуществе сведения о приобретении и (или) отчуждении </w:t>
            </w:r>
            <w:r w:rsidRPr="002911A3">
              <w:rPr>
                <w:rFonts w:eastAsia="BatangChe"/>
                <w:b/>
                <w:color w:val="000000"/>
              </w:rPr>
              <w:t>цифровых активов</w:t>
            </w:r>
            <w:r w:rsidRPr="002911A3">
              <w:rPr>
                <w:rFonts w:eastAsia="BatangChe"/>
                <w:color w:val="000000"/>
              </w:rPr>
              <w:t>, а также об источниках покрытия расходов на их приобретение.</w:t>
            </w:r>
          </w:p>
          <w:p w14:paraId="467345FC" w14:textId="77777777" w:rsidR="004E5691" w:rsidRPr="002911A3" w:rsidRDefault="004E5691" w:rsidP="007956BA">
            <w:pPr>
              <w:ind w:firstLine="460"/>
              <w:jc w:val="both"/>
              <w:rPr>
                <w:rFonts w:eastAsia="BatangChe"/>
                <w:color w:val="000000"/>
              </w:rPr>
            </w:pPr>
            <w:r w:rsidRPr="002911A3">
              <w:rPr>
                <w:rFonts w:eastAsia="BatangChe"/>
                <w:color w:val="000000"/>
              </w:rPr>
              <w:t>Таким образом, приобретение госслужащими и приравненными к ним лицами цифровых активов не запрещено.</w:t>
            </w:r>
          </w:p>
          <w:p w14:paraId="4F50B594" w14:textId="77777777" w:rsidR="004E5691" w:rsidRPr="002911A3" w:rsidRDefault="004E5691" w:rsidP="007956BA">
            <w:pPr>
              <w:ind w:firstLine="460"/>
              <w:jc w:val="both"/>
              <w:rPr>
                <w:rFonts w:eastAsia="BatangChe"/>
                <w:color w:val="000000"/>
              </w:rPr>
            </w:pPr>
            <w:r w:rsidRPr="002911A3">
              <w:rPr>
                <w:rFonts w:eastAsia="BatangChe"/>
                <w:color w:val="000000"/>
              </w:rPr>
              <w:t>При этом, согласно пп.12-1) п.1 ст.363 Налогового кодекса граждане Республики Казахстан, кандасы и лица, имеющие вид на жительство в Республике Казахстан, которые имеют по состоянию на 31 декабря отчетного налогового периода в собственности цифровые активы, представляют декларацию по индивидуальному подоходному налогу.</w:t>
            </w:r>
          </w:p>
          <w:p w14:paraId="6652D138" w14:textId="77777777" w:rsidR="004E5691" w:rsidRPr="002911A3" w:rsidRDefault="004E5691" w:rsidP="007956BA">
            <w:pPr>
              <w:ind w:firstLine="460"/>
              <w:jc w:val="both"/>
              <w:rPr>
                <w:rFonts w:eastAsia="BatangChe"/>
                <w:color w:val="000000"/>
              </w:rPr>
            </w:pPr>
            <w:r w:rsidRPr="002911A3">
              <w:rPr>
                <w:rFonts w:eastAsia="BatangChe"/>
                <w:color w:val="000000"/>
              </w:rPr>
              <w:t>Таким образом, цифровой актив является имуществом, приносящим доход.</w:t>
            </w:r>
          </w:p>
          <w:p w14:paraId="1231451C" w14:textId="77777777" w:rsidR="004E5691" w:rsidRPr="002911A3" w:rsidRDefault="004E5691" w:rsidP="007956BA">
            <w:pPr>
              <w:ind w:firstLine="460"/>
              <w:jc w:val="both"/>
              <w:rPr>
                <w:rFonts w:eastAsia="BatangChe"/>
                <w:color w:val="000000"/>
              </w:rPr>
            </w:pPr>
            <w:r w:rsidRPr="002911A3">
              <w:rPr>
                <w:rFonts w:eastAsia="BatangChe"/>
                <w:color w:val="000000"/>
              </w:rPr>
              <w:t xml:space="preserve">В этой связи, предлагается цифровые активы указать в числе видов имущества, </w:t>
            </w:r>
            <w:r w:rsidRPr="002911A3">
              <w:rPr>
                <w:spacing w:val="2"/>
              </w:rPr>
              <w:t>использование которого влечет получение доходов, не подлежащих обязательной передаче в доверительное управление.</w:t>
            </w:r>
          </w:p>
          <w:p w14:paraId="07350F01" w14:textId="77777777" w:rsidR="004E5691" w:rsidRPr="002911A3" w:rsidRDefault="004E5691" w:rsidP="007956BA">
            <w:pPr>
              <w:ind w:firstLine="460"/>
              <w:jc w:val="both"/>
              <w:rPr>
                <w:bCs/>
              </w:rPr>
            </w:pPr>
            <w:r w:rsidRPr="002911A3">
              <w:rPr>
                <w:bCs/>
                <w:lang w:val="kk-KZ"/>
              </w:rPr>
              <w:t>4</w:t>
            </w:r>
            <w:r w:rsidRPr="002911A3">
              <w:rPr>
                <w:bCs/>
              </w:rPr>
              <w:t xml:space="preserve">. Аналогично пункту 7 статьи 13 Закона «О противодействии коррупции» в пункте 5 необходимо закрепить порядок представления </w:t>
            </w:r>
            <w:r w:rsidRPr="002911A3">
              <w:rPr>
                <w:spacing w:val="2"/>
              </w:rPr>
              <w:t>нотариально засвидетельствованной копии договора доверительного управления в кадровую службу.</w:t>
            </w:r>
          </w:p>
        </w:tc>
      </w:tr>
      <w:tr w:rsidR="004E5691" w:rsidRPr="002911A3" w14:paraId="7C011742" w14:textId="77777777" w:rsidTr="007956BA">
        <w:tc>
          <w:tcPr>
            <w:tcW w:w="596" w:type="dxa"/>
            <w:shd w:val="clear" w:color="auto" w:fill="auto"/>
          </w:tcPr>
          <w:p w14:paraId="5BC131AD" w14:textId="77777777" w:rsidR="004E5691" w:rsidRPr="002911A3" w:rsidRDefault="004E5691" w:rsidP="007956BA">
            <w:pPr>
              <w:rPr>
                <w:lang w:val="kk-KZ"/>
              </w:rPr>
            </w:pPr>
            <w:r w:rsidRPr="002911A3">
              <w:rPr>
                <w:lang w:val="kk-KZ"/>
              </w:rPr>
              <w:lastRenderedPageBreak/>
              <w:t>9</w:t>
            </w:r>
          </w:p>
        </w:tc>
        <w:tc>
          <w:tcPr>
            <w:tcW w:w="1106" w:type="dxa"/>
          </w:tcPr>
          <w:p w14:paraId="1D9B8EBE" w14:textId="77777777" w:rsidR="004E5691" w:rsidRPr="002911A3" w:rsidRDefault="004E5691" w:rsidP="007956BA">
            <w:pPr>
              <w:jc w:val="center"/>
              <w:rPr>
                <w:lang w:val="kk-KZ"/>
              </w:rPr>
            </w:pPr>
            <w:r w:rsidRPr="002911A3">
              <w:rPr>
                <w:lang w:val="kk-KZ"/>
              </w:rPr>
              <w:t>пункт 7 статьи 13</w:t>
            </w:r>
          </w:p>
        </w:tc>
        <w:tc>
          <w:tcPr>
            <w:tcW w:w="4677" w:type="dxa"/>
            <w:shd w:val="clear" w:color="auto" w:fill="auto"/>
          </w:tcPr>
          <w:p w14:paraId="73BFE124" w14:textId="77777777" w:rsidR="004E5691" w:rsidRPr="002911A3" w:rsidRDefault="004E5691" w:rsidP="007956BA">
            <w:pPr>
              <w:ind w:firstLine="460"/>
              <w:contextualSpacing/>
              <w:jc w:val="both"/>
              <w:rPr>
                <w:b/>
                <w:spacing w:val="2"/>
              </w:rPr>
            </w:pPr>
            <w:r w:rsidRPr="002911A3">
              <w:rPr>
                <w:b/>
                <w:spacing w:val="2"/>
              </w:rPr>
              <w:t>Статья 13. Деятельность, несовместимая с выполнением государственных функций</w:t>
            </w:r>
          </w:p>
          <w:p w14:paraId="232D2548" w14:textId="77777777" w:rsidR="004E5691" w:rsidRPr="002911A3" w:rsidRDefault="004E5691" w:rsidP="007956BA">
            <w:pPr>
              <w:ind w:firstLine="460"/>
              <w:contextualSpacing/>
              <w:jc w:val="both"/>
              <w:rPr>
                <w:spacing w:val="2"/>
              </w:rPr>
            </w:pPr>
          </w:p>
          <w:p w14:paraId="15FBF0BC" w14:textId="77777777" w:rsidR="004E5691" w:rsidRPr="002911A3" w:rsidRDefault="004E5691" w:rsidP="007956BA">
            <w:pPr>
              <w:ind w:firstLine="460"/>
              <w:contextualSpacing/>
              <w:jc w:val="both"/>
              <w:rPr>
                <w:spacing w:val="2"/>
              </w:rPr>
            </w:pPr>
            <w:r w:rsidRPr="002911A3">
              <w:rPr>
                <w:spacing w:val="2"/>
              </w:rPr>
              <w:t xml:space="preserve">7. В случае приобретения </w:t>
            </w:r>
            <w:r w:rsidRPr="002911A3">
              <w:rPr>
                <w:b/>
                <w:bCs/>
                <w:spacing w:val="2"/>
              </w:rPr>
              <w:t>акций (долей участия в уставном капитале) коммерческих организаций и иного</w:t>
            </w:r>
            <w:r w:rsidRPr="002911A3">
              <w:rPr>
                <w:spacing w:val="2"/>
              </w:rPr>
              <w:t xml:space="preserve">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w:t>
            </w:r>
            <w:r w:rsidRPr="002911A3">
              <w:rPr>
                <w:b/>
                <w:bCs/>
                <w:spacing w:val="2"/>
              </w:rPr>
              <w:t>их</w:t>
            </w:r>
            <w:r w:rsidRPr="002911A3">
              <w:rPr>
                <w:b/>
                <w:spacing w:val="2"/>
              </w:rPr>
              <w:t xml:space="preserve"> </w:t>
            </w:r>
            <w:r w:rsidRPr="002911A3">
              <w:rPr>
                <w:spacing w:val="2"/>
              </w:rPr>
              <w:t xml:space="preserve">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нотариально засвидетельствованную копию </w:t>
            </w:r>
            <w:r w:rsidRPr="002911A3">
              <w:rPr>
                <w:b/>
                <w:spacing w:val="2"/>
              </w:rPr>
              <w:t>нотариально удостоверенного</w:t>
            </w:r>
            <w:r w:rsidRPr="002911A3">
              <w:rPr>
                <w:spacing w:val="2"/>
              </w:rPr>
              <w:t xml:space="preserve"> договора на доверительное управление имуществом </w:t>
            </w:r>
            <w:r w:rsidRPr="002911A3">
              <w:rPr>
                <w:b/>
                <w:spacing w:val="2"/>
              </w:rPr>
              <w:t>в течение десяти рабочих дней после нотариального удостоверения договора</w:t>
            </w:r>
            <w:r w:rsidRPr="002911A3">
              <w:rPr>
                <w:spacing w:val="2"/>
              </w:rPr>
              <w:t>.</w:t>
            </w:r>
          </w:p>
          <w:p w14:paraId="7D4F0AE6" w14:textId="77777777" w:rsidR="004E5691" w:rsidRPr="002911A3" w:rsidRDefault="004E5691" w:rsidP="007956BA">
            <w:pPr>
              <w:ind w:firstLine="460"/>
              <w:jc w:val="both"/>
              <w:rPr>
                <w:b/>
              </w:rPr>
            </w:pPr>
          </w:p>
        </w:tc>
        <w:tc>
          <w:tcPr>
            <w:tcW w:w="4678" w:type="dxa"/>
            <w:shd w:val="clear" w:color="auto" w:fill="auto"/>
          </w:tcPr>
          <w:p w14:paraId="5C621902" w14:textId="77777777" w:rsidR="004E5691" w:rsidRPr="002911A3" w:rsidRDefault="004E5691" w:rsidP="007956BA">
            <w:pPr>
              <w:ind w:firstLine="460"/>
              <w:contextualSpacing/>
              <w:jc w:val="both"/>
              <w:rPr>
                <w:b/>
                <w:spacing w:val="2"/>
              </w:rPr>
            </w:pPr>
            <w:r w:rsidRPr="002911A3">
              <w:rPr>
                <w:b/>
                <w:spacing w:val="2"/>
              </w:rPr>
              <w:t>Статья 13. Деятельность, несовместимая с выполнением государственных функций</w:t>
            </w:r>
          </w:p>
          <w:p w14:paraId="3A663A84" w14:textId="77777777" w:rsidR="004E5691" w:rsidRPr="002911A3" w:rsidRDefault="004E5691" w:rsidP="007956BA">
            <w:pPr>
              <w:ind w:firstLine="460"/>
              <w:contextualSpacing/>
              <w:jc w:val="both"/>
              <w:rPr>
                <w:spacing w:val="2"/>
              </w:rPr>
            </w:pPr>
          </w:p>
          <w:p w14:paraId="7EDFBD28" w14:textId="77777777" w:rsidR="004E5691" w:rsidRPr="002911A3" w:rsidRDefault="004E5691" w:rsidP="007956BA">
            <w:pPr>
              <w:ind w:firstLine="460"/>
              <w:contextualSpacing/>
              <w:jc w:val="both"/>
              <w:rPr>
                <w:b/>
              </w:rPr>
            </w:pPr>
            <w:r w:rsidRPr="002911A3">
              <w:rPr>
                <w:spacing w:val="2"/>
              </w:rPr>
              <w:t xml:space="preserve">7. В случае приобретения имущества, использование которого влечет получение доходов, за исключением, облигаций, паев открытых и интервальных паевых инвестиционных фондов, </w:t>
            </w:r>
            <w:r w:rsidRPr="002911A3">
              <w:rPr>
                <w:b/>
                <w:spacing w:val="2"/>
              </w:rPr>
              <w:t>акций коммерческих организаций (простые акции в объеме, не превышающем пяти процентов от общего количества голосующих акций организаций)</w:t>
            </w:r>
            <w:r w:rsidRPr="002911A3">
              <w:rPr>
                <w:spacing w:val="2"/>
              </w:rPr>
              <w:t xml:space="preserve">,  </w:t>
            </w:r>
            <w:r w:rsidRPr="002911A3">
              <w:rPr>
                <w:b/>
              </w:rPr>
              <w:t>цифровых активов, приобретенных в установленном законодательством Республики Казахстан порядке,</w:t>
            </w:r>
            <w:r w:rsidRPr="002911A3">
              <w:t xml:space="preserve"> </w:t>
            </w:r>
            <w:r w:rsidRPr="002911A3">
              <w:rPr>
                <w:spacing w:val="2"/>
              </w:rPr>
              <w:t xml:space="preserve">лица, указанные в пункте 1 настоящей статьи, обязаны передать </w:t>
            </w:r>
            <w:r w:rsidRPr="002911A3">
              <w:rPr>
                <w:b/>
                <w:bCs/>
                <w:spacing w:val="2"/>
              </w:rPr>
              <w:t>его</w:t>
            </w:r>
            <w:r w:rsidRPr="002911A3">
              <w:rPr>
                <w:spacing w:val="2"/>
              </w:rPr>
              <w:t xml:space="preserve">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w:t>
            </w:r>
            <w:r w:rsidRPr="002911A3">
              <w:rPr>
                <w:b/>
                <w:spacing w:val="2"/>
              </w:rPr>
              <w:t>в указанный срок</w:t>
            </w:r>
            <w:r w:rsidRPr="002911A3">
              <w:rPr>
                <w:spacing w:val="2"/>
              </w:rPr>
              <w:t xml:space="preserve"> в службу управления персоналом (кадровую службу) по месту работы нотариально засвидетельствованную копию договора на доверительное управление имуществом. </w:t>
            </w:r>
          </w:p>
        </w:tc>
        <w:tc>
          <w:tcPr>
            <w:tcW w:w="4820" w:type="dxa"/>
            <w:shd w:val="clear" w:color="auto" w:fill="auto"/>
          </w:tcPr>
          <w:p w14:paraId="68689440" w14:textId="77777777" w:rsidR="004E5691" w:rsidRPr="002911A3" w:rsidRDefault="004E5691" w:rsidP="007956BA">
            <w:pPr>
              <w:ind w:firstLine="460"/>
              <w:jc w:val="both"/>
              <w:rPr>
                <w:rFonts w:eastAsia="BatangChe"/>
                <w:color w:val="000000"/>
              </w:rPr>
            </w:pPr>
            <w:r w:rsidRPr="002911A3">
              <w:rPr>
                <w:rFonts w:eastAsia="BatangChe"/>
                <w:color w:val="000000"/>
              </w:rPr>
              <w:t>1. Редакционная правка.</w:t>
            </w:r>
          </w:p>
          <w:p w14:paraId="0F0C4AAC" w14:textId="77777777" w:rsidR="004E5691" w:rsidRPr="002911A3" w:rsidRDefault="004E5691" w:rsidP="007956BA">
            <w:pPr>
              <w:ind w:firstLine="460"/>
              <w:jc w:val="both"/>
              <w:rPr>
                <w:rFonts w:eastAsia="BatangChe"/>
                <w:color w:val="000000"/>
              </w:rPr>
            </w:pPr>
            <w:r w:rsidRPr="002911A3">
              <w:rPr>
                <w:rFonts w:eastAsia="BatangChe"/>
                <w:color w:val="000000"/>
              </w:rPr>
              <w:t>Понятие «</w:t>
            </w:r>
            <w:r w:rsidRPr="002911A3">
              <w:rPr>
                <w:spacing w:val="2"/>
              </w:rPr>
              <w:t>имущество, использование которого влечет получение доходов</w:t>
            </w:r>
            <w:r w:rsidRPr="002911A3">
              <w:rPr>
                <w:rFonts w:eastAsia="BatangChe"/>
                <w:color w:val="000000"/>
              </w:rPr>
              <w:t>» охватывает акции (доли участия в уставном капитале) коммерческих организаций.</w:t>
            </w:r>
          </w:p>
          <w:p w14:paraId="65995FC8" w14:textId="77777777" w:rsidR="004E5691" w:rsidRPr="002911A3" w:rsidRDefault="004E5691" w:rsidP="007956BA">
            <w:pPr>
              <w:ind w:firstLine="460"/>
              <w:jc w:val="both"/>
              <w:rPr>
                <w:rFonts w:eastAsia="BatangChe"/>
                <w:color w:val="000000"/>
              </w:rPr>
            </w:pPr>
            <w:r w:rsidRPr="002911A3">
              <w:rPr>
                <w:bCs/>
              </w:rPr>
              <w:t>2</w:t>
            </w:r>
            <w:r w:rsidRPr="002911A3">
              <w:rPr>
                <w:rFonts w:eastAsia="BatangChe"/>
                <w:color w:val="000000"/>
              </w:rPr>
              <w:t>. В настоящее время в соответствии с действующим законодательством госслужащие и приравненные к ним лица вправе приобретать акции коммерческих организаций (простые акции в объеме, не превышающем пяти процентов от общего количества голосующих акций организаций). Но, при этом, обязаны передавать их в доверительное управление.</w:t>
            </w:r>
          </w:p>
          <w:p w14:paraId="47FC5771" w14:textId="77777777" w:rsidR="004E5691" w:rsidRPr="002911A3" w:rsidRDefault="004E5691" w:rsidP="007956BA">
            <w:pPr>
              <w:ind w:firstLine="460"/>
              <w:jc w:val="both"/>
              <w:rPr>
                <w:rFonts w:eastAsia="BatangChe"/>
                <w:color w:val="000000"/>
              </w:rPr>
            </w:pPr>
            <w:r w:rsidRPr="002911A3">
              <w:rPr>
                <w:rFonts w:eastAsia="BatangChe"/>
                <w:color w:val="000000"/>
              </w:rPr>
              <w:t>Договор о передаче акций в доверительное управление подлежит нотариальному удостоверению. Стоимость нотариального удостоверения составляет 22000 тенге. Не все госслужащие могут себе позволить купить сразу много акций, поэтому передача небольшого количества акций в доверительное управление, влечет больше расходов, чем доходы от дивидендов.</w:t>
            </w:r>
          </w:p>
          <w:p w14:paraId="36B37772" w14:textId="77777777" w:rsidR="004E5691" w:rsidRPr="002911A3" w:rsidRDefault="004E5691" w:rsidP="007956BA">
            <w:pPr>
              <w:ind w:firstLine="460"/>
              <w:jc w:val="both"/>
              <w:rPr>
                <w:rFonts w:eastAsia="BatangChe"/>
                <w:color w:val="000000"/>
              </w:rPr>
            </w:pPr>
            <w:r w:rsidRPr="002911A3">
              <w:rPr>
                <w:rFonts w:eastAsia="BatangChe"/>
                <w:color w:val="000000"/>
              </w:rPr>
              <w:t xml:space="preserve">Между тем, в стране реализуется акция по развитию народного IPO. </w:t>
            </w:r>
          </w:p>
          <w:p w14:paraId="1DFA31C0" w14:textId="77777777" w:rsidR="004E5691" w:rsidRPr="002911A3" w:rsidRDefault="004E5691" w:rsidP="007956BA">
            <w:pPr>
              <w:ind w:firstLine="460"/>
              <w:jc w:val="both"/>
              <w:rPr>
                <w:rFonts w:eastAsia="BatangChe"/>
                <w:color w:val="000000"/>
              </w:rPr>
            </w:pPr>
            <w:r w:rsidRPr="002911A3">
              <w:rPr>
                <w:rFonts w:eastAsia="BatangChe"/>
                <w:color w:val="000000"/>
              </w:rPr>
              <w:t>Считаем, что госслужащие и приравненные к ним лица являются представителями народа и должны иметь равные права на приобретение акций.</w:t>
            </w:r>
          </w:p>
          <w:p w14:paraId="2253445B" w14:textId="77777777" w:rsidR="004E5691" w:rsidRPr="002911A3" w:rsidRDefault="004E5691" w:rsidP="007956BA">
            <w:pPr>
              <w:ind w:firstLine="460"/>
              <w:jc w:val="both"/>
              <w:rPr>
                <w:rFonts w:eastAsia="BatangChe"/>
                <w:b/>
                <w:bCs/>
                <w:color w:val="000000"/>
              </w:rPr>
            </w:pPr>
            <w:r w:rsidRPr="002911A3">
              <w:rPr>
                <w:rFonts w:eastAsia="BatangChe"/>
                <w:color w:val="000000"/>
              </w:rPr>
              <w:t xml:space="preserve">В нормативном постановлении отмечено, что выявленные в ходе конституционного производства проблемы, связанные с регламентацией в антикоррупционном законодательстве и </w:t>
            </w:r>
            <w:r w:rsidRPr="002911A3">
              <w:rPr>
                <w:rFonts w:eastAsia="BatangChe"/>
                <w:color w:val="000000"/>
              </w:rPr>
              <w:lastRenderedPageBreak/>
              <w:t xml:space="preserve">применением на практике отдельных запретов и ограничений, свидетельствуют о необходимости акцентирования внимания на дальнейшем законодательном </w:t>
            </w:r>
            <w:r w:rsidRPr="002911A3">
              <w:rPr>
                <w:rFonts w:eastAsia="BatangChe"/>
                <w:b/>
                <w:bCs/>
                <w:color w:val="000000"/>
              </w:rPr>
              <w:t>совершенствовании условий прохождения государственной службы с целью повышения ее привлекательности, с соблюдением баланса между частными и публичными интересами.</w:t>
            </w:r>
          </w:p>
          <w:p w14:paraId="6F7213F9" w14:textId="77777777" w:rsidR="004E5691" w:rsidRPr="002911A3" w:rsidRDefault="004E5691" w:rsidP="007956BA">
            <w:pPr>
              <w:ind w:firstLine="460"/>
              <w:jc w:val="both"/>
              <w:rPr>
                <w:rFonts w:eastAsia="BatangChe"/>
                <w:color w:val="000000"/>
              </w:rPr>
            </w:pPr>
            <w:r w:rsidRPr="002911A3">
              <w:rPr>
                <w:rFonts w:eastAsia="BatangChe"/>
                <w:color w:val="000000"/>
              </w:rPr>
              <w:t>В этой связи, предлагается поправка, позволяющая госслужащим и приравненным к ним лицам не передавать в доверительное управление акции коммерческих организаций (простые акции в объеме, не превышающем пяти процентов от общего количества голосующих акций организаций), и получать доход от этого.</w:t>
            </w:r>
            <w:r w:rsidRPr="002911A3">
              <w:rPr>
                <w:rFonts w:eastAsia="BatangChe"/>
                <w:color w:val="000000"/>
              </w:rPr>
              <w:tab/>
            </w:r>
          </w:p>
          <w:p w14:paraId="06752B26" w14:textId="77777777" w:rsidR="004E5691" w:rsidRPr="002911A3" w:rsidRDefault="004E5691" w:rsidP="007956BA">
            <w:pPr>
              <w:ind w:firstLine="460"/>
              <w:jc w:val="both"/>
              <w:rPr>
                <w:rFonts w:eastAsia="BatangChe"/>
                <w:color w:val="000000"/>
              </w:rPr>
            </w:pPr>
            <w:r w:rsidRPr="002911A3">
              <w:rPr>
                <w:rFonts w:eastAsia="BatangChe"/>
                <w:color w:val="000000"/>
              </w:rPr>
              <w:t xml:space="preserve">3. Согласно пункту 2 статьи 115 Гражданского кодекса </w:t>
            </w:r>
            <w:r w:rsidRPr="002911A3">
              <w:rPr>
                <w:rFonts w:eastAsia="BatangChe"/>
                <w:b/>
                <w:color w:val="000000"/>
              </w:rPr>
              <w:t>цифровые активы</w:t>
            </w:r>
            <w:r w:rsidRPr="002911A3">
              <w:rPr>
                <w:rFonts w:eastAsia="BatangChe"/>
                <w:color w:val="000000"/>
              </w:rPr>
              <w:t xml:space="preserve"> относятся к имущественным благам и правам (</w:t>
            </w:r>
            <w:r w:rsidRPr="002911A3">
              <w:rPr>
                <w:rFonts w:eastAsia="BatangChe"/>
                <w:b/>
                <w:color w:val="000000"/>
              </w:rPr>
              <w:t>имуществу</w:t>
            </w:r>
            <w:r w:rsidRPr="002911A3">
              <w:rPr>
                <w:rFonts w:eastAsia="BatangChe"/>
                <w:color w:val="000000"/>
              </w:rPr>
              <w:t>).</w:t>
            </w:r>
          </w:p>
          <w:p w14:paraId="580515AA" w14:textId="77777777" w:rsidR="004E5691" w:rsidRPr="002911A3" w:rsidRDefault="004E5691" w:rsidP="007956BA">
            <w:pPr>
              <w:ind w:firstLine="460"/>
              <w:jc w:val="both"/>
              <w:rPr>
                <w:rFonts w:eastAsia="BatangChe"/>
                <w:color w:val="000000"/>
              </w:rPr>
            </w:pPr>
            <w:r w:rsidRPr="002911A3">
              <w:rPr>
                <w:rFonts w:eastAsia="BatangChe"/>
                <w:color w:val="000000"/>
              </w:rPr>
              <w:t xml:space="preserve">В соответствии с пунктом 4 статья 634 Налогового кодекса физические лица, на которых в соответствии с Законом «О противодействии коррупции» возложена обязанность по представлению деклараций физических лиц, отражают в декларации о доходах и имуществе сведения о приобретении и (или) отчуждении </w:t>
            </w:r>
            <w:r w:rsidRPr="002911A3">
              <w:rPr>
                <w:rFonts w:eastAsia="BatangChe"/>
                <w:b/>
                <w:color w:val="000000"/>
              </w:rPr>
              <w:t>цифровых активов</w:t>
            </w:r>
            <w:r w:rsidRPr="002911A3">
              <w:rPr>
                <w:rFonts w:eastAsia="BatangChe"/>
                <w:color w:val="000000"/>
              </w:rPr>
              <w:t>, а также об источниках покрытия расходов на их приобретение.</w:t>
            </w:r>
          </w:p>
          <w:p w14:paraId="561CF1D3" w14:textId="77777777" w:rsidR="004E5691" w:rsidRPr="002911A3" w:rsidRDefault="004E5691" w:rsidP="007956BA">
            <w:pPr>
              <w:ind w:firstLine="460"/>
              <w:jc w:val="both"/>
              <w:rPr>
                <w:rFonts w:eastAsia="BatangChe"/>
                <w:color w:val="000000"/>
              </w:rPr>
            </w:pPr>
            <w:r w:rsidRPr="002911A3">
              <w:rPr>
                <w:rFonts w:eastAsia="BatangChe"/>
                <w:color w:val="000000"/>
              </w:rPr>
              <w:t>Таким образом, приобретение госслужащими и приравненными к ним лицами цифровых активов не запрещено.</w:t>
            </w:r>
          </w:p>
          <w:p w14:paraId="2F76080A" w14:textId="77777777" w:rsidR="004E5691" w:rsidRPr="002911A3" w:rsidRDefault="004E5691" w:rsidP="007956BA">
            <w:pPr>
              <w:ind w:firstLine="460"/>
              <w:jc w:val="both"/>
              <w:rPr>
                <w:rFonts w:eastAsia="BatangChe"/>
                <w:color w:val="000000"/>
              </w:rPr>
            </w:pPr>
            <w:r w:rsidRPr="002911A3">
              <w:rPr>
                <w:rFonts w:eastAsia="BatangChe"/>
                <w:color w:val="000000"/>
              </w:rPr>
              <w:lastRenderedPageBreak/>
              <w:t>При этом, согласно пп.12-1) п.1 ст.363 Налогового кодекса граждане Республики Казахстан, кандасы и лица, имеющие вид на жительство в Республике Казахстан, которые имеют по состоянию на 31 декабря отчетного налогового периода в собственности цифровые активы, представляют декларацию по индивидуальному подоходному налогу.</w:t>
            </w:r>
          </w:p>
          <w:p w14:paraId="5E1F400C" w14:textId="77777777" w:rsidR="004E5691" w:rsidRPr="002911A3" w:rsidRDefault="004E5691" w:rsidP="007956BA">
            <w:pPr>
              <w:ind w:firstLine="460"/>
              <w:jc w:val="both"/>
              <w:rPr>
                <w:rFonts w:eastAsia="BatangChe"/>
                <w:color w:val="000000"/>
              </w:rPr>
            </w:pPr>
            <w:r w:rsidRPr="002911A3">
              <w:rPr>
                <w:rFonts w:eastAsia="BatangChe"/>
                <w:color w:val="000000"/>
              </w:rPr>
              <w:t>Таким образом, цифровой актив является имуществом, приносящим доход.</w:t>
            </w:r>
          </w:p>
          <w:p w14:paraId="6FE8F315" w14:textId="77777777" w:rsidR="004E5691" w:rsidRPr="002911A3" w:rsidRDefault="004E5691" w:rsidP="007956BA">
            <w:pPr>
              <w:ind w:firstLine="460"/>
              <w:jc w:val="both"/>
              <w:rPr>
                <w:spacing w:val="2"/>
              </w:rPr>
            </w:pPr>
            <w:r w:rsidRPr="002911A3">
              <w:rPr>
                <w:rFonts w:eastAsia="BatangChe"/>
                <w:color w:val="000000"/>
              </w:rPr>
              <w:t xml:space="preserve">В этой связи, предлагается цифровые активы указать в числе видов имущества, </w:t>
            </w:r>
            <w:r w:rsidRPr="002911A3">
              <w:rPr>
                <w:spacing w:val="2"/>
              </w:rPr>
              <w:t>использование которого влечет получение доходов, не подлежащих обязательной передаче в доверительное управление.</w:t>
            </w:r>
          </w:p>
          <w:p w14:paraId="56C26DF4" w14:textId="77777777" w:rsidR="004E5691" w:rsidRPr="002911A3" w:rsidRDefault="004E5691" w:rsidP="007956BA">
            <w:pPr>
              <w:ind w:firstLine="460"/>
              <w:jc w:val="both"/>
              <w:rPr>
                <w:bCs/>
              </w:rPr>
            </w:pPr>
            <w:r w:rsidRPr="002911A3">
              <w:rPr>
                <w:bCs/>
              </w:rPr>
              <w:t>4. Гражданским кодексом не предусмотрены требования по обязательному нотариальному удостоверению договора доверительного управления имуществом.</w:t>
            </w:r>
          </w:p>
        </w:tc>
      </w:tr>
      <w:tr w:rsidR="004E5691" w:rsidRPr="002911A3" w14:paraId="1F43680F" w14:textId="77777777" w:rsidTr="007956BA">
        <w:tc>
          <w:tcPr>
            <w:tcW w:w="596" w:type="dxa"/>
            <w:shd w:val="clear" w:color="auto" w:fill="auto"/>
          </w:tcPr>
          <w:p w14:paraId="50E63536" w14:textId="77777777" w:rsidR="004E5691" w:rsidRPr="002911A3" w:rsidRDefault="004E5691" w:rsidP="007956BA">
            <w:pPr>
              <w:rPr>
                <w:lang w:val="kk-KZ"/>
              </w:rPr>
            </w:pPr>
            <w:r w:rsidRPr="002911A3">
              <w:rPr>
                <w:lang w:val="kk-KZ"/>
              </w:rPr>
              <w:lastRenderedPageBreak/>
              <w:t>10</w:t>
            </w:r>
          </w:p>
        </w:tc>
        <w:tc>
          <w:tcPr>
            <w:tcW w:w="1106" w:type="dxa"/>
          </w:tcPr>
          <w:p w14:paraId="2A944ABC" w14:textId="77777777" w:rsidR="004E5691" w:rsidRPr="002911A3" w:rsidRDefault="004E5691" w:rsidP="007956BA">
            <w:pPr>
              <w:jc w:val="center"/>
              <w:rPr>
                <w:lang w:val="kk-KZ"/>
              </w:rPr>
            </w:pPr>
            <w:r w:rsidRPr="002911A3">
              <w:rPr>
                <w:lang w:val="kk-KZ"/>
              </w:rPr>
              <w:t>пункт</w:t>
            </w:r>
          </w:p>
          <w:p w14:paraId="1603DA47" w14:textId="77777777" w:rsidR="004E5691" w:rsidRPr="002911A3" w:rsidRDefault="004E5691" w:rsidP="007956BA">
            <w:pPr>
              <w:jc w:val="center"/>
              <w:rPr>
                <w:lang w:val="kk-KZ"/>
              </w:rPr>
            </w:pPr>
            <w:r w:rsidRPr="002911A3">
              <w:rPr>
                <w:lang w:val="kk-KZ"/>
              </w:rPr>
              <w:t>7-1</w:t>
            </w:r>
          </w:p>
          <w:p w14:paraId="2CD99050" w14:textId="77777777" w:rsidR="004E5691" w:rsidRPr="002911A3" w:rsidRDefault="004E5691" w:rsidP="007956BA">
            <w:pPr>
              <w:jc w:val="center"/>
              <w:rPr>
                <w:lang w:val="kk-KZ"/>
              </w:rPr>
            </w:pPr>
            <w:r w:rsidRPr="002911A3">
              <w:rPr>
                <w:lang w:val="kk-KZ"/>
              </w:rPr>
              <w:t>статьи 13</w:t>
            </w:r>
          </w:p>
        </w:tc>
        <w:tc>
          <w:tcPr>
            <w:tcW w:w="4677" w:type="dxa"/>
            <w:shd w:val="clear" w:color="auto" w:fill="auto"/>
          </w:tcPr>
          <w:p w14:paraId="31822195" w14:textId="77777777" w:rsidR="004E5691" w:rsidRPr="002911A3" w:rsidRDefault="004E5691" w:rsidP="007956BA">
            <w:pPr>
              <w:ind w:firstLine="460"/>
              <w:contextualSpacing/>
              <w:jc w:val="both"/>
              <w:rPr>
                <w:b/>
                <w:spacing w:val="2"/>
              </w:rPr>
            </w:pPr>
            <w:r w:rsidRPr="002911A3">
              <w:rPr>
                <w:b/>
                <w:spacing w:val="2"/>
              </w:rPr>
              <w:t>Статья 13. Деятельность, несовместимая с выполнением государственных функций</w:t>
            </w:r>
          </w:p>
          <w:p w14:paraId="684F26C5" w14:textId="77777777" w:rsidR="004E5691" w:rsidRPr="002911A3" w:rsidRDefault="004E5691" w:rsidP="007956BA">
            <w:pPr>
              <w:ind w:firstLine="460"/>
              <w:contextualSpacing/>
              <w:jc w:val="both"/>
              <w:rPr>
                <w:b/>
                <w:spacing w:val="2"/>
              </w:rPr>
            </w:pPr>
            <w:r w:rsidRPr="002911A3">
              <w:rPr>
                <w:b/>
                <w:spacing w:val="2"/>
              </w:rPr>
              <w:t>…</w:t>
            </w:r>
          </w:p>
          <w:p w14:paraId="3F8F4502" w14:textId="77777777" w:rsidR="004E5691" w:rsidRPr="002911A3" w:rsidRDefault="004E5691" w:rsidP="007956BA">
            <w:pPr>
              <w:ind w:firstLine="460"/>
              <w:contextualSpacing/>
              <w:jc w:val="both"/>
              <w:rPr>
                <w:b/>
                <w:spacing w:val="2"/>
              </w:rPr>
            </w:pPr>
            <w:r w:rsidRPr="002911A3">
              <w:rPr>
                <w:b/>
                <w:spacing w:val="2"/>
              </w:rPr>
              <w:t>Отсутствует</w:t>
            </w:r>
          </w:p>
        </w:tc>
        <w:tc>
          <w:tcPr>
            <w:tcW w:w="4678" w:type="dxa"/>
            <w:shd w:val="clear" w:color="auto" w:fill="auto"/>
          </w:tcPr>
          <w:p w14:paraId="765737B6" w14:textId="77777777" w:rsidR="004E5691" w:rsidRPr="002911A3" w:rsidRDefault="004E5691" w:rsidP="007956BA">
            <w:pPr>
              <w:ind w:firstLine="460"/>
              <w:contextualSpacing/>
              <w:jc w:val="both"/>
              <w:rPr>
                <w:b/>
                <w:spacing w:val="2"/>
              </w:rPr>
            </w:pPr>
            <w:r w:rsidRPr="002911A3">
              <w:rPr>
                <w:b/>
                <w:spacing w:val="2"/>
              </w:rPr>
              <w:t>Статья 13. Деятельность, несовместимая с выполнением государственных функций</w:t>
            </w:r>
          </w:p>
          <w:p w14:paraId="0B014718" w14:textId="77777777" w:rsidR="004E5691" w:rsidRPr="002911A3" w:rsidRDefault="004E5691" w:rsidP="007956BA">
            <w:pPr>
              <w:ind w:firstLine="460"/>
              <w:contextualSpacing/>
              <w:jc w:val="both"/>
              <w:rPr>
                <w:b/>
                <w:spacing w:val="2"/>
              </w:rPr>
            </w:pPr>
            <w:r w:rsidRPr="002911A3">
              <w:rPr>
                <w:b/>
                <w:spacing w:val="2"/>
              </w:rPr>
              <w:t>…</w:t>
            </w:r>
          </w:p>
          <w:p w14:paraId="4B110E81" w14:textId="77777777" w:rsidR="004E5691" w:rsidRPr="002911A3" w:rsidRDefault="004E5691" w:rsidP="007956BA">
            <w:pPr>
              <w:ind w:firstLine="460"/>
              <w:contextualSpacing/>
              <w:jc w:val="both"/>
              <w:rPr>
                <w:b/>
                <w:spacing w:val="2"/>
              </w:rPr>
            </w:pPr>
            <w:r w:rsidRPr="002911A3">
              <w:rPr>
                <w:b/>
                <w:spacing w:val="2"/>
              </w:rPr>
              <w:t>7-1. Лица, указанные в пункте 1 настоящей статьи, имеют право получать доход от имущества, переданного в доверительное управление.</w:t>
            </w:r>
          </w:p>
        </w:tc>
        <w:tc>
          <w:tcPr>
            <w:tcW w:w="4820" w:type="dxa"/>
            <w:shd w:val="clear" w:color="auto" w:fill="auto"/>
          </w:tcPr>
          <w:p w14:paraId="686639D6" w14:textId="77777777" w:rsidR="004E5691" w:rsidRPr="002911A3" w:rsidRDefault="004E5691" w:rsidP="007956BA">
            <w:pPr>
              <w:ind w:firstLine="460"/>
              <w:jc w:val="both"/>
              <w:rPr>
                <w:bCs/>
              </w:rPr>
            </w:pPr>
            <w:r w:rsidRPr="002911A3">
              <w:rPr>
                <w:bCs/>
              </w:rPr>
              <w:t xml:space="preserve">В пункте 4 статьи 13 Закона «О государственной службе Республики Казахстан» </w:t>
            </w:r>
            <w:r w:rsidRPr="002911A3">
              <w:rPr>
                <w:b/>
                <w:bCs/>
              </w:rPr>
              <w:t>государственный служащий имеет право получать доход</w:t>
            </w:r>
            <w:r w:rsidRPr="002911A3">
              <w:rPr>
                <w:bCs/>
              </w:rPr>
              <w:t xml:space="preserve"> от имущества, переданного в доверительное управление.</w:t>
            </w:r>
          </w:p>
          <w:p w14:paraId="34C5B1D1" w14:textId="77777777" w:rsidR="004E5691" w:rsidRPr="002911A3" w:rsidRDefault="004E5691" w:rsidP="007956BA">
            <w:pPr>
              <w:ind w:firstLine="460"/>
              <w:jc w:val="both"/>
              <w:rPr>
                <w:bCs/>
                <w:lang w:val="kk-KZ"/>
              </w:rPr>
            </w:pPr>
            <w:r w:rsidRPr="002911A3">
              <w:rPr>
                <w:bCs/>
              </w:rPr>
              <w:t>Аналогичное положение следует закрепить в Законе «О противодействии коррупции».</w:t>
            </w:r>
          </w:p>
        </w:tc>
      </w:tr>
      <w:tr w:rsidR="004E5691" w:rsidRPr="002911A3" w14:paraId="10DCD526" w14:textId="77777777" w:rsidTr="007956BA">
        <w:trPr>
          <w:trHeight w:val="521"/>
        </w:trPr>
        <w:tc>
          <w:tcPr>
            <w:tcW w:w="15877" w:type="dxa"/>
            <w:gridSpan w:val="5"/>
            <w:shd w:val="clear" w:color="auto" w:fill="auto"/>
            <w:vAlign w:val="center"/>
          </w:tcPr>
          <w:p w14:paraId="77FBC5B6" w14:textId="77777777" w:rsidR="004E5691" w:rsidRPr="002911A3" w:rsidRDefault="004E5691" w:rsidP="004E5691">
            <w:pPr>
              <w:pStyle w:val="a7"/>
              <w:numPr>
                <w:ilvl w:val="0"/>
                <w:numId w:val="38"/>
              </w:numPr>
              <w:spacing w:after="0" w:line="240" w:lineRule="auto"/>
              <w:jc w:val="center"/>
              <w:rPr>
                <w:rFonts w:ascii="Times New Roman" w:hAnsi="Times New Roman"/>
                <w:b/>
                <w:bCs/>
                <w:sz w:val="24"/>
                <w:szCs w:val="24"/>
              </w:rPr>
            </w:pPr>
            <w:r w:rsidRPr="002911A3">
              <w:rPr>
                <w:rFonts w:ascii="Times New Roman" w:hAnsi="Times New Roman"/>
                <w:b/>
                <w:bCs/>
                <w:sz w:val="24"/>
                <w:szCs w:val="24"/>
              </w:rPr>
              <w:t>Закон Республики Казахстан от 23 ноября 2015 года «О государственной службе Республики Казахстан»</w:t>
            </w:r>
          </w:p>
        </w:tc>
      </w:tr>
      <w:tr w:rsidR="004E5691" w:rsidRPr="002911A3" w14:paraId="079ED5FF" w14:textId="77777777" w:rsidTr="007956BA">
        <w:tc>
          <w:tcPr>
            <w:tcW w:w="596" w:type="dxa"/>
            <w:shd w:val="clear" w:color="auto" w:fill="auto"/>
          </w:tcPr>
          <w:p w14:paraId="02E9DA5E" w14:textId="77777777" w:rsidR="004E5691" w:rsidRPr="002911A3" w:rsidRDefault="004E5691" w:rsidP="007956BA">
            <w:pPr>
              <w:rPr>
                <w:lang w:val="kk-KZ"/>
              </w:rPr>
            </w:pPr>
            <w:r w:rsidRPr="002911A3">
              <w:rPr>
                <w:lang w:val="kk-KZ"/>
              </w:rPr>
              <w:t>11</w:t>
            </w:r>
          </w:p>
        </w:tc>
        <w:tc>
          <w:tcPr>
            <w:tcW w:w="1106" w:type="dxa"/>
          </w:tcPr>
          <w:p w14:paraId="606AE72B" w14:textId="77777777" w:rsidR="004E5691" w:rsidRPr="002911A3" w:rsidRDefault="004E5691" w:rsidP="007956BA">
            <w:pPr>
              <w:jc w:val="center"/>
              <w:rPr>
                <w:lang w:val="kk-KZ"/>
              </w:rPr>
            </w:pPr>
            <w:r w:rsidRPr="002911A3">
              <w:rPr>
                <w:lang w:val="kk-KZ"/>
              </w:rPr>
              <w:t>пункт 2 статьи 13</w:t>
            </w:r>
          </w:p>
        </w:tc>
        <w:tc>
          <w:tcPr>
            <w:tcW w:w="4677" w:type="dxa"/>
            <w:shd w:val="clear" w:color="auto" w:fill="auto"/>
          </w:tcPr>
          <w:p w14:paraId="00333E1C" w14:textId="77777777" w:rsidR="004E5691" w:rsidRPr="002911A3" w:rsidRDefault="004E5691" w:rsidP="007956BA">
            <w:pPr>
              <w:ind w:firstLine="496"/>
              <w:jc w:val="both"/>
              <w:rPr>
                <w:b/>
              </w:rPr>
            </w:pPr>
            <w:r w:rsidRPr="002911A3">
              <w:rPr>
                <w:b/>
              </w:rPr>
              <w:t>Статья 13. Ограничения, связанные с пребыванием на государственной службе</w:t>
            </w:r>
          </w:p>
          <w:p w14:paraId="48E2685A" w14:textId="77777777" w:rsidR="004E5691" w:rsidRPr="002911A3" w:rsidRDefault="004E5691" w:rsidP="007956BA">
            <w:pPr>
              <w:ind w:firstLine="496"/>
              <w:jc w:val="both"/>
            </w:pPr>
            <w:r w:rsidRPr="002911A3">
              <w:lastRenderedPageBreak/>
              <w:t>…</w:t>
            </w:r>
          </w:p>
          <w:p w14:paraId="30CA16AB" w14:textId="77777777" w:rsidR="004E5691" w:rsidRPr="002911A3" w:rsidRDefault="004E5691" w:rsidP="007956BA">
            <w:pPr>
              <w:ind w:firstLine="496"/>
              <w:jc w:val="both"/>
              <w:rPr>
                <w:bCs/>
              </w:rPr>
            </w:pPr>
            <w:r w:rsidRPr="002911A3">
              <w:t xml:space="preserve">2. Государственный служащий в порядке, установленном законодательством Республики Казахстан, в течение тридцати календарных дней со дня </w:t>
            </w:r>
            <w:r w:rsidRPr="002911A3">
              <w:rPr>
                <w:b/>
              </w:rPr>
              <w:t xml:space="preserve">вступления в государственную должность </w:t>
            </w:r>
            <w:r w:rsidRPr="002911A3">
              <w:rPr>
                <w:b/>
                <w:bCs/>
              </w:rPr>
              <w:t>обязан</w:t>
            </w:r>
            <w:r w:rsidRPr="002911A3">
              <w:t xml:space="preserve"> на время прохождения государственной службы передать в доверительное управление </w:t>
            </w:r>
            <w:r w:rsidRPr="002911A3">
              <w:rPr>
                <w:b/>
              </w:rPr>
              <w:t>находящиеся в его собственности доли, акции</w:t>
            </w:r>
            <w:r w:rsidRPr="002911A3">
              <w:t xml:space="preserve"> (</w:t>
            </w:r>
            <w:r w:rsidRPr="002911A3">
              <w:rPr>
                <w:b/>
              </w:rPr>
              <w:t>акцию) в уставном капитале коммерческих организаций и иное</w:t>
            </w:r>
            <w:r w:rsidRPr="002911A3">
              <w:t xml:space="preserve"> имущество, использование которого влечет получение доходов, за исключением денег, </w:t>
            </w:r>
            <w:r w:rsidRPr="002911A3">
              <w:rPr>
                <w:bCs/>
              </w:rPr>
              <w:t xml:space="preserve">законно принадлежащих </w:t>
            </w:r>
            <w:r w:rsidRPr="002911A3">
              <w:t>этому лицу</w:t>
            </w:r>
            <w:r w:rsidRPr="002911A3">
              <w:rPr>
                <w:bCs/>
              </w:rPr>
              <w:t>,</w:t>
            </w:r>
            <w:r w:rsidRPr="002911A3">
              <w:t xml:space="preserve"> а также имущества, переданного в имущественный наем.</w:t>
            </w:r>
            <w:r w:rsidRPr="002911A3">
              <w:rPr>
                <w:b/>
              </w:rPr>
              <w:t xml:space="preserve"> Договор на доверительное управление имуществом подлежит нотариальному удостоверению.</w:t>
            </w:r>
            <w:r w:rsidRPr="002911A3">
              <w:t xml:space="preserve"> </w:t>
            </w:r>
            <w:r w:rsidRPr="002911A3">
              <w:rPr>
                <w:bCs/>
              </w:rPr>
              <w:t xml:space="preserve">Копия </w:t>
            </w:r>
            <w:r w:rsidRPr="002911A3">
              <w:rPr>
                <w:b/>
                <w:bCs/>
              </w:rPr>
              <w:t>нотариально</w:t>
            </w:r>
            <w:r w:rsidRPr="002911A3">
              <w:rPr>
                <w:bCs/>
              </w:rPr>
              <w:t xml:space="preserve"> </w:t>
            </w:r>
            <w:r w:rsidRPr="002911A3">
              <w:rPr>
                <w:b/>
              </w:rPr>
              <w:t>засвидетельствованного</w:t>
            </w:r>
            <w:r w:rsidRPr="002911A3">
              <w:rPr>
                <w:bCs/>
              </w:rPr>
              <w:t xml:space="preserve"> договора на доверительное управление имуществом </w:t>
            </w:r>
            <w:r w:rsidRPr="002911A3">
              <w:t>представляется</w:t>
            </w:r>
            <w:r w:rsidRPr="002911A3">
              <w:rPr>
                <w:b/>
              </w:rPr>
              <w:t xml:space="preserve"> государственным служащим в десятидневный срок со дня нотариального засвидетельствования</w:t>
            </w:r>
            <w:r w:rsidRPr="002911A3">
              <w:rPr>
                <w:bCs/>
              </w:rPr>
              <w:t xml:space="preserve"> в службу управления персоналом (кадровую службу) по месту работы.</w:t>
            </w:r>
          </w:p>
          <w:p w14:paraId="53D47B68" w14:textId="77777777" w:rsidR="004E5691" w:rsidRPr="002911A3" w:rsidRDefault="004E5691" w:rsidP="007956BA">
            <w:pPr>
              <w:ind w:firstLine="496"/>
              <w:jc w:val="both"/>
              <w:rPr>
                <w:b/>
                <w:bCs/>
              </w:rPr>
            </w:pPr>
          </w:p>
        </w:tc>
        <w:tc>
          <w:tcPr>
            <w:tcW w:w="4678" w:type="dxa"/>
            <w:shd w:val="clear" w:color="auto" w:fill="auto"/>
          </w:tcPr>
          <w:p w14:paraId="198F2418" w14:textId="77777777" w:rsidR="004E5691" w:rsidRPr="002911A3" w:rsidRDefault="004E5691" w:rsidP="007956BA">
            <w:pPr>
              <w:ind w:left="34" w:firstLine="496"/>
              <w:jc w:val="both"/>
              <w:rPr>
                <w:b/>
              </w:rPr>
            </w:pPr>
            <w:r w:rsidRPr="002911A3">
              <w:rPr>
                <w:b/>
              </w:rPr>
              <w:lastRenderedPageBreak/>
              <w:t>Статья 13. Ограничения, связанные с пребыванием на государственной службе</w:t>
            </w:r>
          </w:p>
          <w:p w14:paraId="236861FF" w14:textId="77777777" w:rsidR="004E5691" w:rsidRPr="002911A3" w:rsidRDefault="004E5691" w:rsidP="007956BA">
            <w:pPr>
              <w:ind w:left="34" w:firstLine="496"/>
              <w:jc w:val="both"/>
            </w:pPr>
            <w:r w:rsidRPr="002911A3">
              <w:lastRenderedPageBreak/>
              <w:t>…</w:t>
            </w:r>
          </w:p>
          <w:p w14:paraId="76842CBB" w14:textId="77777777" w:rsidR="004E5691" w:rsidRPr="002911A3" w:rsidRDefault="004E5691" w:rsidP="007956BA">
            <w:pPr>
              <w:ind w:firstLine="496"/>
              <w:contextualSpacing/>
              <w:jc w:val="both"/>
            </w:pPr>
            <w:r w:rsidRPr="002911A3">
              <w:t xml:space="preserve">2. Государственный служащий, </w:t>
            </w:r>
            <w:r w:rsidRPr="002911A3">
              <w:rPr>
                <w:b/>
              </w:rPr>
              <w:t xml:space="preserve">лицо, временно исполняющее обязанности, предусмотренные государственной должностью, </w:t>
            </w:r>
            <w:r w:rsidRPr="002911A3">
              <w:t xml:space="preserve">в порядке, установленном законодательством Республики Казахстан, в течение тридцати календарных дней со дня </w:t>
            </w:r>
            <w:r w:rsidRPr="002911A3">
              <w:rPr>
                <w:b/>
              </w:rPr>
              <w:t>занятия должности</w:t>
            </w:r>
            <w:r w:rsidRPr="002911A3">
              <w:t xml:space="preserve"> </w:t>
            </w:r>
            <w:r w:rsidRPr="002911A3">
              <w:rPr>
                <w:b/>
                <w:bCs/>
              </w:rPr>
              <w:t>обязаны</w:t>
            </w:r>
            <w:r w:rsidRPr="002911A3">
              <w:t xml:space="preserve"> на время прохождения государственной службы передать в доверительное управление </w:t>
            </w:r>
            <w:r w:rsidRPr="002911A3">
              <w:rPr>
                <w:b/>
              </w:rPr>
              <w:t>принадлежащее им</w:t>
            </w:r>
            <w:r w:rsidRPr="002911A3">
              <w:t xml:space="preserve"> </w:t>
            </w:r>
            <w:r w:rsidRPr="002911A3">
              <w:rPr>
                <w:b/>
              </w:rPr>
              <w:t>на праве собственности или ином вещном праве</w:t>
            </w:r>
            <w:r w:rsidRPr="002911A3">
              <w:t xml:space="preserve"> имущество, использование которого влечет получение доходов, </w:t>
            </w:r>
            <w:r w:rsidRPr="002911A3">
              <w:rPr>
                <w:spacing w:val="2"/>
              </w:rPr>
              <w:t xml:space="preserve">за исключением денег, </w:t>
            </w:r>
            <w:r w:rsidRPr="002911A3">
              <w:rPr>
                <w:b/>
                <w:spacing w:val="2"/>
              </w:rPr>
              <w:t>облигаций, паев открытых и интервальных паевых инвестиционных фондов,</w:t>
            </w:r>
            <w:r w:rsidRPr="002911A3">
              <w:rPr>
                <w:spacing w:val="2"/>
              </w:rPr>
              <w:t xml:space="preserve"> </w:t>
            </w:r>
            <w:r w:rsidRPr="002911A3">
              <w:rPr>
                <w:b/>
              </w:rPr>
              <w:t>акций коммерческих организаций (простые акции в объеме, не превышающем пяти процентов от общего количества голосующих акций организаций), цифровых активов,</w:t>
            </w:r>
            <w:r w:rsidRPr="002911A3">
              <w:t xml:space="preserve"> </w:t>
            </w:r>
            <w:r w:rsidRPr="002911A3">
              <w:rPr>
                <w:spacing w:val="2"/>
              </w:rPr>
              <w:t xml:space="preserve">законно принадлежащих этим лицам, </w:t>
            </w:r>
            <w:r w:rsidRPr="002911A3">
              <w:t>а также имущества, переданного в имущественный наем,</w:t>
            </w:r>
            <w:r w:rsidRPr="002911A3">
              <w:rPr>
                <w:spacing w:val="2"/>
              </w:rPr>
              <w:t xml:space="preserve"> </w:t>
            </w:r>
            <w:r w:rsidRPr="002911A3">
              <w:rPr>
                <w:b/>
                <w:spacing w:val="2"/>
              </w:rPr>
              <w:t>и представить в указанный срок в службу управления персоналом (кадровую службу) по месту работы нотариально засвидетельствованную копию договора на доверительное управление имуществом.</w:t>
            </w:r>
          </w:p>
          <w:p w14:paraId="47B4EB82" w14:textId="77777777" w:rsidR="004E5691" w:rsidRPr="002911A3" w:rsidRDefault="004E5691" w:rsidP="007956BA">
            <w:pPr>
              <w:ind w:firstLine="496"/>
              <w:jc w:val="both"/>
              <w:rPr>
                <w:strike/>
              </w:rPr>
            </w:pPr>
          </w:p>
          <w:p w14:paraId="02BBB186" w14:textId="77777777" w:rsidR="004E5691" w:rsidRPr="002911A3" w:rsidRDefault="004E5691" w:rsidP="007956BA">
            <w:pPr>
              <w:ind w:firstLine="496"/>
              <w:jc w:val="both"/>
              <w:rPr>
                <w:strike/>
              </w:rPr>
            </w:pPr>
          </w:p>
          <w:p w14:paraId="7596063E" w14:textId="77777777" w:rsidR="004E5691" w:rsidRPr="002911A3" w:rsidRDefault="004E5691" w:rsidP="007956BA">
            <w:pPr>
              <w:ind w:firstLine="496"/>
              <w:jc w:val="both"/>
            </w:pPr>
          </w:p>
          <w:p w14:paraId="177A6AF2" w14:textId="77777777" w:rsidR="004E5691" w:rsidRPr="002911A3" w:rsidRDefault="004E5691" w:rsidP="007956BA">
            <w:pPr>
              <w:ind w:firstLine="496"/>
              <w:jc w:val="both"/>
            </w:pPr>
          </w:p>
        </w:tc>
        <w:tc>
          <w:tcPr>
            <w:tcW w:w="4820" w:type="dxa"/>
            <w:shd w:val="clear" w:color="auto" w:fill="auto"/>
          </w:tcPr>
          <w:p w14:paraId="4E65780A" w14:textId="77777777" w:rsidR="004E5691" w:rsidRPr="002911A3" w:rsidRDefault="004E5691" w:rsidP="007956BA">
            <w:pPr>
              <w:ind w:firstLine="496"/>
              <w:jc w:val="both"/>
              <w:rPr>
                <w:rFonts w:eastAsia="BatangChe"/>
                <w:color w:val="000000"/>
              </w:rPr>
            </w:pPr>
            <w:r w:rsidRPr="002911A3">
              <w:rPr>
                <w:rFonts w:eastAsia="BatangChe"/>
                <w:color w:val="000000"/>
              </w:rPr>
              <w:lastRenderedPageBreak/>
              <w:t xml:space="preserve">1. В соответствии со ст.1 Закона «О противодействии коррупции», к лицам, уполномоченным на выполнение </w:t>
            </w:r>
            <w:r w:rsidRPr="002911A3">
              <w:rPr>
                <w:rFonts w:eastAsia="BatangChe"/>
                <w:color w:val="000000"/>
              </w:rPr>
              <w:lastRenderedPageBreak/>
              <w:t>государственных функций, отнесены также лица, временно исполняющие обязанности, предусмотренные государственной должностью, до назначения на государственную службу.</w:t>
            </w:r>
          </w:p>
          <w:p w14:paraId="25BB0554" w14:textId="77777777" w:rsidR="004E5691" w:rsidRPr="002911A3" w:rsidRDefault="004E5691" w:rsidP="007956BA">
            <w:pPr>
              <w:tabs>
                <w:tab w:val="left" w:pos="610"/>
                <w:tab w:val="left" w:pos="887"/>
              </w:tabs>
              <w:ind w:firstLine="496"/>
              <w:jc w:val="both"/>
              <w:rPr>
                <w:bCs/>
              </w:rPr>
            </w:pPr>
            <w:r w:rsidRPr="002911A3">
              <w:rPr>
                <w:bCs/>
              </w:rPr>
              <w:t xml:space="preserve">2. В нормативном постановлении указано, что в соответствии с пунктом 1 статьи 884 Гражданского кодекса (Особенная часть) </w:t>
            </w:r>
            <w:r w:rsidRPr="002911A3">
              <w:rPr>
                <w:b/>
                <w:bCs/>
              </w:rPr>
              <w:t>в качестве субъекта доверительного управления имуществом (учредителем) может быть собственник, а также субъект иного вещного права</w:t>
            </w:r>
            <w:r w:rsidRPr="002911A3">
              <w:rPr>
                <w:bCs/>
              </w:rPr>
              <w:t xml:space="preserve"> или компетентный орган, уполномоченные на передачу имущества в доверительное управление. Соответственно, гражданин, не имеющий имущество на праве собственности, но являющийся субъектом иных вещных прав, может передавать их в доверительное управление в силу статьи 195 Гражданского кодекса (Общая часть).</w:t>
            </w:r>
          </w:p>
          <w:p w14:paraId="12C83E5C" w14:textId="77777777" w:rsidR="004E5691" w:rsidRPr="002911A3" w:rsidRDefault="004E5691" w:rsidP="007956BA">
            <w:pPr>
              <w:ind w:firstLine="496"/>
              <w:jc w:val="both"/>
              <w:rPr>
                <w:bCs/>
              </w:rPr>
            </w:pPr>
            <w:r w:rsidRPr="002911A3">
              <w:rPr>
                <w:bCs/>
              </w:rPr>
              <w:t>В этой связи, предлагается уточнить, что подлежит передаче в доверительное управление имущество, принадлежащее госслужащему на праве собственности или ином вещном праве.</w:t>
            </w:r>
          </w:p>
          <w:p w14:paraId="270D16E8" w14:textId="77777777" w:rsidR="004E5691" w:rsidRPr="002911A3" w:rsidRDefault="004E5691" w:rsidP="007956BA">
            <w:pPr>
              <w:ind w:firstLine="496"/>
              <w:jc w:val="both"/>
              <w:rPr>
                <w:rFonts w:eastAsia="BatangChe"/>
                <w:color w:val="000000"/>
              </w:rPr>
            </w:pPr>
            <w:r w:rsidRPr="002911A3">
              <w:rPr>
                <w:rFonts w:eastAsia="BatangChe"/>
                <w:color w:val="000000"/>
              </w:rPr>
              <w:t>3. Редакционная правка.</w:t>
            </w:r>
          </w:p>
          <w:p w14:paraId="3C3480B2" w14:textId="77777777" w:rsidR="004E5691" w:rsidRPr="002911A3" w:rsidRDefault="004E5691" w:rsidP="007956BA">
            <w:pPr>
              <w:ind w:firstLine="496"/>
              <w:jc w:val="both"/>
              <w:rPr>
                <w:rFonts w:eastAsia="BatangChe"/>
                <w:color w:val="000000"/>
              </w:rPr>
            </w:pPr>
            <w:r w:rsidRPr="002911A3">
              <w:rPr>
                <w:rFonts w:eastAsia="BatangChe"/>
                <w:color w:val="000000"/>
              </w:rPr>
              <w:t>Понятие «</w:t>
            </w:r>
            <w:r w:rsidRPr="002911A3">
              <w:rPr>
                <w:spacing w:val="2"/>
              </w:rPr>
              <w:t>имущество, использование которого влечет получение доходов</w:t>
            </w:r>
            <w:r w:rsidRPr="002911A3">
              <w:rPr>
                <w:rFonts w:eastAsia="BatangChe"/>
                <w:color w:val="000000"/>
              </w:rPr>
              <w:t>» охватывает акции (доли участия в уставном капитале) коммерческих организаций.</w:t>
            </w:r>
          </w:p>
          <w:p w14:paraId="453A1244" w14:textId="77777777" w:rsidR="004E5691" w:rsidRPr="002911A3" w:rsidRDefault="004E5691" w:rsidP="007956BA">
            <w:pPr>
              <w:ind w:firstLine="496"/>
              <w:jc w:val="both"/>
              <w:rPr>
                <w:bCs/>
              </w:rPr>
            </w:pPr>
            <w:r w:rsidRPr="002911A3">
              <w:rPr>
                <w:bCs/>
              </w:rPr>
              <w:t xml:space="preserve">4. Редакционная правка в целях объединения содержания пунктов 2 и 3 статьи 13 Закона о госслужбе. </w:t>
            </w:r>
          </w:p>
          <w:p w14:paraId="5FDBA03B" w14:textId="77777777" w:rsidR="004E5691" w:rsidRPr="002911A3" w:rsidRDefault="004E5691" w:rsidP="007956BA">
            <w:pPr>
              <w:ind w:firstLine="496"/>
              <w:jc w:val="both"/>
              <w:rPr>
                <w:bCs/>
              </w:rPr>
            </w:pPr>
            <w:r w:rsidRPr="002911A3">
              <w:rPr>
                <w:bCs/>
              </w:rPr>
              <w:t xml:space="preserve">5. Гражданским кодексом не предусмотрены требования по </w:t>
            </w:r>
            <w:r w:rsidRPr="002911A3">
              <w:rPr>
                <w:bCs/>
              </w:rPr>
              <w:lastRenderedPageBreak/>
              <w:t>обязательному нотариальному удостоверению договора доверительного управления имуществом.</w:t>
            </w:r>
          </w:p>
        </w:tc>
      </w:tr>
      <w:tr w:rsidR="004E5691" w:rsidRPr="002911A3" w14:paraId="37188754" w14:textId="77777777" w:rsidTr="007956BA">
        <w:tc>
          <w:tcPr>
            <w:tcW w:w="596" w:type="dxa"/>
            <w:shd w:val="clear" w:color="auto" w:fill="auto"/>
          </w:tcPr>
          <w:p w14:paraId="738453F4" w14:textId="77777777" w:rsidR="004E5691" w:rsidRPr="002911A3" w:rsidRDefault="004E5691" w:rsidP="007956BA">
            <w:pPr>
              <w:rPr>
                <w:lang w:val="kk-KZ"/>
              </w:rPr>
            </w:pPr>
            <w:r w:rsidRPr="002911A3">
              <w:rPr>
                <w:lang w:val="kk-KZ"/>
              </w:rPr>
              <w:lastRenderedPageBreak/>
              <w:t>12</w:t>
            </w:r>
          </w:p>
        </w:tc>
        <w:tc>
          <w:tcPr>
            <w:tcW w:w="1106" w:type="dxa"/>
          </w:tcPr>
          <w:p w14:paraId="369599F3" w14:textId="77777777" w:rsidR="004E5691" w:rsidRPr="002911A3" w:rsidRDefault="004E5691" w:rsidP="007956BA">
            <w:pPr>
              <w:jc w:val="center"/>
              <w:rPr>
                <w:lang w:val="kk-KZ"/>
              </w:rPr>
            </w:pPr>
            <w:r w:rsidRPr="002911A3">
              <w:rPr>
                <w:lang w:val="kk-KZ"/>
              </w:rPr>
              <w:t>пункт 3 статьи 13</w:t>
            </w:r>
          </w:p>
        </w:tc>
        <w:tc>
          <w:tcPr>
            <w:tcW w:w="4677" w:type="dxa"/>
            <w:shd w:val="clear" w:color="auto" w:fill="auto"/>
          </w:tcPr>
          <w:p w14:paraId="243FBEBE" w14:textId="77777777" w:rsidR="004E5691" w:rsidRPr="002911A3" w:rsidRDefault="004E5691" w:rsidP="007956BA">
            <w:pPr>
              <w:ind w:firstLine="496"/>
              <w:jc w:val="both"/>
              <w:rPr>
                <w:b/>
              </w:rPr>
            </w:pPr>
            <w:r w:rsidRPr="002911A3">
              <w:rPr>
                <w:b/>
              </w:rPr>
              <w:t>Статья 13. Ограничения, связанные с пребыванием на государственной службе</w:t>
            </w:r>
          </w:p>
          <w:p w14:paraId="3C855318" w14:textId="77777777" w:rsidR="004E5691" w:rsidRPr="002911A3" w:rsidRDefault="004E5691" w:rsidP="007956BA">
            <w:pPr>
              <w:ind w:firstLine="496"/>
              <w:jc w:val="both"/>
            </w:pPr>
            <w:r w:rsidRPr="002911A3">
              <w:t>…</w:t>
            </w:r>
          </w:p>
          <w:p w14:paraId="61D191EA" w14:textId="77777777" w:rsidR="004E5691" w:rsidRPr="002911A3" w:rsidRDefault="004E5691" w:rsidP="007956BA">
            <w:pPr>
              <w:ind w:firstLine="496"/>
              <w:jc w:val="both"/>
            </w:pPr>
            <w:r w:rsidRPr="002911A3">
              <w:t xml:space="preserve">3. Государственные служащие, за исключением </w:t>
            </w:r>
            <w:r w:rsidRPr="002911A3">
              <w:rPr>
                <w:b/>
              </w:rPr>
              <w:t>членов Правительства Республики Казахстан,</w:t>
            </w:r>
            <w:r w:rsidRPr="002911A3">
              <w:t xml:space="preserve"> лиц, указанных в пункте 6 настоящей статьи, могут не передавать в доверительное управление принадлежащие им облигации, паи открытых и интервальных паевых инвестиционных фондов.</w:t>
            </w:r>
          </w:p>
        </w:tc>
        <w:tc>
          <w:tcPr>
            <w:tcW w:w="4678" w:type="dxa"/>
            <w:shd w:val="clear" w:color="auto" w:fill="auto"/>
          </w:tcPr>
          <w:p w14:paraId="3FD7A1D0" w14:textId="77777777" w:rsidR="004E5691" w:rsidRPr="002911A3" w:rsidRDefault="004E5691" w:rsidP="007956BA">
            <w:pPr>
              <w:ind w:firstLine="496"/>
              <w:jc w:val="both"/>
              <w:rPr>
                <w:b/>
              </w:rPr>
            </w:pPr>
            <w:r w:rsidRPr="002911A3">
              <w:rPr>
                <w:b/>
              </w:rPr>
              <w:t>Статья 13. Ограничения, связанные с пребыванием на государственной службе</w:t>
            </w:r>
          </w:p>
          <w:p w14:paraId="4E67804E" w14:textId="77777777" w:rsidR="004E5691" w:rsidRPr="002911A3" w:rsidRDefault="004E5691" w:rsidP="007956BA">
            <w:pPr>
              <w:ind w:firstLine="496"/>
              <w:jc w:val="both"/>
            </w:pPr>
            <w:r w:rsidRPr="002911A3">
              <w:t>…</w:t>
            </w:r>
          </w:p>
          <w:p w14:paraId="73B1FEB5" w14:textId="77777777" w:rsidR="004E5691" w:rsidRPr="002911A3" w:rsidRDefault="004E5691" w:rsidP="007956BA">
            <w:pPr>
              <w:ind w:firstLine="496"/>
              <w:jc w:val="both"/>
            </w:pPr>
            <w:r w:rsidRPr="002911A3">
              <w:t xml:space="preserve">3. </w:t>
            </w:r>
            <w:r w:rsidRPr="002911A3">
              <w:rPr>
                <w:b/>
              </w:rPr>
              <w:t>Исключить</w:t>
            </w:r>
            <w:r w:rsidRPr="002911A3">
              <w:t xml:space="preserve"> </w:t>
            </w:r>
          </w:p>
        </w:tc>
        <w:tc>
          <w:tcPr>
            <w:tcW w:w="4820" w:type="dxa"/>
            <w:shd w:val="clear" w:color="auto" w:fill="auto"/>
          </w:tcPr>
          <w:p w14:paraId="0E8565CF" w14:textId="77777777" w:rsidR="004E5691" w:rsidRPr="002911A3" w:rsidRDefault="004E5691" w:rsidP="007956BA">
            <w:pPr>
              <w:ind w:firstLine="460"/>
              <w:jc w:val="both"/>
              <w:rPr>
                <w:rFonts w:eastAsia="BatangChe"/>
                <w:color w:val="000000"/>
              </w:rPr>
            </w:pPr>
            <w:r w:rsidRPr="002911A3">
              <w:rPr>
                <w:rFonts w:eastAsia="BatangChe"/>
                <w:color w:val="000000"/>
              </w:rPr>
              <w:t>Содержание пункта 3 перенесено в пункт 2 статьи 13 Закона о госслужбе.</w:t>
            </w:r>
          </w:p>
          <w:p w14:paraId="2E9F7A03" w14:textId="77777777" w:rsidR="004E5691" w:rsidRPr="002911A3" w:rsidRDefault="004E5691" w:rsidP="007956BA">
            <w:pPr>
              <w:ind w:firstLine="460"/>
              <w:jc w:val="both"/>
              <w:rPr>
                <w:bCs/>
              </w:rPr>
            </w:pPr>
            <w:r w:rsidRPr="002911A3">
              <w:rPr>
                <w:rFonts w:eastAsia="BatangChe"/>
                <w:color w:val="000000"/>
              </w:rPr>
              <w:t>При этом, ссылка на членов Правительства исключена, так как в</w:t>
            </w:r>
            <w:r w:rsidRPr="002911A3">
              <w:rPr>
                <w:bCs/>
              </w:rPr>
              <w:t xml:space="preserve"> соответствии с Конституционным законом «О Правительстве Республики Казахстан» и статьей 13 Закона «О противодействии коррупции» для членов Правительства </w:t>
            </w:r>
            <w:r w:rsidRPr="002911A3">
              <w:rPr>
                <w:b/>
                <w:bCs/>
              </w:rPr>
              <w:t>не предусмотрено требование</w:t>
            </w:r>
            <w:r w:rsidRPr="002911A3">
              <w:rPr>
                <w:bCs/>
              </w:rPr>
              <w:t xml:space="preserve"> по передаче принадлежащих им </w:t>
            </w:r>
            <w:r w:rsidRPr="002911A3">
              <w:t>облигаций, паев открытых и интервальных паевых инвестиционных фондов в доверительное управление.</w:t>
            </w:r>
          </w:p>
        </w:tc>
      </w:tr>
      <w:tr w:rsidR="004E5691" w:rsidRPr="002911A3" w14:paraId="6619130A" w14:textId="77777777" w:rsidTr="007956BA">
        <w:tc>
          <w:tcPr>
            <w:tcW w:w="596" w:type="dxa"/>
            <w:shd w:val="clear" w:color="auto" w:fill="auto"/>
          </w:tcPr>
          <w:p w14:paraId="430C6ADF" w14:textId="77777777" w:rsidR="004E5691" w:rsidRPr="002911A3" w:rsidRDefault="004E5691" w:rsidP="007956BA">
            <w:pPr>
              <w:rPr>
                <w:lang w:val="kk-KZ"/>
              </w:rPr>
            </w:pPr>
            <w:r w:rsidRPr="002911A3">
              <w:rPr>
                <w:lang w:val="kk-KZ"/>
              </w:rPr>
              <w:t>13</w:t>
            </w:r>
          </w:p>
        </w:tc>
        <w:tc>
          <w:tcPr>
            <w:tcW w:w="1106" w:type="dxa"/>
          </w:tcPr>
          <w:p w14:paraId="4E6CC02E" w14:textId="77777777" w:rsidR="004E5691" w:rsidRPr="002911A3" w:rsidRDefault="004E5691" w:rsidP="007956BA">
            <w:pPr>
              <w:jc w:val="center"/>
              <w:rPr>
                <w:lang w:val="kk-KZ"/>
              </w:rPr>
            </w:pPr>
            <w:r w:rsidRPr="002911A3">
              <w:rPr>
                <w:lang w:val="kk-KZ"/>
              </w:rPr>
              <w:t>пункт 4 статьи 13</w:t>
            </w:r>
          </w:p>
        </w:tc>
        <w:tc>
          <w:tcPr>
            <w:tcW w:w="4677" w:type="dxa"/>
            <w:shd w:val="clear" w:color="auto" w:fill="auto"/>
          </w:tcPr>
          <w:p w14:paraId="3D159661" w14:textId="77777777" w:rsidR="004E5691" w:rsidRPr="002911A3" w:rsidRDefault="004E5691" w:rsidP="007956BA">
            <w:pPr>
              <w:ind w:firstLine="460"/>
              <w:jc w:val="both"/>
              <w:rPr>
                <w:b/>
              </w:rPr>
            </w:pPr>
            <w:r w:rsidRPr="002911A3">
              <w:rPr>
                <w:b/>
              </w:rPr>
              <w:t>Статья 13. Ограничения, связанные с пребыванием на государственной службе</w:t>
            </w:r>
          </w:p>
          <w:p w14:paraId="0036CFC6" w14:textId="77777777" w:rsidR="004E5691" w:rsidRPr="002911A3" w:rsidRDefault="004E5691" w:rsidP="007956BA">
            <w:pPr>
              <w:ind w:firstLine="460"/>
              <w:jc w:val="both"/>
            </w:pPr>
            <w:r w:rsidRPr="002911A3">
              <w:t>…</w:t>
            </w:r>
          </w:p>
          <w:p w14:paraId="51CD8BD0" w14:textId="77777777" w:rsidR="004E5691" w:rsidRPr="002911A3" w:rsidRDefault="004E5691" w:rsidP="007956BA">
            <w:pPr>
              <w:ind w:firstLine="460"/>
              <w:jc w:val="both"/>
            </w:pPr>
            <w:r w:rsidRPr="002911A3">
              <w:t>4. Государственный служащий имеет право получать доход от имущества, переданного в доверительное управление.</w:t>
            </w:r>
          </w:p>
          <w:p w14:paraId="55797CD6" w14:textId="77777777" w:rsidR="004E5691" w:rsidRPr="002911A3" w:rsidRDefault="004E5691" w:rsidP="007956BA">
            <w:pPr>
              <w:ind w:firstLine="460"/>
              <w:jc w:val="both"/>
            </w:pPr>
            <w:r w:rsidRPr="009E15A8">
              <w:rPr>
                <w:b/>
              </w:rPr>
              <w:t>Государственные служащие,</w:t>
            </w:r>
            <w:r w:rsidRPr="002911A3">
              <w:t xml:space="preserve"> </w:t>
            </w:r>
            <w:r w:rsidRPr="002911A3">
              <w:rPr>
                <w:b/>
              </w:rPr>
              <w:t xml:space="preserve">за исключением членов Правительства Республики Казахстан, </w:t>
            </w:r>
            <w:r w:rsidRPr="002911A3">
              <w:t xml:space="preserve">вправе </w:t>
            </w:r>
            <w:r w:rsidRPr="002911A3">
              <w:rPr>
                <w:b/>
                <w:bCs/>
              </w:rPr>
              <w:t>передавать</w:t>
            </w:r>
            <w:r w:rsidRPr="002911A3">
              <w:t xml:space="preserve"> в имущественный наем </w:t>
            </w:r>
            <w:r w:rsidRPr="002911A3">
              <w:rPr>
                <w:b/>
              </w:rPr>
              <w:t>жилища.</w:t>
            </w:r>
          </w:p>
        </w:tc>
        <w:tc>
          <w:tcPr>
            <w:tcW w:w="4678" w:type="dxa"/>
            <w:shd w:val="clear" w:color="auto" w:fill="auto"/>
          </w:tcPr>
          <w:p w14:paraId="30B6F08A" w14:textId="77777777" w:rsidR="004E5691" w:rsidRPr="002911A3" w:rsidRDefault="004E5691" w:rsidP="007956BA">
            <w:pPr>
              <w:ind w:firstLine="460"/>
              <w:jc w:val="both"/>
              <w:rPr>
                <w:b/>
              </w:rPr>
            </w:pPr>
            <w:r w:rsidRPr="002911A3">
              <w:rPr>
                <w:b/>
              </w:rPr>
              <w:t>Статья 13. Ограничения, связанные с пребыванием на государственной службе</w:t>
            </w:r>
          </w:p>
          <w:p w14:paraId="7536ACF4" w14:textId="77777777" w:rsidR="004E5691" w:rsidRPr="002911A3" w:rsidRDefault="004E5691" w:rsidP="007956BA">
            <w:pPr>
              <w:ind w:firstLine="460"/>
              <w:jc w:val="both"/>
            </w:pPr>
            <w:r w:rsidRPr="002911A3">
              <w:t>…</w:t>
            </w:r>
          </w:p>
          <w:p w14:paraId="4D961024" w14:textId="77777777" w:rsidR="004E5691" w:rsidRPr="002911A3" w:rsidRDefault="004E5691" w:rsidP="007956BA">
            <w:pPr>
              <w:ind w:firstLine="460"/>
              <w:jc w:val="both"/>
            </w:pPr>
            <w:r w:rsidRPr="002911A3">
              <w:t xml:space="preserve">4. Государственный служащий, </w:t>
            </w:r>
            <w:r w:rsidRPr="002911A3">
              <w:rPr>
                <w:b/>
              </w:rPr>
              <w:t>лицо, временно исполняющее обязанности, предусмотренные государственной должностью,</w:t>
            </w:r>
            <w:r w:rsidRPr="002911A3">
              <w:t xml:space="preserve"> имеет право получать доход от имущества, переданного в доверительное управление.</w:t>
            </w:r>
          </w:p>
          <w:p w14:paraId="10F60687" w14:textId="77777777" w:rsidR="004E5691" w:rsidRPr="002911A3" w:rsidRDefault="004E5691" w:rsidP="007956BA">
            <w:pPr>
              <w:ind w:firstLine="460"/>
              <w:jc w:val="both"/>
              <w:rPr>
                <w:b/>
                <w:bCs/>
              </w:rPr>
            </w:pPr>
            <w:r w:rsidRPr="009E15A8">
              <w:rPr>
                <w:b/>
              </w:rPr>
              <w:t>Государственны</w:t>
            </w:r>
            <w:r>
              <w:rPr>
                <w:b/>
              </w:rPr>
              <w:t>й служащий</w:t>
            </w:r>
            <w:r w:rsidRPr="009E15A8">
              <w:rPr>
                <w:b/>
              </w:rPr>
              <w:t>,</w:t>
            </w:r>
            <w:r w:rsidRPr="002911A3">
              <w:t xml:space="preserve"> </w:t>
            </w:r>
            <w:r w:rsidRPr="002911A3">
              <w:rPr>
                <w:b/>
              </w:rPr>
              <w:t>лиц</w:t>
            </w:r>
            <w:r>
              <w:rPr>
                <w:b/>
              </w:rPr>
              <w:t>о</w:t>
            </w:r>
            <w:r w:rsidRPr="002911A3">
              <w:rPr>
                <w:b/>
              </w:rPr>
              <w:t>, временно исполняющ</w:t>
            </w:r>
            <w:r>
              <w:rPr>
                <w:b/>
              </w:rPr>
              <w:t>е</w:t>
            </w:r>
            <w:r w:rsidRPr="002911A3">
              <w:rPr>
                <w:b/>
              </w:rPr>
              <w:t>е обязанности, предусмотренные государственной должностью,</w:t>
            </w:r>
            <w:r w:rsidRPr="002911A3">
              <w:t xml:space="preserve"> </w:t>
            </w:r>
            <w:r w:rsidRPr="002911A3">
              <w:rPr>
                <w:b/>
              </w:rPr>
              <w:t xml:space="preserve">вправе сдавать </w:t>
            </w:r>
            <w:r w:rsidRPr="002911A3">
              <w:rPr>
                <w:bCs/>
              </w:rPr>
              <w:t>в имущественный наем</w:t>
            </w:r>
            <w:r w:rsidRPr="002911A3">
              <w:rPr>
                <w:b/>
              </w:rPr>
              <w:t xml:space="preserve"> (аренду) жилище, принадлежащее им на праве собственности, </w:t>
            </w:r>
            <w:r w:rsidRPr="002911A3">
              <w:rPr>
                <w:b/>
                <w:bCs/>
              </w:rPr>
              <w:t>и получать доход от такой сдачи.</w:t>
            </w:r>
          </w:p>
          <w:p w14:paraId="49652D87" w14:textId="77777777" w:rsidR="004E5691" w:rsidRPr="002911A3" w:rsidRDefault="004E5691" w:rsidP="007956BA">
            <w:pPr>
              <w:ind w:firstLine="460"/>
              <w:jc w:val="both"/>
            </w:pPr>
            <w:r w:rsidRPr="002911A3">
              <w:t xml:space="preserve"> </w:t>
            </w:r>
          </w:p>
        </w:tc>
        <w:tc>
          <w:tcPr>
            <w:tcW w:w="4820" w:type="dxa"/>
            <w:shd w:val="clear" w:color="auto" w:fill="auto"/>
          </w:tcPr>
          <w:p w14:paraId="49906EA2" w14:textId="77777777" w:rsidR="004E5691" w:rsidRPr="002911A3" w:rsidRDefault="004E5691" w:rsidP="007956BA">
            <w:pPr>
              <w:ind w:firstLine="460"/>
              <w:jc w:val="both"/>
            </w:pPr>
            <w:r w:rsidRPr="002911A3">
              <w:rPr>
                <w:bCs/>
              </w:rPr>
              <w:t xml:space="preserve">В соответствии с Конституционным законом «О Правительстве Республики Казахстан» и статьей 13 Закона «О противодействии коррупции» </w:t>
            </w:r>
            <w:r w:rsidRPr="002911A3">
              <w:rPr>
                <w:b/>
                <w:bCs/>
              </w:rPr>
              <w:t>не предусмотрен запрет</w:t>
            </w:r>
            <w:r w:rsidRPr="002911A3">
              <w:rPr>
                <w:bCs/>
              </w:rPr>
              <w:t xml:space="preserve"> для членов Правительства по передаче принадлежащих им жилищ в имущественный наем</w:t>
            </w:r>
            <w:r w:rsidRPr="002911A3">
              <w:t>.</w:t>
            </w:r>
          </w:p>
          <w:p w14:paraId="44F1077B" w14:textId="77777777" w:rsidR="004E5691" w:rsidRPr="002911A3" w:rsidRDefault="004E5691" w:rsidP="007956BA">
            <w:pPr>
              <w:ind w:firstLine="460"/>
              <w:jc w:val="both"/>
              <w:rPr>
                <w:b/>
                <w:bCs/>
              </w:rPr>
            </w:pPr>
            <w:r w:rsidRPr="002911A3">
              <w:rPr>
                <w:lang w:val="kk-KZ"/>
              </w:rPr>
              <w:t xml:space="preserve">Согласно пункту </w:t>
            </w:r>
            <w:r w:rsidRPr="002911A3">
              <w:t>3</w:t>
            </w:r>
            <w:r w:rsidRPr="002911A3">
              <w:rPr>
                <w:lang w:val="kk-KZ"/>
              </w:rPr>
              <w:t xml:space="preserve"> статьи 13 Закона </w:t>
            </w:r>
            <w:r w:rsidRPr="002911A3">
              <w:rPr>
                <w:bCs/>
              </w:rPr>
              <w:t>«О противодействии коррупции»</w:t>
            </w:r>
            <w:r w:rsidRPr="002911A3">
              <w:rPr>
                <w:bCs/>
                <w:lang w:val="kk-KZ"/>
              </w:rPr>
              <w:t xml:space="preserve"> </w:t>
            </w:r>
            <w:r w:rsidRPr="002911A3">
              <w:rPr>
                <w:lang w:val="kk-KZ"/>
              </w:rPr>
              <w:t>л</w:t>
            </w:r>
            <w:r w:rsidRPr="002911A3">
              <w:t xml:space="preserve">ица, указанные в пункте 1 настоящей статьи, вправе сдавать в имущественный наем (аренду) жилище, принадлежащее им на праве собственности, </w:t>
            </w:r>
            <w:r w:rsidRPr="002911A3">
              <w:rPr>
                <w:b/>
                <w:bCs/>
              </w:rPr>
              <w:t>и получать доход от такой сдачи.</w:t>
            </w:r>
          </w:p>
          <w:p w14:paraId="6DB8D039" w14:textId="77777777" w:rsidR="004E5691" w:rsidRPr="002911A3" w:rsidRDefault="004E5691" w:rsidP="007956BA">
            <w:pPr>
              <w:ind w:firstLine="460"/>
              <w:jc w:val="both"/>
              <w:rPr>
                <w:bCs/>
              </w:rPr>
            </w:pPr>
            <w:r w:rsidRPr="002911A3">
              <w:t xml:space="preserve">В связи с чем, предлагается пункт 4 статьи 13 Закона о госслужбе привести в соответствие </w:t>
            </w:r>
            <w:r w:rsidRPr="002911A3">
              <w:rPr>
                <w:bCs/>
              </w:rPr>
              <w:t>со статьей 13 Закона «О противодействии коррупции».</w:t>
            </w:r>
          </w:p>
        </w:tc>
      </w:tr>
      <w:tr w:rsidR="004E5691" w:rsidRPr="002911A3" w14:paraId="00565F2A" w14:textId="77777777" w:rsidTr="007956BA">
        <w:tc>
          <w:tcPr>
            <w:tcW w:w="596" w:type="dxa"/>
            <w:shd w:val="clear" w:color="auto" w:fill="auto"/>
          </w:tcPr>
          <w:p w14:paraId="6AFC5C0B" w14:textId="77777777" w:rsidR="004E5691" w:rsidRPr="002911A3" w:rsidRDefault="004E5691" w:rsidP="007956BA">
            <w:pPr>
              <w:jc w:val="both"/>
              <w:rPr>
                <w:lang w:val="kk-KZ"/>
              </w:rPr>
            </w:pPr>
            <w:r w:rsidRPr="002911A3">
              <w:rPr>
                <w:lang w:val="kk-KZ"/>
              </w:rPr>
              <w:lastRenderedPageBreak/>
              <w:t>14</w:t>
            </w:r>
          </w:p>
        </w:tc>
        <w:tc>
          <w:tcPr>
            <w:tcW w:w="1106" w:type="dxa"/>
          </w:tcPr>
          <w:p w14:paraId="6E640409" w14:textId="77777777" w:rsidR="004E5691" w:rsidRPr="002911A3" w:rsidRDefault="004E5691" w:rsidP="007956BA">
            <w:pPr>
              <w:ind w:left="-141" w:right="-106"/>
              <w:jc w:val="center"/>
              <w:rPr>
                <w:lang w:val="kk-KZ"/>
              </w:rPr>
            </w:pPr>
            <w:r w:rsidRPr="002911A3">
              <w:rPr>
                <w:lang w:val="kk-KZ"/>
              </w:rPr>
              <w:t>п</w:t>
            </w:r>
            <w:r w:rsidRPr="002911A3">
              <w:t>одпункт 5) части первой статьи 59</w:t>
            </w:r>
          </w:p>
        </w:tc>
        <w:tc>
          <w:tcPr>
            <w:tcW w:w="4677" w:type="dxa"/>
            <w:shd w:val="clear" w:color="auto" w:fill="auto"/>
          </w:tcPr>
          <w:p w14:paraId="0DFBB8CC" w14:textId="77777777" w:rsidR="004E5691" w:rsidRPr="002911A3" w:rsidRDefault="004E5691" w:rsidP="007956BA">
            <w:pPr>
              <w:ind w:firstLine="284"/>
              <w:jc w:val="both"/>
              <w:rPr>
                <w:b/>
                <w:color w:val="000000"/>
              </w:rPr>
            </w:pPr>
            <w:r w:rsidRPr="002911A3">
              <w:rPr>
                <w:b/>
                <w:color w:val="000000"/>
              </w:rPr>
              <w:t>Статья 59. Прекращение государственной службы политическими государственными служащими</w:t>
            </w:r>
          </w:p>
          <w:p w14:paraId="0CED1067" w14:textId="77777777" w:rsidR="004E5691" w:rsidRPr="002911A3" w:rsidRDefault="004E5691" w:rsidP="007956BA">
            <w:pPr>
              <w:ind w:firstLine="284"/>
              <w:jc w:val="both"/>
              <w:rPr>
                <w:color w:val="000000"/>
              </w:rPr>
            </w:pPr>
          </w:p>
          <w:p w14:paraId="7D9AEBEC" w14:textId="77777777" w:rsidR="004E5691" w:rsidRPr="002911A3" w:rsidRDefault="004E5691" w:rsidP="007956BA">
            <w:pPr>
              <w:ind w:firstLine="284"/>
              <w:jc w:val="both"/>
              <w:rPr>
                <w:color w:val="000000"/>
              </w:rPr>
            </w:pPr>
            <w:r w:rsidRPr="002911A3">
              <w:rPr>
                <w:color w:val="000000"/>
              </w:rPr>
              <w:t>Полномочия политического государственного служащего на занимаемой политической должности прекращаются в случаях:</w:t>
            </w:r>
          </w:p>
          <w:p w14:paraId="3B59B8E4" w14:textId="77777777" w:rsidR="004E5691" w:rsidRPr="002911A3" w:rsidRDefault="004E5691" w:rsidP="007956BA">
            <w:pPr>
              <w:ind w:firstLine="284"/>
              <w:jc w:val="both"/>
              <w:rPr>
                <w:color w:val="000000"/>
              </w:rPr>
            </w:pPr>
            <w:r w:rsidRPr="002911A3">
              <w:rPr>
                <w:color w:val="000000"/>
              </w:rPr>
              <w:t>…</w:t>
            </w:r>
          </w:p>
          <w:p w14:paraId="7C16DBEA" w14:textId="77777777" w:rsidR="004E5691" w:rsidRPr="002911A3" w:rsidRDefault="004E5691" w:rsidP="007956BA">
            <w:pPr>
              <w:ind w:firstLine="460"/>
              <w:jc w:val="both"/>
              <w:rPr>
                <w:b/>
              </w:rPr>
            </w:pPr>
            <w:r w:rsidRPr="002911A3">
              <w:rPr>
                <w:color w:val="000000"/>
              </w:rPr>
              <w:t>5) непередачи в доверительное управление имущества</w:t>
            </w:r>
            <w:r w:rsidRPr="002911A3">
              <w:rPr>
                <w:b/>
                <w:color w:val="000000"/>
              </w:rPr>
              <w:t>, принадлежащего ему на праве собственности;</w:t>
            </w:r>
          </w:p>
        </w:tc>
        <w:tc>
          <w:tcPr>
            <w:tcW w:w="4678" w:type="dxa"/>
            <w:shd w:val="clear" w:color="auto" w:fill="auto"/>
          </w:tcPr>
          <w:p w14:paraId="13FF9F17" w14:textId="77777777" w:rsidR="004E5691" w:rsidRPr="002911A3" w:rsidRDefault="004E5691" w:rsidP="007956BA">
            <w:pPr>
              <w:ind w:firstLine="284"/>
              <w:jc w:val="both"/>
              <w:rPr>
                <w:b/>
                <w:color w:val="000000"/>
              </w:rPr>
            </w:pPr>
            <w:r w:rsidRPr="002911A3">
              <w:rPr>
                <w:b/>
                <w:color w:val="000000"/>
              </w:rPr>
              <w:t>Статья 59. Прекращение государственной службы политическими государственными служащими</w:t>
            </w:r>
          </w:p>
          <w:p w14:paraId="5086EB3A" w14:textId="77777777" w:rsidR="004E5691" w:rsidRPr="002911A3" w:rsidRDefault="004E5691" w:rsidP="007956BA">
            <w:pPr>
              <w:ind w:firstLine="284"/>
              <w:jc w:val="both"/>
              <w:rPr>
                <w:color w:val="000000"/>
              </w:rPr>
            </w:pPr>
          </w:p>
          <w:p w14:paraId="62FB00E9" w14:textId="77777777" w:rsidR="004E5691" w:rsidRPr="002911A3" w:rsidRDefault="004E5691" w:rsidP="007956BA">
            <w:pPr>
              <w:ind w:firstLine="284"/>
              <w:jc w:val="both"/>
              <w:rPr>
                <w:color w:val="000000"/>
              </w:rPr>
            </w:pPr>
            <w:r w:rsidRPr="002911A3">
              <w:rPr>
                <w:color w:val="000000"/>
              </w:rPr>
              <w:t>Полномочия политического государственного служащего на занимаемой политической должности прекращаются в случаях:</w:t>
            </w:r>
          </w:p>
          <w:p w14:paraId="525ED99D" w14:textId="77777777" w:rsidR="004E5691" w:rsidRPr="002911A3" w:rsidRDefault="004E5691" w:rsidP="007956BA">
            <w:pPr>
              <w:ind w:firstLine="284"/>
              <w:jc w:val="both"/>
              <w:rPr>
                <w:color w:val="000000"/>
              </w:rPr>
            </w:pPr>
            <w:r w:rsidRPr="002911A3">
              <w:rPr>
                <w:color w:val="000000"/>
              </w:rPr>
              <w:t>…</w:t>
            </w:r>
          </w:p>
          <w:p w14:paraId="1BCF3640" w14:textId="77777777" w:rsidR="004E5691" w:rsidRPr="002911A3" w:rsidRDefault="004E5691" w:rsidP="007956BA">
            <w:pPr>
              <w:ind w:firstLine="284"/>
              <w:jc w:val="both"/>
              <w:rPr>
                <w:b/>
                <w:color w:val="000000"/>
              </w:rPr>
            </w:pPr>
            <w:r w:rsidRPr="002911A3">
              <w:rPr>
                <w:color w:val="000000"/>
              </w:rPr>
              <w:t>5) непередачи в доверительное управление имущества</w:t>
            </w:r>
            <w:r w:rsidRPr="002911A3">
              <w:rPr>
                <w:b/>
                <w:color w:val="000000"/>
              </w:rPr>
              <w:t>, использование которого влечет получение доходов, за исключением случаев, предусмотренных законами Республики Казахстан;</w:t>
            </w:r>
          </w:p>
          <w:p w14:paraId="77610366" w14:textId="77777777" w:rsidR="004E5691" w:rsidRPr="002911A3" w:rsidRDefault="004E5691" w:rsidP="007956BA">
            <w:pPr>
              <w:ind w:firstLine="460"/>
              <w:jc w:val="both"/>
              <w:rPr>
                <w:b/>
              </w:rPr>
            </w:pPr>
          </w:p>
        </w:tc>
        <w:tc>
          <w:tcPr>
            <w:tcW w:w="4820" w:type="dxa"/>
            <w:shd w:val="clear" w:color="auto" w:fill="auto"/>
          </w:tcPr>
          <w:p w14:paraId="5FCC4B33" w14:textId="77777777" w:rsidR="004E5691" w:rsidRPr="002911A3" w:rsidRDefault="004E5691" w:rsidP="007956BA">
            <w:pPr>
              <w:ind w:firstLine="171"/>
              <w:jc w:val="both"/>
              <w:rPr>
                <w:rFonts w:eastAsia="BatangChe"/>
                <w:color w:val="000000"/>
              </w:rPr>
            </w:pPr>
            <w:r w:rsidRPr="002911A3">
              <w:rPr>
                <w:rFonts w:eastAsia="BatangChe"/>
                <w:color w:val="000000"/>
              </w:rPr>
              <w:t>В связи с внесением поправок в статью 13 Закона «О государственной службе Республики Казахстан» и статью 13 Закона «О противодействии коррупции».</w:t>
            </w:r>
          </w:p>
          <w:p w14:paraId="3B6DDA24" w14:textId="77777777" w:rsidR="004E5691" w:rsidRPr="002911A3" w:rsidRDefault="004E5691" w:rsidP="007956BA">
            <w:pPr>
              <w:ind w:firstLine="460"/>
              <w:jc w:val="both"/>
              <w:rPr>
                <w:bCs/>
              </w:rPr>
            </w:pPr>
          </w:p>
        </w:tc>
      </w:tr>
      <w:tr w:rsidR="004E5691" w:rsidRPr="002911A3" w14:paraId="1017F9E3" w14:textId="77777777" w:rsidTr="007956BA">
        <w:tc>
          <w:tcPr>
            <w:tcW w:w="596" w:type="dxa"/>
            <w:shd w:val="clear" w:color="auto" w:fill="auto"/>
          </w:tcPr>
          <w:p w14:paraId="0C8D77B2" w14:textId="77777777" w:rsidR="004E5691" w:rsidRPr="002911A3" w:rsidRDefault="004E5691" w:rsidP="007956BA">
            <w:pPr>
              <w:jc w:val="both"/>
              <w:rPr>
                <w:lang w:val="kk-KZ"/>
              </w:rPr>
            </w:pPr>
            <w:r w:rsidRPr="002911A3">
              <w:rPr>
                <w:lang w:val="kk-KZ"/>
              </w:rPr>
              <w:t>15</w:t>
            </w:r>
          </w:p>
        </w:tc>
        <w:tc>
          <w:tcPr>
            <w:tcW w:w="1106" w:type="dxa"/>
          </w:tcPr>
          <w:p w14:paraId="2A35AC4D" w14:textId="77777777" w:rsidR="004E5691" w:rsidRPr="002911A3" w:rsidRDefault="004E5691" w:rsidP="007956BA">
            <w:pPr>
              <w:ind w:left="-141" w:right="-106"/>
              <w:jc w:val="center"/>
            </w:pPr>
            <w:r w:rsidRPr="002911A3">
              <w:rPr>
                <w:lang w:val="kk-KZ"/>
              </w:rPr>
              <w:t>п</w:t>
            </w:r>
            <w:r w:rsidRPr="002911A3">
              <w:t xml:space="preserve">одпункт 9) </w:t>
            </w:r>
          </w:p>
          <w:p w14:paraId="681FD682" w14:textId="77777777" w:rsidR="004E5691" w:rsidRPr="002911A3" w:rsidRDefault="004E5691" w:rsidP="007956BA">
            <w:pPr>
              <w:ind w:left="-141" w:right="-106"/>
              <w:jc w:val="center"/>
              <w:rPr>
                <w:lang w:val="kk-KZ"/>
              </w:rPr>
            </w:pPr>
            <w:r w:rsidRPr="002911A3">
              <w:t>пункта 1 статьи 61</w:t>
            </w:r>
          </w:p>
        </w:tc>
        <w:tc>
          <w:tcPr>
            <w:tcW w:w="4677" w:type="dxa"/>
            <w:shd w:val="clear" w:color="auto" w:fill="auto"/>
          </w:tcPr>
          <w:p w14:paraId="2875344C" w14:textId="77777777" w:rsidR="004E5691" w:rsidRPr="002911A3" w:rsidRDefault="004E5691" w:rsidP="007956BA">
            <w:pPr>
              <w:ind w:firstLine="284"/>
              <w:jc w:val="both"/>
              <w:rPr>
                <w:b/>
                <w:color w:val="000000"/>
                <w:lang w:val="x-none"/>
              </w:rPr>
            </w:pPr>
            <w:r w:rsidRPr="002911A3">
              <w:rPr>
                <w:b/>
                <w:color w:val="000000"/>
                <w:lang w:val="x-none"/>
              </w:rPr>
              <w:t>Статья 61. Прекращение государственной службы административными государственными служащими</w:t>
            </w:r>
          </w:p>
          <w:p w14:paraId="33641B88" w14:textId="77777777" w:rsidR="004E5691" w:rsidRPr="002911A3" w:rsidRDefault="004E5691" w:rsidP="007956BA">
            <w:pPr>
              <w:ind w:firstLine="284"/>
              <w:jc w:val="both"/>
              <w:rPr>
                <w:color w:val="000000"/>
                <w:lang w:val="x-none"/>
              </w:rPr>
            </w:pPr>
          </w:p>
          <w:p w14:paraId="2280F4AB" w14:textId="77777777" w:rsidR="004E5691" w:rsidRPr="002911A3" w:rsidRDefault="004E5691" w:rsidP="007956BA">
            <w:pPr>
              <w:ind w:firstLine="284"/>
              <w:jc w:val="both"/>
              <w:rPr>
                <w:color w:val="000000"/>
              </w:rPr>
            </w:pPr>
            <w:r w:rsidRPr="002911A3">
              <w:rPr>
                <w:color w:val="000000"/>
                <w:lang w:val="x-none"/>
              </w:rPr>
              <w:t>1. Основаниями для прекращения государственной службы административными государственными служащими являются:</w:t>
            </w:r>
          </w:p>
          <w:p w14:paraId="483709CE" w14:textId="77777777" w:rsidR="004E5691" w:rsidRPr="002911A3" w:rsidRDefault="004E5691" w:rsidP="007956BA">
            <w:pPr>
              <w:ind w:firstLine="284"/>
              <w:jc w:val="both"/>
              <w:rPr>
                <w:color w:val="000000"/>
              </w:rPr>
            </w:pPr>
            <w:r w:rsidRPr="002911A3">
              <w:rPr>
                <w:color w:val="000000"/>
              </w:rPr>
              <w:t>…</w:t>
            </w:r>
          </w:p>
          <w:p w14:paraId="027FFAD5" w14:textId="77777777" w:rsidR="004E5691" w:rsidRPr="002911A3" w:rsidRDefault="004E5691" w:rsidP="007956BA">
            <w:pPr>
              <w:ind w:firstLine="284"/>
              <w:jc w:val="both"/>
              <w:rPr>
                <w:b/>
                <w:color w:val="000000"/>
              </w:rPr>
            </w:pPr>
            <w:r w:rsidRPr="002911A3">
              <w:rPr>
                <w:color w:val="000000"/>
              </w:rPr>
              <w:t>9) непередача в доверительное управление</w:t>
            </w:r>
            <w:r w:rsidRPr="002911A3">
              <w:rPr>
                <w:b/>
                <w:color w:val="000000"/>
              </w:rPr>
              <w:t xml:space="preserve"> принадлежащих на праве собственности долей, акций (акцию) в уставном капитале коммерческих организаций и иного имущества, использование которого влечет получение доходов, за исключением денег облигаций, паев открытых и интервальных паевых инвестиционных </w:t>
            </w:r>
            <w:r w:rsidRPr="002911A3">
              <w:rPr>
                <w:b/>
                <w:color w:val="000000"/>
              </w:rPr>
              <w:lastRenderedPageBreak/>
              <w:t>фондов, законно принадлежащих этому лицу, а также имущества, переданного в имущественный наем;</w:t>
            </w:r>
          </w:p>
          <w:p w14:paraId="02C66C70" w14:textId="77777777" w:rsidR="004E5691" w:rsidRPr="002911A3" w:rsidRDefault="004E5691" w:rsidP="007956BA">
            <w:pPr>
              <w:ind w:firstLine="460"/>
              <w:jc w:val="both"/>
              <w:rPr>
                <w:b/>
              </w:rPr>
            </w:pPr>
          </w:p>
        </w:tc>
        <w:tc>
          <w:tcPr>
            <w:tcW w:w="4678" w:type="dxa"/>
            <w:shd w:val="clear" w:color="auto" w:fill="auto"/>
          </w:tcPr>
          <w:p w14:paraId="113ABADE" w14:textId="77777777" w:rsidR="004E5691" w:rsidRPr="002911A3" w:rsidRDefault="004E5691" w:rsidP="007956BA">
            <w:pPr>
              <w:ind w:firstLine="284"/>
              <w:jc w:val="both"/>
              <w:rPr>
                <w:b/>
                <w:color w:val="000000"/>
                <w:lang w:val="x-none"/>
              </w:rPr>
            </w:pPr>
            <w:r w:rsidRPr="002911A3">
              <w:rPr>
                <w:b/>
                <w:color w:val="000000"/>
                <w:lang w:val="x-none"/>
              </w:rPr>
              <w:lastRenderedPageBreak/>
              <w:t>Статья 61. Прекращение государственной службы административными государственными служащими</w:t>
            </w:r>
          </w:p>
          <w:p w14:paraId="151F8746" w14:textId="77777777" w:rsidR="004E5691" w:rsidRPr="002911A3" w:rsidRDefault="004E5691" w:rsidP="007956BA">
            <w:pPr>
              <w:ind w:firstLine="284"/>
              <w:jc w:val="both"/>
              <w:rPr>
                <w:color w:val="000000"/>
                <w:lang w:val="x-none"/>
              </w:rPr>
            </w:pPr>
          </w:p>
          <w:p w14:paraId="75955639" w14:textId="77777777" w:rsidR="004E5691" w:rsidRPr="002911A3" w:rsidRDefault="004E5691" w:rsidP="007956BA">
            <w:pPr>
              <w:ind w:firstLine="284"/>
              <w:jc w:val="both"/>
              <w:rPr>
                <w:color w:val="000000"/>
              </w:rPr>
            </w:pPr>
            <w:r w:rsidRPr="002911A3">
              <w:rPr>
                <w:color w:val="000000"/>
                <w:lang w:val="x-none"/>
              </w:rPr>
              <w:t>1. Основаниями для прекращения государственной службы административными государственными служащими являются:</w:t>
            </w:r>
          </w:p>
          <w:p w14:paraId="7D19AF86" w14:textId="77777777" w:rsidR="004E5691" w:rsidRPr="002911A3" w:rsidRDefault="004E5691" w:rsidP="007956BA">
            <w:pPr>
              <w:ind w:firstLine="284"/>
              <w:jc w:val="both"/>
              <w:rPr>
                <w:color w:val="000000"/>
              </w:rPr>
            </w:pPr>
            <w:r w:rsidRPr="002911A3">
              <w:rPr>
                <w:color w:val="000000"/>
              </w:rPr>
              <w:t>…</w:t>
            </w:r>
          </w:p>
          <w:p w14:paraId="5D6FA82E" w14:textId="77777777" w:rsidR="004E5691" w:rsidRPr="002911A3" w:rsidRDefault="004E5691" w:rsidP="007956BA">
            <w:pPr>
              <w:ind w:firstLine="284"/>
              <w:jc w:val="both"/>
              <w:rPr>
                <w:b/>
                <w:color w:val="000000"/>
              </w:rPr>
            </w:pPr>
            <w:r w:rsidRPr="002911A3">
              <w:rPr>
                <w:color w:val="000000"/>
              </w:rPr>
              <w:t>9) непередача в доверительное управление имущества</w:t>
            </w:r>
            <w:r w:rsidRPr="002911A3">
              <w:rPr>
                <w:b/>
                <w:color w:val="000000"/>
              </w:rPr>
              <w:t>, использование которого влечет получение доходов, за исключением случаев, предусмотренных законами Республики Казахстан;</w:t>
            </w:r>
          </w:p>
          <w:p w14:paraId="1F93DA55" w14:textId="77777777" w:rsidR="004E5691" w:rsidRPr="002911A3" w:rsidRDefault="004E5691" w:rsidP="007956BA">
            <w:pPr>
              <w:ind w:firstLine="460"/>
              <w:jc w:val="both"/>
              <w:rPr>
                <w:b/>
              </w:rPr>
            </w:pPr>
          </w:p>
        </w:tc>
        <w:tc>
          <w:tcPr>
            <w:tcW w:w="4820" w:type="dxa"/>
            <w:shd w:val="clear" w:color="auto" w:fill="auto"/>
          </w:tcPr>
          <w:p w14:paraId="062BBEC2" w14:textId="77777777" w:rsidR="004E5691" w:rsidRPr="002911A3" w:rsidRDefault="004E5691" w:rsidP="007956BA">
            <w:pPr>
              <w:ind w:firstLine="171"/>
              <w:jc w:val="both"/>
              <w:rPr>
                <w:rFonts w:eastAsia="BatangChe"/>
                <w:color w:val="000000"/>
              </w:rPr>
            </w:pPr>
            <w:r w:rsidRPr="002911A3">
              <w:rPr>
                <w:rFonts w:eastAsia="BatangChe"/>
                <w:color w:val="000000"/>
              </w:rPr>
              <w:t>В связи с внесением поправок в статью 13 Закона «О государственной службе Республики Казахстан» и статью 13 Закона «О противодействии коррупции».</w:t>
            </w:r>
          </w:p>
          <w:p w14:paraId="5741BDB7" w14:textId="77777777" w:rsidR="004E5691" w:rsidRPr="002911A3" w:rsidRDefault="004E5691" w:rsidP="007956BA">
            <w:pPr>
              <w:ind w:firstLine="460"/>
              <w:jc w:val="both"/>
              <w:rPr>
                <w:bCs/>
              </w:rPr>
            </w:pPr>
          </w:p>
        </w:tc>
      </w:tr>
    </w:tbl>
    <w:p w14:paraId="02DA3C3B" w14:textId="77777777" w:rsidR="004E5691" w:rsidRPr="002911A3" w:rsidRDefault="004E5691" w:rsidP="004E5691">
      <w:pPr>
        <w:ind w:firstLine="567"/>
        <w:jc w:val="both"/>
        <w:rPr>
          <w:b/>
          <w:iCs/>
          <w:lang w:val="kk-KZ"/>
        </w:rPr>
      </w:pPr>
    </w:p>
    <w:p w14:paraId="094550D8" w14:textId="77777777" w:rsidR="004E5691" w:rsidRPr="002911A3" w:rsidRDefault="004E5691" w:rsidP="004E5691">
      <w:pPr>
        <w:ind w:firstLine="567"/>
        <w:jc w:val="both"/>
        <w:rPr>
          <w:b/>
          <w:iCs/>
          <w:lang w:val="kk-KZ"/>
        </w:rPr>
      </w:pPr>
    </w:p>
    <w:p w14:paraId="433B24CB" w14:textId="77777777" w:rsidR="004E5691" w:rsidRPr="002911A3" w:rsidRDefault="004E5691" w:rsidP="004E5691">
      <w:pPr>
        <w:ind w:firstLine="567"/>
        <w:jc w:val="both"/>
        <w:rPr>
          <w:b/>
          <w:iCs/>
          <w:lang w:val="kk-KZ"/>
        </w:rPr>
      </w:pPr>
      <w:r w:rsidRPr="002911A3">
        <w:rPr>
          <w:b/>
          <w:iCs/>
        </w:rPr>
        <w:t xml:space="preserve">  </w:t>
      </w:r>
      <w:r w:rsidRPr="002911A3">
        <w:rPr>
          <w:b/>
          <w:iCs/>
          <w:lang w:val="kk-KZ"/>
        </w:rPr>
        <w:t xml:space="preserve">Первый заместитель </w:t>
      </w:r>
      <w:r w:rsidRPr="002911A3">
        <w:rPr>
          <w:b/>
          <w:iCs/>
        </w:rPr>
        <w:t>Председател</w:t>
      </w:r>
      <w:r w:rsidRPr="002911A3">
        <w:rPr>
          <w:b/>
          <w:iCs/>
          <w:lang w:val="kk-KZ"/>
        </w:rPr>
        <w:t>я</w:t>
      </w:r>
    </w:p>
    <w:p w14:paraId="4EFF64AA" w14:textId="77777777" w:rsidR="004E5691" w:rsidRPr="002911A3" w:rsidRDefault="004E5691" w:rsidP="004E5691">
      <w:pPr>
        <w:ind w:firstLine="567"/>
        <w:jc w:val="both"/>
        <w:rPr>
          <w:b/>
          <w:iCs/>
        </w:rPr>
      </w:pPr>
      <w:r w:rsidRPr="002911A3">
        <w:rPr>
          <w:b/>
          <w:iCs/>
          <w:lang w:val="kk-KZ"/>
        </w:rPr>
        <w:t xml:space="preserve">  </w:t>
      </w:r>
      <w:r w:rsidRPr="002911A3">
        <w:rPr>
          <w:b/>
          <w:iCs/>
        </w:rPr>
        <w:t>Агентства Республики Казахстан</w:t>
      </w:r>
    </w:p>
    <w:p w14:paraId="36C5B203" w14:textId="77777777" w:rsidR="004E5691" w:rsidRPr="002911A3" w:rsidRDefault="004E5691" w:rsidP="004E5691">
      <w:pPr>
        <w:ind w:firstLine="567"/>
        <w:jc w:val="both"/>
        <w:rPr>
          <w:b/>
          <w:iCs/>
        </w:rPr>
      </w:pPr>
      <w:r w:rsidRPr="002911A3">
        <w:rPr>
          <w:b/>
          <w:iCs/>
        </w:rPr>
        <w:t xml:space="preserve">  по противодействию коррупции</w:t>
      </w:r>
    </w:p>
    <w:p w14:paraId="594AF847" w14:textId="77777777" w:rsidR="004E5691" w:rsidRDefault="004E5691" w:rsidP="004E5691">
      <w:pPr>
        <w:ind w:firstLine="567"/>
        <w:jc w:val="both"/>
        <w:rPr>
          <w:b/>
          <w:iCs/>
          <w:lang w:val="kk-KZ"/>
        </w:rPr>
      </w:pPr>
      <w:r w:rsidRPr="002911A3">
        <w:rPr>
          <w:b/>
          <w:iCs/>
        </w:rPr>
        <w:t xml:space="preserve">    (Антикоррупционной службы)                                                    </w:t>
      </w:r>
      <w:r w:rsidRPr="002911A3">
        <w:rPr>
          <w:b/>
          <w:iCs/>
        </w:rPr>
        <w:tab/>
      </w:r>
      <w:r w:rsidRPr="002911A3">
        <w:rPr>
          <w:b/>
          <w:iCs/>
          <w:lang w:val="kk-KZ"/>
        </w:rPr>
        <w:t xml:space="preserve">                         </w:t>
      </w:r>
      <w:r w:rsidRPr="002911A3">
        <w:rPr>
          <w:b/>
          <w:iCs/>
        </w:rPr>
        <w:tab/>
      </w:r>
      <w:r w:rsidRPr="002911A3">
        <w:rPr>
          <w:b/>
          <w:iCs/>
        </w:rPr>
        <w:tab/>
      </w:r>
      <w:r w:rsidRPr="002911A3">
        <w:rPr>
          <w:b/>
          <w:iCs/>
        </w:rPr>
        <w:tab/>
      </w:r>
      <w:r w:rsidRPr="002911A3">
        <w:rPr>
          <w:b/>
          <w:iCs/>
        </w:rPr>
        <w:tab/>
        <w:t xml:space="preserve">             </w:t>
      </w:r>
      <w:r w:rsidRPr="002911A3">
        <w:rPr>
          <w:b/>
          <w:iCs/>
          <w:lang w:val="kk-KZ"/>
        </w:rPr>
        <w:t>У. Саркулов</w:t>
      </w:r>
    </w:p>
    <w:p w14:paraId="785371FF" w14:textId="33B6484F" w:rsidR="00111771" w:rsidRPr="00B21D2A" w:rsidRDefault="00111771" w:rsidP="00111771">
      <w:pPr>
        <w:ind w:firstLine="709"/>
        <w:rPr>
          <w:b/>
          <w:iCs/>
          <w:lang w:val="kk-KZ"/>
        </w:rPr>
      </w:pPr>
    </w:p>
    <w:sectPr w:rsidR="00111771" w:rsidRPr="00B21D2A" w:rsidSect="004E5691">
      <w:headerReference w:type="default" r:id="rId8"/>
      <w:pgSz w:w="16838" w:h="11906" w:orient="landscape"/>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F1E68" w14:textId="77777777" w:rsidR="00616D74" w:rsidRDefault="00616D74" w:rsidP="000A4F25">
      <w:r>
        <w:separator/>
      </w:r>
    </w:p>
  </w:endnote>
  <w:endnote w:type="continuationSeparator" w:id="0">
    <w:p w14:paraId="53DCB4FD" w14:textId="77777777" w:rsidR="00616D74" w:rsidRDefault="00616D74" w:rsidP="000A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06464" w14:textId="77777777" w:rsidR="00616D74" w:rsidRDefault="00616D74" w:rsidP="000A4F25">
      <w:r>
        <w:separator/>
      </w:r>
    </w:p>
  </w:footnote>
  <w:footnote w:type="continuationSeparator" w:id="0">
    <w:p w14:paraId="2CDFE19A" w14:textId="77777777" w:rsidR="00616D74" w:rsidRDefault="00616D74" w:rsidP="000A4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97CE" w14:textId="77F5F3B4" w:rsidR="005454DC" w:rsidRDefault="00616D74">
    <w:pPr>
      <w:pStyle w:val="ab"/>
      <w:jc w:val="center"/>
    </w:pPr>
    <w:r>
      <w:fldChar w:fldCharType="begin"/>
    </w:r>
    <w:r>
      <w:instrText>PAGE   \* MERGEFORMAT</w:instrText>
    </w:r>
    <w:r>
      <w:fldChar w:fldCharType="separate"/>
    </w:r>
    <w:r w:rsidR="00A2686F">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5AE1"/>
    <w:multiLevelType w:val="hybridMultilevel"/>
    <w:tmpl w:val="DAFEBA34"/>
    <w:lvl w:ilvl="0" w:tplc="BA4C727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nsid w:val="034357EC"/>
    <w:multiLevelType w:val="hybridMultilevel"/>
    <w:tmpl w:val="E7B6F618"/>
    <w:lvl w:ilvl="0" w:tplc="001A4EA0">
      <w:start w:val="1"/>
      <w:numFmt w:val="decimal"/>
      <w:lvlText w:val="%1."/>
      <w:lvlJc w:val="left"/>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2">
    <w:nsid w:val="046672D0"/>
    <w:multiLevelType w:val="hybridMultilevel"/>
    <w:tmpl w:val="7DD605A6"/>
    <w:lvl w:ilvl="0" w:tplc="0E8EE09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089331DB"/>
    <w:multiLevelType w:val="hybridMultilevel"/>
    <w:tmpl w:val="3D485738"/>
    <w:lvl w:ilvl="0" w:tplc="FC0ABFA2">
      <w:start w:val="1"/>
      <w:numFmt w:val="decimal"/>
      <w:lvlText w:val="%1)"/>
      <w:lvlJc w:val="left"/>
      <w:pPr>
        <w:ind w:left="818" w:hanging="360"/>
      </w:pPr>
    </w:lvl>
    <w:lvl w:ilvl="1" w:tplc="04190019">
      <w:start w:val="1"/>
      <w:numFmt w:val="lowerLetter"/>
      <w:lvlText w:val="%2."/>
      <w:lvlJc w:val="left"/>
      <w:pPr>
        <w:ind w:left="1538" w:hanging="360"/>
      </w:pPr>
    </w:lvl>
    <w:lvl w:ilvl="2" w:tplc="0419001B">
      <w:start w:val="1"/>
      <w:numFmt w:val="lowerRoman"/>
      <w:lvlText w:val="%3."/>
      <w:lvlJc w:val="right"/>
      <w:pPr>
        <w:ind w:left="2258" w:hanging="180"/>
      </w:pPr>
    </w:lvl>
    <w:lvl w:ilvl="3" w:tplc="0419000F">
      <w:start w:val="1"/>
      <w:numFmt w:val="decimal"/>
      <w:lvlText w:val="%4."/>
      <w:lvlJc w:val="left"/>
      <w:pPr>
        <w:ind w:left="2978" w:hanging="360"/>
      </w:pPr>
    </w:lvl>
    <w:lvl w:ilvl="4" w:tplc="04190019">
      <w:start w:val="1"/>
      <w:numFmt w:val="lowerLetter"/>
      <w:lvlText w:val="%5."/>
      <w:lvlJc w:val="left"/>
      <w:pPr>
        <w:ind w:left="3698" w:hanging="360"/>
      </w:pPr>
    </w:lvl>
    <w:lvl w:ilvl="5" w:tplc="0419001B">
      <w:start w:val="1"/>
      <w:numFmt w:val="lowerRoman"/>
      <w:lvlText w:val="%6."/>
      <w:lvlJc w:val="right"/>
      <w:pPr>
        <w:ind w:left="4418" w:hanging="180"/>
      </w:pPr>
    </w:lvl>
    <w:lvl w:ilvl="6" w:tplc="0419000F">
      <w:start w:val="1"/>
      <w:numFmt w:val="decimal"/>
      <w:lvlText w:val="%7."/>
      <w:lvlJc w:val="left"/>
      <w:pPr>
        <w:ind w:left="5138" w:hanging="360"/>
      </w:pPr>
    </w:lvl>
    <w:lvl w:ilvl="7" w:tplc="04190019">
      <w:start w:val="1"/>
      <w:numFmt w:val="lowerLetter"/>
      <w:lvlText w:val="%8."/>
      <w:lvlJc w:val="left"/>
      <w:pPr>
        <w:ind w:left="5858" w:hanging="360"/>
      </w:pPr>
    </w:lvl>
    <w:lvl w:ilvl="8" w:tplc="0419001B">
      <w:start w:val="1"/>
      <w:numFmt w:val="lowerRoman"/>
      <w:lvlText w:val="%9."/>
      <w:lvlJc w:val="right"/>
      <w:pPr>
        <w:ind w:left="6578" w:hanging="180"/>
      </w:pPr>
    </w:lvl>
  </w:abstractNum>
  <w:abstractNum w:abstractNumId="4">
    <w:nsid w:val="0C25194C"/>
    <w:multiLevelType w:val="hybridMultilevel"/>
    <w:tmpl w:val="A74CAC6A"/>
    <w:lvl w:ilvl="0" w:tplc="34D8B726">
      <w:start w:val="1"/>
      <w:numFmt w:val="decimal"/>
      <w:lvlText w:val="%1)"/>
      <w:lvlJc w:val="left"/>
      <w:pPr>
        <w:ind w:left="848" w:hanging="735"/>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
    <w:nsid w:val="14EF385B"/>
    <w:multiLevelType w:val="hybridMultilevel"/>
    <w:tmpl w:val="52283B2C"/>
    <w:lvl w:ilvl="0" w:tplc="62364116">
      <w:start w:val="1"/>
      <w:numFmt w:val="decimal"/>
      <w:lvlText w:val="%1."/>
      <w:lvlJc w:val="left"/>
      <w:pPr>
        <w:ind w:left="1211" w:hanging="360"/>
      </w:pPr>
      <w:rPr>
        <w:rFonts w:hint="default"/>
        <w:b/>
        <w:sz w:val="24"/>
        <w:szCs w:val="24"/>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
    <w:nsid w:val="170E1F04"/>
    <w:multiLevelType w:val="hybridMultilevel"/>
    <w:tmpl w:val="7DD605A6"/>
    <w:lvl w:ilvl="0" w:tplc="FFFFFFFF">
      <w:start w:val="1"/>
      <w:numFmt w:val="decimal"/>
      <w:lvlText w:val="%1."/>
      <w:lvlJc w:val="left"/>
      <w:pPr>
        <w:ind w:left="677" w:hanging="360"/>
      </w:pPr>
      <w:rPr>
        <w:rFonts w:hint="default"/>
      </w:rPr>
    </w:lvl>
    <w:lvl w:ilvl="1" w:tplc="FFFFFFFF" w:tentative="1">
      <w:start w:val="1"/>
      <w:numFmt w:val="lowerLetter"/>
      <w:lvlText w:val="%2."/>
      <w:lvlJc w:val="left"/>
      <w:pPr>
        <w:ind w:left="1397" w:hanging="360"/>
      </w:pPr>
    </w:lvl>
    <w:lvl w:ilvl="2" w:tplc="FFFFFFFF" w:tentative="1">
      <w:start w:val="1"/>
      <w:numFmt w:val="lowerRoman"/>
      <w:lvlText w:val="%3."/>
      <w:lvlJc w:val="right"/>
      <w:pPr>
        <w:ind w:left="2117" w:hanging="180"/>
      </w:pPr>
    </w:lvl>
    <w:lvl w:ilvl="3" w:tplc="FFFFFFFF" w:tentative="1">
      <w:start w:val="1"/>
      <w:numFmt w:val="decimal"/>
      <w:lvlText w:val="%4."/>
      <w:lvlJc w:val="left"/>
      <w:pPr>
        <w:ind w:left="2837" w:hanging="360"/>
      </w:pPr>
    </w:lvl>
    <w:lvl w:ilvl="4" w:tplc="FFFFFFFF" w:tentative="1">
      <w:start w:val="1"/>
      <w:numFmt w:val="lowerLetter"/>
      <w:lvlText w:val="%5."/>
      <w:lvlJc w:val="left"/>
      <w:pPr>
        <w:ind w:left="3557" w:hanging="360"/>
      </w:pPr>
    </w:lvl>
    <w:lvl w:ilvl="5" w:tplc="FFFFFFFF" w:tentative="1">
      <w:start w:val="1"/>
      <w:numFmt w:val="lowerRoman"/>
      <w:lvlText w:val="%6."/>
      <w:lvlJc w:val="right"/>
      <w:pPr>
        <w:ind w:left="4277" w:hanging="180"/>
      </w:pPr>
    </w:lvl>
    <w:lvl w:ilvl="6" w:tplc="FFFFFFFF" w:tentative="1">
      <w:start w:val="1"/>
      <w:numFmt w:val="decimal"/>
      <w:lvlText w:val="%7."/>
      <w:lvlJc w:val="left"/>
      <w:pPr>
        <w:ind w:left="4997" w:hanging="360"/>
      </w:pPr>
    </w:lvl>
    <w:lvl w:ilvl="7" w:tplc="FFFFFFFF" w:tentative="1">
      <w:start w:val="1"/>
      <w:numFmt w:val="lowerLetter"/>
      <w:lvlText w:val="%8."/>
      <w:lvlJc w:val="left"/>
      <w:pPr>
        <w:ind w:left="5717" w:hanging="360"/>
      </w:pPr>
    </w:lvl>
    <w:lvl w:ilvl="8" w:tplc="FFFFFFFF" w:tentative="1">
      <w:start w:val="1"/>
      <w:numFmt w:val="lowerRoman"/>
      <w:lvlText w:val="%9."/>
      <w:lvlJc w:val="right"/>
      <w:pPr>
        <w:ind w:left="6437" w:hanging="180"/>
      </w:pPr>
    </w:lvl>
  </w:abstractNum>
  <w:abstractNum w:abstractNumId="7">
    <w:nsid w:val="17251D8A"/>
    <w:multiLevelType w:val="hybridMultilevel"/>
    <w:tmpl w:val="572ED67C"/>
    <w:lvl w:ilvl="0" w:tplc="3E163B90">
      <w:start w:val="37"/>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187E56F0"/>
    <w:multiLevelType w:val="hybridMultilevel"/>
    <w:tmpl w:val="46B01DC0"/>
    <w:lvl w:ilvl="0" w:tplc="8F9E4930">
      <w:start w:val="1"/>
      <w:numFmt w:val="decimal"/>
      <w:lvlText w:val="%1."/>
      <w:lvlJc w:val="left"/>
      <w:pPr>
        <w:ind w:left="819" w:hanging="360"/>
      </w:pPr>
      <w:rPr>
        <w:rFonts w:hint="default"/>
        <w:b/>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nsid w:val="1A6B2DD3"/>
    <w:multiLevelType w:val="hybridMultilevel"/>
    <w:tmpl w:val="E85491A4"/>
    <w:lvl w:ilvl="0" w:tplc="4C468892">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0">
    <w:nsid w:val="1BE14F14"/>
    <w:multiLevelType w:val="hybridMultilevel"/>
    <w:tmpl w:val="F15AD388"/>
    <w:lvl w:ilvl="0" w:tplc="A05ECDA6">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11">
    <w:nsid w:val="1C4E0F65"/>
    <w:multiLevelType w:val="hybridMultilevel"/>
    <w:tmpl w:val="520640C2"/>
    <w:lvl w:ilvl="0" w:tplc="E1065F42">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205E5C42"/>
    <w:multiLevelType w:val="hybridMultilevel"/>
    <w:tmpl w:val="17A0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477229"/>
    <w:multiLevelType w:val="hybridMultilevel"/>
    <w:tmpl w:val="041AAC90"/>
    <w:lvl w:ilvl="0" w:tplc="E5326A5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4">
    <w:nsid w:val="28D5267D"/>
    <w:multiLevelType w:val="hybridMultilevel"/>
    <w:tmpl w:val="A74CBDD6"/>
    <w:lvl w:ilvl="0" w:tplc="990A8AC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5">
    <w:nsid w:val="28E51C53"/>
    <w:multiLevelType w:val="hybridMultilevel"/>
    <w:tmpl w:val="D438120C"/>
    <w:lvl w:ilvl="0" w:tplc="CD62B310">
      <w:start w:val="1"/>
      <w:numFmt w:val="decimal"/>
      <w:lvlText w:val="%1."/>
      <w:lvlJc w:val="left"/>
      <w:pPr>
        <w:ind w:left="677" w:hanging="360"/>
      </w:pPr>
      <w:rPr>
        <w:rFonts w:ascii="Times New Roman" w:hAnsi="Times New Roman" w:cs="Times New Roman" w:hint="default"/>
        <w:sz w:val="24"/>
        <w:szCs w:val="24"/>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29FC602E"/>
    <w:multiLevelType w:val="hybridMultilevel"/>
    <w:tmpl w:val="8BEEAD82"/>
    <w:lvl w:ilvl="0" w:tplc="0E8EE09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AE70965"/>
    <w:multiLevelType w:val="hybridMultilevel"/>
    <w:tmpl w:val="09FEB5EE"/>
    <w:lvl w:ilvl="0" w:tplc="87ECF0C2">
      <w:start w:val="1"/>
      <w:numFmt w:val="decimal"/>
      <w:lvlText w:val="%1."/>
      <w:lvlJc w:val="left"/>
      <w:pPr>
        <w:ind w:left="777" w:hanging="60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18">
    <w:nsid w:val="35343795"/>
    <w:multiLevelType w:val="hybridMultilevel"/>
    <w:tmpl w:val="AA80674A"/>
    <w:lvl w:ilvl="0" w:tplc="B4BAC4F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395C301B"/>
    <w:multiLevelType w:val="hybridMultilevel"/>
    <w:tmpl w:val="7DD605A6"/>
    <w:lvl w:ilvl="0" w:tplc="0E8EE09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
    <w:nsid w:val="3A5E55DB"/>
    <w:multiLevelType w:val="hybridMultilevel"/>
    <w:tmpl w:val="34F875D8"/>
    <w:lvl w:ilvl="0" w:tplc="A1FCCCB8">
      <w:start w:val="1"/>
      <w:numFmt w:val="decimal"/>
      <w:lvlText w:val="%1."/>
      <w:lvlJc w:val="left"/>
      <w:pPr>
        <w:ind w:left="1503" w:hanging="1125"/>
      </w:pPr>
      <w:rPr>
        <w:rFonts w:hint="default"/>
        <w:b/>
      </w:r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abstractNum w:abstractNumId="21">
    <w:nsid w:val="46947202"/>
    <w:multiLevelType w:val="hybridMultilevel"/>
    <w:tmpl w:val="3064F9D8"/>
    <w:lvl w:ilvl="0" w:tplc="C4E869DA">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22">
    <w:nsid w:val="54626B48"/>
    <w:multiLevelType w:val="hybridMultilevel"/>
    <w:tmpl w:val="A6BE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CF4216"/>
    <w:multiLevelType w:val="hybridMultilevel"/>
    <w:tmpl w:val="D02A8754"/>
    <w:lvl w:ilvl="0" w:tplc="5296D6B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nsid w:val="58FA3BF5"/>
    <w:multiLevelType w:val="hybridMultilevel"/>
    <w:tmpl w:val="9D66F3AC"/>
    <w:lvl w:ilvl="0" w:tplc="C040EFFE">
      <w:start w:val="7"/>
      <w:numFmt w:val="decimal"/>
      <w:lvlText w:val="%1)"/>
      <w:lvlJc w:val="left"/>
      <w:pPr>
        <w:ind w:left="819" w:hanging="360"/>
      </w:pPr>
      <w:rPr>
        <w:rFonts w:hint="default"/>
        <w:b/>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5">
    <w:nsid w:val="5A6635C9"/>
    <w:multiLevelType w:val="hybridMultilevel"/>
    <w:tmpl w:val="EE8617A0"/>
    <w:lvl w:ilvl="0" w:tplc="EEA24E0E">
      <w:start w:val="1"/>
      <w:numFmt w:val="decimal"/>
      <w:lvlText w:val="%1."/>
      <w:lvlJc w:val="left"/>
      <w:pPr>
        <w:ind w:left="917" w:hanging="540"/>
      </w:pPr>
      <w:rPr>
        <w:rFonts w:hint="default"/>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26">
    <w:nsid w:val="5B120156"/>
    <w:multiLevelType w:val="hybridMultilevel"/>
    <w:tmpl w:val="6FEAD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AE47DF"/>
    <w:multiLevelType w:val="hybridMultilevel"/>
    <w:tmpl w:val="6B622FCE"/>
    <w:lvl w:ilvl="0" w:tplc="E1C62EC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8">
    <w:nsid w:val="5FF1724F"/>
    <w:multiLevelType w:val="hybridMultilevel"/>
    <w:tmpl w:val="F15AD388"/>
    <w:lvl w:ilvl="0" w:tplc="FFFFFFFF">
      <w:start w:val="1"/>
      <w:numFmt w:val="decimal"/>
      <w:lvlText w:val="%1."/>
      <w:lvlJc w:val="left"/>
      <w:pPr>
        <w:ind w:left="878" w:hanging="360"/>
      </w:pPr>
      <w:rPr>
        <w:rFonts w:hint="default"/>
      </w:rPr>
    </w:lvl>
    <w:lvl w:ilvl="1" w:tplc="FFFFFFFF" w:tentative="1">
      <w:start w:val="1"/>
      <w:numFmt w:val="lowerLetter"/>
      <w:lvlText w:val="%2."/>
      <w:lvlJc w:val="left"/>
      <w:pPr>
        <w:ind w:left="1598" w:hanging="360"/>
      </w:pPr>
    </w:lvl>
    <w:lvl w:ilvl="2" w:tplc="FFFFFFFF" w:tentative="1">
      <w:start w:val="1"/>
      <w:numFmt w:val="lowerRoman"/>
      <w:lvlText w:val="%3."/>
      <w:lvlJc w:val="right"/>
      <w:pPr>
        <w:ind w:left="2318" w:hanging="180"/>
      </w:pPr>
    </w:lvl>
    <w:lvl w:ilvl="3" w:tplc="FFFFFFFF" w:tentative="1">
      <w:start w:val="1"/>
      <w:numFmt w:val="decimal"/>
      <w:lvlText w:val="%4."/>
      <w:lvlJc w:val="left"/>
      <w:pPr>
        <w:ind w:left="3038" w:hanging="360"/>
      </w:pPr>
    </w:lvl>
    <w:lvl w:ilvl="4" w:tplc="FFFFFFFF" w:tentative="1">
      <w:start w:val="1"/>
      <w:numFmt w:val="lowerLetter"/>
      <w:lvlText w:val="%5."/>
      <w:lvlJc w:val="left"/>
      <w:pPr>
        <w:ind w:left="3758" w:hanging="360"/>
      </w:pPr>
    </w:lvl>
    <w:lvl w:ilvl="5" w:tplc="FFFFFFFF" w:tentative="1">
      <w:start w:val="1"/>
      <w:numFmt w:val="lowerRoman"/>
      <w:lvlText w:val="%6."/>
      <w:lvlJc w:val="right"/>
      <w:pPr>
        <w:ind w:left="4478" w:hanging="180"/>
      </w:pPr>
    </w:lvl>
    <w:lvl w:ilvl="6" w:tplc="FFFFFFFF" w:tentative="1">
      <w:start w:val="1"/>
      <w:numFmt w:val="decimal"/>
      <w:lvlText w:val="%7."/>
      <w:lvlJc w:val="left"/>
      <w:pPr>
        <w:ind w:left="5198" w:hanging="360"/>
      </w:pPr>
    </w:lvl>
    <w:lvl w:ilvl="7" w:tplc="FFFFFFFF" w:tentative="1">
      <w:start w:val="1"/>
      <w:numFmt w:val="lowerLetter"/>
      <w:lvlText w:val="%8."/>
      <w:lvlJc w:val="left"/>
      <w:pPr>
        <w:ind w:left="5918" w:hanging="360"/>
      </w:pPr>
    </w:lvl>
    <w:lvl w:ilvl="8" w:tplc="FFFFFFFF" w:tentative="1">
      <w:start w:val="1"/>
      <w:numFmt w:val="lowerRoman"/>
      <w:lvlText w:val="%9."/>
      <w:lvlJc w:val="right"/>
      <w:pPr>
        <w:ind w:left="6638" w:hanging="180"/>
      </w:pPr>
    </w:lvl>
  </w:abstractNum>
  <w:abstractNum w:abstractNumId="29">
    <w:nsid w:val="66B86FF3"/>
    <w:multiLevelType w:val="hybridMultilevel"/>
    <w:tmpl w:val="9AC6472E"/>
    <w:lvl w:ilvl="0" w:tplc="20CEEBD8">
      <w:start w:val="1"/>
      <w:numFmt w:val="decimal"/>
      <w:lvlText w:val="%1."/>
      <w:lvlJc w:val="left"/>
      <w:pPr>
        <w:ind w:left="677" w:hanging="360"/>
      </w:pPr>
      <w:rPr>
        <w:rFonts w:ascii="Times New Roman" w:hAnsi="Times New Roman" w:cs="Times New Roman" w:hint="default"/>
        <w:b w:val="0"/>
        <w:sz w:val="24"/>
        <w:szCs w:val="24"/>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0">
    <w:nsid w:val="67957EF3"/>
    <w:multiLevelType w:val="hybridMultilevel"/>
    <w:tmpl w:val="A9EC3042"/>
    <w:lvl w:ilvl="0" w:tplc="A8AEB112">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1">
    <w:nsid w:val="68CB7A79"/>
    <w:multiLevelType w:val="hybridMultilevel"/>
    <w:tmpl w:val="D02A8754"/>
    <w:lvl w:ilvl="0" w:tplc="5296D6B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2">
    <w:nsid w:val="693A1B69"/>
    <w:multiLevelType w:val="hybridMultilevel"/>
    <w:tmpl w:val="48C0759E"/>
    <w:lvl w:ilvl="0" w:tplc="0F28DBDC">
      <w:start w:val="1"/>
      <w:numFmt w:val="decimal"/>
      <w:lvlText w:val="%1."/>
      <w:lvlJc w:val="left"/>
      <w:pPr>
        <w:ind w:left="1269" w:hanging="81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3">
    <w:nsid w:val="6C2A55BB"/>
    <w:multiLevelType w:val="hybridMultilevel"/>
    <w:tmpl w:val="13DC48AE"/>
    <w:lvl w:ilvl="0" w:tplc="4538E8C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4">
    <w:nsid w:val="6EB73150"/>
    <w:multiLevelType w:val="hybridMultilevel"/>
    <w:tmpl w:val="563EE66A"/>
    <w:lvl w:ilvl="0" w:tplc="0A06EEC8">
      <w:start w:val="1"/>
      <w:numFmt w:val="decimal"/>
      <w:lvlText w:val="%1."/>
      <w:lvlJc w:val="left"/>
      <w:pPr>
        <w:ind w:left="825" w:hanging="360"/>
      </w:pPr>
      <w:rPr>
        <w:b w:val="0"/>
      </w:r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1C5E9276">
      <w:start w:val="1"/>
      <w:numFmt w:val="decimal"/>
      <w:lvlText w:val="%4."/>
      <w:lvlJc w:val="left"/>
      <w:pPr>
        <w:ind w:left="2985" w:hanging="360"/>
      </w:pPr>
      <w:rPr>
        <w:b w:val="0"/>
      </w:r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5">
    <w:nsid w:val="7701420D"/>
    <w:multiLevelType w:val="hybridMultilevel"/>
    <w:tmpl w:val="90BE3AF6"/>
    <w:lvl w:ilvl="0" w:tplc="9F005E22">
      <w:start w:val="1"/>
      <w:numFmt w:val="decimal"/>
      <w:lvlText w:val="%1."/>
      <w:lvlJc w:val="left"/>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36">
    <w:nsid w:val="79870213"/>
    <w:multiLevelType w:val="hybridMultilevel"/>
    <w:tmpl w:val="1E30665C"/>
    <w:lvl w:ilvl="0" w:tplc="C8783010">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3F6062"/>
    <w:multiLevelType w:val="hybridMultilevel"/>
    <w:tmpl w:val="595EC346"/>
    <w:lvl w:ilvl="0" w:tplc="D4AE98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30"/>
  </w:num>
  <w:num w:numId="4">
    <w:abstractNumId w:val="26"/>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2"/>
  </w:num>
  <w:num w:numId="8">
    <w:abstractNumId w:val="0"/>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5"/>
  </w:num>
  <w:num w:numId="14">
    <w:abstractNumId w:val="33"/>
  </w:num>
  <w:num w:numId="15">
    <w:abstractNumId w:val="24"/>
  </w:num>
  <w:num w:numId="16">
    <w:abstractNumId w:val="13"/>
  </w:num>
  <w:num w:numId="17">
    <w:abstractNumId w:val="8"/>
  </w:num>
  <w:num w:numId="18">
    <w:abstractNumId w:val="11"/>
  </w:num>
  <w:num w:numId="19">
    <w:abstractNumId w:val="5"/>
  </w:num>
  <w:num w:numId="20">
    <w:abstractNumId w:val="31"/>
  </w:num>
  <w:num w:numId="21">
    <w:abstractNumId w:val="23"/>
  </w:num>
  <w:num w:numId="22">
    <w:abstractNumId w:val="14"/>
  </w:num>
  <w:num w:numId="23">
    <w:abstractNumId w:val="15"/>
  </w:num>
  <w:num w:numId="24">
    <w:abstractNumId w:val="27"/>
  </w:num>
  <w:num w:numId="25">
    <w:abstractNumId w:val="36"/>
  </w:num>
  <w:num w:numId="26">
    <w:abstractNumId w:val="7"/>
  </w:num>
  <w:num w:numId="27">
    <w:abstractNumId w:val="29"/>
  </w:num>
  <w:num w:numId="28">
    <w:abstractNumId w:val="19"/>
  </w:num>
  <w:num w:numId="29">
    <w:abstractNumId w:val="2"/>
  </w:num>
  <w:num w:numId="30">
    <w:abstractNumId w:val="16"/>
  </w:num>
  <w:num w:numId="31">
    <w:abstractNumId w:val="9"/>
  </w:num>
  <w:num w:numId="32">
    <w:abstractNumId w:val="1"/>
  </w:num>
  <w:num w:numId="33">
    <w:abstractNumId w:val="21"/>
  </w:num>
  <w:num w:numId="34">
    <w:abstractNumId w:val="10"/>
  </w:num>
  <w:num w:numId="35">
    <w:abstractNumId w:val="28"/>
  </w:num>
  <w:num w:numId="36">
    <w:abstractNumId w:val="35"/>
  </w:num>
  <w:num w:numId="37">
    <w:abstractNumId w:val="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53"/>
    <w:rsid w:val="00000118"/>
    <w:rsid w:val="00000184"/>
    <w:rsid w:val="000009D1"/>
    <w:rsid w:val="00000A01"/>
    <w:rsid w:val="00000AB2"/>
    <w:rsid w:val="00001391"/>
    <w:rsid w:val="0000292A"/>
    <w:rsid w:val="000029D9"/>
    <w:rsid w:val="0000416E"/>
    <w:rsid w:val="00004B3D"/>
    <w:rsid w:val="00004E0B"/>
    <w:rsid w:val="00004F39"/>
    <w:rsid w:val="000053C3"/>
    <w:rsid w:val="000055CD"/>
    <w:rsid w:val="00005607"/>
    <w:rsid w:val="00005959"/>
    <w:rsid w:val="000060A6"/>
    <w:rsid w:val="000069A0"/>
    <w:rsid w:val="000074D6"/>
    <w:rsid w:val="0000753E"/>
    <w:rsid w:val="000079DA"/>
    <w:rsid w:val="00007E73"/>
    <w:rsid w:val="00007FB5"/>
    <w:rsid w:val="0001071E"/>
    <w:rsid w:val="00010E72"/>
    <w:rsid w:val="00010F27"/>
    <w:rsid w:val="00013850"/>
    <w:rsid w:val="00014092"/>
    <w:rsid w:val="0001433B"/>
    <w:rsid w:val="000148B8"/>
    <w:rsid w:val="00014C00"/>
    <w:rsid w:val="00014FF3"/>
    <w:rsid w:val="000155A1"/>
    <w:rsid w:val="000165F6"/>
    <w:rsid w:val="00016869"/>
    <w:rsid w:val="00016AA6"/>
    <w:rsid w:val="00017489"/>
    <w:rsid w:val="00017F73"/>
    <w:rsid w:val="000202D8"/>
    <w:rsid w:val="0002089B"/>
    <w:rsid w:val="0002177A"/>
    <w:rsid w:val="000218A1"/>
    <w:rsid w:val="0002198D"/>
    <w:rsid w:val="00022090"/>
    <w:rsid w:val="00023F55"/>
    <w:rsid w:val="00023F9C"/>
    <w:rsid w:val="00025498"/>
    <w:rsid w:val="00026429"/>
    <w:rsid w:val="00026EA7"/>
    <w:rsid w:val="00027A6C"/>
    <w:rsid w:val="00027DEA"/>
    <w:rsid w:val="0003021D"/>
    <w:rsid w:val="00030848"/>
    <w:rsid w:val="000311D6"/>
    <w:rsid w:val="000316E2"/>
    <w:rsid w:val="000323E0"/>
    <w:rsid w:val="00033721"/>
    <w:rsid w:val="0003381E"/>
    <w:rsid w:val="0003570F"/>
    <w:rsid w:val="00035A18"/>
    <w:rsid w:val="00036001"/>
    <w:rsid w:val="00036B12"/>
    <w:rsid w:val="00036EF6"/>
    <w:rsid w:val="00037B32"/>
    <w:rsid w:val="0004026F"/>
    <w:rsid w:val="000402A8"/>
    <w:rsid w:val="00040BBB"/>
    <w:rsid w:val="00040E18"/>
    <w:rsid w:val="0004451A"/>
    <w:rsid w:val="00045066"/>
    <w:rsid w:val="000458E4"/>
    <w:rsid w:val="000459C2"/>
    <w:rsid w:val="000461D6"/>
    <w:rsid w:val="0004756E"/>
    <w:rsid w:val="0005000D"/>
    <w:rsid w:val="000502F0"/>
    <w:rsid w:val="00050F07"/>
    <w:rsid w:val="000516D7"/>
    <w:rsid w:val="000524FA"/>
    <w:rsid w:val="00052B0D"/>
    <w:rsid w:val="00052D0E"/>
    <w:rsid w:val="000536E3"/>
    <w:rsid w:val="000539D0"/>
    <w:rsid w:val="00053E4D"/>
    <w:rsid w:val="000569E5"/>
    <w:rsid w:val="00056BF9"/>
    <w:rsid w:val="00056E1D"/>
    <w:rsid w:val="000570E5"/>
    <w:rsid w:val="0005767C"/>
    <w:rsid w:val="0006004E"/>
    <w:rsid w:val="00060293"/>
    <w:rsid w:val="000609FE"/>
    <w:rsid w:val="00060C54"/>
    <w:rsid w:val="0006211D"/>
    <w:rsid w:val="000627F1"/>
    <w:rsid w:val="000629D1"/>
    <w:rsid w:val="000643E2"/>
    <w:rsid w:val="00064887"/>
    <w:rsid w:val="000653B3"/>
    <w:rsid w:val="0006578A"/>
    <w:rsid w:val="00065876"/>
    <w:rsid w:val="000660D5"/>
    <w:rsid w:val="0006760D"/>
    <w:rsid w:val="000677C8"/>
    <w:rsid w:val="00067E07"/>
    <w:rsid w:val="000702EC"/>
    <w:rsid w:val="00070473"/>
    <w:rsid w:val="0007052F"/>
    <w:rsid w:val="000707DE"/>
    <w:rsid w:val="00070B50"/>
    <w:rsid w:val="00070CBE"/>
    <w:rsid w:val="00070EED"/>
    <w:rsid w:val="00071551"/>
    <w:rsid w:val="00072268"/>
    <w:rsid w:val="00072751"/>
    <w:rsid w:val="00073C82"/>
    <w:rsid w:val="00074477"/>
    <w:rsid w:val="00074FA3"/>
    <w:rsid w:val="000750CE"/>
    <w:rsid w:val="000756BA"/>
    <w:rsid w:val="00075968"/>
    <w:rsid w:val="00075AA5"/>
    <w:rsid w:val="00075D11"/>
    <w:rsid w:val="00075EE0"/>
    <w:rsid w:val="00075F06"/>
    <w:rsid w:val="000766EF"/>
    <w:rsid w:val="00076B75"/>
    <w:rsid w:val="00076F1E"/>
    <w:rsid w:val="0008019E"/>
    <w:rsid w:val="0008024B"/>
    <w:rsid w:val="00080620"/>
    <w:rsid w:val="00082F90"/>
    <w:rsid w:val="000837C6"/>
    <w:rsid w:val="00083EFA"/>
    <w:rsid w:val="000850BE"/>
    <w:rsid w:val="0008578E"/>
    <w:rsid w:val="00085D6B"/>
    <w:rsid w:val="000864EE"/>
    <w:rsid w:val="00086E0D"/>
    <w:rsid w:val="00087085"/>
    <w:rsid w:val="000912B1"/>
    <w:rsid w:val="00092749"/>
    <w:rsid w:val="00092B5D"/>
    <w:rsid w:val="000936BC"/>
    <w:rsid w:val="00093DBC"/>
    <w:rsid w:val="000941A8"/>
    <w:rsid w:val="00095B7D"/>
    <w:rsid w:val="00097E30"/>
    <w:rsid w:val="000A015B"/>
    <w:rsid w:val="000A0229"/>
    <w:rsid w:val="000A1BC1"/>
    <w:rsid w:val="000A2EA8"/>
    <w:rsid w:val="000A3271"/>
    <w:rsid w:val="000A4783"/>
    <w:rsid w:val="000A4F25"/>
    <w:rsid w:val="000A55AA"/>
    <w:rsid w:val="000A5AC1"/>
    <w:rsid w:val="000A613D"/>
    <w:rsid w:val="000A6301"/>
    <w:rsid w:val="000A69D7"/>
    <w:rsid w:val="000A7422"/>
    <w:rsid w:val="000A7A6C"/>
    <w:rsid w:val="000B0824"/>
    <w:rsid w:val="000B0BC2"/>
    <w:rsid w:val="000B0BFC"/>
    <w:rsid w:val="000B0ECD"/>
    <w:rsid w:val="000B17B5"/>
    <w:rsid w:val="000B290E"/>
    <w:rsid w:val="000B31BE"/>
    <w:rsid w:val="000B3682"/>
    <w:rsid w:val="000B4FB3"/>
    <w:rsid w:val="000B5706"/>
    <w:rsid w:val="000B5B0A"/>
    <w:rsid w:val="000B675F"/>
    <w:rsid w:val="000B73A0"/>
    <w:rsid w:val="000C0B89"/>
    <w:rsid w:val="000C1188"/>
    <w:rsid w:val="000C1525"/>
    <w:rsid w:val="000C15C8"/>
    <w:rsid w:val="000C1CBB"/>
    <w:rsid w:val="000C319F"/>
    <w:rsid w:val="000C38CB"/>
    <w:rsid w:val="000C5047"/>
    <w:rsid w:val="000C547E"/>
    <w:rsid w:val="000C548A"/>
    <w:rsid w:val="000C587B"/>
    <w:rsid w:val="000C621B"/>
    <w:rsid w:val="000C6389"/>
    <w:rsid w:val="000C6ED1"/>
    <w:rsid w:val="000C7375"/>
    <w:rsid w:val="000C7ED5"/>
    <w:rsid w:val="000C7FD8"/>
    <w:rsid w:val="000D294A"/>
    <w:rsid w:val="000D2C1D"/>
    <w:rsid w:val="000D36FA"/>
    <w:rsid w:val="000D3C4A"/>
    <w:rsid w:val="000D3FED"/>
    <w:rsid w:val="000D5E50"/>
    <w:rsid w:val="000D674B"/>
    <w:rsid w:val="000D6AE3"/>
    <w:rsid w:val="000D6EE6"/>
    <w:rsid w:val="000D6FAF"/>
    <w:rsid w:val="000D7371"/>
    <w:rsid w:val="000D7B7F"/>
    <w:rsid w:val="000D7E55"/>
    <w:rsid w:val="000E0D67"/>
    <w:rsid w:val="000E2ED7"/>
    <w:rsid w:val="000E5822"/>
    <w:rsid w:val="000E5D29"/>
    <w:rsid w:val="000E5FC6"/>
    <w:rsid w:val="000E610F"/>
    <w:rsid w:val="000E686B"/>
    <w:rsid w:val="000E6B4E"/>
    <w:rsid w:val="000E6F55"/>
    <w:rsid w:val="000E707D"/>
    <w:rsid w:val="000E7CB0"/>
    <w:rsid w:val="000F0C7E"/>
    <w:rsid w:val="000F1223"/>
    <w:rsid w:val="000F2922"/>
    <w:rsid w:val="000F32A3"/>
    <w:rsid w:val="000F4168"/>
    <w:rsid w:val="000F6B72"/>
    <w:rsid w:val="000F6CA1"/>
    <w:rsid w:val="000F6D11"/>
    <w:rsid w:val="000F7007"/>
    <w:rsid w:val="000F730F"/>
    <w:rsid w:val="000F7AC5"/>
    <w:rsid w:val="00100096"/>
    <w:rsid w:val="00102CBE"/>
    <w:rsid w:val="00103F3A"/>
    <w:rsid w:val="001042B9"/>
    <w:rsid w:val="001047BB"/>
    <w:rsid w:val="0010594B"/>
    <w:rsid w:val="00105CB5"/>
    <w:rsid w:val="001064E7"/>
    <w:rsid w:val="00107B52"/>
    <w:rsid w:val="00107E22"/>
    <w:rsid w:val="001100BA"/>
    <w:rsid w:val="00110662"/>
    <w:rsid w:val="00110D3A"/>
    <w:rsid w:val="00111771"/>
    <w:rsid w:val="00112218"/>
    <w:rsid w:val="0011232B"/>
    <w:rsid w:val="001125CC"/>
    <w:rsid w:val="001126CF"/>
    <w:rsid w:val="00113836"/>
    <w:rsid w:val="0011384B"/>
    <w:rsid w:val="0011394F"/>
    <w:rsid w:val="00113F8F"/>
    <w:rsid w:val="00114528"/>
    <w:rsid w:val="00114630"/>
    <w:rsid w:val="00115BA4"/>
    <w:rsid w:val="001161A7"/>
    <w:rsid w:val="00116ECF"/>
    <w:rsid w:val="0011703B"/>
    <w:rsid w:val="0011744A"/>
    <w:rsid w:val="00117F30"/>
    <w:rsid w:val="001203F6"/>
    <w:rsid w:val="0012040F"/>
    <w:rsid w:val="001205C7"/>
    <w:rsid w:val="0012147D"/>
    <w:rsid w:val="001214CA"/>
    <w:rsid w:val="00122937"/>
    <w:rsid w:val="00123F99"/>
    <w:rsid w:val="001244CC"/>
    <w:rsid w:val="00124B92"/>
    <w:rsid w:val="00125786"/>
    <w:rsid w:val="00125A38"/>
    <w:rsid w:val="00130D0B"/>
    <w:rsid w:val="00130F69"/>
    <w:rsid w:val="00131290"/>
    <w:rsid w:val="00131376"/>
    <w:rsid w:val="0013145F"/>
    <w:rsid w:val="00131818"/>
    <w:rsid w:val="00132112"/>
    <w:rsid w:val="00133333"/>
    <w:rsid w:val="00133C8D"/>
    <w:rsid w:val="0013462C"/>
    <w:rsid w:val="00135336"/>
    <w:rsid w:val="00135403"/>
    <w:rsid w:val="00135B9C"/>
    <w:rsid w:val="00135C8A"/>
    <w:rsid w:val="00136575"/>
    <w:rsid w:val="00136BD8"/>
    <w:rsid w:val="00136C31"/>
    <w:rsid w:val="00137AD6"/>
    <w:rsid w:val="00140345"/>
    <w:rsid w:val="00140726"/>
    <w:rsid w:val="00140F5A"/>
    <w:rsid w:val="00141107"/>
    <w:rsid w:val="00141881"/>
    <w:rsid w:val="00141D59"/>
    <w:rsid w:val="00141FEE"/>
    <w:rsid w:val="001429A8"/>
    <w:rsid w:val="00142AFC"/>
    <w:rsid w:val="00142BC8"/>
    <w:rsid w:val="0014377B"/>
    <w:rsid w:val="00143E0C"/>
    <w:rsid w:val="00143E8E"/>
    <w:rsid w:val="00144350"/>
    <w:rsid w:val="00145382"/>
    <w:rsid w:val="00145BCE"/>
    <w:rsid w:val="00145D51"/>
    <w:rsid w:val="00145FE2"/>
    <w:rsid w:val="00146305"/>
    <w:rsid w:val="001466BB"/>
    <w:rsid w:val="00146B5A"/>
    <w:rsid w:val="00146CE9"/>
    <w:rsid w:val="0014751E"/>
    <w:rsid w:val="001503E0"/>
    <w:rsid w:val="00152703"/>
    <w:rsid w:val="00152A4C"/>
    <w:rsid w:val="00153532"/>
    <w:rsid w:val="00154712"/>
    <w:rsid w:val="00154715"/>
    <w:rsid w:val="00155184"/>
    <w:rsid w:val="00155811"/>
    <w:rsid w:val="00155F01"/>
    <w:rsid w:val="001578AB"/>
    <w:rsid w:val="0016014A"/>
    <w:rsid w:val="001602AC"/>
    <w:rsid w:val="0016095F"/>
    <w:rsid w:val="00160DF4"/>
    <w:rsid w:val="00161922"/>
    <w:rsid w:val="0016284A"/>
    <w:rsid w:val="00162DC9"/>
    <w:rsid w:val="0016337A"/>
    <w:rsid w:val="00163A5E"/>
    <w:rsid w:val="00163BF7"/>
    <w:rsid w:val="001640CD"/>
    <w:rsid w:val="0016421D"/>
    <w:rsid w:val="001643B1"/>
    <w:rsid w:val="001651AD"/>
    <w:rsid w:val="001657BF"/>
    <w:rsid w:val="00166274"/>
    <w:rsid w:val="00167162"/>
    <w:rsid w:val="001675E8"/>
    <w:rsid w:val="00167C32"/>
    <w:rsid w:val="001702D0"/>
    <w:rsid w:val="00170361"/>
    <w:rsid w:val="00172195"/>
    <w:rsid w:val="00172C64"/>
    <w:rsid w:val="0017323A"/>
    <w:rsid w:val="00173CEA"/>
    <w:rsid w:val="00175A6D"/>
    <w:rsid w:val="00175E20"/>
    <w:rsid w:val="00176CCD"/>
    <w:rsid w:val="001779E9"/>
    <w:rsid w:val="0018029D"/>
    <w:rsid w:val="00180A2C"/>
    <w:rsid w:val="00180FA3"/>
    <w:rsid w:val="00181AA9"/>
    <w:rsid w:val="00181F5A"/>
    <w:rsid w:val="00182BC9"/>
    <w:rsid w:val="00182C40"/>
    <w:rsid w:val="0018352F"/>
    <w:rsid w:val="00183DCC"/>
    <w:rsid w:val="00184294"/>
    <w:rsid w:val="00184642"/>
    <w:rsid w:val="00184F01"/>
    <w:rsid w:val="001850D7"/>
    <w:rsid w:val="00185325"/>
    <w:rsid w:val="001855B1"/>
    <w:rsid w:val="00186266"/>
    <w:rsid w:val="00186D20"/>
    <w:rsid w:val="00187C20"/>
    <w:rsid w:val="001901BD"/>
    <w:rsid w:val="00190718"/>
    <w:rsid w:val="00190A0F"/>
    <w:rsid w:val="001918A7"/>
    <w:rsid w:val="00191E1D"/>
    <w:rsid w:val="00192DDF"/>
    <w:rsid w:val="001930EA"/>
    <w:rsid w:val="001936CA"/>
    <w:rsid w:val="00193A94"/>
    <w:rsid w:val="00193F35"/>
    <w:rsid w:val="001940D0"/>
    <w:rsid w:val="00194C3C"/>
    <w:rsid w:val="00194F5B"/>
    <w:rsid w:val="00195E45"/>
    <w:rsid w:val="0019638F"/>
    <w:rsid w:val="001969D8"/>
    <w:rsid w:val="0019780D"/>
    <w:rsid w:val="001A0C90"/>
    <w:rsid w:val="001A0CDC"/>
    <w:rsid w:val="001A1597"/>
    <w:rsid w:val="001A15CA"/>
    <w:rsid w:val="001A2D98"/>
    <w:rsid w:val="001A3487"/>
    <w:rsid w:val="001A386B"/>
    <w:rsid w:val="001A44C1"/>
    <w:rsid w:val="001A4943"/>
    <w:rsid w:val="001A4AB7"/>
    <w:rsid w:val="001A5198"/>
    <w:rsid w:val="001A5D31"/>
    <w:rsid w:val="001A66B8"/>
    <w:rsid w:val="001A6BE3"/>
    <w:rsid w:val="001A7532"/>
    <w:rsid w:val="001B0FC5"/>
    <w:rsid w:val="001B14A1"/>
    <w:rsid w:val="001B1A02"/>
    <w:rsid w:val="001B2B07"/>
    <w:rsid w:val="001B366B"/>
    <w:rsid w:val="001B400F"/>
    <w:rsid w:val="001B4C0D"/>
    <w:rsid w:val="001B690F"/>
    <w:rsid w:val="001B7471"/>
    <w:rsid w:val="001B79A6"/>
    <w:rsid w:val="001B7C0C"/>
    <w:rsid w:val="001B7D57"/>
    <w:rsid w:val="001C0E09"/>
    <w:rsid w:val="001C1268"/>
    <w:rsid w:val="001C1A09"/>
    <w:rsid w:val="001C1EE5"/>
    <w:rsid w:val="001C227E"/>
    <w:rsid w:val="001C302C"/>
    <w:rsid w:val="001C327E"/>
    <w:rsid w:val="001C3B7E"/>
    <w:rsid w:val="001C5996"/>
    <w:rsid w:val="001C68C9"/>
    <w:rsid w:val="001C696E"/>
    <w:rsid w:val="001C703F"/>
    <w:rsid w:val="001C759F"/>
    <w:rsid w:val="001C7B03"/>
    <w:rsid w:val="001D009F"/>
    <w:rsid w:val="001D00F1"/>
    <w:rsid w:val="001D169E"/>
    <w:rsid w:val="001D19D8"/>
    <w:rsid w:val="001D1BD6"/>
    <w:rsid w:val="001D2062"/>
    <w:rsid w:val="001D3261"/>
    <w:rsid w:val="001D3A35"/>
    <w:rsid w:val="001D43D7"/>
    <w:rsid w:val="001D5162"/>
    <w:rsid w:val="001D604E"/>
    <w:rsid w:val="001D67B5"/>
    <w:rsid w:val="001D7DBE"/>
    <w:rsid w:val="001E0649"/>
    <w:rsid w:val="001E0C46"/>
    <w:rsid w:val="001E0C60"/>
    <w:rsid w:val="001E0F77"/>
    <w:rsid w:val="001E1111"/>
    <w:rsid w:val="001E133D"/>
    <w:rsid w:val="001E386A"/>
    <w:rsid w:val="001E3A62"/>
    <w:rsid w:val="001E3C1B"/>
    <w:rsid w:val="001E4011"/>
    <w:rsid w:val="001E4525"/>
    <w:rsid w:val="001E49CF"/>
    <w:rsid w:val="001E4EBD"/>
    <w:rsid w:val="001E5008"/>
    <w:rsid w:val="001E59AE"/>
    <w:rsid w:val="001F11B5"/>
    <w:rsid w:val="001F18F6"/>
    <w:rsid w:val="001F1A98"/>
    <w:rsid w:val="001F1EF1"/>
    <w:rsid w:val="001F23C1"/>
    <w:rsid w:val="001F25A8"/>
    <w:rsid w:val="001F25E1"/>
    <w:rsid w:val="001F35B1"/>
    <w:rsid w:val="001F397A"/>
    <w:rsid w:val="001F49EA"/>
    <w:rsid w:val="001F6740"/>
    <w:rsid w:val="001F6B85"/>
    <w:rsid w:val="001F6D03"/>
    <w:rsid w:val="001F6F7B"/>
    <w:rsid w:val="001F7740"/>
    <w:rsid w:val="001F78B7"/>
    <w:rsid w:val="001F7B37"/>
    <w:rsid w:val="002002DC"/>
    <w:rsid w:val="0020044C"/>
    <w:rsid w:val="00200A49"/>
    <w:rsid w:val="00201362"/>
    <w:rsid w:val="00202290"/>
    <w:rsid w:val="0020263F"/>
    <w:rsid w:val="002029CA"/>
    <w:rsid w:val="00203EC2"/>
    <w:rsid w:val="00204063"/>
    <w:rsid w:val="00204A54"/>
    <w:rsid w:val="002051A4"/>
    <w:rsid w:val="0020566F"/>
    <w:rsid w:val="00205B5A"/>
    <w:rsid w:val="00205D58"/>
    <w:rsid w:val="00206136"/>
    <w:rsid w:val="00206146"/>
    <w:rsid w:val="00206358"/>
    <w:rsid w:val="00206765"/>
    <w:rsid w:val="0020677C"/>
    <w:rsid w:val="00206934"/>
    <w:rsid w:val="00206A87"/>
    <w:rsid w:val="00206B55"/>
    <w:rsid w:val="00210055"/>
    <w:rsid w:val="00212DB6"/>
    <w:rsid w:val="0021381C"/>
    <w:rsid w:val="00213996"/>
    <w:rsid w:val="00213F09"/>
    <w:rsid w:val="00213F53"/>
    <w:rsid w:val="00214032"/>
    <w:rsid w:val="0021490D"/>
    <w:rsid w:val="002149A5"/>
    <w:rsid w:val="002149DC"/>
    <w:rsid w:val="00214DEE"/>
    <w:rsid w:val="0021545C"/>
    <w:rsid w:val="002162AD"/>
    <w:rsid w:val="00216DF8"/>
    <w:rsid w:val="00217780"/>
    <w:rsid w:val="002178D3"/>
    <w:rsid w:val="00217A8D"/>
    <w:rsid w:val="00217F96"/>
    <w:rsid w:val="00220308"/>
    <w:rsid w:val="00220D98"/>
    <w:rsid w:val="00220E59"/>
    <w:rsid w:val="0022142F"/>
    <w:rsid w:val="00221759"/>
    <w:rsid w:val="00221E15"/>
    <w:rsid w:val="00221F97"/>
    <w:rsid w:val="0022350F"/>
    <w:rsid w:val="00224DFA"/>
    <w:rsid w:val="002258B0"/>
    <w:rsid w:val="00225B29"/>
    <w:rsid w:val="00225E9A"/>
    <w:rsid w:val="00227BE1"/>
    <w:rsid w:val="002309E6"/>
    <w:rsid w:val="00231548"/>
    <w:rsid w:val="00231D27"/>
    <w:rsid w:val="00232287"/>
    <w:rsid w:val="00232C5B"/>
    <w:rsid w:val="0023301A"/>
    <w:rsid w:val="0023372B"/>
    <w:rsid w:val="00233731"/>
    <w:rsid w:val="00233C53"/>
    <w:rsid w:val="00233D83"/>
    <w:rsid w:val="0023427C"/>
    <w:rsid w:val="0023449C"/>
    <w:rsid w:val="002347BF"/>
    <w:rsid w:val="00234A9F"/>
    <w:rsid w:val="00235406"/>
    <w:rsid w:val="002358B9"/>
    <w:rsid w:val="00236369"/>
    <w:rsid w:val="00236602"/>
    <w:rsid w:val="00237677"/>
    <w:rsid w:val="00237CB9"/>
    <w:rsid w:val="00237D49"/>
    <w:rsid w:val="00237E90"/>
    <w:rsid w:val="0024078A"/>
    <w:rsid w:val="00240FC0"/>
    <w:rsid w:val="002413F7"/>
    <w:rsid w:val="0024195A"/>
    <w:rsid w:val="00241DD6"/>
    <w:rsid w:val="002421CB"/>
    <w:rsid w:val="002422D0"/>
    <w:rsid w:val="002423F8"/>
    <w:rsid w:val="00242748"/>
    <w:rsid w:val="00242A38"/>
    <w:rsid w:val="00243202"/>
    <w:rsid w:val="00243418"/>
    <w:rsid w:val="00243DCE"/>
    <w:rsid w:val="00245208"/>
    <w:rsid w:val="002454FD"/>
    <w:rsid w:val="0024561A"/>
    <w:rsid w:val="00245A64"/>
    <w:rsid w:val="00245C87"/>
    <w:rsid w:val="00246200"/>
    <w:rsid w:val="00246733"/>
    <w:rsid w:val="002469F8"/>
    <w:rsid w:val="00246A9B"/>
    <w:rsid w:val="00246F46"/>
    <w:rsid w:val="00247714"/>
    <w:rsid w:val="0025035B"/>
    <w:rsid w:val="00250416"/>
    <w:rsid w:val="00250D56"/>
    <w:rsid w:val="00252372"/>
    <w:rsid w:val="0025347F"/>
    <w:rsid w:val="00253D29"/>
    <w:rsid w:val="00254848"/>
    <w:rsid w:val="00254ED2"/>
    <w:rsid w:val="00256A54"/>
    <w:rsid w:val="00257EE3"/>
    <w:rsid w:val="00260F16"/>
    <w:rsid w:val="00261016"/>
    <w:rsid w:val="002617E4"/>
    <w:rsid w:val="00262305"/>
    <w:rsid w:val="002625B5"/>
    <w:rsid w:val="0026348F"/>
    <w:rsid w:val="0026375D"/>
    <w:rsid w:val="00264645"/>
    <w:rsid w:val="00264C5A"/>
    <w:rsid w:val="00264DBA"/>
    <w:rsid w:val="00265324"/>
    <w:rsid w:val="002708CB"/>
    <w:rsid w:val="00270C8A"/>
    <w:rsid w:val="00270E42"/>
    <w:rsid w:val="0027197E"/>
    <w:rsid w:val="00271A89"/>
    <w:rsid w:val="00272162"/>
    <w:rsid w:val="00272CB2"/>
    <w:rsid w:val="00272DE1"/>
    <w:rsid w:val="00272FE4"/>
    <w:rsid w:val="00273066"/>
    <w:rsid w:val="0027353E"/>
    <w:rsid w:val="0027401A"/>
    <w:rsid w:val="0027412E"/>
    <w:rsid w:val="00274C2F"/>
    <w:rsid w:val="0027504F"/>
    <w:rsid w:val="00275A75"/>
    <w:rsid w:val="0027629E"/>
    <w:rsid w:val="002771CC"/>
    <w:rsid w:val="00277CA9"/>
    <w:rsid w:val="00277D4F"/>
    <w:rsid w:val="00280291"/>
    <w:rsid w:val="0028094E"/>
    <w:rsid w:val="002813B3"/>
    <w:rsid w:val="00283902"/>
    <w:rsid w:val="0028406C"/>
    <w:rsid w:val="00284A19"/>
    <w:rsid w:val="00285120"/>
    <w:rsid w:val="002853E1"/>
    <w:rsid w:val="00285D55"/>
    <w:rsid w:val="00285F43"/>
    <w:rsid w:val="00287469"/>
    <w:rsid w:val="00290633"/>
    <w:rsid w:val="0029136D"/>
    <w:rsid w:val="0029160F"/>
    <w:rsid w:val="00291F0A"/>
    <w:rsid w:val="0029260D"/>
    <w:rsid w:val="0029311C"/>
    <w:rsid w:val="002938A4"/>
    <w:rsid w:val="00293E93"/>
    <w:rsid w:val="00294AB6"/>
    <w:rsid w:val="00294EC2"/>
    <w:rsid w:val="00295198"/>
    <w:rsid w:val="00296264"/>
    <w:rsid w:val="00296794"/>
    <w:rsid w:val="00296DF9"/>
    <w:rsid w:val="002972DD"/>
    <w:rsid w:val="002973C9"/>
    <w:rsid w:val="002978F9"/>
    <w:rsid w:val="00297922"/>
    <w:rsid w:val="00297B38"/>
    <w:rsid w:val="00297D59"/>
    <w:rsid w:val="002A1097"/>
    <w:rsid w:val="002A1564"/>
    <w:rsid w:val="002A25EE"/>
    <w:rsid w:val="002A3129"/>
    <w:rsid w:val="002A3707"/>
    <w:rsid w:val="002A40C4"/>
    <w:rsid w:val="002A4152"/>
    <w:rsid w:val="002A426E"/>
    <w:rsid w:val="002A49DB"/>
    <w:rsid w:val="002A5353"/>
    <w:rsid w:val="002A5C30"/>
    <w:rsid w:val="002A5D75"/>
    <w:rsid w:val="002A5EA6"/>
    <w:rsid w:val="002A65AC"/>
    <w:rsid w:val="002A6DD7"/>
    <w:rsid w:val="002A6F52"/>
    <w:rsid w:val="002A7346"/>
    <w:rsid w:val="002B0505"/>
    <w:rsid w:val="002B120C"/>
    <w:rsid w:val="002B14B0"/>
    <w:rsid w:val="002B1E2D"/>
    <w:rsid w:val="002B2913"/>
    <w:rsid w:val="002B29F4"/>
    <w:rsid w:val="002B3648"/>
    <w:rsid w:val="002B40AA"/>
    <w:rsid w:val="002B42B1"/>
    <w:rsid w:val="002B5506"/>
    <w:rsid w:val="002B5B76"/>
    <w:rsid w:val="002B777F"/>
    <w:rsid w:val="002B7DC6"/>
    <w:rsid w:val="002C04B6"/>
    <w:rsid w:val="002C1616"/>
    <w:rsid w:val="002C20D9"/>
    <w:rsid w:val="002C232C"/>
    <w:rsid w:val="002C3053"/>
    <w:rsid w:val="002C35DE"/>
    <w:rsid w:val="002C3CDF"/>
    <w:rsid w:val="002C3DCD"/>
    <w:rsid w:val="002C3EA9"/>
    <w:rsid w:val="002C43BA"/>
    <w:rsid w:val="002C4E16"/>
    <w:rsid w:val="002C622E"/>
    <w:rsid w:val="002C6400"/>
    <w:rsid w:val="002C703A"/>
    <w:rsid w:val="002D09B1"/>
    <w:rsid w:val="002D1CB3"/>
    <w:rsid w:val="002D2A42"/>
    <w:rsid w:val="002D3603"/>
    <w:rsid w:val="002D360C"/>
    <w:rsid w:val="002D39AB"/>
    <w:rsid w:val="002D3D04"/>
    <w:rsid w:val="002D405F"/>
    <w:rsid w:val="002D5B2A"/>
    <w:rsid w:val="002D5E29"/>
    <w:rsid w:val="002D6209"/>
    <w:rsid w:val="002D74F0"/>
    <w:rsid w:val="002D7805"/>
    <w:rsid w:val="002D7ADC"/>
    <w:rsid w:val="002D7CCE"/>
    <w:rsid w:val="002E06C1"/>
    <w:rsid w:val="002E09C2"/>
    <w:rsid w:val="002E1104"/>
    <w:rsid w:val="002E1A84"/>
    <w:rsid w:val="002E1F02"/>
    <w:rsid w:val="002E1FC1"/>
    <w:rsid w:val="002E2BCF"/>
    <w:rsid w:val="002E3160"/>
    <w:rsid w:val="002E42E2"/>
    <w:rsid w:val="002E4AC4"/>
    <w:rsid w:val="002E4E9B"/>
    <w:rsid w:val="002E5BB7"/>
    <w:rsid w:val="002E5BEF"/>
    <w:rsid w:val="002E5D7D"/>
    <w:rsid w:val="002F074A"/>
    <w:rsid w:val="002F0DF3"/>
    <w:rsid w:val="002F12B3"/>
    <w:rsid w:val="002F25CE"/>
    <w:rsid w:val="002F2836"/>
    <w:rsid w:val="002F309B"/>
    <w:rsid w:val="002F3D62"/>
    <w:rsid w:val="002F4CE6"/>
    <w:rsid w:val="002F5381"/>
    <w:rsid w:val="002F6E2D"/>
    <w:rsid w:val="002F7EC4"/>
    <w:rsid w:val="00301529"/>
    <w:rsid w:val="00301E4C"/>
    <w:rsid w:val="00301ED5"/>
    <w:rsid w:val="0030321B"/>
    <w:rsid w:val="00303448"/>
    <w:rsid w:val="0030360E"/>
    <w:rsid w:val="003038C2"/>
    <w:rsid w:val="0030460C"/>
    <w:rsid w:val="003047B1"/>
    <w:rsid w:val="00304F07"/>
    <w:rsid w:val="00307A09"/>
    <w:rsid w:val="00307E04"/>
    <w:rsid w:val="003101B1"/>
    <w:rsid w:val="0031198F"/>
    <w:rsid w:val="003119F4"/>
    <w:rsid w:val="0031283D"/>
    <w:rsid w:val="00313AFF"/>
    <w:rsid w:val="00313B8F"/>
    <w:rsid w:val="00313D3F"/>
    <w:rsid w:val="0031426A"/>
    <w:rsid w:val="00314821"/>
    <w:rsid w:val="00314F59"/>
    <w:rsid w:val="00315371"/>
    <w:rsid w:val="0031576E"/>
    <w:rsid w:val="00315BB4"/>
    <w:rsid w:val="00316599"/>
    <w:rsid w:val="00317772"/>
    <w:rsid w:val="0031789B"/>
    <w:rsid w:val="003202F0"/>
    <w:rsid w:val="0032051D"/>
    <w:rsid w:val="003205AC"/>
    <w:rsid w:val="00321525"/>
    <w:rsid w:val="003219E9"/>
    <w:rsid w:val="00321F88"/>
    <w:rsid w:val="003220C4"/>
    <w:rsid w:val="003226DE"/>
    <w:rsid w:val="00323DFB"/>
    <w:rsid w:val="00324351"/>
    <w:rsid w:val="0032484E"/>
    <w:rsid w:val="00324B41"/>
    <w:rsid w:val="00325554"/>
    <w:rsid w:val="00325A80"/>
    <w:rsid w:val="00325F05"/>
    <w:rsid w:val="003302A8"/>
    <w:rsid w:val="003309F7"/>
    <w:rsid w:val="003310C3"/>
    <w:rsid w:val="003314D9"/>
    <w:rsid w:val="00331B90"/>
    <w:rsid w:val="00331F1D"/>
    <w:rsid w:val="0033281B"/>
    <w:rsid w:val="00333DF7"/>
    <w:rsid w:val="00333E7F"/>
    <w:rsid w:val="003346B6"/>
    <w:rsid w:val="00334819"/>
    <w:rsid w:val="00334B29"/>
    <w:rsid w:val="00334C84"/>
    <w:rsid w:val="00337608"/>
    <w:rsid w:val="00337E35"/>
    <w:rsid w:val="003401D2"/>
    <w:rsid w:val="0034071D"/>
    <w:rsid w:val="003407FC"/>
    <w:rsid w:val="00341139"/>
    <w:rsid w:val="00341D22"/>
    <w:rsid w:val="003426BE"/>
    <w:rsid w:val="003427AA"/>
    <w:rsid w:val="00343C72"/>
    <w:rsid w:val="00343DC4"/>
    <w:rsid w:val="003444D1"/>
    <w:rsid w:val="00344528"/>
    <w:rsid w:val="00344E41"/>
    <w:rsid w:val="0034690B"/>
    <w:rsid w:val="00346A01"/>
    <w:rsid w:val="00347789"/>
    <w:rsid w:val="00347C55"/>
    <w:rsid w:val="003507A2"/>
    <w:rsid w:val="00350DFD"/>
    <w:rsid w:val="00351370"/>
    <w:rsid w:val="00351C24"/>
    <w:rsid w:val="0035265A"/>
    <w:rsid w:val="00352916"/>
    <w:rsid w:val="00352AB5"/>
    <w:rsid w:val="00352BD2"/>
    <w:rsid w:val="00353DF9"/>
    <w:rsid w:val="00354475"/>
    <w:rsid w:val="00354DE7"/>
    <w:rsid w:val="00354EA2"/>
    <w:rsid w:val="003552A5"/>
    <w:rsid w:val="0035557C"/>
    <w:rsid w:val="00355687"/>
    <w:rsid w:val="003557AC"/>
    <w:rsid w:val="00356750"/>
    <w:rsid w:val="00357210"/>
    <w:rsid w:val="00357CB2"/>
    <w:rsid w:val="0036074D"/>
    <w:rsid w:val="003609C0"/>
    <w:rsid w:val="00360CA9"/>
    <w:rsid w:val="003617CF"/>
    <w:rsid w:val="003625A8"/>
    <w:rsid w:val="00362DE6"/>
    <w:rsid w:val="00363F05"/>
    <w:rsid w:val="003640B2"/>
    <w:rsid w:val="0036447F"/>
    <w:rsid w:val="003644FF"/>
    <w:rsid w:val="00364713"/>
    <w:rsid w:val="00364965"/>
    <w:rsid w:val="00365430"/>
    <w:rsid w:val="0036571D"/>
    <w:rsid w:val="003658C1"/>
    <w:rsid w:val="003660E8"/>
    <w:rsid w:val="003661CD"/>
    <w:rsid w:val="00366C8C"/>
    <w:rsid w:val="00366CCB"/>
    <w:rsid w:val="003701E3"/>
    <w:rsid w:val="003704D8"/>
    <w:rsid w:val="00370A97"/>
    <w:rsid w:val="0037169A"/>
    <w:rsid w:val="00371919"/>
    <w:rsid w:val="003736A0"/>
    <w:rsid w:val="0037471A"/>
    <w:rsid w:val="00374976"/>
    <w:rsid w:val="00374999"/>
    <w:rsid w:val="00375F70"/>
    <w:rsid w:val="0037744B"/>
    <w:rsid w:val="003776A8"/>
    <w:rsid w:val="00377A68"/>
    <w:rsid w:val="00377AF0"/>
    <w:rsid w:val="003804A2"/>
    <w:rsid w:val="003804C1"/>
    <w:rsid w:val="0038064F"/>
    <w:rsid w:val="00380DFA"/>
    <w:rsid w:val="003814EC"/>
    <w:rsid w:val="0038183B"/>
    <w:rsid w:val="00382940"/>
    <w:rsid w:val="003837F3"/>
    <w:rsid w:val="00383B25"/>
    <w:rsid w:val="00384FAB"/>
    <w:rsid w:val="00385674"/>
    <w:rsid w:val="00385B4E"/>
    <w:rsid w:val="003864F6"/>
    <w:rsid w:val="00386C22"/>
    <w:rsid w:val="00386CA0"/>
    <w:rsid w:val="00387382"/>
    <w:rsid w:val="00387C81"/>
    <w:rsid w:val="0039072A"/>
    <w:rsid w:val="00391F48"/>
    <w:rsid w:val="00392119"/>
    <w:rsid w:val="00392E68"/>
    <w:rsid w:val="00393975"/>
    <w:rsid w:val="00393F9F"/>
    <w:rsid w:val="0039422F"/>
    <w:rsid w:val="00394606"/>
    <w:rsid w:val="00394E74"/>
    <w:rsid w:val="0039623C"/>
    <w:rsid w:val="00396442"/>
    <w:rsid w:val="003978B9"/>
    <w:rsid w:val="003A035B"/>
    <w:rsid w:val="003A0AC1"/>
    <w:rsid w:val="003A245F"/>
    <w:rsid w:val="003A5273"/>
    <w:rsid w:val="003A550A"/>
    <w:rsid w:val="003A5C5B"/>
    <w:rsid w:val="003A5D29"/>
    <w:rsid w:val="003A612A"/>
    <w:rsid w:val="003A68F5"/>
    <w:rsid w:val="003A69FD"/>
    <w:rsid w:val="003A75AB"/>
    <w:rsid w:val="003A7C3B"/>
    <w:rsid w:val="003B0274"/>
    <w:rsid w:val="003B0F31"/>
    <w:rsid w:val="003B17F6"/>
    <w:rsid w:val="003B2501"/>
    <w:rsid w:val="003B3768"/>
    <w:rsid w:val="003B4284"/>
    <w:rsid w:val="003B5AFC"/>
    <w:rsid w:val="003B61FA"/>
    <w:rsid w:val="003B63C8"/>
    <w:rsid w:val="003B6C15"/>
    <w:rsid w:val="003B706A"/>
    <w:rsid w:val="003B7341"/>
    <w:rsid w:val="003B77F5"/>
    <w:rsid w:val="003C0F3D"/>
    <w:rsid w:val="003C23DA"/>
    <w:rsid w:val="003C28C5"/>
    <w:rsid w:val="003C3C5E"/>
    <w:rsid w:val="003C3F35"/>
    <w:rsid w:val="003C405A"/>
    <w:rsid w:val="003C49FF"/>
    <w:rsid w:val="003C4AA2"/>
    <w:rsid w:val="003C56FB"/>
    <w:rsid w:val="003C5892"/>
    <w:rsid w:val="003D0931"/>
    <w:rsid w:val="003D0E35"/>
    <w:rsid w:val="003D1039"/>
    <w:rsid w:val="003D10B2"/>
    <w:rsid w:val="003D1BBE"/>
    <w:rsid w:val="003D3108"/>
    <w:rsid w:val="003D35C0"/>
    <w:rsid w:val="003D416A"/>
    <w:rsid w:val="003D4498"/>
    <w:rsid w:val="003D48E9"/>
    <w:rsid w:val="003D5FC5"/>
    <w:rsid w:val="003D6040"/>
    <w:rsid w:val="003D6D98"/>
    <w:rsid w:val="003D7608"/>
    <w:rsid w:val="003D768A"/>
    <w:rsid w:val="003D77F3"/>
    <w:rsid w:val="003D7A99"/>
    <w:rsid w:val="003D7E11"/>
    <w:rsid w:val="003D7FBF"/>
    <w:rsid w:val="003E1218"/>
    <w:rsid w:val="003E1CEA"/>
    <w:rsid w:val="003E23C5"/>
    <w:rsid w:val="003E27FA"/>
    <w:rsid w:val="003E2B0D"/>
    <w:rsid w:val="003E2E98"/>
    <w:rsid w:val="003E3B2F"/>
    <w:rsid w:val="003E5437"/>
    <w:rsid w:val="003E5661"/>
    <w:rsid w:val="003E66C6"/>
    <w:rsid w:val="003E694B"/>
    <w:rsid w:val="003E6A58"/>
    <w:rsid w:val="003E6FDF"/>
    <w:rsid w:val="003E7879"/>
    <w:rsid w:val="003E7F76"/>
    <w:rsid w:val="003E7FB3"/>
    <w:rsid w:val="003F05B7"/>
    <w:rsid w:val="003F150A"/>
    <w:rsid w:val="003F16D4"/>
    <w:rsid w:val="003F1DE3"/>
    <w:rsid w:val="003F1E35"/>
    <w:rsid w:val="003F37EE"/>
    <w:rsid w:val="003F398D"/>
    <w:rsid w:val="003F44D9"/>
    <w:rsid w:val="003F46D5"/>
    <w:rsid w:val="003F4C56"/>
    <w:rsid w:val="003F5281"/>
    <w:rsid w:val="003F5484"/>
    <w:rsid w:val="003F6854"/>
    <w:rsid w:val="003F7113"/>
    <w:rsid w:val="003F749B"/>
    <w:rsid w:val="004006F4"/>
    <w:rsid w:val="00401650"/>
    <w:rsid w:val="00401652"/>
    <w:rsid w:val="00401C32"/>
    <w:rsid w:val="00401D80"/>
    <w:rsid w:val="0040232C"/>
    <w:rsid w:val="0040233B"/>
    <w:rsid w:val="004034EE"/>
    <w:rsid w:val="00403650"/>
    <w:rsid w:val="004036DC"/>
    <w:rsid w:val="00403768"/>
    <w:rsid w:val="00403BB5"/>
    <w:rsid w:val="00403C40"/>
    <w:rsid w:val="00403E91"/>
    <w:rsid w:val="00405D65"/>
    <w:rsid w:val="0040638F"/>
    <w:rsid w:val="00406911"/>
    <w:rsid w:val="00407468"/>
    <w:rsid w:val="00407946"/>
    <w:rsid w:val="004112B4"/>
    <w:rsid w:val="0041154A"/>
    <w:rsid w:val="004117CD"/>
    <w:rsid w:val="00411F05"/>
    <w:rsid w:val="004126E9"/>
    <w:rsid w:val="00412A8E"/>
    <w:rsid w:val="0041316E"/>
    <w:rsid w:val="00414E65"/>
    <w:rsid w:val="004154AF"/>
    <w:rsid w:val="00415A73"/>
    <w:rsid w:val="004164E6"/>
    <w:rsid w:val="00416A57"/>
    <w:rsid w:val="004174B7"/>
    <w:rsid w:val="00417714"/>
    <w:rsid w:val="00417F15"/>
    <w:rsid w:val="00420170"/>
    <w:rsid w:val="00420C11"/>
    <w:rsid w:val="00421737"/>
    <w:rsid w:val="00421B0C"/>
    <w:rsid w:val="00421F50"/>
    <w:rsid w:val="004228FE"/>
    <w:rsid w:val="00423042"/>
    <w:rsid w:val="0042316E"/>
    <w:rsid w:val="004254AD"/>
    <w:rsid w:val="00425614"/>
    <w:rsid w:val="004256B6"/>
    <w:rsid w:val="00425729"/>
    <w:rsid w:val="00426044"/>
    <w:rsid w:val="00426133"/>
    <w:rsid w:val="0042619D"/>
    <w:rsid w:val="004268CF"/>
    <w:rsid w:val="00426E56"/>
    <w:rsid w:val="004271B2"/>
    <w:rsid w:val="00427410"/>
    <w:rsid w:val="00427CF2"/>
    <w:rsid w:val="00427DFB"/>
    <w:rsid w:val="00427F9F"/>
    <w:rsid w:val="00430A3A"/>
    <w:rsid w:val="00431F89"/>
    <w:rsid w:val="004323E4"/>
    <w:rsid w:val="004327CF"/>
    <w:rsid w:val="00432AA2"/>
    <w:rsid w:val="00434521"/>
    <w:rsid w:val="00434AF4"/>
    <w:rsid w:val="004354C6"/>
    <w:rsid w:val="0043645E"/>
    <w:rsid w:val="00436839"/>
    <w:rsid w:val="004372E2"/>
    <w:rsid w:val="00440231"/>
    <w:rsid w:val="00441019"/>
    <w:rsid w:val="00442776"/>
    <w:rsid w:val="00442B37"/>
    <w:rsid w:val="00443921"/>
    <w:rsid w:val="00443F7F"/>
    <w:rsid w:val="00444469"/>
    <w:rsid w:val="004444EF"/>
    <w:rsid w:val="00445815"/>
    <w:rsid w:val="00445C21"/>
    <w:rsid w:val="004471F7"/>
    <w:rsid w:val="0045079F"/>
    <w:rsid w:val="00451D9C"/>
    <w:rsid w:val="00451DA4"/>
    <w:rsid w:val="00451DDC"/>
    <w:rsid w:val="00451EA6"/>
    <w:rsid w:val="0045250A"/>
    <w:rsid w:val="004530A4"/>
    <w:rsid w:val="0045332B"/>
    <w:rsid w:val="00454202"/>
    <w:rsid w:val="00454863"/>
    <w:rsid w:val="00455187"/>
    <w:rsid w:val="004552E6"/>
    <w:rsid w:val="00455B26"/>
    <w:rsid w:val="0045602B"/>
    <w:rsid w:val="00456050"/>
    <w:rsid w:val="004568A9"/>
    <w:rsid w:val="004569BE"/>
    <w:rsid w:val="00457000"/>
    <w:rsid w:val="00457DDA"/>
    <w:rsid w:val="00460827"/>
    <w:rsid w:val="004608CA"/>
    <w:rsid w:val="00460BD6"/>
    <w:rsid w:val="0046124C"/>
    <w:rsid w:val="00461448"/>
    <w:rsid w:val="004614BC"/>
    <w:rsid w:val="00461610"/>
    <w:rsid w:val="004616B2"/>
    <w:rsid w:val="0046191F"/>
    <w:rsid w:val="00461DD6"/>
    <w:rsid w:val="00462004"/>
    <w:rsid w:val="00462062"/>
    <w:rsid w:val="00462813"/>
    <w:rsid w:val="00463F14"/>
    <w:rsid w:val="004642EC"/>
    <w:rsid w:val="0046443C"/>
    <w:rsid w:val="0046456E"/>
    <w:rsid w:val="00464EBF"/>
    <w:rsid w:val="00464ECF"/>
    <w:rsid w:val="004667FD"/>
    <w:rsid w:val="00466BEF"/>
    <w:rsid w:val="00466C28"/>
    <w:rsid w:val="00467C65"/>
    <w:rsid w:val="00470BC8"/>
    <w:rsid w:val="0047167B"/>
    <w:rsid w:val="00471F8C"/>
    <w:rsid w:val="004723D7"/>
    <w:rsid w:val="00472832"/>
    <w:rsid w:val="00472F35"/>
    <w:rsid w:val="004734EA"/>
    <w:rsid w:val="004740A0"/>
    <w:rsid w:val="00474214"/>
    <w:rsid w:val="0047498C"/>
    <w:rsid w:val="00474AF4"/>
    <w:rsid w:val="00475223"/>
    <w:rsid w:val="004757C2"/>
    <w:rsid w:val="00475890"/>
    <w:rsid w:val="00475B60"/>
    <w:rsid w:val="00476033"/>
    <w:rsid w:val="0047643D"/>
    <w:rsid w:val="00476660"/>
    <w:rsid w:val="0047796A"/>
    <w:rsid w:val="00477CF1"/>
    <w:rsid w:val="00481545"/>
    <w:rsid w:val="0048186C"/>
    <w:rsid w:val="004822D7"/>
    <w:rsid w:val="00482A07"/>
    <w:rsid w:val="004833E5"/>
    <w:rsid w:val="0048375C"/>
    <w:rsid w:val="0048388F"/>
    <w:rsid w:val="00483D5A"/>
    <w:rsid w:val="00483EA9"/>
    <w:rsid w:val="00484DED"/>
    <w:rsid w:val="00484FF9"/>
    <w:rsid w:val="00485866"/>
    <w:rsid w:val="00486EE8"/>
    <w:rsid w:val="0048740D"/>
    <w:rsid w:val="00490D3F"/>
    <w:rsid w:val="0049150E"/>
    <w:rsid w:val="00491AB2"/>
    <w:rsid w:val="0049254C"/>
    <w:rsid w:val="004929B1"/>
    <w:rsid w:val="00492A2B"/>
    <w:rsid w:val="00492DF1"/>
    <w:rsid w:val="004933BB"/>
    <w:rsid w:val="00493B49"/>
    <w:rsid w:val="0049527F"/>
    <w:rsid w:val="00496191"/>
    <w:rsid w:val="004A0A7F"/>
    <w:rsid w:val="004A12B5"/>
    <w:rsid w:val="004A1A08"/>
    <w:rsid w:val="004A1FDF"/>
    <w:rsid w:val="004A20C4"/>
    <w:rsid w:val="004A27A6"/>
    <w:rsid w:val="004A3008"/>
    <w:rsid w:val="004A3916"/>
    <w:rsid w:val="004A640D"/>
    <w:rsid w:val="004A67C8"/>
    <w:rsid w:val="004A7666"/>
    <w:rsid w:val="004B03B7"/>
    <w:rsid w:val="004B04A9"/>
    <w:rsid w:val="004B1029"/>
    <w:rsid w:val="004B1368"/>
    <w:rsid w:val="004B13BD"/>
    <w:rsid w:val="004B155C"/>
    <w:rsid w:val="004B1CC3"/>
    <w:rsid w:val="004B2690"/>
    <w:rsid w:val="004B2DA4"/>
    <w:rsid w:val="004B2FD7"/>
    <w:rsid w:val="004B3141"/>
    <w:rsid w:val="004B4268"/>
    <w:rsid w:val="004B46A1"/>
    <w:rsid w:val="004B4BC3"/>
    <w:rsid w:val="004B5774"/>
    <w:rsid w:val="004B7965"/>
    <w:rsid w:val="004B7A6F"/>
    <w:rsid w:val="004B7D4F"/>
    <w:rsid w:val="004C00E8"/>
    <w:rsid w:val="004C04B6"/>
    <w:rsid w:val="004C0928"/>
    <w:rsid w:val="004C0FFE"/>
    <w:rsid w:val="004C1100"/>
    <w:rsid w:val="004C1D3C"/>
    <w:rsid w:val="004C1EAD"/>
    <w:rsid w:val="004C23BF"/>
    <w:rsid w:val="004C272B"/>
    <w:rsid w:val="004C2868"/>
    <w:rsid w:val="004C286C"/>
    <w:rsid w:val="004C2D50"/>
    <w:rsid w:val="004C2F12"/>
    <w:rsid w:val="004C3467"/>
    <w:rsid w:val="004C417F"/>
    <w:rsid w:val="004C4AFF"/>
    <w:rsid w:val="004C4B3B"/>
    <w:rsid w:val="004C57DD"/>
    <w:rsid w:val="004C58AF"/>
    <w:rsid w:val="004C6193"/>
    <w:rsid w:val="004C7D0F"/>
    <w:rsid w:val="004D0705"/>
    <w:rsid w:val="004D0CDA"/>
    <w:rsid w:val="004D12EC"/>
    <w:rsid w:val="004D231C"/>
    <w:rsid w:val="004D27A0"/>
    <w:rsid w:val="004D2970"/>
    <w:rsid w:val="004D2ED6"/>
    <w:rsid w:val="004D4400"/>
    <w:rsid w:val="004D4942"/>
    <w:rsid w:val="004D4EED"/>
    <w:rsid w:val="004D563F"/>
    <w:rsid w:val="004D5BC7"/>
    <w:rsid w:val="004D5E44"/>
    <w:rsid w:val="004D6E3A"/>
    <w:rsid w:val="004D70ED"/>
    <w:rsid w:val="004D774F"/>
    <w:rsid w:val="004D7DD0"/>
    <w:rsid w:val="004E07E6"/>
    <w:rsid w:val="004E08A0"/>
    <w:rsid w:val="004E0B7F"/>
    <w:rsid w:val="004E0C43"/>
    <w:rsid w:val="004E1AA1"/>
    <w:rsid w:val="004E2294"/>
    <w:rsid w:val="004E26B6"/>
    <w:rsid w:val="004E42A8"/>
    <w:rsid w:val="004E4788"/>
    <w:rsid w:val="004E5691"/>
    <w:rsid w:val="004E585E"/>
    <w:rsid w:val="004E5A3F"/>
    <w:rsid w:val="004E644A"/>
    <w:rsid w:val="004E6580"/>
    <w:rsid w:val="004E6D2E"/>
    <w:rsid w:val="004F2645"/>
    <w:rsid w:val="004F27A8"/>
    <w:rsid w:val="004F2AD9"/>
    <w:rsid w:val="004F2F13"/>
    <w:rsid w:val="004F2F98"/>
    <w:rsid w:val="004F30AB"/>
    <w:rsid w:val="004F3349"/>
    <w:rsid w:val="004F3787"/>
    <w:rsid w:val="004F3862"/>
    <w:rsid w:val="004F40BC"/>
    <w:rsid w:val="004F5656"/>
    <w:rsid w:val="004F5AA7"/>
    <w:rsid w:val="004F6887"/>
    <w:rsid w:val="004F7B29"/>
    <w:rsid w:val="004F7C02"/>
    <w:rsid w:val="0050030F"/>
    <w:rsid w:val="0050049E"/>
    <w:rsid w:val="00500523"/>
    <w:rsid w:val="00501B6E"/>
    <w:rsid w:val="0050265E"/>
    <w:rsid w:val="0050298C"/>
    <w:rsid w:val="00503318"/>
    <w:rsid w:val="00503400"/>
    <w:rsid w:val="0050348A"/>
    <w:rsid w:val="00503F3F"/>
    <w:rsid w:val="00503F5D"/>
    <w:rsid w:val="00503F8A"/>
    <w:rsid w:val="00504278"/>
    <w:rsid w:val="0050485A"/>
    <w:rsid w:val="00505193"/>
    <w:rsid w:val="0050579B"/>
    <w:rsid w:val="005068B2"/>
    <w:rsid w:val="00506FE2"/>
    <w:rsid w:val="0050735E"/>
    <w:rsid w:val="0050758C"/>
    <w:rsid w:val="005077DA"/>
    <w:rsid w:val="00510536"/>
    <w:rsid w:val="00510885"/>
    <w:rsid w:val="005116CF"/>
    <w:rsid w:val="00511823"/>
    <w:rsid w:val="00511968"/>
    <w:rsid w:val="005119DE"/>
    <w:rsid w:val="00512C03"/>
    <w:rsid w:val="00512DC2"/>
    <w:rsid w:val="005140A7"/>
    <w:rsid w:val="005144CD"/>
    <w:rsid w:val="0051451A"/>
    <w:rsid w:val="00514839"/>
    <w:rsid w:val="005150C2"/>
    <w:rsid w:val="005153EE"/>
    <w:rsid w:val="00515D6B"/>
    <w:rsid w:val="00517CF8"/>
    <w:rsid w:val="00517E73"/>
    <w:rsid w:val="0052028D"/>
    <w:rsid w:val="00521E81"/>
    <w:rsid w:val="005222C2"/>
    <w:rsid w:val="005229B7"/>
    <w:rsid w:val="00522CCB"/>
    <w:rsid w:val="00523414"/>
    <w:rsid w:val="00523937"/>
    <w:rsid w:val="00523B64"/>
    <w:rsid w:val="00523DFA"/>
    <w:rsid w:val="005240C9"/>
    <w:rsid w:val="005246BB"/>
    <w:rsid w:val="00525C22"/>
    <w:rsid w:val="00526ADB"/>
    <w:rsid w:val="00526CD1"/>
    <w:rsid w:val="0052748A"/>
    <w:rsid w:val="00527A0E"/>
    <w:rsid w:val="0053064E"/>
    <w:rsid w:val="00530A74"/>
    <w:rsid w:val="00530DF1"/>
    <w:rsid w:val="005322A6"/>
    <w:rsid w:val="00533CB1"/>
    <w:rsid w:val="00533EB6"/>
    <w:rsid w:val="00534322"/>
    <w:rsid w:val="00535CB7"/>
    <w:rsid w:val="00536312"/>
    <w:rsid w:val="00536D27"/>
    <w:rsid w:val="005371D3"/>
    <w:rsid w:val="00537239"/>
    <w:rsid w:val="00537D46"/>
    <w:rsid w:val="00540299"/>
    <w:rsid w:val="00540948"/>
    <w:rsid w:val="00541776"/>
    <w:rsid w:val="005421B9"/>
    <w:rsid w:val="00542307"/>
    <w:rsid w:val="00542308"/>
    <w:rsid w:val="005426DE"/>
    <w:rsid w:val="00542A66"/>
    <w:rsid w:val="00542EEC"/>
    <w:rsid w:val="005435E9"/>
    <w:rsid w:val="00544886"/>
    <w:rsid w:val="00545272"/>
    <w:rsid w:val="00545655"/>
    <w:rsid w:val="00545B6C"/>
    <w:rsid w:val="005463DE"/>
    <w:rsid w:val="00547256"/>
    <w:rsid w:val="005477B2"/>
    <w:rsid w:val="00547BE3"/>
    <w:rsid w:val="00552F54"/>
    <w:rsid w:val="00553307"/>
    <w:rsid w:val="00553EF0"/>
    <w:rsid w:val="005541C9"/>
    <w:rsid w:val="00554631"/>
    <w:rsid w:val="0055582A"/>
    <w:rsid w:val="0055597A"/>
    <w:rsid w:val="00555982"/>
    <w:rsid w:val="00555F53"/>
    <w:rsid w:val="00555F65"/>
    <w:rsid w:val="005564C7"/>
    <w:rsid w:val="00556E56"/>
    <w:rsid w:val="00557897"/>
    <w:rsid w:val="005601AF"/>
    <w:rsid w:val="00560E0D"/>
    <w:rsid w:val="0056127D"/>
    <w:rsid w:val="00561597"/>
    <w:rsid w:val="00561625"/>
    <w:rsid w:val="00561AFB"/>
    <w:rsid w:val="00562CF0"/>
    <w:rsid w:val="00563E63"/>
    <w:rsid w:val="00563E68"/>
    <w:rsid w:val="00565069"/>
    <w:rsid w:val="005665B3"/>
    <w:rsid w:val="00566970"/>
    <w:rsid w:val="00567652"/>
    <w:rsid w:val="005705DA"/>
    <w:rsid w:val="00570950"/>
    <w:rsid w:val="005711FF"/>
    <w:rsid w:val="00571540"/>
    <w:rsid w:val="0057398B"/>
    <w:rsid w:val="00573C30"/>
    <w:rsid w:val="005742FB"/>
    <w:rsid w:val="005743ED"/>
    <w:rsid w:val="00574F58"/>
    <w:rsid w:val="00575181"/>
    <w:rsid w:val="005759AA"/>
    <w:rsid w:val="00575CE1"/>
    <w:rsid w:val="005762B1"/>
    <w:rsid w:val="0057666C"/>
    <w:rsid w:val="005770BD"/>
    <w:rsid w:val="0057750F"/>
    <w:rsid w:val="00577B51"/>
    <w:rsid w:val="00580017"/>
    <w:rsid w:val="005804F8"/>
    <w:rsid w:val="005809EB"/>
    <w:rsid w:val="00580A98"/>
    <w:rsid w:val="00582839"/>
    <w:rsid w:val="00582894"/>
    <w:rsid w:val="00583F0F"/>
    <w:rsid w:val="0058433E"/>
    <w:rsid w:val="0058530A"/>
    <w:rsid w:val="005853BB"/>
    <w:rsid w:val="00586BD7"/>
    <w:rsid w:val="00587F2B"/>
    <w:rsid w:val="00590036"/>
    <w:rsid w:val="00590310"/>
    <w:rsid w:val="0059097F"/>
    <w:rsid w:val="005914F7"/>
    <w:rsid w:val="00591676"/>
    <w:rsid w:val="005916EE"/>
    <w:rsid w:val="0059224D"/>
    <w:rsid w:val="00592EFF"/>
    <w:rsid w:val="005936EC"/>
    <w:rsid w:val="00593AF5"/>
    <w:rsid w:val="00595171"/>
    <w:rsid w:val="005952BC"/>
    <w:rsid w:val="00595CE2"/>
    <w:rsid w:val="005969CA"/>
    <w:rsid w:val="00596E2E"/>
    <w:rsid w:val="005972C3"/>
    <w:rsid w:val="00597B48"/>
    <w:rsid w:val="005A0373"/>
    <w:rsid w:val="005A07CE"/>
    <w:rsid w:val="005A0F38"/>
    <w:rsid w:val="005A1C6C"/>
    <w:rsid w:val="005A21D6"/>
    <w:rsid w:val="005A2219"/>
    <w:rsid w:val="005A2546"/>
    <w:rsid w:val="005A2CF5"/>
    <w:rsid w:val="005A2E87"/>
    <w:rsid w:val="005A38FA"/>
    <w:rsid w:val="005A4740"/>
    <w:rsid w:val="005A4B42"/>
    <w:rsid w:val="005A588A"/>
    <w:rsid w:val="005A5955"/>
    <w:rsid w:val="005A5B91"/>
    <w:rsid w:val="005A64CF"/>
    <w:rsid w:val="005A65BF"/>
    <w:rsid w:val="005A68A2"/>
    <w:rsid w:val="005A73F4"/>
    <w:rsid w:val="005A7A99"/>
    <w:rsid w:val="005A7DAC"/>
    <w:rsid w:val="005B0653"/>
    <w:rsid w:val="005B0FB0"/>
    <w:rsid w:val="005B16BE"/>
    <w:rsid w:val="005B1D4E"/>
    <w:rsid w:val="005B3F2C"/>
    <w:rsid w:val="005B572F"/>
    <w:rsid w:val="005B580A"/>
    <w:rsid w:val="005B62BA"/>
    <w:rsid w:val="005B720D"/>
    <w:rsid w:val="005B77F1"/>
    <w:rsid w:val="005B7B9E"/>
    <w:rsid w:val="005C0F7C"/>
    <w:rsid w:val="005C1B78"/>
    <w:rsid w:val="005C2DAE"/>
    <w:rsid w:val="005C3323"/>
    <w:rsid w:val="005C51AC"/>
    <w:rsid w:val="005C5A41"/>
    <w:rsid w:val="005C5B38"/>
    <w:rsid w:val="005C5DDC"/>
    <w:rsid w:val="005C5EED"/>
    <w:rsid w:val="005C727E"/>
    <w:rsid w:val="005C7380"/>
    <w:rsid w:val="005D02F6"/>
    <w:rsid w:val="005D0B21"/>
    <w:rsid w:val="005D0D4E"/>
    <w:rsid w:val="005D268A"/>
    <w:rsid w:val="005D282B"/>
    <w:rsid w:val="005D32B4"/>
    <w:rsid w:val="005D332F"/>
    <w:rsid w:val="005D3C4C"/>
    <w:rsid w:val="005D4480"/>
    <w:rsid w:val="005D4BF2"/>
    <w:rsid w:val="005D5C27"/>
    <w:rsid w:val="005D6AF3"/>
    <w:rsid w:val="005D6E79"/>
    <w:rsid w:val="005D7A2B"/>
    <w:rsid w:val="005D7C46"/>
    <w:rsid w:val="005D7E33"/>
    <w:rsid w:val="005E008F"/>
    <w:rsid w:val="005E01C5"/>
    <w:rsid w:val="005E07FB"/>
    <w:rsid w:val="005E1064"/>
    <w:rsid w:val="005E1DB7"/>
    <w:rsid w:val="005E2377"/>
    <w:rsid w:val="005E24EF"/>
    <w:rsid w:val="005E376B"/>
    <w:rsid w:val="005E3FDB"/>
    <w:rsid w:val="005E506B"/>
    <w:rsid w:val="005E548E"/>
    <w:rsid w:val="005E6C12"/>
    <w:rsid w:val="005F0D6F"/>
    <w:rsid w:val="005F1539"/>
    <w:rsid w:val="005F2E1F"/>
    <w:rsid w:val="005F32C0"/>
    <w:rsid w:val="005F3C32"/>
    <w:rsid w:val="005F4279"/>
    <w:rsid w:val="005F5286"/>
    <w:rsid w:val="005F52B1"/>
    <w:rsid w:val="005F5562"/>
    <w:rsid w:val="005F55E1"/>
    <w:rsid w:val="005F58E8"/>
    <w:rsid w:val="005F5A27"/>
    <w:rsid w:val="005F6216"/>
    <w:rsid w:val="005F6709"/>
    <w:rsid w:val="005F6910"/>
    <w:rsid w:val="006004E6"/>
    <w:rsid w:val="006009E0"/>
    <w:rsid w:val="00600D5C"/>
    <w:rsid w:val="00601291"/>
    <w:rsid w:val="00601503"/>
    <w:rsid w:val="006017A8"/>
    <w:rsid w:val="00601A81"/>
    <w:rsid w:val="00602289"/>
    <w:rsid w:val="006028F7"/>
    <w:rsid w:val="00602BDE"/>
    <w:rsid w:val="00604073"/>
    <w:rsid w:val="00604E6C"/>
    <w:rsid w:val="00604F25"/>
    <w:rsid w:val="006051C3"/>
    <w:rsid w:val="006051C4"/>
    <w:rsid w:val="006058B2"/>
    <w:rsid w:val="00605CB1"/>
    <w:rsid w:val="00606A1A"/>
    <w:rsid w:val="0060710B"/>
    <w:rsid w:val="00607484"/>
    <w:rsid w:val="0060759B"/>
    <w:rsid w:val="00607C3F"/>
    <w:rsid w:val="00607FB7"/>
    <w:rsid w:val="00610116"/>
    <w:rsid w:val="00610252"/>
    <w:rsid w:val="00610360"/>
    <w:rsid w:val="00610D43"/>
    <w:rsid w:val="00610F68"/>
    <w:rsid w:val="006123BD"/>
    <w:rsid w:val="00612AD9"/>
    <w:rsid w:val="00613B3A"/>
    <w:rsid w:val="00613C88"/>
    <w:rsid w:val="00613EE7"/>
    <w:rsid w:val="0061402A"/>
    <w:rsid w:val="0061408F"/>
    <w:rsid w:val="0061544D"/>
    <w:rsid w:val="00616049"/>
    <w:rsid w:val="006161E5"/>
    <w:rsid w:val="006167CB"/>
    <w:rsid w:val="00616B25"/>
    <w:rsid w:val="00616D74"/>
    <w:rsid w:val="00620315"/>
    <w:rsid w:val="00620641"/>
    <w:rsid w:val="006216C8"/>
    <w:rsid w:val="00621879"/>
    <w:rsid w:val="0062214C"/>
    <w:rsid w:val="006224E2"/>
    <w:rsid w:val="00622A5E"/>
    <w:rsid w:val="00622C4D"/>
    <w:rsid w:val="00623320"/>
    <w:rsid w:val="0062410C"/>
    <w:rsid w:val="006247ED"/>
    <w:rsid w:val="006254AD"/>
    <w:rsid w:val="00626204"/>
    <w:rsid w:val="0062646D"/>
    <w:rsid w:val="0062714E"/>
    <w:rsid w:val="006272B0"/>
    <w:rsid w:val="00627530"/>
    <w:rsid w:val="0062789C"/>
    <w:rsid w:val="00631378"/>
    <w:rsid w:val="0063149F"/>
    <w:rsid w:val="00632AC2"/>
    <w:rsid w:val="00632F63"/>
    <w:rsid w:val="00633F04"/>
    <w:rsid w:val="006344FC"/>
    <w:rsid w:val="006349AC"/>
    <w:rsid w:val="00635B28"/>
    <w:rsid w:val="00635CB0"/>
    <w:rsid w:val="006364AB"/>
    <w:rsid w:val="00636922"/>
    <w:rsid w:val="00636ABE"/>
    <w:rsid w:val="00636CE2"/>
    <w:rsid w:val="00636DD4"/>
    <w:rsid w:val="006402B9"/>
    <w:rsid w:val="0064042A"/>
    <w:rsid w:val="006404A8"/>
    <w:rsid w:val="006407C1"/>
    <w:rsid w:val="00640DA1"/>
    <w:rsid w:val="00641399"/>
    <w:rsid w:val="00641787"/>
    <w:rsid w:val="00641C99"/>
    <w:rsid w:val="0064239E"/>
    <w:rsid w:val="006424E3"/>
    <w:rsid w:val="00643A39"/>
    <w:rsid w:val="006445CE"/>
    <w:rsid w:val="00645389"/>
    <w:rsid w:val="0064567C"/>
    <w:rsid w:val="00645C4C"/>
    <w:rsid w:val="006470D7"/>
    <w:rsid w:val="00650754"/>
    <w:rsid w:val="00650B86"/>
    <w:rsid w:val="00650BF9"/>
    <w:rsid w:val="00651672"/>
    <w:rsid w:val="00651CE3"/>
    <w:rsid w:val="00652105"/>
    <w:rsid w:val="0065285B"/>
    <w:rsid w:val="0065309C"/>
    <w:rsid w:val="0065353A"/>
    <w:rsid w:val="00654374"/>
    <w:rsid w:val="00654D79"/>
    <w:rsid w:val="00656185"/>
    <w:rsid w:val="006569FC"/>
    <w:rsid w:val="0065757D"/>
    <w:rsid w:val="00660E27"/>
    <w:rsid w:val="00661062"/>
    <w:rsid w:val="00661386"/>
    <w:rsid w:val="006614E8"/>
    <w:rsid w:val="0066241D"/>
    <w:rsid w:val="0066304D"/>
    <w:rsid w:val="0066388E"/>
    <w:rsid w:val="00663CC7"/>
    <w:rsid w:val="00663CCB"/>
    <w:rsid w:val="00663E86"/>
    <w:rsid w:val="006644A9"/>
    <w:rsid w:val="006653F1"/>
    <w:rsid w:val="006666FB"/>
    <w:rsid w:val="00667C47"/>
    <w:rsid w:val="00667D5E"/>
    <w:rsid w:val="00667F69"/>
    <w:rsid w:val="006704BB"/>
    <w:rsid w:val="006706C9"/>
    <w:rsid w:val="00670C5D"/>
    <w:rsid w:val="0067166C"/>
    <w:rsid w:val="00671ED4"/>
    <w:rsid w:val="00672455"/>
    <w:rsid w:val="006724A8"/>
    <w:rsid w:val="00672744"/>
    <w:rsid w:val="00672B53"/>
    <w:rsid w:val="006733E0"/>
    <w:rsid w:val="00673893"/>
    <w:rsid w:val="006743EF"/>
    <w:rsid w:val="00675992"/>
    <w:rsid w:val="00675E7B"/>
    <w:rsid w:val="00676044"/>
    <w:rsid w:val="006765B6"/>
    <w:rsid w:val="00676A11"/>
    <w:rsid w:val="00676CA3"/>
    <w:rsid w:val="00677262"/>
    <w:rsid w:val="006773A7"/>
    <w:rsid w:val="006804AF"/>
    <w:rsid w:val="006809F5"/>
    <w:rsid w:val="00680BE8"/>
    <w:rsid w:val="00680BE9"/>
    <w:rsid w:val="00680D27"/>
    <w:rsid w:val="00680EA8"/>
    <w:rsid w:val="00681424"/>
    <w:rsid w:val="00681853"/>
    <w:rsid w:val="00681F82"/>
    <w:rsid w:val="00682187"/>
    <w:rsid w:val="00682314"/>
    <w:rsid w:val="006831E0"/>
    <w:rsid w:val="00683209"/>
    <w:rsid w:val="00684210"/>
    <w:rsid w:val="0068481D"/>
    <w:rsid w:val="00685DAF"/>
    <w:rsid w:val="006862B6"/>
    <w:rsid w:val="006868F3"/>
    <w:rsid w:val="00686BDA"/>
    <w:rsid w:val="00687E77"/>
    <w:rsid w:val="00690242"/>
    <w:rsid w:val="00690C33"/>
    <w:rsid w:val="00691102"/>
    <w:rsid w:val="00691968"/>
    <w:rsid w:val="00692732"/>
    <w:rsid w:val="00692FF4"/>
    <w:rsid w:val="0069499D"/>
    <w:rsid w:val="00694C7D"/>
    <w:rsid w:val="00694EBD"/>
    <w:rsid w:val="00695117"/>
    <w:rsid w:val="006961D9"/>
    <w:rsid w:val="00696E29"/>
    <w:rsid w:val="0069706F"/>
    <w:rsid w:val="006970BE"/>
    <w:rsid w:val="006976F7"/>
    <w:rsid w:val="006A085A"/>
    <w:rsid w:val="006A0F84"/>
    <w:rsid w:val="006A134D"/>
    <w:rsid w:val="006A1412"/>
    <w:rsid w:val="006A1C1A"/>
    <w:rsid w:val="006A1EEA"/>
    <w:rsid w:val="006A2052"/>
    <w:rsid w:val="006A2135"/>
    <w:rsid w:val="006A25D3"/>
    <w:rsid w:val="006A3D86"/>
    <w:rsid w:val="006A4F2C"/>
    <w:rsid w:val="006A4F4E"/>
    <w:rsid w:val="006A513B"/>
    <w:rsid w:val="006A5B83"/>
    <w:rsid w:val="006A644F"/>
    <w:rsid w:val="006A72E0"/>
    <w:rsid w:val="006A7AD2"/>
    <w:rsid w:val="006A7BF6"/>
    <w:rsid w:val="006B007E"/>
    <w:rsid w:val="006B0602"/>
    <w:rsid w:val="006B14F2"/>
    <w:rsid w:val="006B1CE0"/>
    <w:rsid w:val="006B335F"/>
    <w:rsid w:val="006B356F"/>
    <w:rsid w:val="006B3A03"/>
    <w:rsid w:val="006B3DCF"/>
    <w:rsid w:val="006B5B95"/>
    <w:rsid w:val="006B609A"/>
    <w:rsid w:val="006B6B78"/>
    <w:rsid w:val="006B7278"/>
    <w:rsid w:val="006B768D"/>
    <w:rsid w:val="006B7A63"/>
    <w:rsid w:val="006B7AAD"/>
    <w:rsid w:val="006C11AB"/>
    <w:rsid w:val="006C3389"/>
    <w:rsid w:val="006C5726"/>
    <w:rsid w:val="006C5D41"/>
    <w:rsid w:val="006C60BC"/>
    <w:rsid w:val="006C6110"/>
    <w:rsid w:val="006C671D"/>
    <w:rsid w:val="006C6941"/>
    <w:rsid w:val="006C698A"/>
    <w:rsid w:val="006C79D2"/>
    <w:rsid w:val="006C7D57"/>
    <w:rsid w:val="006D02DF"/>
    <w:rsid w:val="006D06FC"/>
    <w:rsid w:val="006D0801"/>
    <w:rsid w:val="006D1BAF"/>
    <w:rsid w:val="006D2203"/>
    <w:rsid w:val="006D2524"/>
    <w:rsid w:val="006D28FA"/>
    <w:rsid w:val="006D3EC7"/>
    <w:rsid w:val="006D3F1F"/>
    <w:rsid w:val="006D4F66"/>
    <w:rsid w:val="006D531F"/>
    <w:rsid w:val="006D5770"/>
    <w:rsid w:val="006D5852"/>
    <w:rsid w:val="006D5CE0"/>
    <w:rsid w:val="006D647C"/>
    <w:rsid w:val="006D6882"/>
    <w:rsid w:val="006D7F2C"/>
    <w:rsid w:val="006E12BE"/>
    <w:rsid w:val="006E16AA"/>
    <w:rsid w:val="006E16E0"/>
    <w:rsid w:val="006E3ADF"/>
    <w:rsid w:val="006E43E3"/>
    <w:rsid w:val="006E43FD"/>
    <w:rsid w:val="006E451A"/>
    <w:rsid w:val="006E5815"/>
    <w:rsid w:val="006E5CA1"/>
    <w:rsid w:val="006E5E34"/>
    <w:rsid w:val="006E6218"/>
    <w:rsid w:val="006E6EBD"/>
    <w:rsid w:val="006E7140"/>
    <w:rsid w:val="006E7372"/>
    <w:rsid w:val="006F0B92"/>
    <w:rsid w:val="006F0D07"/>
    <w:rsid w:val="006F0F20"/>
    <w:rsid w:val="006F16BA"/>
    <w:rsid w:val="006F1CDE"/>
    <w:rsid w:val="006F3402"/>
    <w:rsid w:val="006F35EC"/>
    <w:rsid w:val="006F3E47"/>
    <w:rsid w:val="006F665B"/>
    <w:rsid w:val="006F6D1E"/>
    <w:rsid w:val="006F6D5C"/>
    <w:rsid w:val="006F6DDC"/>
    <w:rsid w:val="006F7512"/>
    <w:rsid w:val="006F7AA7"/>
    <w:rsid w:val="00701057"/>
    <w:rsid w:val="007022C8"/>
    <w:rsid w:val="00702A09"/>
    <w:rsid w:val="00702B23"/>
    <w:rsid w:val="0070433B"/>
    <w:rsid w:val="00704460"/>
    <w:rsid w:val="007058F7"/>
    <w:rsid w:val="0070607A"/>
    <w:rsid w:val="00706A02"/>
    <w:rsid w:val="00706F86"/>
    <w:rsid w:val="00707B11"/>
    <w:rsid w:val="00710FA0"/>
    <w:rsid w:val="007115E3"/>
    <w:rsid w:val="007117CE"/>
    <w:rsid w:val="007118C1"/>
    <w:rsid w:val="00711E93"/>
    <w:rsid w:val="007122A5"/>
    <w:rsid w:val="00712D35"/>
    <w:rsid w:val="00712F6A"/>
    <w:rsid w:val="00713330"/>
    <w:rsid w:val="00713363"/>
    <w:rsid w:val="00713432"/>
    <w:rsid w:val="007134E7"/>
    <w:rsid w:val="00713EA3"/>
    <w:rsid w:val="0071404C"/>
    <w:rsid w:val="00714225"/>
    <w:rsid w:val="00714CB6"/>
    <w:rsid w:val="007162F9"/>
    <w:rsid w:val="007169A3"/>
    <w:rsid w:val="007179A8"/>
    <w:rsid w:val="007179A9"/>
    <w:rsid w:val="00717F39"/>
    <w:rsid w:val="00720B31"/>
    <w:rsid w:val="00721208"/>
    <w:rsid w:val="007213B9"/>
    <w:rsid w:val="00721813"/>
    <w:rsid w:val="00722B52"/>
    <w:rsid w:val="007234FB"/>
    <w:rsid w:val="00723D44"/>
    <w:rsid w:val="00723FCB"/>
    <w:rsid w:val="00724887"/>
    <w:rsid w:val="00724C99"/>
    <w:rsid w:val="00724CA2"/>
    <w:rsid w:val="007252C7"/>
    <w:rsid w:val="00725AA1"/>
    <w:rsid w:val="007261FB"/>
    <w:rsid w:val="00726248"/>
    <w:rsid w:val="00726361"/>
    <w:rsid w:val="007264C6"/>
    <w:rsid w:val="00726585"/>
    <w:rsid w:val="00726CBA"/>
    <w:rsid w:val="00727583"/>
    <w:rsid w:val="00727929"/>
    <w:rsid w:val="00730238"/>
    <w:rsid w:val="00730670"/>
    <w:rsid w:val="00730A23"/>
    <w:rsid w:val="00730DF2"/>
    <w:rsid w:val="00731E52"/>
    <w:rsid w:val="00731F17"/>
    <w:rsid w:val="0073282C"/>
    <w:rsid w:val="00732860"/>
    <w:rsid w:val="007336D0"/>
    <w:rsid w:val="00733CA2"/>
    <w:rsid w:val="00733CF2"/>
    <w:rsid w:val="00734423"/>
    <w:rsid w:val="007345AE"/>
    <w:rsid w:val="00734ADF"/>
    <w:rsid w:val="00735099"/>
    <w:rsid w:val="0073697D"/>
    <w:rsid w:val="007369E7"/>
    <w:rsid w:val="00736EB3"/>
    <w:rsid w:val="0073786B"/>
    <w:rsid w:val="00740AE0"/>
    <w:rsid w:val="00740B9C"/>
    <w:rsid w:val="007411A2"/>
    <w:rsid w:val="00741AB3"/>
    <w:rsid w:val="00741F8D"/>
    <w:rsid w:val="007420C6"/>
    <w:rsid w:val="007425DB"/>
    <w:rsid w:val="007433A1"/>
    <w:rsid w:val="007438E7"/>
    <w:rsid w:val="00743A67"/>
    <w:rsid w:val="007443BB"/>
    <w:rsid w:val="00747DDA"/>
    <w:rsid w:val="00747EC7"/>
    <w:rsid w:val="007500D5"/>
    <w:rsid w:val="007502E0"/>
    <w:rsid w:val="0075255D"/>
    <w:rsid w:val="007529AD"/>
    <w:rsid w:val="00752ACF"/>
    <w:rsid w:val="00752E26"/>
    <w:rsid w:val="00753238"/>
    <w:rsid w:val="00754C63"/>
    <w:rsid w:val="00755327"/>
    <w:rsid w:val="007564FF"/>
    <w:rsid w:val="00756939"/>
    <w:rsid w:val="00756E7B"/>
    <w:rsid w:val="00756EA0"/>
    <w:rsid w:val="00756F4E"/>
    <w:rsid w:val="00756F73"/>
    <w:rsid w:val="00757B01"/>
    <w:rsid w:val="00760AFB"/>
    <w:rsid w:val="00761540"/>
    <w:rsid w:val="00761CCD"/>
    <w:rsid w:val="007621AC"/>
    <w:rsid w:val="007626BA"/>
    <w:rsid w:val="00762B38"/>
    <w:rsid w:val="00762C40"/>
    <w:rsid w:val="0076306A"/>
    <w:rsid w:val="007635E0"/>
    <w:rsid w:val="00763CB6"/>
    <w:rsid w:val="0076414F"/>
    <w:rsid w:val="007641CE"/>
    <w:rsid w:val="00764623"/>
    <w:rsid w:val="007651A5"/>
    <w:rsid w:val="007652E7"/>
    <w:rsid w:val="007659CF"/>
    <w:rsid w:val="00765CDB"/>
    <w:rsid w:val="00765D97"/>
    <w:rsid w:val="007662D2"/>
    <w:rsid w:val="007675D9"/>
    <w:rsid w:val="00767DCC"/>
    <w:rsid w:val="00770743"/>
    <w:rsid w:val="00770E17"/>
    <w:rsid w:val="00770FDC"/>
    <w:rsid w:val="00772590"/>
    <w:rsid w:val="0077386A"/>
    <w:rsid w:val="00774C43"/>
    <w:rsid w:val="00775701"/>
    <w:rsid w:val="0077644D"/>
    <w:rsid w:val="007772DE"/>
    <w:rsid w:val="00777646"/>
    <w:rsid w:val="007776AB"/>
    <w:rsid w:val="00780DCA"/>
    <w:rsid w:val="00782DA5"/>
    <w:rsid w:val="00783B1C"/>
    <w:rsid w:val="00786979"/>
    <w:rsid w:val="00786ABA"/>
    <w:rsid w:val="00786EBF"/>
    <w:rsid w:val="00787B5C"/>
    <w:rsid w:val="007910C8"/>
    <w:rsid w:val="00791A33"/>
    <w:rsid w:val="007922F0"/>
    <w:rsid w:val="00792EA7"/>
    <w:rsid w:val="00793A5F"/>
    <w:rsid w:val="00794378"/>
    <w:rsid w:val="007953CE"/>
    <w:rsid w:val="007954E2"/>
    <w:rsid w:val="00795E43"/>
    <w:rsid w:val="00796823"/>
    <w:rsid w:val="00797023"/>
    <w:rsid w:val="007975F7"/>
    <w:rsid w:val="00797A53"/>
    <w:rsid w:val="00797B8A"/>
    <w:rsid w:val="007A0A73"/>
    <w:rsid w:val="007A177F"/>
    <w:rsid w:val="007A3402"/>
    <w:rsid w:val="007A36A7"/>
    <w:rsid w:val="007A47DB"/>
    <w:rsid w:val="007A48E9"/>
    <w:rsid w:val="007A513D"/>
    <w:rsid w:val="007A577E"/>
    <w:rsid w:val="007A5957"/>
    <w:rsid w:val="007A5F74"/>
    <w:rsid w:val="007A63EF"/>
    <w:rsid w:val="007A6C54"/>
    <w:rsid w:val="007A6E89"/>
    <w:rsid w:val="007A7DA6"/>
    <w:rsid w:val="007B0A62"/>
    <w:rsid w:val="007B0CCE"/>
    <w:rsid w:val="007B17B1"/>
    <w:rsid w:val="007B1B52"/>
    <w:rsid w:val="007B23BA"/>
    <w:rsid w:val="007B23BD"/>
    <w:rsid w:val="007B2A94"/>
    <w:rsid w:val="007B2BDD"/>
    <w:rsid w:val="007B2BF1"/>
    <w:rsid w:val="007B31A0"/>
    <w:rsid w:val="007B380E"/>
    <w:rsid w:val="007B3CBA"/>
    <w:rsid w:val="007B47BA"/>
    <w:rsid w:val="007B4CAB"/>
    <w:rsid w:val="007B4F09"/>
    <w:rsid w:val="007B4FB7"/>
    <w:rsid w:val="007B5B05"/>
    <w:rsid w:val="007B5D97"/>
    <w:rsid w:val="007B5FF6"/>
    <w:rsid w:val="007B6040"/>
    <w:rsid w:val="007B68EA"/>
    <w:rsid w:val="007B6CB9"/>
    <w:rsid w:val="007B7656"/>
    <w:rsid w:val="007B789F"/>
    <w:rsid w:val="007B798A"/>
    <w:rsid w:val="007B7E2D"/>
    <w:rsid w:val="007C0248"/>
    <w:rsid w:val="007C124A"/>
    <w:rsid w:val="007C1A67"/>
    <w:rsid w:val="007C2056"/>
    <w:rsid w:val="007C2398"/>
    <w:rsid w:val="007C5CE1"/>
    <w:rsid w:val="007C6257"/>
    <w:rsid w:val="007C6723"/>
    <w:rsid w:val="007C6F53"/>
    <w:rsid w:val="007C750D"/>
    <w:rsid w:val="007C78A6"/>
    <w:rsid w:val="007C78CB"/>
    <w:rsid w:val="007C7A08"/>
    <w:rsid w:val="007C7ACF"/>
    <w:rsid w:val="007C7D36"/>
    <w:rsid w:val="007D0EB2"/>
    <w:rsid w:val="007D139A"/>
    <w:rsid w:val="007D143F"/>
    <w:rsid w:val="007D22DD"/>
    <w:rsid w:val="007D239A"/>
    <w:rsid w:val="007D39F8"/>
    <w:rsid w:val="007D3BC8"/>
    <w:rsid w:val="007D4DE2"/>
    <w:rsid w:val="007D510F"/>
    <w:rsid w:val="007D5831"/>
    <w:rsid w:val="007D63FE"/>
    <w:rsid w:val="007D6FC9"/>
    <w:rsid w:val="007D7233"/>
    <w:rsid w:val="007D74F2"/>
    <w:rsid w:val="007E0869"/>
    <w:rsid w:val="007E156A"/>
    <w:rsid w:val="007E2D4C"/>
    <w:rsid w:val="007E3AC2"/>
    <w:rsid w:val="007E3FF8"/>
    <w:rsid w:val="007E452F"/>
    <w:rsid w:val="007E4DE9"/>
    <w:rsid w:val="007E5BAB"/>
    <w:rsid w:val="007E6100"/>
    <w:rsid w:val="007E7452"/>
    <w:rsid w:val="007E7783"/>
    <w:rsid w:val="007E78AE"/>
    <w:rsid w:val="007F106F"/>
    <w:rsid w:val="007F130E"/>
    <w:rsid w:val="007F167B"/>
    <w:rsid w:val="007F21B2"/>
    <w:rsid w:val="007F2573"/>
    <w:rsid w:val="007F259A"/>
    <w:rsid w:val="007F2EA3"/>
    <w:rsid w:val="007F3169"/>
    <w:rsid w:val="007F3CF9"/>
    <w:rsid w:val="007F5205"/>
    <w:rsid w:val="007F5AF6"/>
    <w:rsid w:val="007F6838"/>
    <w:rsid w:val="007F7316"/>
    <w:rsid w:val="008004D6"/>
    <w:rsid w:val="00800AA4"/>
    <w:rsid w:val="00801784"/>
    <w:rsid w:val="00801830"/>
    <w:rsid w:val="00801A3B"/>
    <w:rsid w:val="0080303D"/>
    <w:rsid w:val="00803B1C"/>
    <w:rsid w:val="00804126"/>
    <w:rsid w:val="0080518A"/>
    <w:rsid w:val="00806F4E"/>
    <w:rsid w:val="00806FE7"/>
    <w:rsid w:val="0080746A"/>
    <w:rsid w:val="00807C4D"/>
    <w:rsid w:val="00811A00"/>
    <w:rsid w:val="00811AAF"/>
    <w:rsid w:val="0081316C"/>
    <w:rsid w:val="00813510"/>
    <w:rsid w:val="00813974"/>
    <w:rsid w:val="00813BA2"/>
    <w:rsid w:val="00813D9B"/>
    <w:rsid w:val="0081469D"/>
    <w:rsid w:val="00814F8B"/>
    <w:rsid w:val="008151D6"/>
    <w:rsid w:val="00815FCF"/>
    <w:rsid w:val="00820BA6"/>
    <w:rsid w:val="00820BF2"/>
    <w:rsid w:val="00820F1F"/>
    <w:rsid w:val="008219E3"/>
    <w:rsid w:val="00821B6D"/>
    <w:rsid w:val="00822440"/>
    <w:rsid w:val="008224B9"/>
    <w:rsid w:val="008253D9"/>
    <w:rsid w:val="00825975"/>
    <w:rsid w:val="00826789"/>
    <w:rsid w:val="0082694A"/>
    <w:rsid w:val="00826B4A"/>
    <w:rsid w:val="008274B3"/>
    <w:rsid w:val="00827A2B"/>
    <w:rsid w:val="008307F0"/>
    <w:rsid w:val="00830A01"/>
    <w:rsid w:val="00830D59"/>
    <w:rsid w:val="0083104F"/>
    <w:rsid w:val="008315CC"/>
    <w:rsid w:val="00832E89"/>
    <w:rsid w:val="00832FAF"/>
    <w:rsid w:val="008351A8"/>
    <w:rsid w:val="00835FE0"/>
    <w:rsid w:val="00836857"/>
    <w:rsid w:val="008371BA"/>
    <w:rsid w:val="0083755F"/>
    <w:rsid w:val="00837837"/>
    <w:rsid w:val="008402CC"/>
    <w:rsid w:val="00841E0D"/>
    <w:rsid w:val="008428CA"/>
    <w:rsid w:val="008428F9"/>
    <w:rsid w:val="00843787"/>
    <w:rsid w:val="00844256"/>
    <w:rsid w:val="0084461E"/>
    <w:rsid w:val="00845301"/>
    <w:rsid w:val="008455A3"/>
    <w:rsid w:val="00845684"/>
    <w:rsid w:val="00845BF1"/>
    <w:rsid w:val="00845DB4"/>
    <w:rsid w:val="00846CE9"/>
    <w:rsid w:val="0084726E"/>
    <w:rsid w:val="00847358"/>
    <w:rsid w:val="0084784B"/>
    <w:rsid w:val="00847A07"/>
    <w:rsid w:val="00850166"/>
    <w:rsid w:val="00850199"/>
    <w:rsid w:val="00850671"/>
    <w:rsid w:val="00850692"/>
    <w:rsid w:val="0085186F"/>
    <w:rsid w:val="00851A4F"/>
    <w:rsid w:val="00852FBE"/>
    <w:rsid w:val="008533C7"/>
    <w:rsid w:val="00853B36"/>
    <w:rsid w:val="00853B4F"/>
    <w:rsid w:val="00853D4A"/>
    <w:rsid w:val="00854581"/>
    <w:rsid w:val="00854E7C"/>
    <w:rsid w:val="008556FD"/>
    <w:rsid w:val="00855990"/>
    <w:rsid w:val="00855DA6"/>
    <w:rsid w:val="00856D78"/>
    <w:rsid w:val="0086074D"/>
    <w:rsid w:val="00862584"/>
    <w:rsid w:val="008625C9"/>
    <w:rsid w:val="00863F80"/>
    <w:rsid w:val="00864B6C"/>
    <w:rsid w:val="00864E86"/>
    <w:rsid w:val="0087005C"/>
    <w:rsid w:val="0087082C"/>
    <w:rsid w:val="0087108D"/>
    <w:rsid w:val="00871326"/>
    <w:rsid w:val="00872AC4"/>
    <w:rsid w:val="00872F28"/>
    <w:rsid w:val="00873008"/>
    <w:rsid w:val="00873442"/>
    <w:rsid w:val="00874D63"/>
    <w:rsid w:val="0087523E"/>
    <w:rsid w:val="008752BF"/>
    <w:rsid w:val="00875493"/>
    <w:rsid w:val="008757E1"/>
    <w:rsid w:val="00875D64"/>
    <w:rsid w:val="00875E0F"/>
    <w:rsid w:val="00876AD0"/>
    <w:rsid w:val="00881587"/>
    <w:rsid w:val="008816AD"/>
    <w:rsid w:val="00881AD1"/>
    <w:rsid w:val="00882088"/>
    <w:rsid w:val="00883837"/>
    <w:rsid w:val="0088434E"/>
    <w:rsid w:val="00884450"/>
    <w:rsid w:val="00885186"/>
    <w:rsid w:val="00885AF5"/>
    <w:rsid w:val="00886C4B"/>
    <w:rsid w:val="0088718C"/>
    <w:rsid w:val="008877DE"/>
    <w:rsid w:val="00887A35"/>
    <w:rsid w:val="00890110"/>
    <w:rsid w:val="00890C89"/>
    <w:rsid w:val="008913AF"/>
    <w:rsid w:val="00891894"/>
    <w:rsid w:val="008918DA"/>
    <w:rsid w:val="008929FC"/>
    <w:rsid w:val="00892A54"/>
    <w:rsid w:val="00892BC8"/>
    <w:rsid w:val="00892D3F"/>
    <w:rsid w:val="00892D85"/>
    <w:rsid w:val="00893EB9"/>
    <w:rsid w:val="008940A8"/>
    <w:rsid w:val="00894578"/>
    <w:rsid w:val="00896EF0"/>
    <w:rsid w:val="008970C8"/>
    <w:rsid w:val="008972FC"/>
    <w:rsid w:val="00897BAE"/>
    <w:rsid w:val="00897D1D"/>
    <w:rsid w:val="00897FDE"/>
    <w:rsid w:val="008A0CB5"/>
    <w:rsid w:val="008A2243"/>
    <w:rsid w:val="008A288D"/>
    <w:rsid w:val="008A2D71"/>
    <w:rsid w:val="008A3219"/>
    <w:rsid w:val="008A3FE6"/>
    <w:rsid w:val="008A4459"/>
    <w:rsid w:val="008A4680"/>
    <w:rsid w:val="008A4FAA"/>
    <w:rsid w:val="008A591A"/>
    <w:rsid w:val="008A69CB"/>
    <w:rsid w:val="008A6A47"/>
    <w:rsid w:val="008B0780"/>
    <w:rsid w:val="008B088F"/>
    <w:rsid w:val="008B1FD6"/>
    <w:rsid w:val="008B20F8"/>
    <w:rsid w:val="008B2D22"/>
    <w:rsid w:val="008B3278"/>
    <w:rsid w:val="008B3955"/>
    <w:rsid w:val="008B41E5"/>
    <w:rsid w:val="008B49E7"/>
    <w:rsid w:val="008B503A"/>
    <w:rsid w:val="008B5314"/>
    <w:rsid w:val="008B6260"/>
    <w:rsid w:val="008B6BF1"/>
    <w:rsid w:val="008B77D7"/>
    <w:rsid w:val="008B77EC"/>
    <w:rsid w:val="008C1293"/>
    <w:rsid w:val="008C1A22"/>
    <w:rsid w:val="008C1AEA"/>
    <w:rsid w:val="008C2559"/>
    <w:rsid w:val="008C2DB6"/>
    <w:rsid w:val="008C4166"/>
    <w:rsid w:val="008C4659"/>
    <w:rsid w:val="008C4C4A"/>
    <w:rsid w:val="008C5BFB"/>
    <w:rsid w:val="008C6BD6"/>
    <w:rsid w:val="008C7B00"/>
    <w:rsid w:val="008D0867"/>
    <w:rsid w:val="008D0D3C"/>
    <w:rsid w:val="008D1003"/>
    <w:rsid w:val="008D299B"/>
    <w:rsid w:val="008D3534"/>
    <w:rsid w:val="008D3D94"/>
    <w:rsid w:val="008D4130"/>
    <w:rsid w:val="008D4345"/>
    <w:rsid w:val="008D44E6"/>
    <w:rsid w:val="008D51A7"/>
    <w:rsid w:val="008D52C8"/>
    <w:rsid w:val="008D605F"/>
    <w:rsid w:val="008D74A4"/>
    <w:rsid w:val="008D7623"/>
    <w:rsid w:val="008E0BE7"/>
    <w:rsid w:val="008E159B"/>
    <w:rsid w:val="008E1E73"/>
    <w:rsid w:val="008E223C"/>
    <w:rsid w:val="008E2F71"/>
    <w:rsid w:val="008E2F87"/>
    <w:rsid w:val="008E306C"/>
    <w:rsid w:val="008E383C"/>
    <w:rsid w:val="008E3886"/>
    <w:rsid w:val="008E3B19"/>
    <w:rsid w:val="008E4B22"/>
    <w:rsid w:val="008E4D5B"/>
    <w:rsid w:val="008E4F4F"/>
    <w:rsid w:val="008E54A1"/>
    <w:rsid w:val="008E586C"/>
    <w:rsid w:val="008E5981"/>
    <w:rsid w:val="008E623F"/>
    <w:rsid w:val="008E6D67"/>
    <w:rsid w:val="008E7437"/>
    <w:rsid w:val="008E7BB7"/>
    <w:rsid w:val="008F003F"/>
    <w:rsid w:val="008F00F3"/>
    <w:rsid w:val="008F01E2"/>
    <w:rsid w:val="008F122E"/>
    <w:rsid w:val="008F1BE4"/>
    <w:rsid w:val="008F1D28"/>
    <w:rsid w:val="008F2315"/>
    <w:rsid w:val="008F23BA"/>
    <w:rsid w:val="008F2AE0"/>
    <w:rsid w:val="008F2AFF"/>
    <w:rsid w:val="008F2E0B"/>
    <w:rsid w:val="008F2FE7"/>
    <w:rsid w:val="008F349C"/>
    <w:rsid w:val="008F3B6D"/>
    <w:rsid w:val="008F423F"/>
    <w:rsid w:val="008F48DC"/>
    <w:rsid w:val="008F4A1A"/>
    <w:rsid w:val="008F55B7"/>
    <w:rsid w:val="008F6B1C"/>
    <w:rsid w:val="008F7607"/>
    <w:rsid w:val="008F7636"/>
    <w:rsid w:val="008F76F6"/>
    <w:rsid w:val="009007BF"/>
    <w:rsid w:val="00900D63"/>
    <w:rsid w:val="00901D86"/>
    <w:rsid w:val="00902DBD"/>
    <w:rsid w:val="00902F10"/>
    <w:rsid w:val="009037CC"/>
    <w:rsid w:val="00904325"/>
    <w:rsid w:val="00904F04"/>
    <w:rsid w:val="0090537D"/>
    <w:rsid w:val="0090577D"/>
    <w:rsid w:val="009059EC"/>
    <w:rsid w:val="00905DE0"/>
    <w:rsid w:val="00906517"/>
    <w:rsid w:val="00906CBF"/>
    <w:rsid w:val="009077F1"/>
    <w:rsid w:val="00907B19"/>
    <w:rsid w:val="00910722"/>
    <w:rsid w:val="0091149F"/>
    <w:rsid w:val="009119FC"/>
    <w:rsid w:val="00911D1B"/>
    <w:rsid w:val="00912493"/>
    <w:rsid w:val="0091285E"/>
    <w:rsid w:val="00912970"/>
    <w:rsid w:val="00912CDA"/>
    <w:rsid w:val="00913CF4"/>
    <w:rsid w:val="00913D5C"/>
    <w:rsid w:val="009142FA"/>
    <w:rsid w:val="00914ADD"/>
    <w:rsid w:val="00915B4B"/>
    <w:rsid w:val="0091625D"/>
    <w:rsid w:val="00916290"/>
    <w:rsid w:val="009170F9"/>
    <w:rsid w:val="00920070"/>
    <w:rsid w:val="00920570"/>
    <w:rsid w:val="009206AB"/>
    <w:rsid w:val="00920A12"/>
    <w:rsid w:val="0092117B"/>
    <w:rsid w:val="0092148F"/>
    <w:rsid w:val="00921562"/>
    <w:rsid w:val="00921901"/>
    <w:rsid w:val="009224F1"/>
    <w:rsid w:val="0092314A"/>
    <w:rsid w:val="009233D9"/>
    <w:rsid w:val="00923E19"/>
    <w:rsid w:val="009242F6"/>
    <w:rsid w:val="00924797"/>
    <w:rsid w:val="00924A22"/>
    <w:rsid w:val="009252C9"/>
    <w:rsid w:val="0092599C"/>
    <w:rsid w:val="009262E1"/>
    <w:rsid w:val="00926433"/>
    <w:rsid w:val="00926801"/>
    <w:rsid w:val="00926EFA"/>
    <w:rsid w:val="0092743B"/>
    <w:rsid w:val="00927510"/>
    <w:rsid w:val="0093015F"/>
    <w:rsid w:val="009304A4"/>
    <w:rsid w:val="009305CD"/>
    <w:rsid w:val="009310E5"/>
    <w:rsid w:val="009311EA"/>
    <w:rsid w:val="009312D8"/>
    <w:rsid w:val="009315ED"/>
    <w:rsid w:val="009316E8"/>
    <w:rsid w:val="00931722"/>
    <w:rsid w:val="00932425"/>
    <w:rsid w:val="00933050"/>
    <w:rsid w:val="00933117"/>
    <w:rsid w:val="00933918"/>
    <w:rsid w:val="00933B80"/>
    <w:rsid w:val="00934AE7"/>
    <w:rsid w:val="00935220"/>
    <w:rsid w:val="00935A47"/>
    <w:rsid w:val="00936768"/>
    <w:rsid w:val="0093698B"/>
    <w:rsid w:val="009369BB"/>
    <w:rsid w:val="00937CE2"/>
    <w:rsid w:val="009401A9"/>
    <w:rsid w:val="0094087C"/>
    <w:rsid w:val="00940A1F"/>
    <w:rsid w:val="00940FD0"/>
    <w:rsid w:val="0094164B"/>
    <w:rsid w:val="0094176E"/>
    <w:rsid w:val="00941FB9"/>
    <w:rsid w:val="009421B1"/>
    <w:rsid w:val="00942257"/>
    <w:rsid w:val="00943691"/>
    <w:rsid w:val="00943A8B"/>
    <w:rsid w:val="00943E47"/>
    <w:rsid w:val="00944420"/>
    <w:rsid w:val="00944DD1"/>
    <w:rsid w:val="00945011"/>
    <w:rsid w:val="00945D8A"/>
    <w:rsid w:val="00945E85"/>
    <w:rsid w:val="00945F7D"/>
    <w:rsid w:val="00946128"/>
    <w:rsid w:val="0094614D"/>
    <w:rsid w:val="009462AE"/>
    <w:rsid w:val="009466F2"/>
    <w:rsid w:val="0094675F"/>
    <w:rsid w:val="00946B0F"/>
    <w:rsid w:val="00946D14"/>
    <w:rsid w:val="00946FC0"/>
    <w:rsid w:val="00947229"/>
    <w:rsid w:val="00947520"/>
    <w:rsid w:val="00947629"/>
    <w:rsid w:val="009477D4"/>
    <w:rsid w:val="009504AE"/>
    <w:rsid w:val="009508CE"/>
    <w:rsid w:val="00952FCA"/>
    <w:rsid w:val="0095346D"/>
    <w:rsid w:val="00953E71"/>
    <w:rsid w:val="00954B81"/>
    <w:rsid w:val="00954C79"/>
    <w:rsid w:val="009550B8"/>
    <w:rsid w:val="009555F2"/>
    <w:rsid w:val="009557FF"/>
    <w:rsid w:val="009561A6"/>
    <w:rsid w:val="00956A7A"/>
    <w:rsid w:val="00956B5A"/>
    <w:rsid w:val="00957294"/>
    <w:rsid w:val="00957D49"/>
    <w:rsid w:val="00957F34"/>
    <w:rsid w:val="00960111"/>
    <w:rsid w:val="0096038D"/>
    <w:rsid w:val="0096042B"/>
    <w:rsid w:val="00960644"/>
    <w:rsid w:val="00960DBC"/>
    <w:rsid w:val="00960E81"/>
    <w:rsid w:val="00960F62"/>
    <w:rsid w:val="00961186"/>
    <w:rsid w:val="00961D3B"/>
    <w:rsid w:val="00961FA2"/>
    <w:rsid w:val="00962DBD"/>
    <w:rsid w:val="00962EAC"/>
    <w:rsid w:val="009634F8"/>
    <w:rsid w:val="00963584"/>
    <w:rsid w:val="009653D6"/>
    <w:rsid w:val="00965D47"/>
    <w:rsid w:val="009667E4"/>
    <w:rsid w:val="009670E1"/>
    <w:rsid w:val="009674C1"/>
    <w:rsid w:val="00967554"/>
    <w:rsid w:val="00967764"/>
    <w:rsid w:val="00970ACC"/>
    <w:rsid w:val="00970E88"/>
    <w:rsid w:val="009738EA"/>
    <w:rsid w:val="00974632"/>
    <w:rsid w:val="00974B79"/>
    <w:rsid w:val="00974BFF"/>
    <w:rsid w:val="00974FEB"/>
    <w:rsid w:val="00975849"/>
    <w:rsid w:val="0097585B"/>
    <w:rsid w:val="009763A5"/>
    <w:rsid w:val="00976734"/>
    <w:rsid w:val="00980486"/>
    <w:rsid w:val="00980D6F"/>
    <w:rsid w:val="0098110E"/>
    <w:rsid w:val="00981775"/>
    <w:rsid w:val="00981AFE"/>
    <w:rsid w:val="009823BB"/>
    <w:rsid w:val="00984453"/>
    <w:rsid w:val="0098494A"/>
    <w:rsid w:val="00984B55"/>
    <w:rsid w:val="00984F19"/>
    <w:rsid w:val="00985070"/>
    <w:rsid w:val="00985104"/>
    <w:rsid w:val="00985BC5"/>
    <w:rsid w:val="009866DB"/>
    <w:rsid w:val="00986F60"/>
    <w:rsid w:val="009876AB"/>
    <w:rsid w:val="00987DF3"/>
    <w:rsid w:val="009910C3"/>
    <w:rsid w:val="009911FE"/>
    <w:rsid w:val="00991878"/>
    <w:rsid w:val="0099229A"/>
    <w:rsid w:val="00992F77"/>
    <w:rsid w:val="00993757"/>
    <w:rsid w:val="00993CC4"/>
    <w:rsid w:val="00993ED6"/>
    <w:rsid w:val="00994E7C"/>
    <w:rsid w:val="00995956"/>
    <w:rsid w:val="00996123"/>
    <w:rsid w:val="00996E21"/>
    <w:rsid w:val="0099702A"/>
    <w:rsid w:val="0099707D"/>
    <w:rsid w:val="00997721"/>
    <w:rsid w:val="00997C75"/>
    <w:rsid w:val="009A06F8"/>
    <w:rsid w:val="009A0741"/>
    <w:rsid w:val="009A1564"/>
    <w:rsid w:val="009A2519"/>
    <w:rsid w:val="009A2826"/>
    <w:rsid w:val="009A2FAD"/>
    <w:rsid w:val="009A354A"/>
    <w:rsid w:val="009A48D5"/>
    <w:rsid w:val="009A539C"/>
    <w:rsid w:val="009A56E8"/>
    <w:rsid w:val="009A5990"/>
    <w:rsid w:val="009A5CAB"/>
    <w:rsid w:val="009A5EA2"/>
    <w:rsid w:val="009A5ED6"/>
    <w:rsid w:val="009A5FBC"/>
    <w:rsid w:val="009A613D"/>
    <w:rsid w:val="009A693A"/>
    <w:rsid w:val="009A7F4F"/>
    <w:rsid w:val="009B0F1F"/>
    <w:rsid w:val="009B170B"/>
    <w:rsid w:val="009B1849"/>
    <w:rsid w:val="009B2B70"/>
    <w:rsid w:val="009B320A"/>
    <w:rsid w:val="009B345B"/>
    <w:rsid w:val="009B3E0F"/>
    <w:rsid w:val="009B4304"/>
    <w:rsid w:val="009B44B5"/>
    <w:rsid w:val="009B4EFF"/>
    <w:rsid w:val="009B51E5"/>
    <w:rsid w:val="009B56C9"/>
    <w:rsid w:val="009B5C62"/>
    <w:rsid w:val="009B689F"/>
    <w:rsid w:val="009B699E"/>
    <w:rsid w:val="009B71A2"/>
    <w:rsid w:val="009B7289"/>
    <w:rsid w:val="009C020E"/>
    <w:rsid w:val="009C0B04"/>
    <w:rsid w:val="009C0E95"/>
    <w:rsid w:val="009C1CA1"/>
    <w:rsid w:val="009C1D95"/>
    <w:rsid w:val="009C2987"/>
    <w:rsid w:val="009C3380"/>
    <w:rsid w:val="009C35BB"/>
    <w:rsid w:val="009C3F92"/>
    <w:rsid w:val="009C46CF"/>
    <w:rsid w:val="009C4746"/>
    <w:rsid w:val="009C4A0F"/>
    <w:rsid w:val="009C5532"/>
    <w:rsid w:val="009C6982"/>
    <w:rsid w:val="009C6EC8"/>
    <w:rsid w:val="009C74A8"/>
    <w:rsid w:val="009C7721"/>
    <w:rsid w:val="009C785C"/>
    <w:rsid w:val="009D056F"/>
    <w:rsid w:val="009D08C6"/>
    <w:rsid w:val="009D0916"/>
    <w:rsid w:val="009D0C62"/>
    <w:rsid w:val="009D0DAC"/>
    <w:rsid w:val="009D1B5A"/>
    <w:rsid w:val="009D2364"/>
    <w:rsid w:val="009D2824"/>
    <w:rsid w:val="009D2952"/>
    <w:rsid w:val="009D4C18"/>
    <w:rsid w:val="009D587D"/>
    <w:rsid w:val="009D5DC6"/>
    <w:rsid w:val="009D6546"/>
    <w:rsid w:val="009D6C42"/>
    <w:rsid w:val="009D7FAA"/>
    <w:rsid w:val="009E08D6"/>
    <w:rsid w:val="009E18E8"/>
    <w:rsid w:val="009E1D7A"/>
    <w:rsid w:val="009E390E"/>
    <w:rsid w:val="009E3C40"/>
    <w:rsid w:val="009E504C"/>
    <w:rsid w:val="009E5232"/>
    <w:rsid w:val="009E71DF"/>
    <w:rsid w:val="009F0148"/>
    <w:rsid w:val="009F01A0"/>
    <w:rsid w:val="009F0EFF"/>
    <w:rsid w:val="009F1C50"/>
    <w:rsid w:val="009F2F78"/>
    <w:rsid w:val="009F3907"/>
    <w:rsid w:val="009F436C"/>
    <w:rsid w:val="009F481A"/>
    <w:rsid w:val="009F4F36"/>
    <w:rsid w:val="009F50DF"/>
    <w:rsid w:val="009F53D1"/>
    <w:rsid w:val="009F5C3D"/>
    <w:rsid w:val="009F64AE"/>
    <w:rsid w:val="009F65E0"/>
    <w:rsid w:val="009F6E23"/>
    <w:rsid w:val="009F7C4C"/>
    <w:rsid w:val="00A000C4"/>
    <w:rsid w:val="00A00275"/>
    <w:rsid w:val="00A0029F"/>
    <w:rsid w:val="00A006A5"/>
    <w:rsid w:val="00A00A20"/>
    <w:rsid w:val="00A027D5"/>
    <w:rsid w:val="00A0290E"/>
    <w:rsid w:val="00A02F89"/>
    <w:rsid w:val="00A032B0"/>
    <w:rsid w:val="00A039CE"/>
    <w:rsid w:val="00A056D5"/>
    <w:rsid w:val="00A05AF6"/>
    <w:rsid w:val="00A05FA2"/>
    <w:rsid w:val="00A06605"/>
    <w:rsid w:val="00A06839"/>
    <w:rsid w:val="00A07576"/>
    <w:rsid w:val="00A079D3"/>
    <w:rsid w:val="00A07A48"/>
    <w:rsid w:val="00A101C4"/>
    <w:rsid w:val="00A107D9"/>
    <w:rsid w:val="00A10D1E"/>
    <w:rsid w:val="00A112D7"/>
    <w:rsid w:val="00A129AD"/>
    <w:rsid w:val="00A12B77"/>
    <w:rsid w:val="00A147E4"/>
    <w:rsid w:val="00A154AC"/>
    <w:rsid w:val="00A154FC"/>
    <w:rsid w:val="00A16784"/>
    <w:rsid w:val="00A1734A"/>
    <w:rsid w:val="00A17383"/>
    <w:rsid w:val="00A17B42"/>
    <w:rsid w:val="00A17F58"/>
    <w:rsid w:val="00A20107"/>
    <w:rsid w:val="00A20582"/>
    <w:rsid w:val="00A20591"/>
    <w:rsid w:val="00A20A24"/>
    <w:rsid w:val="00A20A37"/>
    <w:rsid w:val="00A20B86"/>
    <w:rsid w:val="00A22E59"/>
    <w:rsid w:val="00A23DC1"/>
    <w:rsid w:val="00A23FC3"/>
    <w:rsid w:val="00A249CA"/>
    <w:rsid w:val="00A253A7"/>
    <w:rsid w:val="00A259FE"/>
    <w:rsid w:val="00A25DF7"/>
    <w:rsid w:val="00A2686F"/>
    <w:rsid w:val="00A26B4F"/>
    <w:rsid w:val="00A26ED9"/>
    <w:rsid w:val="00A2716A"/>
    <w:rsid w:val="00A2737B"/>
    <w:rsid w:val="00A27536"/>
    <w:rsid w:val="00A27540"/>
    <w:rsid w:val="00A303EF"/>
    <w:rsid w:val="00A31C0B"/>
    <w:rsid w:val="00A32AB7"/>
    <w:rsid w:val="00A32FB2"/>
    <w:rsid w:val="00A337A1"/>
    <w:rsid w:val="00A33F3D"/>
    <w:rsid w:val="00A346D9"/>
    <w:rsid w:val="00A34CE0"/>
    <w:rsid w:val="00A34D92"/>
    <w:rsid w:val="00A35D1B"/>
    <w:rsid w:val="00A36805"/>
    <w:rsid w:val="00A36B25"/>
    <w:rsid w:val="00A37571"/>
    <w:rsid w:val="00A37641"/>
    <w:rsid w:val="00A37689"/>
    <w:rsid w:val="00A37EFE"/>
    <w:rsid w:val="00A40250"/>
    <w:rsid w:val="00A40DCB"/>
    <w:rsid w:val="00A4153A"/>
    <w:rsid w:val="00A41BF1"/>
    <w:rsid w:val="00A4209F"/>
    <w:rsid w:val="00A42611"/>
    <w:rsid w:val="00A43B22"/>
    <w:rsid w:val="00A44597"/>
    <w:rsid w:val="00A44D10"/>
    <w:rsid w:val="00A44F07"/>
    <w:rsid w:val="00A45BED"/>
    <w:rsid w:val="00A4712F"/>
    <w:rsid w:val="00A50682"/>
    <w:rsid w:val="00A50CFC"/>
    <w:rsid w:val="00A518F9"/>
    <w:rsid w:val="00A51AA2"/>
    <w:rsid w:val="00A51C5F"/>
    <w:rsid w:val="00A52242"/>
    <w:rsid w:val="00A52556"/>
    <w:rsid w:val="00A52576"/>
    <w:rsid w:val="00A53211"/>
    <w:rsid w:val="00A5335A"/>
    <w:rsid w:val="00A53670"/>
    <w:rsid w:val="00A53BBF"/>
    <w:rsid w:val="00A53D2E"/>
    <w:rsid w:val="00A542DE"/>
    <w:rsid w:val="00A54489"/>
    <w:rsid w:val="00A54E20"/>
    <w:rsid w:val="00A56177"/>
    <w:rsid w:val="00A57D8A"/>
    <w:rsid w:val="00A60B44"/>
    <w:rsid w:val="00A6111F"/>
    <w:rsid w:val="00A62574"/>
    <w:rsid w:val="00A626A2"/>
    <w:rsid w:val="00A6271E"/>
    <w:rsid w:val="00A63BEB"/>
    <w:rsid w:val="00A64A0F"/>
    <w:rsid w:val="00A6512B"/>
    <w:rsid w:val="00A657A5"/>
    <w:rsid w:val="00A6685F"/>
    <w:rsid w:val="00A6692B"/>
    <w:rsid w:val="00A670E0"/>
    <w:rsid w:val="00A67A9A"/>
    <w:rsid w:val="00A67C27"/>
    <w:rsid w:val="00A70800"/>
    <w:rsid w:val="00A717E7"/>
    <w:rsid w:val="00A7204F"/>
    <w:rsid w:val="00A72360"/>
    <w:rsid w:val="00A726A8"/>
    <w:rsid w:val="00A7279C"/>
    <w:rsid w:val="00A7355F"/>
    <w:rsid w:val="00A737E7"/>
    <w:rsid w:val="00A738E8"/>
    <w:rsid w:val="00A73CA0"/>
    <w:rsid w:val="00A74EDD"/>
    <w:rsid w:val="00A74FDA"/>
    <w:rsid w:val="00A753A7"/>
    <w:rsid w:val="00A75945"/>
    <w:rsid w:val="00A75C0C"/>
    <w:rsid w:val="00A760E4"/>
    <w:rsid w:val="00A76557"/>
    <w:rsid w:val="00A7702D"/>
    <w:rsid w:val="00A77D56"/>
    <w:rsid w:val="00A80521"/>
    <w:rsid w:val="00A81201"/>
    <w:rsid w:val="00A8178A"/>
    <w:rsid w:val="00A81884"/>
    <w:rsid w:val="00A82B04"/>
    <w:rsid w:val="00A82C45"/>
    <w:rsid w:val="00A83433"/>
    <w:rsid w:val="00A83472"/>
    <w:rsid w:val="00A83516"/>
    <w:rsid w:val="00A84DEF"/>
    <w:rsid w:val="00A86180"/>
    <w:rsid w:val="00A86457"/>
    <w:rsid w:val="00A86D3E"/>
    <w:rsid w:val="00A87064"/>
    <w:rsid w:val="00A8762C"/>
    <w:rsid w:val="00A87D68"/>
    <w:rsid w:val="00A9012B"/>
    <w:rsid w:val="00A902F3"/>
    <w:rsid w:val="00A90AA2"/>
    <w:rsid w:val="00A92EE1"/>
    <w:rsid w:val="00A93303"/>
    <w:rsid w:val="00A939A4"/>
    <w:rsid w:val="00A93EBB"/>
    <w:rsid w:val="00A94E18"/>
    <w:rsid w:val="00A965A5"/>
    <w:rsid w:val="00A967D3"/>
    <w:rsid w:val="00A973B1"/>
    <w:rsid w:val="00AA0EEB"/>
    <w:rsid w:val="00AA171F"/>
    <w:rsid w:val="00AA1985"/>
    <w:rsid w:val="00AA1E4C"/>
    <w:rsid w:val="00AA1E52"/>
    <w:rsid w:val="00AA2454"/>
    <w:rsid w:val="00AA28CC"/>
    <w:rsid w:val="00AA2E54"/>
    <w:rsid w:val="00AA4629"/>
    <w:rsid w:val="00AA572F"/>
    <w:rsid w:val="00AA60CA"/>
    <w:rsid w:val="00AA67C6"/>
    <w:rsid w:val="00AA6E6D"/>
    <w:rsid w:val="00AA70E4"/>
    <w:rsid w:val="00AA71EF"/>
    <w:rsid w:val="00AB0A73"/>
    <w:rsid w:val="00AB1111"/>
    <w:rsid w:val="00AB18D4"/>
    <w:rsid w:val="00AB25DD"/>
    <w:rsid w:val="00AB2CBF"/>
    <w:rsid w:val="00AB3B86"/>
    <w:rsid w:val="00AB3DF7"/>
    <w:rsid w:val="00AB40EC"/>
    <w:rsid w:val="00AB428D"/>
    <w:rsid w:val="00AB4A80"/>
    <w:rsid w:val="00AB4E14"/>
    <w:rsid w:val="00AB5834"/>
    <w:rsid w:val="00AB599E"/>
    <w:rsid w:val="00AB6BD3"/>
    <w:rsid w:val="00AC059F"/>
    <w:rsid w:val="00AC05DA"/>
    <w:rsid w:val="00AC085B"/>
    <w:rsid w:val="00AC0F26"/>
    <w:rsid w:val="00AC0F85"/>
    <w:rsid w:val="00AC104D"/>
    <w:rsid w:val="00AC126F"/>
    <w:rsid w:val="00AC1997"/>
    <w:rsid w:val="00AC1AB0"/>
    <w:rsid w:val="00AC3473"/>
    <w:rsid w:val="00AC365C"/>
    <w:rsid w:val="00AC44CF"/>
    <w:rsid w:val="00AC44F6"/>
    <w:rsid w:val="00AC5F56"/>
    <w:rsid w:val="00AC6D7C"/>
    <w:rsid w:val="00AC722B"/>
    <w:rsid w:val="00AC74B7"/>
    <w:rsid w:val="00AC7C71"/>
    <w:rsid w:val="00AD0A06"/>
    <w:rsid w:val="00AD1951"/>
    <w:rsid w:val="00AD45D6"/>
    <w:rsid w:val="00AD4D54"/>
    <w:rsid w:val="00AD5463"/>
    <w:rsid w:val="00AD5788"/>
    <w:rsid w:val="00AD5E5A"/>
    <w:rsid w:val="00AD5F20"/>
    <w:rsid w:val="00AD5FC2"/>
    <w:rsid w:val="00AD6272"/>
    <w:rsid w:val="00AD724A"/>
    <w:rsid w:val="00AD73EA"/>
    <w:rsid w:val="00AD73F6"/>
    <w:rsid w:val="00AE039E"/>
    <w:rsid w:val="00AE076B"/>
    <w:rsid w:val="00AE0BF0"/>
    <w:rsid w:val="00AE1B9A"/>
    <w:rsid w:val="00AE22B2"/>
    <w:rsid w:val="00AE2810"/>
    <w:rsid w:val="00AE3F85"/>
    <w:rsid w:val="00AE4E95"/>
    <w:rsid w:val="00AE590C"/>
    <w:rsid w:val="00AE5CB2"/>
    <w:rsid w:val="00AE5D9A"/>
    <w:rsid w:val="00AE67DD"/>
    <w:rsid w:val="00AE702B"/>
    <w:rsid w:val="00AE7FF4"/>
    <w:rsid w:val="00AF11AA"/>
    <w:rsid w:val="00AF164C"/>
    <w:rsid w:val="00AF17AB"/>
    <w:rsid w:val="00AF1AF0"/>
    <w:rsid w:val="00AF2436"/>
    <w:rsid w:val="00AF248E"/>
    <w:rsid w:val="00AF2775"/>
    <w:rsid w:val="00AF3253"/>
    <w:rsid w:val="00AF33CB"/>
    <w:rsid w:val="00AF36FB"/>
    <w:rsid w:val="00AF3D36"/>
    <w:rsid w:val="00AF4228"/>
    <w:rsid w:val="00AF4332"/>
    <w:rsid w:val="00AF44B6"/>
    <w:rsid w:val="00AF47A7"/>
    <w:rsid w:val="00AF4A42"/>
    <w:rsid w:val="00AF4BAD"/>
    <w:rsid w:val="00AF521D"/>
    <w:rsid w:val="00AF5B6A"/>
    <w:rsid w:val="00AF6D76"/>
    <w:rsid w:val="00AF6F29"/>
    <w:rsid w:val="00B005E1"/>
    <w:rsid w:val="00B007BE"/>
    <w:rsid w:val="00B00B11"/>
    <w:rsid w:val="00B00CBD"/>
    <w:rsid w:val="00B01229"/>
    <w:rsid w:val="00B0279B"/>
    <w:rsid w:val="00B02D36"/>
    <w:rsid w:val="00B041F7"/>
    <w:rsid w:val="00B05A20"/>
    <w:rsid w:val="00B05D8B"/>
    <w:rsid w:val="00B0630B"/>
    <w:rsid w:val="00B06423"/>
    <w:rsid w:val="00B06DB9"/>
    <w:rsid w:val="00B077D2"/>
    <w:rsid w:val="00B079AC"/>
    <w:rsid w:val="00B111F3"/>
    <w:rsid w:val="00B114EC"/>
    <w:rsid w:val="00B1199E"/>
    <w:rsid w:val="00B11ACA"/>
    <w:rsid w:val="00B11C5B"/>
    <w:rsid w:val="00B11ECD"/>
    <w:rsid w:val="00B1234E"/>
    <w:rsid w:val="00B126A5"/>
    <w:rsid w:val="00B13F83"/>
    <w:rsid w:val="00B14590"/>
    <w:rsid w:val="00B14B47"/>
    <w:rsid w:val="00B15076"/>
    <w:rsid w:val="00B15550"/>
    <w:rsid w:val="00B15B6F"/>
    <w:rsid w:val="00B15D7C"/>
    <w:rsid w:val="00B15F4F"/>
    <w:rsid w:val="00B15F73"/>
    <w:rsid w:val="00B171B8"/>
    <w:rsid w:val="00B17CEE"/>
    <w:rsid w:val="00B20427"/>
    <w:rsid w:val="00B20737"/>
    <w:rsid w:val="00B2083B"/>
    <w:rsid w:val="00B216C7"/>
    <w:rsid w:val="00B216CC"/>
    <w:rsid w:val="00B21D2A"/>
    <w:rsid w:val="00B225EE"/>
    <w:rsid w:val="00B22B98"/>
    <w:rsid w:val="00B233CF"/>
    <w:rsid w:val="00B234C4"/>
    <w:rsid w:val="00B23524"/>
    <w:rsid w:val="00B23816"/>
    <w:rsid w:val="00B24550"/>
    <w:rsid w:val="00B246CC"/>
    <w:rsid w:val="00B247C9"/>
    <w:rsid w:val="00B2515C"/>
    <w:rsid w:val="00B25BA1"/>
    <w:rsid w:val="00B25F0A"/>
    <w:rsid w:val="00B26367"/>
    <w:rsid w:val="00B26557"/>
    <w:rsid w:val="00B276CA"/>
    <w:rsid w:val="00B30086"/>
    <w:rsid w:val="00B30B29"/>
    <w:rsid w:val="00B3170F"/>
    <w:rsid w:val="00B31D3F"/>
    <w:rsid w:val="00B31FC8"/>
    <w:rsid w:val="00B324B6"/>
    <w:rsid w:val="00B339E7"/>
    <w:rsid w:val="00B340E9"/>
    <w:rsid w:val="00B347B9"/>
    <w:rsid w:val="00B34B42"/>
    <w:rsid w:val="00B353D8"/>
    <w:rsid w:val="00B3540E"/>
    <w:rsid w:val="00B357B2"/>
    <w:rsid w:val="00B361DB"/>
    <w:rsid w:val="00B36435"/>
    <w:rsid w:val="00B368E7"/>
    <w:rsid w:val="00B36ADE"/>
    <w:rsid w:val="00B36D05"/>
    <w:rsid w:val="00B36DC9"/>
    <w:rsid w:val="00B375AD"/>
    <w:rsid w:val="00B37A2D"/>
    <w:rsid w:val="00B406E9"/>
    <w:rsid w:val="00B40817"/>
    <w:rsid w:val="00B40EF9"/>
    <w:rsid w:val="00B4130D"/>
    <w:rsid w:val="00B41927"/>
    <w:rsid w:val="00B41AF6"/>
    <w:rsid w:val="00B421A5"/>
    <w:rsid w:val="00B42DAA"/>
    <w:rsid w:val="00B43B51"/>
    <w:rsid w:val="00B43BFC"/>
    <w:rsid w:val="00B43DB3"/>
    <w:rsid w:val="00B43E1E"/>
    <w:rsid w:val="00B44439"/>
    <w:rsid w:val="00B45200"/>
    <w:rsid w:val="00B46850"/>
    <w:rsid w:val="00B46C55"/>
    <w:rsid w:val="00B472AE"/>
    <w:rsid w:val="00B51030"/>
    <w:rsid w:val="00B51139"/>
    <w:rsid w:val="00B5134D"/>
    <w:rsid w:val="00B521DD"/>
    <w:rsid w:val="00B52E5C"/>
    <w:rsid w:val="00B53072"/>
    <w:rsid w:val="00B53C5F"/>
    <w:rsid w:val="00B540E9"/>
    <w:rsid w:val="00B54C74"/>
    <w:rsid w:val="00B55342"/>
    <w:rsid w:val="00B55681"/>
    <w:rsid w:val="00B55E58"/>
    <w:rsid w:val="00B560B2"/>
    <w:rsid w:val="00B56361"/>
    <w:rsid w:val="00B56486"/>
    <w:rsid w:val="00B56E65"/>
    <w:rsid w:val="00B57256"/>
    <w:rsid w:val="00B576DF"/>
    <w:rsid w:val="00B6056E"/>
    <w:rsid w:val="00B60838"/>
    <w:rsid w:val="00B60AC4"/>
    <w:rsid w:val="00B60C24"/>
    <w:rsid w:val="00B60C7E"/>
    <w:rsid w:val="00B62504"/>
    <w:rsid w:val="00B652A1"/>
    <w:rsid w:val="00B65C74"/>
    <w:rsid w:val="00B663F8"/>
    <w:rsid w:val="00B66969"/>
    <w:rsid w:val="00B66B46"/>
    <w:rsid w:val="00B7065B"/>
    <w:rsid w:val="00B70A3E"/>
    <w:rsid w:val="00B70ACD"/>
    <w:rsid w:val="00B711CD"/>
    <w:rsid w:val="00B71310"/>
    <w:rsid w:val="00B718F9"/>
    <w:rsid w:val="00B720BB"/>
    <w:rsid w:val="00B72115"/>
    <w:rsid w:val="00B72AD5"/>
    <w:rsid w:val="00B72F4B"/>
    <w:rsid w:val="00B733E5"/>
    <w:rsid w:val="00B745DB"/>
    <w:rsid w:val="00B74C54"/>
    <w:rsid w:val="00B74F26"/>
    <w:rsid w:val="00B75A8D"/>
    <w:rsid w:val="00B762F1"/>
    <w:rsid w:val="00B76C8D"/>
    <w:rsid w:val="00B7735D"/>
    <w:rsid w:val="00B7740F"/>
    <w:rsid w:val="00B775A4"/>
    <w:rsid w:val="00B810BB"/>
    <w:rsid w:val="00B81FC4"/>
    <w:rsid w:val="00B821C2"/>
    <w:rsid w:val="00B824AC"/>
    <w:rsid w:val="00B8254C"/>
    <w:rsid w:val="00B833CE"/>
    <w:rsid w:val="00B83E68"/>
    <w:rsid w:val="00B83F55"/>
    <w:rsid w:val="00B842CC"/>
    <w:rsid w:val="00B8492C"/>
    <w:rsid w:val="00B85F6C"/>
    <w:rsid w:val="00B86592"/>
    <w:rsid w:val="00B87242"/>
    <w:rsid w:val="00B877D1"/>
    <w:rsid w:val="00B90D63"/>
    <w:rsid w:val="00B90F5D"/>
    <w:rsid w:val="00B913E6"/>
    <w:rsid w:val="00B9171D"/>
    <w:rsid w:val="00B9305A"/>
    <w:rsid w:val="00B943F6"/>
    <w:rsid w:val="00B9590D"/>
    <w:rsid w:val="00B959A9"/>
    <w:rsid w:val="00B96532"/>
    <w:rsid w:val="00B97035"/>
    <w:rsid w:val="00B97190"/>
    <w:rsid w:val="00B974CE"/>
    <w:rsid w:val="00BA11EE"/>
    <w:rsid w:val="00BA1341"/>
    <w:rsid w:val="00BA1433"/>
    <w:rsid w:val="00BA165C"/>
    <w:rsid w:val="00BA1BF0"/>
    <w:rsid w:val="00BA1EC5"/>
    <w:rsid w:val="00BA3005"/>
    <w:rsid w:val="00BA37B4"/>
    <w:rsid w:val="00BA44AD"/>
    <w:rsid w:val="00BA464C"/>
    <w:rsid w:val="00BA610B"/>
    <w:rsid w:val="00BA6EDD"/>
    <w:rsid w:val="00BA6F79"/>
    <w:rsid w:val="00BA7549"/>
    <w:rsid w:val="00BB0137"/>
    <w:rsid w:val="00BB01BD"/>
    <w:rsid w:val="00BB0890"/>
    <w:rsid w:val="00BB0976"/>
    <w:rsid w:val="00BB2C3D"/>
    <w:rsid w:val="00BB301B"/>
    <w:rsid w:val="00BB3166"/>
    <w:rsid w:val="00BB3B06"/>
    <w:rsid w:val="00BB4106"/>
    <w:rsid w:val="00BB4BBE"/>
    <w:rsid w:val="00BB4E6F"/>
    <w:rsid w:val="00BB6712"/>
    <w:rsid w:val="00BC08CB"/>
    <w:rsid w:val="00BC0910"/>
    <w:rsid w:val="00BC0A6C"/>
    <w:rsid w:val="00BC0C42"/>
    <w:rsid w:val="00BC0C73"/>
    <w:rsid w:val="00BC236A"/>
    <w:rsid w:val="00BC2A67"/>
    <w:rsid w:val="00BC2A7C"/>
    <w:rsid w:val="00BC3231"/>
    <w:rsid w:val="00BC32A2"/>
    <w:rsid w:val="00BC5295"/>
    <w:rsid w:val="00BC552F"/>
    <w:rsid w:val="00BC55EB"/>
    <w:rsid w:val="00BC5907"/>
    <w:rsid w:val="00BC68D0"/>
    <w:rsid w:val="00BC7569"/>
    <w:rsid w:val="00BC75CB"/>
    <w:rsid w:val="00BD22E1"/>
    <w:rsid w:val="00BD2447"/>
    <w:rsid w:val="00BD395C"/>
    <w:rsid w:val="00BD403E"/>
    <w:rsid w:val="00BD42B3"/>
    <w:rsid w:val="00BD4871"/>
    <w:rsid w:val="00BD5FDB"/>
    <w:rsid w:val="00BD623C"/>
    <w:rsid w:val="00BD6D46"/>
    <w:rsid w:val="00BE08CB"/>
    <w:rsid w:val="00BE09E9"/>
    <w:rsid w:val="00BE1333"/>
    <w:rsid w:val="00BE2A79"/>
    <w:rsid w:val="00BE30C3"/>
    <w:rsid w:val="00BE317B"/>
    <w:rsid w:val="00BE3E41"/>
    <w:rsid w:val="00BE3FBC"/>
    <w:rsid w:val="00BE4061"/>
    <w:rsid w:val="00BE413C"/>
    <w:rsid w:val="00BE4253"/>
    <w:rsid w:val="00BE4602"/>
    <w:rsid w:val="00BE4ECE"/>
    <w:rsid w:val="00BE4FD7"/>
    <w:rsid w:val="00BE55E0"/>
    <w:rsid w:val="00BE645F"/>
    <w:rsid w:val="00BE664F"/>
    <w:rsid w:val="00BE6F71"/>
    <w:rsid w:val="00BE714B"/>
    <w:rsid w:val="00BE7502"/>
    <w:rsid w:val="00BE7539"/>
    <w:rsid w:val="00BE78ED"/>
    <w:rsid w:val="00BF0598"/>
    <w:rsid w:val="00BF09AB"/>
    <w:rsid w:val="00BF0B69"/>
    <w:rsid w:val="00BF11DC"/>
    <w:rsid w:val="00BF1591"/>
    <w:rsid w:val="00BF19CA"/>
    <w:rsid w:val="00BF1BDB"/>
    <w:rsid w:val="00BF2102"/>
    <w:rsid w:val="00BF2ABF"/>
    <w:rsid w:val="00BF5D7C"/>
    <w:rsid w:val="00BF6122"/>
    <w:rsid w:val="00BF646F"/>
    <w:rsid w:val="00BF6577"/>
    <w:rsid w:val="00BF6ACB"/>
    <w:rsid w:val="00BF6BD6"/>
    <w:rsid w:val="00BF6FC5"/>
    <w:rsid w:val="00BF71AA"/>
    <w:rsid w:val="00BF7211"/>
    <w:rsid w:val="00BF7442"/>
    <w:rsid w:val="00BF7797"/>
    <w:rsid w:val="00BF7C51"/>
    <w:rsid w:val="00BF7D70"/>
    <w:rsid w:val="00C005BD"/>
    <w:rsid w:val="00C01183"/>
    <w:rsid w:val="00C0218B"/>
    <w:rsid w:val="00C02544"/>
    <w:rsid w:val="00C02A8E"/>
    <w:rsid w:val="00C039CE"/>
    <w:rsid w:val="00C03D0B"/>
    <w:rsid w:val="00C040A6"/>
    <w:rsid w:val="00C04110"/>
    <w:rsid w:val="00C0446F"/>
    <w:rsid w:val="00C045CA"/>
    <w:rsid w:val="00C05BD4"/>
    <w:rsid w:val="00C0600F"/>
    <w:rsid w:val="00C06248"/>
    <w:rsid w:val="00C06F5F"/>
    <w:rsid w:val="00C07139"/>
    <w:rsid w:val="00C07155"/>
    <w:rsid w:val="00C07378"/>
    <w:rsid w:val="00C07CBB"/>
    <w:rsid w:val="00C07FAD"/>
    <w:rsid w:val="00C10506"/>
    <w:rsid w:val="00C10A19"/>
    <w:rsid w:val="00C10B29"/>
    <w:rsid w:val="00C11EB2"/>
    <w:rsid w:val="00C12118"/>
    <w:rsid w:val="00C126DE"/>
    <w:rsid w:val="00C1270B"/>
    <w:rsid w:val="00C128A0"/>
    <w:rsid w:val="00C1295B"/>
    <w:rsid w:val="00C12A6D"/>
    <w:rsid w:val="00C12D09"/>
    <w:rsid w:val="00C12D81"/>
    <w:rsid w:val="00C12F6A"/>
    <w:rsid w:val="00C1359F"/>
    <w:rsid w:val="00C1365A"/>
    <w:rsid w:val="00C13E12"/>
    <w:rsid w:val="00C1410C"/>
    <w:rsid w:val="00C14123"/>
    <w:rsid w:val="00C14556"/>
    <w:rsid w:val="00C1475A"/>
    <w:rsid w:val="00C14E22"/>
    <w:rsid w:val="00C15910"/>
    <w:rsid w:val="00C16BE1"/>
    <w:rsid w:val="00C172E6"/>
    <w:rsid w:val="00C17540"/>
    <w:rsid w:val="00C20C08"/>
    <w:rsid w:val="00C21ACB"/>
    <w:rsid w:val="00C22C22"/>
    <w:rsid w:val="00C23721"/>
    <w:rsid w:val="00C23C6C"/>
    <w:rsid w:val="00C256AF"/>
    <w:rsid w:val="00C271E3"/>
    <w:rsid w:val="00C27676"/>
    <w:rsid w:val="00C27EF6"/>
    <w:rsid w:val="00C304CC"/>
    <w:rsid w:val="00C314FC"/>
    <w:rsid w:val="00C317A5"/>
    <w:rsid w:val="00C31BAC"/>
    <w:rsid w:val="00C31FF8"/>
    <w:rsid w:val="00C3261E"/>
    <w:rsid w:val="00C3268B"/>
    <w:rsid w:val="00C331F2"/>
    <w:rsid w:val="00C334C7"/>
    <w:rsid w:val="00C336AB"/>
    <w:rsid w:val="00C34523"/>
    <w:rsid w:val="00C346E7"/>
    <w:rsid w:val="00C34F9B"/>
    <w:rsid w:val="00C35535"/>
    <w:rsid w:val="00C375A2"/>
    <w:rsid w:val="00C37950"/>
    <w:rsid w:val="00C37CD5"/>
    <w:rsid w:val="00C40141"/>
    <w:rsid w:val="00C40A39"/>
    <w:rsid w:val="00C40AC3"/>
    <w:rsid w:val="00C41802"/>
    <w:rsid w:val="00C41D3C"/>
    <w:rsid w:val="00C4244E"/>
    <w:rsid w:val="00C4318C"/>
    <w:rsid w:val="00C43323"/>
    <w:rsid w:val="00C43962"/>
    <w:rsid w:val="00C44220"/>
    <w:rsid w:val="00C444C3"/>
    <w:rsid w:val="00C445D9"/>
    <w:rsid w:val="00C4471D"/>
    <w:rsid w:val="00C448D6"/>
    <w:rsid w:val="00C450F1"/>
    <w:rsid w:val="00C457BE"/>
    <w:rsid w:val="00C45A4B"/>
    <w:rsid w:val="00C45E06"/>
    <w:rsid w:val="00C466D7"/>
    <w:rsid w:val="00C47993"/>
    <w:rsid w:val="00C47DDA"/>
    <w:rsid w:val="00C50262"/>
    <w:rsid w:val="00C50E50"/>
    <w:rsid w:val="00C51245"/>
    <w:rsid w:val="00C51300"/>
    <w:rsid w:val="00C514E5"/>
    <w:rsid w:val="00C52244"/>
    <w:rsid w:val="00C53EDF"/>
    <w:rsid w:val="00C543C9"/>
    <w:rsid w:val="00C54A63"/>
    <w:rsid w:val="00C56C67"/>
    <w:rsid w:val="00C56D95"/>
    <w:rsid w:val="00C57251"/>
    <w:rsid w:val="00C57F09"/>
    <w:rsid w:val="00C60FB3"/>
    <w:rsid w:val="00C6104E"/>
    <w:rsid w:val="00C61513"/>
    <w:rsid w:val="00C61FB0"/>
    <w:rsid w:val="00C62300"/>
    <w:rsid w:val="00C629BA"/>
    <w:rsid w:val="00C62AB4"/>
    <w:rsid w:val="00C62FF0"/>
    <w:rsid w:val="00C638FC"/>
    <w:rsid w:val="00C64B62"/>
    <w:rsid w:val="00C64BE1"/>
    <w:rsid w:val="00C657CF"/>
    <w:rsid w:val="00C662C1"/>
    <w:rsid w:val="00C66764"/>
    <w:rsid w:val="00C675B4"/>
    <w:rsid w:val="00C67737"/>
    <w:rsid w:val="00C67D31"/>
    <w:rsid w:val="00C7020F"/>
    <w:rsid w:val="00C707BB"/>
    <w:rsid w:val="00C718EC"/>
    <w:rsid w:val="00C71D8E"/>
    <w:rsid w:val="00C72FD8"/>
    <w:rsid w:val="00C73143"/>
    <w:rsid w:val="00C7372C"/>
    <w:rsid w:val="00C737C9"/>
    <w:rsid w:val="00C73AC5"/>
    <w:rsid w:val="00C73CD9"/>
    <w:rsid w:val="00C746D9"/>
    <w:rsid w:val="00C76418"/>
    <w:rsid w:val="00C76EB3"/>
    <w:rsid w:val="00C77057"/>
    <w:rsid w:val="00C77434"/>
    <w:rsid w:val="00C77E34"/>
    <w:rsid w:val="00C800A4"/>
    <w:rsid w:val="00C80431"/>
    <w:rsid w:val="00C80988"/>
    <w:rsid w:val="00C81220"/>
    <w:rsid w:val="00C8149F"/>
    <w:rsid w:val="00C82759"/>
    <w:rsid w:val="00C82F9B"/>
    <w:rsid w:val="00C83048"/>
    <w:rsid w:val="00C8503A"/>
    <w:rsid w:val="00C85DA6"/>
    <w:rsid w:val="00C85DE4"/>
    <w:rsid w:val="00C85FB0"/>
    <w:rsid w:val="00C86405"/>
    <w:rsid w:val="00C87BD2"/>
    <w:rsid w:val="00C87ECA"/>
    <w:rsid w:val="00C90434"/>
    <w:rsid w:val="00C93003"/>
    <w:rsid w:val="00C93370"/>
    <w:rsid w:val="00C93391"/>
    <w:rsid w:val="00C935C0"/>
    <w:rsid w:val="00C935CB"/>
    <w:rsid w:val="00C93BB1"/>
    <w:rsid w:val="00C94731"/>
    <w:rsid w:val="00C94FA7"/>
    <w:rsid w:val="00C95567"/>
    <w:rsid w:val="00C959A5"/>
    <w:rsid w:val="00C96195"/>
    <w:rsid w:val="00C964EF"/>
    <w:rsid w:val="00C977FC"/>
    <w:rsid w:val="00CA09AF"/>
    <w:rsid w:val="00CA0B8E"/>
    <w:rsid w:val="00CA12A3"/>
    <w:rsid w:val="00CA1AA4"/>
    <w:rsid w:val="00CA22DB"/>
    <w:rsid w:val="00CA26CD"/>
    <w:rsid w:val="00CA2931"/>
    <w:rsid w:val="00CA3597"/>
    <w:rsid w:val="00CA366D"/>
    <w:rsid w:val="00CA3F19"/>
    <w:rsid w:val="00CA436A"/>
    <w:rsid w:val="00CA47F6"/>
    <w:rsid w:val="00CA57E2"/>
    <w:rsid w:val="00CA64A4"/>
    <w:rsid w:val="00CA65E1"/>
    <w:rsid w:val="00CA7DCD"/>
    <w:rsid w:val="00CA7FE8"/>
    <w:rsid w:val="00CB035A"/>
    <w:rsid w:val="00CB1C9E"/>
    <w:rsid w:val="00CB230C"/>
    <w:rsid w:val="00CB27A2"/>
    <w:rsid w:val="00CB2EE9"/>
    <w:rsid w:val="00CB3537"/>
    <w:rsid w:val="00CB3D8B"/>
    <w:rsid w:val="00CB43F1"/>
    <w:rsid w:val="00CB47A4"/>
    <w:rsid w:val="00CB4A9C"/>
    <w:rsid w:val="00CB4BD7"/>
    <w:rsid w:val="00CB4C21"/>
    <w:rsid w:val="00CB6B1B"/>
    <w:rsid w:val="00CC08CA"/>
    <w:rsid w:val="00CC08F7"/>
    <w:rsid w:val="00CC1BB0"/>
    <w:rsid w:val="00CC21CB"/>
    <w:rsid w:val="00CC31A4"/>
    <w:rsid w:val="00CC3781"/>
    <w:rsid w:val="00CC3A9B"/>
    <w:rsid w:val="00CC3B65"/>
    <w:rsid w:val="00CC3FD2"/>
    <w:rsid w:val="00CC49FF"/>
    <w:rsid w:val="00CC4DDD"/>
    <w:rsid w:val="00CC53EC"/>
    <w:rsid w:val="00CC69A2"/>
    <w:rsid w:val="00CC6EF8"/>
    <w:rsid w:val="00CC7411"/>
    <w:rsid w:val="00CC7B3E"/>
    <w:rsid w:val="00CC7E34"/>
    <w:rsid w:val="00CD0C10"/>
    <w:rsid w:val="00CD13AC"/>
    <w:rsid w:val="00CD1603"/>
    <w:rsid w:val="00CD1F4A"/>
    <w:rsid w:val="00CD2C1C"/>
    <w:rsid w:val="00CD2D22"/>
    <w:rsid w:val="00CD35FE"/>
    <w:rsid w:val="00CD4817"/>
    <w:rsid w:val="00CD5390"/>
    <w:rsid w:val="00CD57C6"/>
    <w:rsid w:val="00CD5E1C"/>
    <w:rsid w:val="00CD6988"/>
    <w:rsid w:val="00CD6AE3"/>
    <w:rsid w:val="00CD6C36"/>
    <w:rsid w:val="00CD7893"/>
    <w:rsid w:val="00CE1831"/>
    <w:rsid w:val="00CE1AE2"/>
    <w:rsid w:val="00CE1B09"/>
    <w:rsid w:val="00CE2109"/>
    <w:rsid w:val="00CE220A"/>
    <w:rsid w:val="00CE2B78"/>
    <w:rsid w:val="00CE3678"/>
    <w:rsid w:val="00CE388F"/>
    <w:rsid w:val="00CE3F49"/>
    <w:rsid w:val="00CE54F4"/>
    <w:rsid w:val="00CE5FB1"/>
    <w:rsid w:val="00CE614A"/>
    <w:rsid w:val="00CE6D59"/>
    <w:rsid w:val="00CE7164"/>
    <w:rsid w:val="00CE7635"/>
    <w:rsid w:val="00CE7664"/>
    <w:rsid w:val="00CE7ECC"/>
    <w:rsid w:val="00CF004A"/>
    <w:rsid w:val="00CF0629"/>
    <w:rsid w:val="00CF0907"/>
    <w:rsid w:val="00CF0A56"/>
    <w:rsid w:val="00CF0AEF"/>
    <w:rsid w:val="00CF1ADC"/>
    <w:rsid w:val="00CF1C71"/>
    <w:rsid w:val="00CF2DF9"/>
    <w:rsid w:val="00CF33E3"/>
    <w:rsid w:val="00CF3581"/>
    <w:rsid w:val="00CF39CD"/>
    <w:rsid w:val="00CF3B41"/>
    <w:rsid w:val="00CF4CE2"/>
    <w:rsid w:val="00CF50B5"/>
    <w:rsid w:val="00CF552F"/>
    <w:rsid w:val="00CF6E60"/>
    <w:rsid w:val="00CF7655"/>
    <w:rsid w:val="00CF76E5"/>
    <w:rsid w:val="00D0004A"/>
    <w:rsid w:val="00D01A72"/>
    <w:rsid w:val="00D01C58"/>
    <w:rsid w:val="00D02473"/>
    <w:rsid w:val="00D02A2C"/>
    <w:rsid w:val="00D03248"/>
    <w:rsid w:val="00D03AE0"/>
    <w:rsid w:val="00D04403"/>
    <w:rsid w:val="00D04881"/>
    <w:rsid w:val="00D04C87"/>
    <w:rsid w:val="00D05311"/>
    <w:rsid w:val="00D05C44"/>
    <w:rsid w:val="00D07205"/>
    <w:rsid w:val="00D0753C"/>
    <w:rsid w:val="00D07789"/>
    <w:rsid w:val="00D07FE6"/>
    <w:rsid w:val="00D10CD4"/>
    <w:rsid w:val="00D10FBA"/>
    <w:rsid w:val="00D11889"/>
    <w:rsid w:val="00D11E46"/>
    <w:rsid w:val="00D12BAB"/>
    <w:rsid w:val="00D12D80"/>
    <w:rsid w:val="00D130ED"/>
    <w:rsid w:val="00D130F9"/>
    <w:rsid w:val="00D131FD"/>
    <w:rsid w:val="00D13478"/>
    <w:rsid w:val="00D13BAF"/>
    <w:rsid w:val="00D13FFA"/>
    <w:rsid w:val="00D1566E"/>
    <w:rsid w:val="00D15B09"/>
    <w:rsid w:val="00D15B6E"/>
    <w:rsid w:val="00D166C5"/>
    <w:rsid w:val="00D166FD"/>
    <w:rsid w:val="00D174A7"/>
    <w:rsid w:val="00D200F5"/>
    <w:rsid w:val="00D20CBA"/>
    <w:rsid w:val="00D226A8"/>
    <w:rsid w:val="00D234C6"/>
    <w:rsid w:val="00D23AD2"/>
    <w:rsid w:val="00D24425"/>
    <w:rsid w:val="00D24764"/>
    <w:rsid w:val="00D260A5"/>
    <w:rsid w:val="00D2622B"/>
    <w:rsid w:val="00D263F2"/>
    <w:rsid w:val="00D26DF0"/>
    <w:rsid w:val="00D27299"/>
    <w:rsid w:val="00D27DCB"/>
    <w:rsid w:val="00D30E50"/>
    <w:rsid w:val="00D31D57"/>
    <w:rsid w:val="00D3244D"/>
    <w:rsid w:val="00D32854"/>
    <w:rsid w:val="00D33D18"/>
    <w:rsid w:val="00D3453D"/>
    <w:rsid w:val="00D34A2D"/>
    <w:rsid w:val="00D34DB2"/>
    <w:rsid w:val="00D35CBA"/>
    <w:rsid w:val="00D35F08"/>
    <w:rsid w:val="00D36075"/>
    <w:rsid w:val="00D360DF"/>
    <w:rsid w:val="00D36220"/>
    <w:rsid w:val="00D369FC"/>
    <w:rsid w:val="00D36D07"/>
    <w:rsid w:val="00D41E53"/>
    <w:rsid w:val="00D429AA"/>
    <w:rsid w:val="00D4350E"/>
    <w:rsid w:val="00D44528"/>
    <w:rsid w:val="00D452F7"/>
    <w:rsid w:val="00D45BED"/>
    <w:rsid w:val="00D46692"/>
    <w:rsid w:val="00D46DF7"/>
    <w:rsid w:val="00D46F03"/>
    <w:rsid w:val="00D47110"/>
    <w:rsid w:val="00D5000E"/>
    <w:rsid w:val="00D5114F"/>
    <w:rsid w:val="00D51479"/>
    <w:rsid w:val="00D53722"/>
    <w:rsid w:val="00D53791"/>
    <w:rsid w:val="00D53834"/>
    <w:rsid w:val="00D5384C"/>
    <w:rsid w:val="00D551E6"/>
    <w:rsid w:val="00D553C0"/>
    <w:rsid w:val="00D5550C"/>
    <w:rsid w:val="00D5561F"/>
    <w:rsid w:val="00D559AA"/>
    <w:rsid w:val="00D55A30"/>
    <w:rsid w:val="00D5631F"/>
    <w:rsid w:val="00D5636B"/>
    <w:rsid w:val="00D563D0"/>
    <w:rsid w:val="00D57291"/>
    <w:rsid w:val="00D60952"/>
    <w:rsid w:val="00D60A88"/>
    <w:rsid w:val="00D618EF"/>
    <w:rsid w:val="00D61A83"/>
    <w:rsid w:val="00D620C2"/>
    <w:rsid w:val="00D62381"/>
    <w:rsid w:val="00D6253C"/>
    <w:rsid w:val="00D6348B"/>
    <w:rsid w:val="00D63CF4"/>
    <w:rsid w:val="00D63E54"/>
    <w:rsid w:val="00D64449"/>
    <w:rsid w:val="00D65239"/>
    <w:rsid w:val="00D6568D"/>
    <w:rsid w:val="00D6664A"/>
    <w:rsid w:val="00D67440"/>
    <w:rsid w:val="00D67864"/>
    <w:rsid w:val="00D7039B"/>
    <w:rsid w:val="00D7077C"/>
    <w:rsid w:val="00D72522"/>
    <w:rsid w:val="00D7467C"/>
    <w:rsid w:val="00D75618"/>
    <w:rsid w:val="00D7676D"/>
    <w:rsid w:val="00D76982"/>
    <w:rsid w:val="00D76AAF"/>
    <w:rsid w:val="00D77D1A"/>
    <w:rsid w:val="00D77EBA"/>
    <w:rsid w:val="00D800E8"/>
    <w:rsid w:val="00D81087"/>
    <w:rsid w:val="00D824C8"/>
    <w:rsid w:val="00D82841"/>
    <w:rsid w:val="00D82B06"/>
    <w:rsid w:val="00D82D62"/>
    <w:rsid w:val="00D8315E"/>
    <w:rsid w:val="00D832A2"/>
    <w:rsid w:val="00D837AD"/>
    <w:rsid w:val="00D83F26"/>
    <w:rsid w:val="00D83F40"/>
    <w:rsid w:val="00D84CBF"/>
    <w:rsid w:val="00D86ADB"/>
    <w:rsid w:val="00D87798"/>
    <w:rsid w:val="00D878F4"/>
    <w:rsid w:val="00D87B99"/>
    <w:rsid w:val="00D911AF"/>
    <w:rsid w:val="00D91414"/>
    <w:rsid w:val="00D919C1"/>
    <w:rsid w:val="00D91A3D"/>
    <w:rsid w:val="00D91DE5"/>
    <w:rsid w:val="00D91F5F"/>
    <w:rsid w:val="00D920AF"/>
    <w:rsid w:val="00D92203"/>
    <w:rsid w:val="00D92F47"/>
    <w:rsid w:val="00D9354A"/>
    <w:rsid w:val="00D939E9"/>
    <w:rsid w:val="00D93ED7"/>
    <w:rsid w:val="00D93F08"/>
    <w:rsid w:val="00D94915"/>
    <w:rsid w:val="00D94DE7"/>
    <w:rsid w:val="00D94E4C"/>
    <w:rsid w:val="00D950BF"/>
    <w:rsid w:val="00D958BF"/>
    <w:rsid w:val="00D959A9"/>
    <w:rsid w:val="00D95C02"/>
    <w:rsid w:val="00D95D85"/>
    <w:rsid w:val="00D95E11"/>
    <w:rsid w:val="00D96533"/>
    <w:rsid w:val="00D96762"/>
    <w:rsid w:val="00D967C8"/>
    <w:rsid w:val="00D96AB8"/>
    <w:rsid w:val="00DA0662"/>
    <w:rsid w:val="00DA1366"/>
    <w:rsid w:val="00DA189F"/>
    <w:rsid w:val="00DA1F0D"/>
    <w:rsid w:val="00DA34F5"/>
    <w:rsid w:val="00DA5A14"/>
    <w:rsid w:val="00DA5BB4"/>
    <w:rsid w:val="00DA65A9"/>
    <w:rsid w:val="00DA673E"/>
    <w:rsid w:val="00DA67D0"/>
    <w:rsid w:val="00DA7155"/>
    <w:rsid w:val="00DA7226"/>
    <w:rsid w:val="00DA77B0"/>
    <w:rsid w:val="00DA796B"/>
    <w:rsid w:val="00DA7C66"/>
    <w:rsid w:val="00DB0570"/>
    <w:rsid w:val="00DB0A23"/>
    <w:rsid w:val="00DB160A"/>
    <w:rsid w:val="00DB214D"/>
    <w:rsid w:val="00DB242A"/>
    <w:rsid w:val="00DB27DC"/>
    <w:rsid w:val="00DB46D4"/>
    <w:rsid w:val="00DB59CD"/>
    <w:rsid w:val="00DB68E1"/>
    <w:rsid w:val="00DB7FC9"/>
    <w:rsid w:val="00DC17F0"/>
    <w:rsid w:val="00DC34CD"/>
    <w:rsid w:val="00DC39EA"/>
    <w:rsid w:val="00DC3D8B"/>
    <w:rsid w:val="00DC4B69"/>
    <w:rsid w:val="00DC5224"/>
    <w:rsid w:val="00DC52B8"/>
    <w:rsid w:val="00DC52ED"/>
    <w:rsid w:val="00DC5BEF"/>
    <w:rsid w:val="00DC69EF"/>
    <w:rsid w:val="00DC6A41"/>
    <w:rsid w:val="00DC7AA8"/>
    <w:rsid w:val="00DD09F6"/>
    <w:rsid w:val="00DD145D"/>
    <w:rsid w:val="00DD2EA9"/>
    <w:rsid w:val="00DD3154"/>
    <w:rsid w:val="00DD3CFC"/>
    <w:rsid w:val="00DD45D8"/>
    <w:rsid w:val="00DD52A6"/>
    <w:rsid w:val="00DD5854"/>
    <w:rsid w:val="00DD5DA8"/>
    <w:rsid w:val="00DD6120"/>
    <w:rsid w:val="00DD6B23"/>
    <w:rsid w:val="00DD6EB6"/>
    <w:rsid w:val="00DD7C78"/>
    <w:rsid w:val="00DD7CCF"/>
    <w:rsid w:val="00DD7FDB"/>
    <w:rsid w:val="00DD7FFA"/>
    <w:rsid w:val="00DE0092"/>
    <w:rsid w:val="00DE1E88"/>
    <w:rsid w:val="00DE1F03"/>
    <w:rsid w:val="00DE21E4"/>
    <w:rsid w:val="00DE2B05"/>
    <w:rsid w:val="00DE2C18"/>
    <w:rsid w:val="00DE2F1A"/>
    <w:rsid w:val="00DE3218"/>
    <w:rsid w:val="00DE325A"/>
    <w:rsid w:val="00DE349D"/>
    <w:rsid w:val="00DE3E25"/>
    <w:rsid w:val="00DE3FFC"/>
    <w:rsid w:val="00DE4C6B"/>
    <w:rsid w:val="00DE4CF9"/>
    <w:rsid w:val="00DE536D"/>
    <w:rsid w:val="00DE54ED"/>
    <w:rsid w:val="00DE5601"/>
    <w:rsid w:val="00DE5A3C"/>
    <w:rsid w:val="00DE6522"/>
    <w:rsid w:val="00DE6831"/>
    <w:rsid w:val="00DE6B0C"/>
    <w:rsid w:val="00DE7321"/>
    <w:rsid w:val="00DF01F4"/>
    <w:rsid w:val="00DF03A8"/>
    <w:rsid w:val="00DF0C7E"/>
    <w:rsid w:val="00DF1207"/>
    <w:rsid w:val="00DF19CB"/>
    <w:rsid w:val="00DF2A6E"/>
    <w:rsid w:val="00DF41B7"/>
    <w:rsid w:val="00DF461E"/>
    <w:rsid w:val="00DF64F2"/>
    <w:rsid w:val="00DF6A38"/>
    <w:rsid w:val="00DF6CCD"/>
    <w:rsid w:val="00E00330"/>
    <w:rsid w:val="00E005DA"/>
    <w:rsid w:val="00E008F5"/>
    <w:rsid w:val="00E00D92"/>
    <w:rsid w:val="00E01F3C"/>
    <w:rsid w:val="00E02AE3"/>
    <w:rsid w:val="00E03B31"/>
    <w:rsid w:val="00E03E28"/>
    <w:rsid w:val="00E03FD8"/>
    <w:rsid w:val="00E040C1"/>
    <w:rsid w:val="00E04177"/>
    <w:rsid w:val="00E04771"/>
    <w:rsid w:val="00E0483B"/>
    <w:rsid w:val="00E05151"/>
    <w:rsid w:val="00E05D46"/>
    <w:rsid w:val="00E05FDA"/>
    <w:rsid w:val="00E0665C"/>
    <w:rsid w:val="00E07677"/>
    <w:rsid w:val="00E1054A"/>
    <w:rsid w:val="00E11BA5"/>
    <w:rsid w:val="00E11BEB"/>
    <w:rsid w:val="00E1249D"/>
    <w:rsid w:val="00E12692"/>
    <w:rsid w:val="00E130A0"/>
    <w:rsid w:val="00E131FB"/>
    <w:rsid w:val="00E133BD"/>
    <w:rsid w:val="00E14328"/>
    <w:rsid w:val="00E14C71"/>
    <w:rsid w:val="00E14CF6"/>
    <w:rsid w:val="00E15123"/>
    <w:rsid w:val="00E173CB"/>
    <w:rsid w:val="00E202EA"/>
    <w:rsid w:val="00E2127D"/>
    <w:rsid w:val="00E21D2C"/>
    <w:rsid w:val="00E22C87"/>
    <w:rsid w:val="00E24AC4"/>
    <w:rsid w:val="00E24BE0"/>
    <w:rsid w:val="00E25C0B"/>
    <w:rsid w:val="00E262DB"/>
    <w:rsid w:val="00E26E4A"/>
    <w:rsid w:val="00E27C56"/>
    <w:rsid w:val="00E27D7A"/>
    <w:rsid w:val="00E3006E"/>
    <w:rsid w:val="00E300A8"/>
    <w:rsid w:val="00E310E3"/>
    <w:rsid w:val="00E314CF"/>
    <w:rsid w:val="00E316C0"/>
    <w:rsid w:val="00E31B10"/>
    <w:rsid w:val="00E31E77"/>
    <w:rsid w:val="00E321C6"/>
    <w:rsid w:val="00E3222C"/>
    <w:rsid w:val="00E3287F"/>
    <w:rsid w:val="00E328A3"/>
    <w:rsid w:val="00E32B71"/>
    <w:rsid w:val="00E339DE"/>
    <w:rsid w:val="00E3559E"/>
    <w:rsid w:val="00E35848"/>
    <w:rsid w:val="00E358BA"/>
    <w:rsid w:val="00E35A3E"/>
    <w:rsid w:val="00E35BC9"/>
    <w:rsid w:val="00E35E95"/>
    <w:rsid w:val="00E36944"/>
    <w:rsid w:val="00E37418"/>
    <w:rsid w:val="00E3748C"/>
    <w:rsid w:val="00E37698"/>
    <w:rsid w:val="00E379D0"/>
    <w:rsid w:val="00E37C8F"/>
    <w:rsid w:val="00E402AA"/>
    <w:rsid w:val="00E40A8C"/>
    <w:rsid w:val="00E4124B"/>
    <w:rsid w:val="00E4207C"/>
    <w:rsid w:val="00E4332D"/>
    <w:rsid w:val="00E43B18"/>
    <w:rsid w:val="00E43F5C"/>
    <w:rsid w:val="00E43F96"/>
    <w:rsid w:val="00E44457"/>
    <w:rsid w:val="00E4452E"/>
    <w:rsid w:val="00E4476A"/>
    <w:rsid w:val="00E44A5B"/>
    <w:rsid w:val="00E4552E"/>
    <w:rsid w:val="00E4608D"/>
    <w:rsid w:val="00E4670A"/>
    <w:rsid w:val="00E46D12"/>
    <w:rsid w:val="00E46E00"/>
    <w:rsid w:val="00E47C65"/>
    <w:rsid w:val="00E50464"/>
    <w:rsid w:val="00E50A50"/>
    <w:rsid w:val="00E52CAE"/>
    <w:rsid w:val="00E52E5B"/>
    <w:rsid w:val="00E53192"/>
    <w:rsid w:val="00E531A0"/>
    <w:rsid w:val="00E54666"/>
    <w:rsid w:val="00E549C9"/>
    <w:rsid w:val="00E557AE"/>
    <w:rsid w:val="00E56104"/>
    <w:rsid w:val="00E56495"/>
    <w:rsid w:val="00E5704D"/>
    <w:rsid w:val="00E570AC"/>
    <w:rsid w:val="00E57254"/>
    <w:rsid w:val="00E574E6"/>
    <w:rsid w:val="00E57783"/>
    <w:rsid w:val="00E57E78"/>
    <w:rsid w:val="00E605D2"/>
    <w:rsid w:val="00E60C4A"/>
    <w:rsid w:val="00E61266"/>
    <w:rsid w:val="00E614A9"/>
    <w:rsid w:val="00E6176E"/>
    <w:rsid w:val="00E6182E"/>
    <w:rsid w:val="00E61C37"/>
    <w:rsid w:val="00E61CDE"/>
    <w:rsid w:val="00E6246A"/>
    <w:rsid w:val="00E63116"/>
    <w:rsid w:val="00E632A9"/>
    <w:rsid w:val="00E64E49"/>
    <w:rsid w:val="00E6631B"/>
    <w:rsid w:val="00E6784E"/>
    <w:rsid w:val="00E72544"/>
    <w:rsid w:val="00E727F0"/>
    <w:rsid w:val="00E7286E"/>
    <w:rsid w:val="00E7293F"/>
    <w:rsid w:val="00E72A76"/>
    <w:rsid w:val="00E72D41"/>
    <w:rsid w:val="00E735D1"/>
    <w:rsid w:val="00E742E7"/>
    <w:rsid w:val="00E75511"/>
    <w:rsid w:val="00E80CC1"/>
    <w:rsid w:val="00E827BF"/>
    <w:rsid w:val="00E83220"/>
    <w:rsid w:val="00E8341D"/>
    <w:rsid w:val="00E837EB"/>
    <w:rsid w:val="00E85613"/>
    <w:rsid w:val="00E85CDD"/>
    <w:rsid w:val="00E85DEF"/>
    <w:rsid w:val="00E86F0F"/>
    <w:rsid w:val="00E87719"/>
    <w:rsid w:val="00E87A77"/>
    <w:rsid w:val="00E87EC3"/>
    <w:rsid w:val="00E87ED0"/>
    <w:rsid w:val="00E908B6"/>
    <w:rsid w:val="00E918A2"/>
    <w:rsid w:val="00E922F4"/>
    <w:rsid w:val="00E926B4"/>
    <w:rsid w:val="00E92CD9"/>
    <w:rsid w:val="00E9332A"/>
    <w:rsid w:val="00E93B30"/>
    <w:rsid w:val="00E94FF1"/>
    <w:rsid w:val="00E95B4C"/>
    <w:rsid w:val="00E95F57"/>
    <w:rsid w:val="00E9625F"/>
    <w:rsid w:val="00E97F1A"/>
    <w:rsid w:val="00EA01A6"/>
    <w:rsid w:val="00EA0A8A"/>
    <w:rsid w:val="00EA0B6A"/>
    <w:rsid w:val="00EA1189"/>
    <w:rsid w:val="00EA1AC7"/>
    <w:rsid w:val="00EA1EB3"/>
    <w:rsid w:val="00EA1F96"/>
    <w:rsid w:val="00EA398F"/>
    <w:rsid w:val="00EA410F"/>
    <w:rsid w:val="00EA467D"/>
    <w:rsid w:val="00EA47C0"/>
    <w:rsid w:val="00EA4AC9"/>
    <w:rsid w:val="00EA4CBA"/>
    <w:rsid w:val="00EA5512"/>
    <w:rsid w:val="00EA57EA"/>
    <w:rsid w:val="00EA60B2"/>
    <w:rsid w:val="00EA623E"/>
    <w:rsid w:val="00EA6903"/>
    <w:rsid w:val="00EA6F41"/>
    <w:rsid w:val="00EA71F7"/>
    <w:rsid w:val="00EA77F3"/>
    <w:rsid w:val="00EA787B"/>
    <w:rsid w:val="00EA7913"/>
    <w:rsid w:val="00EA7C8E"/>
    <w:rsid w:val="00EB0302"/>
    <w:rsid w:val="00EB056D"/>
    <w:rsid w:val="00EB0FAA"/>
    <w:rsid w:val="00EB14E6"/>
    <w:rsid w:val="00EB187E"/>
    <w:rsid w:val="00EB1AC1"/>
    <w:rsid w:val="00EB27C0"/>
    <w:rsid w:val="00EB2CB3"/>
    <w:rsid w:val="00EB368B"/>
    <w:rsid w:val="00EB5090"/>
    <w:rsid w:val="00EB542A"/>
    <w:rsid w:val="00EB5D54"/>
    <w:rsid w:val="00EB5DEE"/>
    <w:rsid w:val="00EB6816"/>
    <w:rsid w:val="00EB6C3B"/>
    <w:rsid w:val="00EB73CE"/>
    <w:rsid w:val="00EB7E1B"/>
    <w:rsid w:val="00EC053A"/>
    <w:rsid w:val="00EC14BA"/>
    <w:rsid w:val="00EC177F"/>
    <w:rsid w:val="00EC2485"/>
    <w:rsid w:val="00EC2511"/>
    <w:rsid w:val="00EC27E6"/>
    <w:rsid w:val="00EC4F4C"/>
    <w:rsid w:val="00EC54EE"/>
    <w:rsid w:val="00EC5A26"/>
    <w:rsid w:val="00EC6024"/>
    <w:rsid w:val="00EC6EC7"/>
    <w:rsid w:val="00EC6EE2"/>
    <w:rsid w:val="00EC7146"/>
    <w:rsid w:val="00EC72E1"/>
    <w:rsid w:val="00EC7B97"/>
    <w:rsid w:val="00ED042D"/>
    <w:rsid w:val="00ED0473"/>
    <w:rsid w:val="00ED064B"/>
    <w:rsid w:val="00ED10BC"/>
    <w:rsid w:val="00ED1516"/>
    <w:rsid w:val="00ED1969"/>
    <w:rsid w:val="00ED22C9"/>
    <w:rsid w:val="00ED2B51"/>
    <w:rsid w:val="00ED341B"/>
    <w:rsid w:val="00ED36FF"/>
    <w:rsid w:val="00ED44C5"/>
    <w:rsid w:val="00ED476B"/>
    <w:rsid w:val="00ED4941"/>
    <w:rsid w:val="00ED6124"/>
    <w:rsid w:val="00ED63C3"/>
    <w:rsid w:val="00ED6501"/>
    <w:rsid w:val="00ED65E5"/>
    <w:rsid w:val="00ED7126"/>
    <w:rsid w:val="00ED7FAA"/>
    <w:rsid w:val="00EE02FE"/>
    <w:rsid w:val="00EE043F"/>
    <w:rsid w:val="00EE0BFC"/>
    <w:rsid w:val="00EE0DF1"/>
    <w:rsid w:val="00EE14BC"/>
    <w:rsid w:val="00EE1F8B"/>
    <w:rsid w:val="00EE1FC5"/>
    <w:rsid w:val="00EE23DF"/>
    <w:rsid w:val="00EE2612"/>
    <w:rsid w:val="00EE262F"/>
    <w:rsid w:val="00EE3BB9"/>
    <w:rsid w:val="00EE3D90"/>
    <w:rsid w:val="00EE65D8"/>
    <w:rsid w:val="00EE66F0"/>
    <w:rsid w:val="00EE75E9"/>
    <w:rsid w:val="00EE75FE"/>
    <w:rsid w:val="00EF0041"/>
    <w:rsid w:val="00EF07AB"/>
    <w:rsid w:val="00EF07F7"/>
    <w:rsid w:val="00EF0F3E"/>
    <w:rsid w:val="00EF27B9"/>
    <w:rsid w:val="00EF3255"/>
    <w:rsid w:val="00EF39C8"/>
    <w:rsid w:val="00EF41D8"/>
    <w:rsid w:val="00EF4B86"/>
    <w:rsid w:val="00EF4D00"/>
    <w:rsid w:val="00EF50D9"/>
    <w:rsid w:val="00EF60DB"/>
    <w:rsid w:val="00EF6577"/>
    <w:rsid w:val="00EF65AA"/>
    <w:rsid w:val="00EF7549"/>
    <w:rsid w:val="00EF7749"/>
    <w:rsid w:val="00F009A6"/>
    <w:rsid w:val="00F02251"/>
    <w:rsid w:val="00F02CA7"/>
    <w:rsid w:val="00F030AD"/>
    <w:rsid w:val="00F032D6"/>
    <w:rsid w:val="00F03462"/>
    <w:rsid w:val="00F03587"/>
    <w:rsid w:val="00F03E68"/>
    <w:rsid w:val="00F03E6C"/>
    <w:rsid w:val="00F045A8"/>
    <w:rsid w:val="00F04CEC"/>
    <w:rsid w:val="00F04D4E"/>
    <w:rsid w:val="00F05A0C"/>
    <w:rsid w:val="00F05CCD"/>
    <w:rsid w:val="00F05EE8"/>
    <w:rsid w:val="00F06171"/>
    <w:rsid w:val="00F06D33"/>
    <w:rsid w:val="00F07C0A"/>
    <w:rsid w:val="00F07C27"/>
    <w:rsid w:val="00F07E7F"/>
    <w:rsid w:val="00F10E41"/>
    <w:rsid w:val="00F131F8"/>
    <w:rsid w:val="00F13E53"/>
    <w:rsid w:val="00F13EE3"/>
    <w:rsid w:val="00F14868"/>
    <w:rsid w:val="00F14D37"/>
    <w:rsid w:val="00F150A3"/>
    <w:rsid w:val="00F154E2"/>
    <w:rsid w:val="00F159CA"/>
    <w:rsid w:val="00F15AF1"/>
    <w:rsid w:val="00F15B6C"/>
    <w:rsid w:val="00F164B4"/>
    <w:rsid w:val="00F16822"/>
    <w:rsid w:val="00F17DFE"/>
    <w:rsid w:val="00F20595"/>
    <w:rsid w:val="00F20AD2"/>
    <w:rsid w:val="00F21AFA"/>
    <w:rsid w:val="00F22615"/>
    <w:rsid w:val="00F227A4"/>
    <w:rsid w:val="00F22899"/>
    <w:rsid w:val="00F23847"/>
    <w:rsid w:val="00F24170"/>
    <w:rsid w:val="00F249E0"/>
    <w:rsid w:val="00F24B2E"/>
    <w:rsid w:val="00F24D79"/>
    <w:rsid w:val="00F25E61"/>
    <w:rsid w:val="00F25E6E"/>
    <w:rsid w:val="00F26356"/>
    <w:rsid w:val="00F26453"/>
    <w:rsid w:val="00F26AA8"/>
    <w:rsid w:val="00F26C6F"/>
    <w:rsid w:val="00F26CA3"/>
    <w:rsid w:val="00F27E64"/>
    <w:rsid w:val="00F300BE"/>
    <w:rsid w:val="00F30149"/>
    <w:rsid w:val="00F30246"/>
    <w:rsid w:val="00F30370"/>
    <w:rsid w:val="00F303E6"/>
    <w:rsid w:val="00F311D5"/>
    <w:rsid w:val="00F31646"/>
    <w:rsid w:val="00F31655"/>
    <w:rsid w:val="00F31A4F"/>
    <w:rsid w:val="00F32130"/>
    <w:rsid w:val="00F331D4"/>
    <w:rsid w:val="00F33D00"/>
    <w:rsid w:val="00F34435"/>
    <w:rsid w:val="00F34977"/>
    <w:rsid w:val="00F3500A"/>
    <w:rsid w:val="00F35153"/>
    <w:rsid w:val="00F360D5"/>
    <w:rsid w:val="00F36E3C"/>
    <w:rsid w:val="00F37812"/>
    <w:rsid w:val="00F3793F"/>
    <w:rsid w:val="00F41A12"/>
    <w:rsid w:val="00F41B73"/>
    <w:rsid w:val="00F4432E"/>
    <w:rsid w:val="00F44830"/>
    <w:rsid w:val="00F44B8D"/>
    <w:rsid w:val="00F44D4F"/>
    <w:rsid w:val="00F458CC"/>
    <w:rsid w:val="00F46333"/>
    <w:rsid w:val="00F46336"/>
    <w:rsid w:val="00F46C58"/>
    <w:rsid w:val="00F47148"/>
    <w:rsid w:val="00F47312"/>
    <w:rsid w:val="00F47EBA"/>
    <w:rsid w:val="00F50191"/>
    <w:rsid w:val="00F50195"/>
    <w:rsid w:val="00F50AFE"/>
    <w:rsid w:val="00F50E3E"/>
    <w:rsid w:val="00F51831"/>
    <w:rsid w:val="00F52354"/>
    <w:rsid w:val="00F52BB4"/>
    <w:rsid w:val="00F52F41"/>
    <w:rsid w:val="00F545C8"/>
    <w:rsid w:val="00F545FF"/>
    <w:rsid w:val="00F54C1C"/>
    <w:rsid w:val="00F55A32"/>
    <w:rsid w:val="00F5619F"/>
    <w:rsid w:val="00F56606"/>
    <w:rsid w:val="00F56BB4"/>
    <w:rsid w:val="00F57721"/>
    <w:rsid w:val="00F577B4"/>
    <w:rsid w:val="00F57F89"/>
    <w:rsid w:val="00F6091D"/>
    <w:rsid w:val="00F609EB"/>
    <w:rsid w:val="00F61C01"/>
    <w:rsid w:val="00F62918"/>
    <w:rsid w:val="00F62BBF"/>
    <w:rsid w:val="00F6302D"/>
    <w:rsid w:val="00F63194"/>
    <w:rsid w:val="00F63C7D"/>
    <w:rsid w:val="00F6450A"/>
    <w:rsid w:val="00F64662"/>
    <w:rsid w:val="00F64F1A"/>
    <w:rsid w:val="00F6557B"/>
    <w:rsid w:val="00F65F2F"/>
    <w:rsid w:val="00F6683C"/>
    <w:rsid w:val="00F66D9C"/>
    <w:rsid w:val="00F672B3"/>
    <w:rsid w:val="00F67AB3"/>
    <w:rsid w:val="00F70196"/>
    <w:rsid w:val="00F70720"/>
    <w:rsid w:val="00F70AED"/>
    <w:rsid w:val="00F70FAC"/>
    <w:rsid w:val="00F711DC"/>
    <w:rsid w:val="00F73131"/>
    <w:rsid w:val="00F73D22"/>
    <w:rsid w:val="00F747A6"/>
    <w:rsid w:val="00F748CB"/>
    <w:rsid w:val="00F74EA4"/>
    <w:rsid w:val="00F75014"/>
    <w:rsid w:val="00F75233"/>
    <w:rsid w:val="00F75C42"/>
    <w:rsid w:val="00F76115"/>
    <w:rsid w:val="00F76539"/>
    <w:rsid w:val="00F7677F"/>
    <w:rsid w:val="00F77B1C"/>
    <w:rsid w:val="00F77EC3"/>
    <w:rsid w:val="00F802C7"/>
    <w:rsid w:val="00F8154F"/>
    <w:rsid w:val="00F81EF0"/>
    <w:rsid w:val="00F82133"/>
    <w:rsid w:val="00F83DE2"/>
    <w:rsid w:val="00F842C0"/>
    <w:rsid w:val="00F846D5"/>
    <w:rsid w:val="00F84ACC"/>
    <w:rsid w:val="00F8501B"/>
    <w:rsid w:val="00F85957"/>
    <w:rsid w:val="00F86BC3"/>
    <w:rsid w:val="00F86C04"/>
    <w:rsid w:val="00F86E6D"/>
    <w:rsid w:val="00F87734"/>
    <w:rsid w:val="00F8778D"/>
    <w:rsid w:val="00F87F51"/>
    <w:rsid w:val="00F9057F"/>
    <w:rsid w:val="00F913A5"/>
    <w:rsid w:val="00F91523"/>
    <w:rsid w:val="00F91585"/>
    <w:rsid w:val="00F9167F"/>
    <w:rsid w:val="00F91680"/>
    <w:rsid w:val="00F918AE"/>
    <w:rsid w:val="00F91A3F"/>
    <w:rsid w:val="00F91A6E"/>
    <w:rsid w:val="00F926D0"/>
    <w:rsid w:val="00F93A39"/>
    <w:rsid w:val="00F941C8"/>
    <w:rsid w:val="00F9491C"/>
    <w:rsid w:val="00F94D4D"/>
    <w:rsid w:val="00F9507A"/>
    <w:rsid w:val="00F95419"/>
    <w:rsid w:val="00F955A3"/>
    <w:rsid w:val="00F963EB"/>
    <w:rsid w:val="00F96570"/>
    <w:rsid w:val="00F96643"/>
    <w:rsid w:val="00F966BE"/>
    <w:rsid w:val="00F96B13"/>
    <w:rsid w:val="00F96D63"/>
    <w:rsid w:val="00F97016"/>
    <w:rsid w:val="00F976D9"/>
    <w:rsid w:val="00F97754"/>
    <w:rsid w:val="00FA0274"/>
    <w:rsid w:val="00FA06F5"/>
    <w:rsid w:val="00FA0BE3"/>
    <w:rsid w:val="00FA0EA1"/>
    <w:rsid w:val="00FA14BA"/>
    <w:rsid w:val="00FA165E"/>
    <w:rsid w:val="00FA1EF4"/>
    <w:rsid w:val="00FA21D4"/>
    <w:rsid w:val="00FA4469"/>
    <w:rsid w:val="00FA4865"/>
    <w:rsid w:val="00FA52D2"/>
    <w:rsid w:val="00FA59B6"/>
    <w:rsid w:val="00FA72E9"/>
    <w:rsid w:val="00FA7CC0"/>
    <w:rsid w:val="00FA7E8E"/>
    <w:rsid w:val="00FB0740"/>
    <w:rsid w:val="00FB0FE2"/>
    <w:rsid w:val="00FB189F"/>
    <w:rsid w:val="00FB2C4D"/>
    <w:rsid w:val="00FB349D"/>
    <w:rsid w:val="00FB3E94"/>
    <w:rsid w:val="00FB4E9A"/>
    <w:rsid w:val="00FB5231"/>
    <w:rsid w:val="00FB529B"/>
    <w:rsid w:val="00FB535C"/>
    <w:rsid w:val="00FB615F"/>
    <w:rsid w:val="00FB6AEA"/>
    <w:rsid w:val="00FB74E7"/>
    <w:rsid w:val="00FC0395"/>
    <w:rsid w:val="00FC061C"/>
    <w:rsid w:val="00FC0FD7"/>
    <w:rsid w:val="00FC1419"/>
    <w:rsid w:val="00FC1CC1"/>
    <w:rsid w:val="00FC4C57"/>
    <w:rsid w:val="00FC5089"/>
    <w:rsid w:val="00FC51E7"/>
    <w:rsid w:val="00FC536A"/>
    <w:rsid w:val="00FC584C"/>
    <w:rsid w:val="00FC5D9D"/>
    <w:rsid w:val="00FC5F48"/>
    <w:rsid w:val="00FC6103"/>
    <w:rsid w:val="00FC61D2"/>
    <w:rsid w:val="00FC67D0"/>
    <w:rsid w:val="00FC6DDD"/>
    <w:rsid w:val="00FC72B6"/>
    <w:rsid w:val="00FC7B00"/>
    <w:rsid w:val="00FD0394"/>
    <w:rsid w:val="00FD07FB"/>
    <w:rsid w:val="00FD0913"/>
    <w:rsid w:val="00FD14FF"/>
    <w:rsid w:val="00FD21D4"/>
    <w:rsid w:val="00FD296B"/>
    <w:rsid w:val="00FD2BDD"/>
    <w:rsid w:val="00FD2F6B"/>
    <w:rsid w:val="00FD3E29"/>
    <w:rsid w:val="00FD45F3"/>
    <w:rsid w:val="00FD4603"/>
    <w:rsid w:val="00FD574A"/>
    <w:rsid w:val="00FD6823"/>
    <w:rsid w:val="00FD6DC6"/>
    <w:rsid w:val="00FD7FDB"/>
    <w:rsid w:val="00FE08AC"/>
    <w:rsid w:val="00FE181B"/>
    <w:rsid w:val="00FE2960"/>
    <w:rsid w:val="00FE2A77"/>
    <w:rsid w:val="00FE4BC9"/>
    <w:rsid w:val="00FE529E"/>
    <w:rsid w:val="00FE5F6D"/>
    <w:rsid w:val="00FE60A6"/>
    <w:rsid w:val="00FE6547"/>
    <w:rsid w:val="00FE673C"/>
    <w:rsid w:val="00FE6E99"/>
    <w:rsid w:val="00FE712A"/>
    <w:rsid w:val="00FE73C7"/>
    <w:rsid w:val="00FE7537"/>
    <w:rsid w:val="00FE7665"/>
    <w:rsid w:val="00FE7B73"/>
    <w:rsid w:val="00FE7FD8"/>
    <w:rsid w:val="00FF05D3"/>
    <w:rsid w:val="00FF0C1D"/>
    <w:rsid w:val="00FF29FE"/>
    <w:rsid w:val="00FF2BA6"/>
    <w:rsid w:val="00FF33EC"/>
    <w:rsid w:val="00FF3FE1"/>
    <w:rsid w:val="00FF51AA"/>
    <w:rsid w:val="00FF6278"/>
    <w:rsid w:val="00FF65CA"/>
    <w:rsid w:val="00FF6799"/>
    <w:rsid w:val="00FF6B27"/>
    <w:rsid w:val="00FF6F0D"/>
    <w:rsid w:val="00FF7AB0"/>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7188"/>
  <w15:docId w15:val="{77528080-D3D7-7141-AF8A-80D77579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D54"/>
    <w:rPr>
      <w:rFonts w:ascii="Times New Roman" w:eastAsia="Times New Roman" w:hAnsi="Times New Roman"/>
      <w:sz w:val="24"/>
      <w:szCs w:val="24"/>
    </w:rPr>
  </w:style>
  <w:style w:type="paragraph" w:styleId="1">
    <w:name w:val="heading 1"/>
    <w:basedOn w:val="a"/>
    <w:next w:val="a"/>
    <w:link w:val="10"/>
    <w:uiPriority w:val="9"/>
    <w:qFormat/>
    <w:rsid w:val="0066241D"/>
    <w:pPr>
      <w:keepNext/>
      <w:keepLines/>
      <w:spacing w:before="480" w:line="276" w:lineRule="auto"/>
      <w:outlineLvl w:val="0"/>
    </w:pPr>
    <w:rPr>
      <w:rFonts w:ascii="Cambria" w:hAnsi="Cambria"/>
      <w:b/>
      <w:bCs/>
      <w:color w:val="365F91"/>
      <w:sz w:val="28"/>
      <w:szCs w:val="28"/>
      <w:lang w:val="x-none" w:eastAsia="en-US"/>
    </w:rPr>
  </w:style>
  <w:style w:type="paragraph" w:styleId="3">
    <w:name w:val="heading 3"/>
    <w:basedOn w:val="a"/>
    <w:link w:val="30"/>
    <w:uiPriority w:val="9"/>
    <w:qFormat/>
    <w:rsid w:val="00663CC7"/>
    <w:pPr>
      <w:spacing w:before="100" w:beforeAutospacing="1" w:after="100" w:afterAutospacing="1"/>
      <w:outlineLvl w:val="2"/>
    </w:pPr>
    <w:rPr>
      <w:b/>
      <w:bCs/>
      <w:sz w:val="27"/>
      <w:szCs w:val="27"/>
      <w:lang w:val="x-none"/>
    </w:rPr>
  </w:style>
  <w:style w:type="paragraph" w:styleId="4">
    <w:name w:val="heading 4"/>
    <w:basedOn w:val="a"/>
    <w:next w:val="a"/>
    <w:link w:val="40"/>
    <w:uiPriority w:val="9"/>
    <w:unhideWhenUsed/>
    <w:qFormat/>
    <w:rsid w:val="00D96533"/>
    <w:pPr>
      <w:keepNext/>
      <w:keepLines/>
      <w:spacing w:before="200" w:line="276" w:lineRule="auto"/>
      <w:outlineLvl w:val="3"/>
    </w:pPr>
    <w:rPr>
      <w:rFonts w:ascii="Cambria"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4"/>
    <w:uiPriority w:val="99"/>
    <w:unhideWhenUsed/>
    <w:qFormat/>
    <w:rsid w:val="003220C4"/>
    <w:pPr>
      <w:spacing w:before="100" w:beforeAutospacing="1" w:after="100" w:afterAutospacing="1"/>
    </w:pPr>
    <w:rPr>
      <w:lang w:val="x-none" w:eastAsia="x-none"/>
    </w:rPr>
  </w:style>
  <w:style w:type="table" w:styleId="a5">
    <w:name w:val="Table Grid"/>
    <w:basedOn w:val="a1"/>
    <w:uiPriority w:val="59"/>
    <w:rsid w:val="00322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20C4"/>
    <w:pPr>
      <w:autoSpaceDE w:val="0"/>
      <w:autoSpaceDN w:val="0"/>
      <w:adjustRightInd w:val="0"/>
    </w:pPr>
    <w:rPr>
      <w:rFonts w:ascii="Times New Roman" w:hAnsi="Times New Roman"/>
      <w:color w:val="000000"/>
      <w:sz w:val="24"/>
      <w:szCs w:val="24"/>
      <w:lang w:eastAsia="en-US"/>
    </w:rPr>
  </w:style>
  <w:style w:type="character" w:customStyle="1" w:styleId="30">
    <w:name w:val="Заголовок 3 Знак"/>
    <w:link w:val="3"/>
    <w:uiPriority w:val="9"/>
    <w:rsid w:val="00663CC7"/>
    <w:rPr>
      <w:rFonts w:ascii="Times New Roman" w:eastAsia="Times New Roman" w:hAnsi="Times New Roman" w:cs="Times New Roman"/>
      <w:b/>
      <w:bCs/>
      <w:sz w:val="27"/>
      <w:szCs w:val="27"/>
      <w:lang w:eastAsia="ru-RU"/>
    </w:rPr>
  </w:style>
  <w:style w:type="character" w:styleId="a6">
    <w:name w:val="Hyperlink"/>
    <w:uiPriority w:val="99"/>
    <w:unhideWhenUsed/>
    <w:rsid w:val="00F966BE"/>
    <w:rPr>
      <w:color w:val="0000FF"/>
      <w:u w:val="single"/>
    </w:rPr>
  </w:style>
  <w:style w:type="paragraph" w:styleId="a7">
    <w:name w:val="List Paragraph"/>
    <w:basedOn w:val="a"/>
    <w:link w:val="a8"/>
    <w:uiPriority w:val="34"/>
    <w:qFormat/>
    <w:rsid w:val="00D96533"/>
    <w:pPr>
      <w:spacing w:after="200" w:line="276" w:lineRule="auto"/>
      <w:ind w:left="720"/>
      <w:contextualSpacing/>
    </w:pPr>
    <w:rPr>
      <w:rFonts w:ascii="Calibri" w:eastAsia="Calibri" w:hAnsi="Calibri"/>
      <w:sz w:val="22"/>
      <w:szCs w:val="22"/>
      <w:lang w:val="x-none" w:eastAsia="en-US"/>
    </w:rPr>
  </w:style>
  <w:style w:type="character" w:customStyle="1" w:styleId="40">
    <w:name w:val="Заголовок 4 Знак"/>
    <w:link w:val="4"/>
    <w:uiPriority w:val="9"/>
    <w:rsid w:val="00D96533"/>
    <w:rPr>
      <w:rFonts w:ascii="Cambria" w:eastAsia="Times New Roman" w:hAnsi="Cambria" w:cs="Times New Roman"/>
      <w:b/>
      <w:bCs/>
      <w:i/>
      <w:iCs/>
      <w:color w:val="4F81BD"/>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1A3487"/>
    <w:rPr>
      <w:rFonts w:ascii="Times New Roman" w:eastAsia="Times New Roman" w:hAnsi="Times New Roman"/>
      <w:sz w:val="24"/>
      <w:szCs w:val="24"/>
    </w:rPr>
  </w:style>
  <w:style w:type="character" w:customStyle="1" w:styleId="a8">
    <w:name w:val="Абзац списка Знак"/>
    <w:link w:val="a7"/>
    <w:uiPriority w:val="34"/>
    <w:locked/>
    <w:rsid w:val="001A3487"/>
    <w:rPr>
      <w:sz w:val="22"/>
      <w:szCs w:val="22"/>
      <w:lang w:eastAsia="en-US"/>
    </w:rPr>
  </w:style>
  <w:style w:type="paragraph" w:styleId="a9">
    <w:name w:val="Balloon Text"/>
    <w:basedOn w:val="a"/>
    <w:link w:val="aa"/>
    <w:uiPriority w:val="99"/>
    <w:semiHidden/>
    <w:unhideWhenUsed/>
    <w:rsid w:val="00F02251"/>
    <w:rPr>
      <w:rFonts w:ascii="Tahoma" w:eastAsia="Calibri" w:hAnsi="Tahoma"/>
      <w:sz w:val="16"/>
      <w:szCs w:val="16"/>
      <w:lang w:val="x-none" w:eastAsia="en-US"/>
    </w:rPr>
  </w:style>
  <w:style w:type="character" w:customStyle="1" w:styleId="aa">
    <w:name w:val="Текст выноски Знак"/>
    <w:link w:val="a9"/>
    <w:uiPriority w:val="99"/>
    <w:semiHidden/>
    <w:rsid w:val="00F02251"/>
    <w:rPr>
      <w:rFonts w:ascii="Tahoma" w:hAnsi="Tahoma" w:cs="Tahoma"/>
      <w:sz w:val="16"/>
      <w:szCs w:val="16"/>
      <w:lang w:eastAsia="en-US"/>
    </w:rPr>
  </w:style>
  <w:style w:type="paragraph" w:styleId="ab">
    <w:name w:val="header"/>
    <w:basedOn w:val="a"/>
    <w:link w:val="ac"/>
    <w:uiPriority w:val="99"/>
    <w:unhideWhenUsed/>
    <w:rsid w:val="000A4F25"/>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c">
    <w:name w:val="Верхний колонтитул Знак"/>
    <w:link w:val="ab"/>
    <w:uiPriority w:val="99"/>
    <w:rsid w:val="000A4F25"/>
    <w:rPr>
      <w:sz w:val="22"/>
      <w:szCs w:val="22"/>
      <w:lang w:eastAsia="en-US"/>
    </w:rPr>
  </w:style>
  <w:style w:type="paragraph" w:styleId="ad">
    <w:name w:val="footer"/>
    <w:basedOn w:val="a"/>
    <w:link w:val="ae"/>
    <w:uiPriority w:val="99"/>
    <w:unhideWhenUsed/>
    <w:rsid w:val="000A4F25"/>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e">
    <w:name w:val="Нижний колонтитул Знак"/>
    <w:link w:val="ad"/>
    <w:uiPriority w:val="99"/>
    <w:rsid w:val="000A4F25"/>
    <w:rPr>
      <w:sz w:val="22"/>
      <w:szCs w:val="22"/>
      <w:lang w:eastAsia="en-US"/>
    </w:rPr>
  </w:style>
  <w:style w:type="character" w:customStyle="1" w:styleId="af">
    <w:name w:val="Без интервала Знак"/>
    <w:aliases w:val="Эльдар Знак,норма Знак,Обя Знак,Без интервала1 Знак,No Spacing Знак,No Spacing1 Знак,мелкий Знак,мой рабочий Знак,Айгерим Знак,свой Знак,Без интеБез интервала Знак,Без интервала11 Знак,No Spacing11 Знак,14 TNR Знак,МОЙ СТИЛЬ Знак"/>
    <w:link w:val="af0"/>
    <w:uiPriority w:val="1"/>
    <w:locked/>
    <w:rsid w:val="000A4F25"/>
    <w:rPr>
      <w:sz w:val="22"/>
      <w:szCs w:val="22"/>
      <w:lang w:val="ru-RU" w:eastAsia="en-US" w:bidi="ar-SA"/>
    </w:rPr>
  </w:style>
  <w:style w:type="paragraph" w:styleId="af0">
    <w:name w:val="No Spacing"/>
    <w:aliases w:val="Эльдар,норма,Обя,Без интервала1,No Spacing,No Spacing1,мелкий,мой рабочий,Айгерим,свой,Без интеБез интервала,Без интервала11,No Spacing11,14 TNR,МОЙ СТИЛЬ,исполнитель,Елжан,Без интерваль,без интервала,Без интервала111,No Spacing2,Рабочий"/>
    <w:link w:val="af"/>
    <w:uiPriority w:val="1"/>
    <w:qFormat/>
    <w:rsid w:val="000A4F25"/>
    <w:pPr>
      <w:ind w:firstLine="709"/>
      <w:jc w:val="both"/>
    </w:pPr>
    <w:rPr>
      <w:sz w:val="22"/>
      <w:szCs w:val="22"/>
      <w:lang w:eastAsia="en-US"/>
    </w:rPr>
  </w:style>
  <w:style w:type="character" w:customStyle="1" w:styleId="10">
    <w:name w:val="Заголовок 1 Знак"/>
    <w:link w:val="1"/>
    <w:uiPriority w:val="9"/>
    <w:rsid w:val="0066241D"/>
    <w:rPr>
      <w:rFonts w:ascii="Cambria" w:eastAsia="Times New Roman" w:hAnsi="Cambria"/>
      <w:b/>
      <w:bCs/>
      <w:color w:val="365F91"/>
      <w:sz w:val="28"/>
      <w:szCs w:val="28"/>
      <w:lang w:eastAsia="en-US"/>
    </w:rPr>
  </w:style>
  <w:style w:type="character" w:customStyle="1" w:styleId="s1">
    <w:name w:val="s1"/>
    <w:rsid w:val="008B6BF1"/>
    <w:rPr>
      <w:rFonts w:ascii="Times New Roman" w:hAnsi="Times New Roman" w:cs="Times New Roman"/>
      <w:b/>
      <w:bCs/>
      <w:color w:val="000000"/>
      <w:sz w:val="20"/>
      <w:szCs w:val="20"/>
      <w:u w:val="none"/>
      <w:effect w:val="none"/>
    </w:rPr>
  </w:style>
  <w:style w:type="character" w:customStyle="1" w:styleId="apple-converted-space">
    <w:name w:val="apple-converted-space"/>
    <w:rsid w:val="00EB2CB3"/>
  </w:style>
  <w:style w:type="character" w:styleId="af1">
    <w:name w:val="FollowedHyperlink"/>
    <w:basedOn w:val="a0"/>
    <w:uiPriority w:val="99"/>
    <w:semiHidden/>
    <w:unhideWhenUsed/>
    <w:rsid w:val="00721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2298">
      <w:bodyDiv w:val="1"/>
      <w:marLeft w:val="0"/>
      <w:marRight w:val="0"/>
      <w:marTop w:val="0"/>
      <w:marBottom w:val="0"/>
      <w:divBdr>
        <w:top w:val="none" w:sz="0" w:space="0" w:color="auto"/>
        <w:left w:val="none" w:sz="0" w:space="0" w:color="auto"/>
        <w:bottom w:val="none" w:sz="0" w:space="0" w:color="auto"/>
        <w:right w:val="none" w:sz="0" w:space="0" w:color="auto"/>
      </w:divBdr>
    </w:div>
    <w:div w:id="35857170">
      <w:bodyDiv w:val="1"/>
      <w:marLeft w:val="0"/>
      <w:marRight w:val="0"/>
      <w:marTop w:val="0"/>
      <w:marBottom w:val="0"/>
      <w:divBdr>
        <w:top w:val="none" w:sz="0" w:space="0" w:color="auto"/>
        <w:left w:val="none" w:sz="0" w:space="0" w:color="auto"/>
        <w:bottom w:val="none" w:sz="0" w:space="0" w:color="auto"/>
        <w:right w:val="none" w:sz="0" w:space="0" w:color="auto"/>
      </w:divBdr>
    </w:div>
    <w:div w:id="43916443">
      <w:bodyDiv w:val="1"/>
      <w:marLeft w:val="0"/>
      <w:marRight w:val="0"/>
      <w:marTop w:val="0"/>
      <w:marBottom w:val="0"/>
      <w:divBdr>
        <w:top w:val="none" w:sz="0" w:space="0" w:color="auto"/>
        <w:left w:val="none" w:sz="0" w:space="0" w:color="auto"/>
        <w:bottom w:val="none" w:sz="0" w:space="0" w:color="auto"/>
        <w:right w:val="none" w:sz="0" w:space="0" w:color="auto"/>
      </w:divBdr>
    </w:div>
    <w:div w:id="66072223">
      <w:bodyDiv w:val="1"/>
      <w:marLeft w:val="0"/>
      <w:marRight w:val="0"/>
      <w:marTop w:val="0"/>
      <w:marBottom w:val="0"/>
      <w:divBdr>
        <w:top w:val="none" w:sz="0" w:space="0" w:color="auto"/>
        <w:left w:val="none" w:sz="0" w:space="0" w:color="auto"/>
        <w:bottom w:val="none" w:sz="0" w:space="0" w:color="auto"/>
        <w:right w:val="none" w:sz="0" w:space="0" w:color="auto"/>
      </w:divBdr>
    </w:div>
    <w:div w:id="78062497">
      <w:bodyDiv w:val="1"/>
      <w:marLeft w:val="0"/>
      <w:marRight w:val="0"/>
      <w:marTop w:val="0"/>
      <w:marBottom w:val="0"/>
      <w:divBdr>
        <w:top w:val="none" w:sz="0" w:space="0" w:color="auto"/>
        <w:left w:val="none" w:sz="0" w:space="0" w:color="auto"/>
        <w:bottom w:val="none" w:sz="0" w:space="0" w:color="auto"/>
        <w:right w:val="none" w:sz="0" w:space="0" w:color="auto"/>
      </w:divBdr>
    </w:div>
    <w:div w:id="92938010">
      <w:bodyDiv w:val="1"/>
      <w:marLeft w:val="0"/>
      <w:marRight w:val="0"/>
      <w:marTop w:val="0"/>
      <w:marBottom w:val="0"/>
      <w:divBdr>
        <w:top w:val="none" w:sz="0" w:space="0" w:color="auto"/>
        <w:left w:val="none" w:sz="0" w:space="0" w:color="auto"/>
        <w:bottom w:val="none" w:sz="0" w:space="0" w:color="auto"/>
        <w:right w:val="none" w:sz="0" w:space="0" w:color="auto"/>
      </w:divBdr>
    </w:div>
    <w:div w:id="94137639">
      <w:bodyDiv w:val="1"/>
      <w:marLeft w:val="0"/>
      <w:marRight w:val="0"/>
      <w:marTop w:val="0"/>
      <w:marBottom w:val="0"/>
      <w:divBdr>
        <w:top w:val="none" w:sz="0" w:space="0" w:color="auto"/>
        <w:left w:val="none" w:sz="0" w:space="0" w:color="auto"/>
        <w:bottom w:val="none" w:sz="0" w:space="0" w:color="auto"/>
        <w:right w:val="none" w:sz="0" w:space="0" w:color="auto"/>
      </w:divBdr>
    </w:div>
    <w:div w:id="176044174">
      <w:bodyDiv w:val="1"/>
      <w:marLeft w:val="0"/>
      <w:marRight w:val="0"/>
      <w:marTop w:val="0"/>
      <w:marBottom w:val="0"/>
      <w:divBdr>
        <w:top w:val="none" w:sz="0" w:space="0" w:color="auto"/>
        <w:left w:val="none" w:sz="0" w:space="0" w:color="auto"/>
        <w:bottom w:val="none" w:sz="0" w:space="0" w:color="auto"/>
        <w:right w:val="none" w:sz="0" w:space="0" w:color="auto"/>
      </w:divBdr>
    </w:div>
    <w:div w:id="185294623">
      <w:bodyDiv w:val="1"/>
      <w:marLeft w:val="0"/>
      <w:marRight w:val="0"/>
      <w:marTop w:val="0"/>
      <w:marBottom w:val="0"/>
      <w:divBdr>
        <w:top w:val="none" w:sz="0" w:space="0" w:color="auto"/>
        <w:left w:val="none" w:sz="0" w:space="0" w:color="auto"/>
        <w:bottom w:val="none" w:sz="0" w:space="0" w:color="auto"/>
        <w:right w:val="none" w:sz="0" w:space="0" w:color="auto"/>
      </w:divBdr>
    </w:div>
    <w:div w:id="197865118">
      <w:bodyDiv w:val="1"/>
      <w:marLeft w:val="0"/>
      <w:marRight w:val="0"/>
      <w:marTop w:val="0"/>
      <w:marBottom w:val="0"/>
      <w:divBdr>
        <w:top w:val="none" w:sz="0" w:space="0" w:color="auto"/>
        <w:left w:val="none" w:sz="0" w:space="0" w:color="auto"/>
        <w:bottom w:val="none" w:sz="0" w:space="0" w:color="auto"/>
        <w:right w:val="none" w:sz="0" w:space="0" w:color="auto"/>
      </w:divBdr>
    </w:div>
    <w:div w:id="200826402">
      <w:bodyDiv w:val="1"/>
      <w:marLeft w:val="0"/>
      <w:marRight w:val="0"/>
      <w:marTop w:val="0"/>
      <w:marBottom w:val="0"/>
      <w:divBdr>
        <w:top w:val="none" w:sz="0" w:space="0" w:color="auto"/>
        <w:left w:val="none" w:sz="0" w:space="0" w:color="auto"/>
        <w:bottom w:val="none" w:sz="0" w:space="0" w:color="auto"/>
        <w:right w:val="none" w:sz="0" w:space="0" w:color="auto"/>
      </w:divBdr>
    </w:div>
    <w:div w:id="212667624">
      <w:bodyDiv w:val="1"/>
      <w:marLeft w:val="0"/>
      <w:marRight w:val="0"/>
      <w:marTop w:val="0"/>
      <w:marBottom w:val="0"/>
      <w:divBdr>
        <w:top w:val="none" w:sz="0" w:space="0" w:color="auto"/>
        <w:left w:val="none" w:sz="0" w:space="0" w:color="auto"/>
        <w:bottom w:val="none" w:sz="0" w:space="0" w:color="auto"/>
        <w:right w:val="none" w:sz="0" w:space="0" w:color="auto"/>
      </w:divBdr>
    </w:div>
    <w:div w:id="215364220">
      <w:bodyDiv w:val="1"/>
      <w:marLeft w:val="0"/>
      <w:marRight w:val="0"/>
      <w:marTop w:val="0"/>
      <w:marBottom w:val="0"/>
      <w:divBdr>
        <w:top w:val="none" w:sz="0" w:space="0" w:color="auto"/>
        <w:left w:val="none" w:sz="0" w:space="0" w:color="auto"/>
        <w:bottom w:val="none" w:sz="0" w:space="0" w:color="auto"/>
        <w:right w:val="none" w:sz="0" w:space="0" w:color="auto"/>
      </w:divBdr>
    </w:div>
    <w:div w:id="225575196">
      <w:bodyDiv w:val="1"/>
      <w:marLeft w:val="0"/>
      <w:marRight w:val="0"/>
      <w:marTop w:val="0"/>
      <w:marBottom w:val="0"/>
      <w:divBdr>
        <w:top w:val="none" w:sz="0" w:space="0" w:color="auto"/>
        <w:left w:val="none" w:sz="0" w:space="0" w:color="auto"/>
        <w:bottom w:val="none" w:sz="0" w:space="0" w:color="auto"/>
        <w:right w:val="none" w:sz="0" w:space="0" w:color="auto"/>
      </w:divBdr>
    </w:div>
    <w:div w:id="235405792">
      <w:bodyDiv w:val="1"/>
      <w:marLeft w:val="0"/>
      <w:marRight w:val="0"/>
      <w:marTop w:val="0"/>
      <w:marBottom w:val="0"/>
      <w:divBdr>
        <w:top w:val="none" w:sz="0" w:space="0" w:color="auto"/>
        <w:left w:val="none" w:sz="0" w:space="0" w:color="auto"/>
        <w:bottom w:val="none" w:sz="0" w:space="0" w:color="auto"/>
        <w:right w:val="none" w:sz="0" w:space="0" w:color="auto"/>
      </w:divBdr>
    </w:div>
    <w:div w:id="264728581">
      <w:bodyDiv w:val="1"/>
      <w:marLeft w:val="0"/>
      <w:marRight w:val="0"/>
      <w:marTop w:val="0"/>
      <w:marBottom w:val="0"/>
      <w:divBdr>
        <w:top w:val="none" w:sz="0" w:space="0" w:color="auto"/>
        <w:left w:val="none" w:sz="0" w:space="0" w:color="auto"/>
        <w:bottom w:val="none" w:sz="0" w:space="0" w:color="auto"/>
        <w:right w:val="none" w:sz="0" w:space="0" w:color="auto"/>
      </w:divBdr>
    </w:div>
    <w:div w:id="276566141">
      <w:bodyDiv w:val="1"/>
      <w:marLeft w:val="0"/>
      <w:marRight w:val="0"/>
      <w:marTop w:val="0"/>
      <w:marBottom w:val="0"/>
      <w:divBdr>
        <w:top w:val="none" w:sz="0" w:space="0" w:color="auto"/>
        <w:left w:val="none" w:sz="0" w:space="0" w:color="auto"/>
        <w:bottom w:val="none" w:sz="0" w:space="0" w:color="auto"/>
        <w:right w:val="none" w:sz="0" w:space="0" w:color="auto"/>
      </w:divBdr>
    </w:div>
    <w:div w:id="279991559">
      <w:bodyDiv w:val="1"/>
      <w:marLeft w:val="0"/>
      <w:marRight w:val="0"/>
      <w:marTop w:val="0"/>
      <w:marBottom w:val="0"/>
      <w:divBdr>
        <w:top w:val="none" w:sz="0" w:space="0" w:color="auto"/>
        <w:left w:val="none" w:sz="0" w:space="0" w:color="auto"/>
        <w:bottom w:val="none" w:sz="0" w:space="0" w:color="auto"/>
        <w:right w:val="none" w:sz="0" w:space="0" w:color="auto"/>
      </w:divBdr>
    </w:div>
    <w:div w:id="284167089">
      <w:bodyDiv w:val="1"/>
      <w:marLeft w:val="0"/>
      <w:marRight w:val="0"/>
      <w:marTop w:val="0"/>
      <w:marBottom w:val="0"/>
      <w:divBdr>
        <w:top w:val="none" w:sz="0" w:space="0" w:color="auto"/>
        <w:left w:val="none" w:sz="0" w:space="0" w:color="auto"/>
        <w:bottom w:val="none" w:sz="0" w:space="0" w:color="auto"/>
        <w:right w:val="none" w:sz="0" w:space="0" w:color="auto"/>
      </w:divBdr>
    </w:div>
    <w:div w:id="291136700">
      <w:bodyDiv w:val="1"/>
      <w:marLeft w:val="0"/>
      <w:marRight w:val="0"/>
      <w:marTop w:val="0"/>
      <w:marBottom w:val="0"/>
      <w:divBdr>
        <w:top w:val="none" w:sz="0" w:space="0" w:color="auto"/>
        <w:left w:val="none" w:sz="0" w:space="0" w:color="auto"/>
        <w:bottom w:val="none" w:sz="0" w:space="0" w:color="auto"/>
        <w:right w:val="none" w:sz="0" w:space="0" w:color="auto"/>
      </w:divBdr>
    </w:div>
    <w:div w:id="307591809">
      <w:bodyDiv w:val="1"/>
      <w:marLeft w:val="0"/>
      <w:marRight w:val="0"/>
      <w:marTop w:val="0"/>
      <w:marBottom w:val="0"/>
      <w:divBdr>
        <w:top w:val="none" w:sz="0" w:space="0" w:color="auto"/>
        <w:left w:val="none" w:sz="0" w:space="0" w:color="auto"/>
        <w:bottom w:val="none" w:sz="0" w:space="0" w:color="auto"/>
        <w:right w:val="none" w:sz="0" w:space="0" w:color="auto"/>
      </w:divBdr>
    </w:div>
    <w:div w:id="310523726">
      <w:bodyDiv w:val="1"/>
      <w:marLeft w:val="0"/>
      <w:marRight w:val="0"/>
      <w:marTop w:val="0"/>
      <w:marBottom w:val="0"/>
      <w:divBdr>
        <w:top w:val="none" w:sz="0" w:space="0" w:color="auto"/>
        <w:left w:val="none" w:sz="0" w:space="0" w:color="auto"/>
        <w:bottom w:val="none" w:sz="0" w:space="0" w:color="auto"/>
        <w:right w:val="none" w:sz="0" w:space="0" w:color="auto"/>
      </w:divBdr>
    </w:div>
    <w:div w:id="312872106">
      <w:bodyDiv w:val="1"/>
      <w:marLeft w:val="0"/>
      <w:marRight w:val="0"/>
      <w:marTop w:val="0"/>
      <w:marBottom w:val="0"/>
      <w:divBdr>
        <w:top w:val="none" w:sz="0" w:space="0" w:color="auto"/>
        <w:left w:val="none" w:sz="0" w:space="0" w:color="auto"/>
        <w:bottom w:val="none" w:sz="0" w:space="0" w:color="auto"/>
        <w:right w:val="none" w:sz="0" w:space="0" w:color="auto"/>
      </w:divBdr>
    </w:div>
    <w:div w:id="314841517">
      <w:bodyDiv w:val="1"/>
      <w:marLeft w:val="0"/>
      <w:marRight w:val="0"/>
      <w:marTop w:val="0"/>
      <w:marBottom w:val="0"/>
      <w:divBdr>
        <w:top w:val="none" w:sz="0" w:space="0" w:color="auto"/>
        <w:left w:val="none" w:sz="0" w:space="0" w:color="auto"/>
        <w:bottom w:val="none" w:sz="0" w:space="0" w:color="auto"/>
        <w:right w:val="none" w:sz="0" w:space="0" w:color="auto"/>
      </w:divBdr>
    </w:div>
    <w:div w:id="320892891">
      <w:bodyDiv w:val="1"/>
      <w:marLeft w:val="0"/>
      <w:marRight w:val="0"/>
      <w:marTop w:val="0"/>
      <w:marBottom w:val="0"/>
      <w:divBdr>
        <w:top w:val="none" w:sz="0" w:space="0" w:color="auto"/>
        <w:left w:val="none" w:sz="0" w:space="0" w:color="auto"/>
        <w:bottom w:val="none" w:sz="0" w:space="0" w:color="auto"/>
        <w:right w:val="none" w:sz="0" w:space="0" w:color="auto"/>
      </w:divBdr>
    </w:div>
    <w:div w:id="321860794">
      <w:bodyDiv w:val="1"/>
      <w:marLeft w:val="0"/>
      <w:marRight w:val="0"/>
      <w:marTop w:val="0"/>
      <w:marBottom w:val="0"/>
      <w:divBdr>
        <w:top w:val="none" w:sz="0" w:space="0" w:color="auto"/>
        <w:left w:val="none" w:sz="0" w:space="0" w:color="auto"/>
        <w:bottom w:val="none" w:sz="0" w:space="0" w:color="auto"/>
        <w:right w:val="none" w:sz="0" w:space="0" w:color="auto"/>
      </w:divBdr>
    </w:div>
    <w:div w:id="330835856">
      <w:bodyDiv w:val="1"/>
      <w:marLeft w:val="0"/>
      <w:marRight w:val="0"/>
      <w:marTop w:val="0"/>
      <w:marBottom w:val="0"/>
      <w:divBdr>
        <w:top w:val="none" w:sz="0" w:space="0" w:color="auto"/>
        <w:left w:val="none" w:sz="0" w:space="0" w:color="auto"/>
        <w:bottom w:val="none" w:sz="0" w:space="0" w:color="auto"/>
        <w:right w:val="none" w:sz="0" w:space="0" w:color="auto"/>
      </w:divBdr>
    </w:div>
    <w:div w:id="334576676">
      <w:bodyDiv w:val="1"/>
      <w:marLeft w:val="0"/>
      <w:marRight w:val="0"/>
      <w:marTop w:val="0"/>
      <w:marBottom w:val="0"/>
      <w:divBdr>
        <w:top w:val="none" w:sz="0" w:space="0" w:color="auto"/>
        <w:left w:val="none" w:sz="0" w:space="0" w:color="auto"/>
        <w:bottom w:val="none" w:sz="0" w:space="0" w:color="auto"/>
        <w:right w:val="none" w:sz="0" w:space="0" w:color="auto"/>
      </w:divBdr>
    </w:div>
    <w:div w:id="341670510">
      <w:bodyDiv w:val="1"/>
      <w:marLeft w:val="0"/>
      <w:marRight w:val="0"/>
      <w:marTop w:val="0"/>
      <w:marBottom w:val="0"/>
      <w:divBdr>
        <w:top w:val="none" w:sz="0" w:space="0" w:color="auto"/>
        <w:left w:val="none" w:sz="0" w:space="0" w:color="auto"/>
        <w:bottom w:val="none" w:sz="0" w:space="0" w:color="auto"/>
        <w:right w:val="none" w:sz="0" w:space="0" w:color="auto"/>
      </w:divBdr>
    </w:div>
    <w:div w:id="360668806">
      <w:bodyDiv w:val="1"/>
      <w:marLeft w:val="0"/>
      <w:marRight w:val="0"/>
      <w:marTop w:val="0"/>
      <w:marBottom w:val="0"/>
      <w:divBdr>
        <w:top w:val="none" w:sz="0" w:space="0" w:color="auto"/>
        <w:left w:val="none" w:sz="0" w:space="0" w:color="auto"/>
        <w:bottom w:val="none" w:sz="0" w:space="0" w:color="auto"/>
        <w:right w:val="none" w:sz="0" w:space="0" w:color="auto"/>
      </w:divBdr>
    </w:div>
    <w:div w:id="376008568">
      <w:bodyDiv w:val="1"/>
      <w:marLeft w:val="0"/>
      <w:marRight w:val="0"/>
      <w:marTop w:val="0"/>
      <w:marBottom w:val="0"/>
      <w:divBdr>
        <w:top w:val="none" w:sz="0" w:space="0" w:color="auto"/>
        <w:left w:val="none" w:sz="0" w:space="0" w:color="auto"/>
        <w:bottom w:val="none" w:sz="0" w:space="0" w:color="auto"/>
        <w:right w:val="none" w:sz="0" w:space="0" w:color="auto"/>
      </w:divBdr>
    </w:div>
    <w:div w:id="377627895">
      <w:bodyDiv w:val="1"/>
      <w:marLeft w:val="0"/>
      <w:marRight w:val="0"/>
      <w:marTop w:val="0"/>
      <w:marBottom w:val="0"/>
      <w:divBdr>
        <w:top w:val="none" w:sz="0" w:space="0" w:color="auto"/>
        <w:left w:val="none" w:sz="0" w:space="0" w:color="auto"/>
        <w:bottom w:val="none" w:sz="0" w:space="0" w:color="auto"/>
        <w:right w:val="none" w:sz="0" w:space="0" w:color="auto"/>
      </w:divBdr>
    </w:div>
    <w:div w:id="378164288">
      <w:bodyDiv w:val="1"/>
      <w:marLeft w:val="0"/>
      <w:marRight w:val="0"/>
      <w:marTop w:val="0"/>
      <w:marBottom w:val="0"/>
      <w:divBdr>
        <w:top w:val="none" w:sz="0" w:space="0" w:color="auto"/>
        <w:left w:val="none" w:sz="0" w:space="0" w:color="auto"/>
        <w:bottom w:val="none" w:sz="0" w:space="0" w:color="auto"/>
        <w:right w:val="none" w:sz="0" w:space="0" w:color="auto"/>
      </w:divBdr>
    </w:div>
    <w:div w:id="391849124">
      <w:bodyDiv w:val="1"/>
      <w:marLeft w:val="0"/>
      <w:marRight w:val="0"/>
      <w:marTop w:val="0"/>
      <w:marBottom w:val="0"/>
      <w:divBdr>
        <w:top w:val="none" w:sz="0" w:space="0" w:color="auto"/>
        <w:left w:val="none" w:sz="0" w:space="0" w:color="auto"/>
        <w:bottom w:val="none" w:sz="0" w:space="0" w:color="auto"/>
        <w:right w:val="none" w:sz="0" w:space="0" w:color="auto"/>
      </w:divBdr>
    </w:div>
    <w:div w:id="410398028">
      <w:bodyDiv w:val="1"/>
      <w:marLeft w:val="0"/>
      <w:marRight w:val="0"/>
      <w:marTop w:val="0"/>
      <w:marBottom w:val="0"/>
      <w:divBdr>
        <w:top w:val="none" w:sz="0" w:space="0" w:color="auto"/>
        <w:left w:val="none" w:sz="0" w:space="0" w:color="auto"/>
        <w:bottom w:val="none" w:sz="0" w:space="0" w:color="auto"/>
        <w:right w:val="none" w:sz="0" w:space="0" w:color="auto"/>
      </w:divBdr>
    </w:div>
    <w:div w:id="411781757">
      <w:bodyDiv w:val="1"/>
      <w:marLeft w:val="0"/>
      <w:marRight w:val="0"/>
      <w:marTop w:val="0"/>
      <w:marBottom w:val="0"/>
      <w:divBdr>
        <w:top w:val="none" w:sz="0" w:space="0" w:color="auto"/>
        <w:left w:val="none" w:sz="0" w:space="0" w:color="auto"/>
        <w:bottom w:val="none" w:sz="0" w:space="0" w:color="auto"/>
        <w:right w:val="none" w:sz="0" w:space="0" w:color="auto"/>
      </w:divBdr>
    </w:div>
    <w:div w:id="438722130">
      <w:bodyDiv w:val="1"/>
      <w:marLeft w:val="0"/>
      <w:marRight w:val="0"/>
      <w:marTop w:val="0"/>
      <w:marBottom w:val="0"/>
      <w:divBdr>
        <w:top w:val="none" w:sz="0" w:space="0" w:color="auto"/>
        <w:left w:val="none" w:sz="0" w:space="0" w:color="auto"/>
        <w:bottom w:val="none" w:sz="0" w:space="0" w:color="auto"/>
        <w:right w:val="none" w:sz="0" w:space="0" w:color="auto"/>
      </w:divBdr>
    </w:div>
    <w:div w:id="439763473">
      <w:bodyDiv w:val="1"/>
      <w:marLeft w:val="0"/>
      <w:marRight w:val="0"/>
      <w:marTop w:val="0"/>
      <w:marBottom w:val="0"/>
      <w:divBdr>
        <w:top w:val="none" w:sz="0" w:space="0" w:color="auto"/>
        <w:left w:val="none" w:sz="0" w:space="0" w:color="auto"/>
        <w:bottom w:val="none" w:sz="0" w:space="0" w:color="auto"/>
        <w:right w:val="none" w:sz="0" w:space="0" w:color="auto"/>
      </w:divBdr>
    </w:div>
    <w:div w:id="456409675">
      <w:bodyDiv w:val="1"/>
      <w:marLeft w:val="0"/>
      <w:marRight w:val="0"/>
      <w:marTop w:val="0"/>
      <w:marBottom w:val="0"/>
      <w:divBdr>
        <w:top w:val="none" w:sz="0" w:space="0" w:color="auto"/>
        <w:left w:val="none" w:sz="0" w:space="0" w:color="auto"/>
        <w:bottom w:val="none" w:sz="0" w:space="0" w:color="auto"/>
        <w:right w:val="none" w:sz="0" w:space="0" w:color="auto"/>
      </w:divBdr>
    </w:div>
    <w:div w:id="469250726">
      <w:bodyDiv w:val="1"/>
      <w:marLeft w:val="0"/>
      <w:marRight w:val="0"/>
      <w:marTop w:val="0"/>
      <w:marBottom w:val="0"/>
      <w:divBdr>
        <w:top w:val="none" w:sz="0" w:space="0" w:color="auto"/>
        <w:left w:val="none" w:sz="0" w:space="0" w:color="auto"/>
        <w:bottom w:val="none" w:sz="0" w:space="0" w:color="auto"/>
        <w:right w:val="none" w:sz="0" w:space="0" w:color="auto"/>
      </w:divBdr>
    </w:div>
    <w:div w:id="483468666">
      <w:bodyDiv w:val="1"/>
      <w:marLeft w:val="0"/>
      <w:marRight w:val="0"/>
      <w:marTop w:val="0"/>
      <w:marBottom w:val="0"/>
      <w:divBdr>
        <w:top w:val="none" w:sz="0" w:space="0" w:color="auto"/>
        <w:left w:val="none" w:sz="0" w:space="0" w:color="auto"/>
        <w:bottom w:val="none" w:sz="0" w:space="0" w:color="auto"/>
        <w:right w:val="none" w:sz="0" w:space="0" w:color="auto"/>
      </w:divBdr>
    </w:div>
    <w:div w:id="486358784">
      <w:bodyDiv w:val="1"/>
      <w:marLeft w:val="0"/>
      <w:marRight w:val="0"/>
      <w:marTop w:val="0"/>
      <w:marBottom w:val="0"/>
      <w:divBdr>
        <w:top w:val="none" w:sz="0" w:space="0" w:color="auto"/>
        <w:left w:val="none" w:sz="0" w:space="0" w:color="auto"/>
        <w:bottom w:val="none" w:sz="0" w:space="0" w:color="auto"/>
        <w:right w:val="none" w:sz="0" w:space="0" w:color="auto"/>
      </w:divBdr>
    </w:div>
    <w:div w:id="489637477">
      <w:bodyDiv w:val="1"/>
      <w:marLeft w:val="0"/>
      <w:marRight w:val="0"/>
      <w:marTop w:val="0"/>
      <w:marBottom w:val="0"/>
      <w:divBdr>
        <w:top w:val="none" w:sz="0" w:space="0" w:color="auto"/>
        <w:left w:val="none" w:sz="0" w:space="0" w:color="auto"/>
        <w:bottom w:val="none" w:sz="0" w:space="0" w:color="auto"/>
        <w:right w:val="none" w:sz="0" w:space="0" w:color="auto"/>
      </w:divBdr>
    </w:div>
    <w:div w:id="489947394">
      <w:bodyDiv w:val="1"/>
      <w:marLeft w:val="0"/>
      <w:marRight w:val="0"/>
      <w:marTop w:val="0"/>
      <w:marBottom w:val="0"/>
      <w:divBdr>
        <w:top w:val="none" w:sz="0" w:space="0" w:color="auto"/>
        <w:left w:val="none" w:sz="0" w:space="0" w:color="auto"/>
        <w:bottom w:val="none" w:sz="0" w:space="0" w:color="auto"/>
        <w:right w:val="none" w:sz="0" w:space="0" w:color="auto"/>
      </w:divBdr>
    </w:div>
    <w:div w:id="503974536">
      <w:bodyDiv w:val="1"/>
      <w:marLeft w:val="0"/>
      <w:marRight w:val="0"/>
      <w:marTop w:val="0"/>
      <w:marBottom w:val="0"/>
      <w:divBdr>
        <w:top w:val="none" w:sz="0" w:space="0" w:color="auto"/>
        <w:left w:val="none" w:sz="0" w:space="0" w:color="auto"/>
        <w:bottom w:val="none" w:sz="0" w:space="0" w:color="auto"/>
        <w:right w:val="none" w:sz="0" w:space="0" w:color="auto"/>
      </w:divBdr>
    </w:div>
    <w:div w:id="506484701">
      <w:bodyDiv w:val="1"/>
      <w:marLeft w:val="0"/>
      <w:marRight w:val="0"/>
      <w:marTop w:val="0"/>
      <w:marBottom w:val="0"/>
      <w:divBdr>
        <w:top w:val="none" w:sz="0" w:space="0" w:color="auto"/>
        <w:left w:val="none" w:sz="0" w:space="0" w:color="auto"/>
        <w:bottom w:val="none" w:sz="0" w:space="0" w:color="auto"/>
        <w:right w:val="none" w:sz="0" w:space="0" w:color="auto"/>
      </w:divBdr>
    </w:div>
    <w:div w:id="507989531">
      <w:bodyDiv w:val="1"/>
      <w:marLeft w:val="0"/>
      <w:marRight w:val="0"/>
      <w:marTop w:val="0"/>
      <w:marBottom w:val="0"/>
      <w:divBdr>
        <w:top w:val="none" w:sz="0" w:space="0" w:color="auto"/>
        <w:left w:val="none" w:sz="0" w:space="0" w:color="auto"/>
        <w:bottom w:val="none" w:sz="0" w:space="0" w:color="auto"/>
        <w:right w:val="none" w:sz="0" w:space="0" w:color="auto"/>
      </w:divBdr>
    </w:div>
    <w:div w:id="511337810">
      <w:bodyDiv w:val="1"/>
      <w:marLeft w:val="0"/>
      <w:marRight w:val="0"/>
      <w:marTop w:val="0"/>
      <w:marBottom w:val="0"/>
      <w:divBdr>
        <w:top w:val="none" w:sz="0" w:space="0" w:color="auto"/>
        <w:left w:val="none" w:sz="0" w:space="0" w:color="auto"/>
        <w:bottom w:val="none" w:sz="0" w:space="0" w:color="auto"/>
        <w:right w:val="none" w:sz="0" w:space="0" w:color="auto"/>
      </w:divBdr>
    </w:div>
    <w:div w:id="514463043">
      <w:bodyDiv w:val="1"/>
      <w:marLeft w:val="0"/>
      <w:marRight w:val="0"/>
      <w:marTop w:val="0"/>
      <w:marBottom w:val="0"/>
      <w:divBdr>
        <w:top w:val="none" w:sz="0" w:space="0" w:color="auto"/>
        <w:left w:val="none" w:sz="0" w:space="0" w:color="auto"/>
        <w:bottom w:val="none" w:sz="0" w:space="0" w:color="auto"/>
        <w:right w:val="none" w:sz="0" w:space="0" w:color="auto"/>
      </w:divBdr>
    </w:div>
    <w:div w:id="515506650">
      <w:bodyDiv w:val="1"/>
      <w:marLeft w:val="0"/>
      <w:marRight w:val="0"/>
      <w:marTop w:val="0"/>
      <w:marBottom w:val="0"/>
      <w:divBdr>
        <w:top w:val="none" w:sz="0" w:space="0" w:color="auto"/>
        <w:left w:val="none" w:sz="0" w:space="0" w:color="auto"/>
        <w:bottom w:val="none" w:sz="0" w:space="0" w:color="auto"/>
        <w:right w:val="none" w:sz="0" w:space="0" w:color="auto"/>
      </w:divBdr>
    </w:div>
    <w:div w:id="545222326">
      <w:bodyDiv w:val="1"/>
      <w:marLeft w:val="0"/>
      <w:marRight w:val="0"/>
      <w:marTop w:val="0"/>
      <w:marBottom w:val="0"/>
      <w:divBdr>
        <w:top w:val="none" w:sz="0" w:space="0" w:color="auto"/>
        <w:left w:val="none" w:sz="0" w:space="0" w:color="auto"/>
        <w:bottom w:val="none" w:sz="0" w:space="0" w:color="auto"/>
        <w:right w:val="none" w:sz="0" w:space="0" w:color="auto"/>
      </w:divBdr>
    </w:div>
    <w:div w:id="556162664">
      <w:bodyDiv w:val="1"/>
      <w:marLeft w:val="0"/>
      <w:marRight w:val="0"/>
      <w:marTop w:val="0"/>
      <w:marBottom w:val="0"/>
      <w:divBdr>
        <w:top w:val="none" w:sz="0" w:space="0" w:color="auto"/>
        <w:left w:val="none" w:sz="0" w:space="0" w:color="auto"/>
        <w:bottom w:val="none" w:sz="0" w:space="0" w:color="auto"/>
        <w:right w:val="none" w:sz="0" w:space="0" w:color="auto"/>
      </w:divBdr>
    </w:div>
    <w:div w:id="575474778">
      <w:bodyDiv w:val="1"/>
      <w:marLeft w:val="0"/>
      <w:marRight w:val="0"/>
      <w:marTop w:val="0"/>
      <w:marBottom w:val="0"/>
      <w:divBdr>
        <w:top w:val="none" w:sz="0" w:space="0" w:color="auto"/>
        <w:left w:val="none" w:sz="0" w:space="0" w:color="auto"/>
        <w:bottom w:val="none" w:sz="0" w:space="0" w:color="auto"/>
        <w:right w:val="none" w:sz="0" w:space="0" w:color="auto"/>
      </w:divBdr>
    </w:div>
    <w:div w:id="579219253">
      <w:bodyDiv w:val="1"/>
      <w:marLeft w:val="0"/>
      <w:marRight w:val="0"/>
      <w:marTop w:val="0"/>
      <w:marBottom w:val="0"/>
      <w:divBdr>
        <w:top w:val="none" w:sz="0" w:space="0" w:color="auto"/>
        <w:left w:val="none" w:sz="0" w:space="0" w:color="auto"/>
        <w:bottom w:val="none" w:sz="0" w:space="0" w:color="auto"/>
        <w:right w:val="none" w:sz="0" w:space="0" w:color="auto"/>
      </w:divBdr>
    </w:div>
    <w:div w:id="597837273">
      <w:bodyDiv w:val="1"/>
      <w:marLeft w:val="0"/>
      <w:marRight w:val="0"/>
      <w:marTop w:val="0"/>
      <w:marBottom w:val="0"/>
      <w:divBdr>
        <w:top w:val="none" w:sz="0" w:space="0" w:color="auto"/>
        <w:left w:val="none" w:sz="0" w:space="0" w:color="auto"/>
        <w:bottom w:val="none" w:sz="0" w:space="0" w:color="auto"/>
        <w:right w:val="none" w:sz="0" w:space="0" w:color="auto"/>
      </w:divBdr>
    </w:div>
    <w:div w:id="599416785">
      <w:bodyDiv w:val="1"/>
      <w:marLeft w:val="0"/>
      <w:marRight w:val="0"/>
      <w:marTop w:val="0"/>
      <w:marBottom w:val="0"/>
      <w:divBdr>
        <w:top w:val="none" w:sz="0" w:space="0" w:color="auto"/>
        <w:left w:val="none" w:sz="0" w:space="0" w:color="auto"/>
        <w:bottom w:val="none" w:sz="0" w:space="0" w:color="auto"/>
        <w:right w:val="none" w:sz="0" w:space="0" w:color="auto"/>
      </w:divBdr>
    </w:div>
    <w:div w:id="616791632">
      <w:bodyDiv w:val="1"/>
      <w:marLeft w:val="0"/>
      <w:marRight w:val="0"/>
      <w:marTop w:val="0"/>
      <w:marBottom w:val="0"/>
      <w:divBdr>
        <w:top w:val="none" w:sz="0" w:space="0" w:color="auto"/>
        <w:left w:val="none" w:sz="0" w:space="0" w:color="auto"/>
        <w:bottom w:val="none" w:sz="0" w:space="0" w:color="auto"/>
        <w:right w:val="none" w:sz="0" w:space="0" w:color="auto"/>
      </w:divBdr>
    </w:div>
    <w:div w:id="639269321">
      <w:bodyDiv w:val="1"/>
      <w:marLeft w:val="0"/>
      <w:marRight w:val="0"/>
      <w:marTop w:val="0"/>
      <w:marBottom w:val="0"/>
      <w:divBdr>
        <w:top w:val="none" w:sz="0" w:space="0" w:color="auto"/>
        <w:left w:val="none" w:sz="0" w:space="0" w:color="auto"/>
        <w:bottom w:val="none" w:sz="0" w:space="0" w:color="auto"/>
        <w:right w:val="none" w:sz="0" w:space="0" w:color="auto"/>
      </w:divBdr>
    </w:div>
    <w:div w:id="651836084">
      <w:bodyDiv w:val="1"/>
      <w:marLeft w:val="0"/>
      <w:marRight w:val="0"/>
      <w:marTop w:val="0"/>
      <w:marBottom w:val="0"/>
      <w:divBdr>
        <w:top w:val="none" w:sz="0" w:space="0" w:color="auto"/>
        <w:left w:val="none" w:sz="0" w:space="0" w:color="auto"/>
        <w:bottom w:val="none" w:sz="0" w:space="0" w:color="auto"/>
        <w:right w:val="none" w:sz="0" w:space="0" w:color="auto"/>
      </w:divBdr>
    </w:div>
    <w:div w:id="658115863">
      <w:bodyDiv w:val="1"/>
      <w:marLeft w:val="0"/>
      <w:marRight w:val="0"/>
      <w:marTop w:val="0"/>
      <w:marBottom w:val="0"/>
      <w:divBdr>
        <w:top w:val="none" w:sz="0" w:space="0" w:color="auto"/>
        <w:left w:val="none" w:sz="0" w:space="0" w:color="auto"/>
        <w:bottom w:val="none" w:sz="0" w:space="0" w:color="auto"/>
        <w:right w:val="none" w:sz="0" w:space="0" w:color="auto"/>
      </w:divBdr>
    </w:div>
    <w:div w:id="675811865">
      <w:bodyDiv w:val="1"/>
      <w:marLeft w:val="0"/>
      <w:marRight w:val="0"/>
      <w:marTop w:val="0"/>
      <w:marBottom w:val="0"/>
      <w:divBdr>
        <w:top w:val="none" w:sz="0" w:space="0" w:color="auto"/>
        <w:left w:val="none" w:sz="0" w:space="0" w:color="auto"/>
        <w:bottom w:val="none" w:sz="0" w:space="0" w:color="auto"/>
        <w:right w:val="none" w:sz="0" w:space="0" w:color="auto"/>
      </w:divBdr>
    </w:div>
    <w:div w:id="677585571">
      <w:bodyDiv w:val="1"/>
      <w:marLeft w:val="0"/>
      <w:marRight w:val="0"/>
      <w:marTop w:val="0"/>
      <w:marBottom w:val="0"/>
      <w:divBdr>
        <w:top w:val="none" w:sz="0" w:space="0" w:color="auto"/>
        <w:left w:val="none" w:sz="0" w:space="0" w:color="auto"/>
        <w:bottom w:val="none" w:sz="0" w:space="0" w:color="auto"/>
        <w:right w:val="none" w:sz="0" w:space="0" w:color="auto"/>
      </w:divBdr>
    </w:div>
    <w:div w:id="691804287">
      <w:bodyDiv w:val="1"/>
      <w:marLeft w:val="0"/>
      <w:marRight w:val="0"/>
      <w:marTop w:val="0"/>
      <w:marBottom w:val="0"/>
      <w:divBdr>
        <w:top w:val="none" w:sz="0" w:space="0" w:color="auto"/>
        <w:left w:val="none" w:sz="0" w:space="0" w:color="auto"/>
        <w:bottom w:val="none" w:sz="0" w:space="0" w:color="auto"/>
        <w:right w:val="none" w:sz="0" w:space="0" w:color="auto"/>
      </w:divBdr>
    </w:div>
    <w:div w:id="697202085">
      <w:bodyDiv w:val="1"/>
      <w:marLeft w:val="0"/>
      <w:marRight w:val="0"/>
      <w:marTop w:val="0"/>
      <w:marBottom w:val="0"/>
      <w:divBdr>
        <w:top w:val="none" w:sz="0" w:space="0" w:color="auto"/>
        <w:left w:val="none" w:sz="0" w:space="0" w:color="auto"/>
        <w:bottom w:val="none" w:sz="0" w:space="0" w:color="auto"/>
        <w:right w:val="none" w:sz="0" w:space="0" w:color="auto"/>
      </w:divBdr>
    </w:div>
    <w:div w:id="716974392">
      <w:bodyDiv w:val="1"/>
      <w:marLeft w:val="0"/>
      <w:marRight w:val="0"/>
      <w:marTop w:val="0"/>
      <w:marBottom w:val="0"/>
      <w:divBdr>
        <w:top w:val="none" w:sz="0" w:space="0" w:color="auto"/>
        <w:left w:val="none" w:sz="0" w:space="0" w:color="auto"/>
        <w:bottom w:val="none" w:sz="0" w:space="0" w:color="auto"/>
        <w:right w:val="none" w:sz="0" w:space="0" w:color="auto"/>
      </w:divBdr>
    </w:div>
    <w:div w:id="730664390">
      <w:bodyDiv w:val="1"/>
      <w:marLeft w:val="0"/>
      <w:marRight w:val="0"/>
      <w:marTop w:val="0"/>
      <w:marBottom w:val="0"/>
      <w:divBdr>
        <w:top w:val="none" w:sz="0" w:space="0" w:color="auto"/>
        <w:left w:val="none" w:sz="0" w:space="0" w:color="auto"/>
        <w:bottom w:val="none" w:sz="0" w:space="0" w:color="auto"/>
        <w:right w:val="none" w:sz="0" w:space="0" w:color="auto"/>
      </w:divBdr>
    </w:div>
    <w:div w:id="736317576">
      <w:bodyDiv w:val="1"/>
      <w:marLeft w:val="0"/>
      <w:marRight w:val="0"/>
      <w:marTop w:val="0"/>
      <w:marBottom w:val="0"/>
      <w:divBdr>
        <w:top w:val="none" w:sz="0" w:space="0" w:color="auto"/>
        <w:left w:val="none" w:sz="0" w:space="0" w:color="auto"/>
        <w:bottom w:val="none" w:sz="0" w:space="0" w:color="auto"/>
        <w:right w:val="none" w:sz="0" w:space="0" w:color="auto"/>
      </w:divBdr>
    </w:div>
    <w:div w:id="767235790">
      <w:bodyDiv w:val="1"/>
      <w:marLeft w:val="0"/>
      <w:marRight w:val="0"/>
      <w:marTop w:val="0"/>
      <w:marBottom w:val="0"/>
      <w:divBdr>
        <w:top w:val="none" w:sz="0" w:space="0" w:color="auto"/>
        <w:left w:val="none" w:sz="0" w:space="0" w:color="auto"/>
        <w:bottom w:val="none" w:sz="0" w:space="0" w:color="auto"/>
        <w:right w:val="none" w:sz="0" w:space="0" w:color="auto"/>
      </w:divBdr>
    </w:div>
    <w:div w:id="772749225">
      <w:bodyDiv w:val="1"/>
      <w:marLeft w:val="0"/>
      <w:marRight w:val="0"/>
      <w:marTop w:val="0"/>
      <w:marBottom w:val="0"/>
      <w:divBdr>
        <w:top w:val="none" w:sz="0" w:space="0" w:color="auto"/>
        <w:left w:val="none" w:sz="0" w:space="0" w:color="auto"/>
        <w:bottom w:val="none" w:sz="0" w:space="0" w:color="auto"/>
        <w:right w:val="none" w:sz="0" w:space="0" w:color="auto"/>
      </w:divBdr>
    </w:div>
    <w:div w:id="779029201">
      <w:bodyDiv w:val="1"/>
      <w:marLeft w:val="0"/>
      <w:marRight w:val="0"/>
      <w:marTop w:val="0"/>
      <w:marBottom w:val="0"/>
      <w:divBdr>
        <w:top w:val="none" w:sz="0" w:space="0" w:color="auto"/>
        <w:left w:val="none" w:sz="0" w:space="0" w:color="auto"/>
        <w:bottom w:val="none" w:sz="0" w:space="0" w:color="auto"/>
        <w:right w:val="none" w:sz="0" w:space="0" w:color="auto"/>
      </w:divBdr>
    </w:div>
    <w:div w:id="781068485">
      <w:bodyDiv w:val="1"/>
      <w:marLeft w:val="0"/>
      <w:marRight w:val="0"/>
      <w:marTop w:val="0"/>
      <w:marBottom w:val="0"/>
      <w:divBdr>
        <w:top w:val="none" w:sz="0" w:space="0" w:color="auto"/>
        <w:left w:val="none" w:sz="0" w:space="0" w:color="auto"/>
        <w:bottom w:val="none" w:sz="0" w:space="0" w:color="auto"/>
        <w:right w:val="none" w:sz="0" w:space="0" w:color="auto"/>
      </w:divBdr>
    </w:div>
    <w:div w:id="786702038">
      <w:bodyDiv w:val="1"/>
      <w:marLeft w:val="0"/>
      <w:marRight w:val="0"/>
      <w:marTop w:val="0"/>
      <w:marBottom w:val="0"/>
      <w:divBdr>
        <w:top w:val="none" w:sz="0" w:space="0" w:color="auto"/>
        <w:left w:val="none" w:sz="0" w:space="0" w:color="auto"/>
        <w:bottom w:val="none" w:sz="0" w:space="0" w:color="auto"/>
        <w:right w:val="none" w:sz="0" w:space="0" w:color="auto"/>
      </w:divBdr>
    </w:div>
    <w:div w:id="792208636">
      <w:bodyDiv w:val="1"/>
      <w:marLeft w:val="0"/>
      <w:marRight w:val="0"/>
      <w:marTop w:val="0"/>
      <w:marBottom w:val="0"/>
      <w:divBdr>
        <w:top w:val="none" w:sz="0" w:space="0" w:color="auto"/>
        <w:left w:val="none" w:sz="0" w:space="0" w:color="auto"/>
        <w:bottom w:val="none" w:sz="0" w:space="0" w:color="auto"/>
        <w:right w:val="none" w:sz="0" w:space="0" w:color="auto"/>
      </w:divBdr>
    </w:div>
    <w:div w:id="816457974">
      <w:bodyDiv w:val="1"/>
      <w:marLeft w:val="0"/>
      <w:marRight w:val="0"/>
      <w:marTop w:val="0"/>
      <w:marBottom w:val="0"/>
      <w:divBdr>
        <w:top w:val="none" w:sz="0" w:space="0" w:color="auto"/>
        <w:left w:val="none" w:sz="0" w:space="0" w:color="auto"/>
        <w:bottom w:val="none" w:sz="0" w:space="0" w:color="auto"/>
        <w:right w:val="none" w:sz="0" w:space="0" w:color="auto"/>
      </w:divBdr>
    </w:div>
    <w:div w:id="823084741">
      <w:bodyDiv w:val="1"/>
      <w:marLeft w:val="0"/>
      <w:marRight w:val="0"/>
      <w:marTop w:val="0"/>
      <w:marBottom w:val="0"/>
      <w:divBdr>
        <w:top w:val="none" w:sz="0" w:space="0" w:color="auto"/>
        <w:left w:val="none" w:sz="0" w:space="0" w:color="auto"/>
        <w:bottom w:val="none" w:sz="0" w:space="0" w:color="auto"/>
        <w:right w:val="none" w:sz="0" w:space="0" w:color="auto"/>
      </w:divBdr>
    </w:div>
    <w:div w:id="824131971">
      <w:bodyDiv w:val="1"/>
      <w:marLeft w:val="0"/>
      <w:marRight w:val="0"/>
      <w:marTop w:val="0"/>
      <w:marBottom w:val="0"/>
      <w:divBdr>
        <w:top w:val="none" w:sz="0" w:space="0" w:color="auto"/>
        <w:left w:val="none" w:sz="0" w:space="0" w:color="auto"/>
        <w:bottom w:val="none" w:sz="0" w:space="0" w:color="auto"/>
        <w:right w:val="none" w:sz="0" w:space="0" w:color="auto"/>
      </w:divBdr>
    </w:div>
    <w:div w:id="829444706">
      <w:bodyDiv w:val="1"/>
      <w:marLeft w:val="0"/>
      <w:marRight w:val="0"/>
      <w:marTop w:val="0"/>
      <w:marBottom w:val="0"/>
      <w:divBdr>
        <w:top w:val="none" w:sz="0" w:space="0" w:color="auto"/>
        <w:left w:val="none" w:sz="0" w:space="0" w:color="auto"/>
        <w:bottom w:val="none" w:sz="0" w:space="0" w:color="auto"/>
        <w:right w:val="none" w:sz="0" w:space="0" w:color="auto"/>
      </w:divBdr>
    </w:div>
    <w:div w:id="838424232">
      <w:bodyDiv w:val="1"/>
      <w:marLeft w:val="0"/>
      <w:marRight w:val="0"/>
      <w:marTop w:val="0"/>
      <w:marBottom w:val="0"/>
      <w:divBdr>
        <w:top w:val="none" w:sz="0" w:space="0" w:color="auto"/>
        <w:left w:val="none" w:sz="0" w:space="0" w:color="auto"/>
        <w:bottom w:val="none" w:sz="0" w:space="0" w:color="auto"/>
        <w:right w:val="none" w:sz="0" w:space="0" w:color="auto"/>
      </w:divBdr>
    </w:div>
    <w:div w:id="838620050">
      <w:bodyDiv w:val="1"/>
      <w:marLeft w:val="0"/>
      <w:marRight w:val="0"/>
      <w:marTop w:val="0"/>
      <w:marBottom w:val="0"/>
      <w:divBdr>
        <w:top w:val="none" w:sz="0" w:space="0" w:color="auto"/>
        <w:left w:val="none" w:sz="0" w:space="0" w:color="auto"/>
        <w:bottom w:val="none" w:sz="0" w:space="0" w:color="auto"/>
        <w:right w:val="none" w:sz="0" w:space="0" w:color="auto"/>
      </w:divBdr>
    </w:div>
    <w:div w:id="843858591">
      <w:bodyDiv w:val="1"/>
      <w:marLeft w:val="0"/>
      <w:marRight w:val="0"/>
      <w:marTop w:val="0"/>
      <w:marBottom w:val="0"/>
      <w:divBdr>
        <w:top w:val="none" w:sz="0" w:space="0" w:color="auto"/>
        <w:left w:val="none" w:sz="0" w:space="0" w:color="auto"/>
        <w:bottom w:val="none" w:sz="0" w:space="0" w:color="auto"/>
        <w:right w:val="none" w:sz="0" w:space="0" w:color="auto"/>
      </w:divBdr>
    </w:div>
    <w:div w:id="855652365">
      <w:bodyDiv w:val="1"/>
      <w:marLeft w:val="0"/>
      <w:marRight w:val="0"/>
      <w:marTop w:val="0"/>
      <w:marBottom w:val="0"/>
      <w:divBdr>
        <w:top w:val="none" w:sz="0" w:space="0" w:color="auto"/>
        <w:left w:val="none" w:sz="0" w:space="0" w:color="auto"/>
        <w:bottom w:val="none" w:sz="0" w:space="0" w:color="auto"/>
        <w:right w:val="none" w:sz="0" w:space="0" w:color="auto"/>
      </w:divBdr>
    </w:div>
    <w:div w:id="857740427">
      <w:bodyDiv w:val="1"/>
      <w:marLeft w:val="0"/>
      <w:marRight w:val="0"/>
      <w:marTop w:val="0"/>
      <w:marBottom w:val="0"/>
      <w:divBdr>
        <w:top w:val="none" w:sz="0" w:space="0" w:color="auto"/>
        <w:left w:val="none" w:sz="0" w:space="0" w:color="auto"/>
        <w:bottom w:val="none" w:sz="0" w:space="0" w:color="auto"/>
        <w:right w:val="none" w:sz="0" w:space="0" w:color="auto"/>
      </w:divBdr>
    </w:div>
    <w:div w:id="906450881">
      <w:bodyDiv w:val="1"/>
      <w:marLeft w:val="0"/>
      <w:marRight w:val="0"/>
      <w:marTop w:val="0"/>
      <w:marBottom w:val="0"/>
      <w:divBdr>
        <w:top w:val="none" w:sz="0" w:space="0" w:color="auto"/>
        <w:left w:val="none" w:sz="0" w:space="0" w:color="auto"/>
        <w:bottom w:val="none" w:sz="0" w:space="0" w:color="auto"/>
        <w:right w:val="none" w:sz="0" w:space="0" w:color="auto"/>
      </w:divBdr>
    </w:div>
    <w:div w:id="913320522">
      <w:bodyDiv w:val="1"/>
      <w:marLeft w:val="0"/>
      <w:marRight w:val="0"/>
      <w:marTop w:val="0"/>
      <w:marBottom w:val="0"/>
      <w:divBdr>
        <w:top w:val="none" w:sz="0" w:space="0" w:color="auto"/>
        <w:left w:val="none" w:sz="0" w:space="0" w:color="auto"/>
        <w:bottom w:val="none" w:sz="0" w:space="0" w:color="auto"/>
        <w:right w:val="none" w:sz="0" w:space="0" w:color="auto"/>
      </w:divBdr>
    </w:div>
    <w:div w:id="913777944">
      <w:bodyDiv w:val="1"/>
      <w:marLeft w:val="0"/>
      <w:marRight w:val="0"/>
      <w:marTop w:val="0"/>
      <w:marBottom w:val="0"/>
      <w:divBdr>
        <w:top w:val="none" w:sz="0" w:space="0" w:color="auto"/>
        <w:left w:val="none" w:sz="0" w:space="0" w:color="auto"/>
        <w:bottom w:val="none" w:sz="0" w:space="0" w:color="auto"/>
        <w:right w:val="none" w:sz="0" w:space="0" w:color="auto"/>
      </w:divBdr>
    </w:div>
    <w:div w:id="937638913">
      <w:bodyDiv w:val="1"/>
      <w:marLeft w:val="0"/>
      <w:marRight w:val="0"/>
      <w:marTop w:val="0"/>
      <w:marBottom w:val="0"/>
      <w:divBdr>
        <w:top w:val="none" w:sz="0" w:space="0" w:color="auto"/>
        <w:left w:val="none" w:sz="0" w:space="0" w:color="auto"/>
        <w:bottom w:val="none" w:sz="0" w:space="0" w:color="auto"/>
        <w:right w:val="none" w:sz="0" w:space="0" w:color="auto"/>
      </w:divBdr>
    </w:div>
    <w:div w:id="938487756">
      <w:bodyDiv w:val="1"/>
      <w:marLeft w:val="0"/>
      <w:marRight w:val="0"/>
      <w:marTop w:val="0"/>
      <w:marBottom w:val="0"/>
      <w:divBdr>
        <w:top w:val="none" w:sz="0" w:space="0" w:color="auto"/>
        <w:left w:val="none" w:sz="0" w:space="0" w:color="auto"/>
        <w:bottom w:val="none" w:sz="0" w:space="0" w:color="auto"/>
        <w:right w:val="none" w:sz="0" w:space="0" w:color="auto"/>
      </w:divBdr>
    </w:div>
    <w:div w:id="941062214">
      <w:bodyDiv w:val="1"/>
      <w:marLeft w:val="0"/>
      <w:marRight w:val="0"/>
      <w:marTop w:val="0"/>
      <w:marBottom w:val="0"/>
      <w:divBdr>
        <w:top w:val="none" w:sz="0" w:space="0" w:color="auto"/>
        <w:left w:val="none" w:sz="0" w:space="0" w:color="auto"/>
        <w:bottom w:val="none" w:sz="0" w:space="0" w:color="auto"/>
        <w:right w:val="none" w:sz="0" w:space="0" w:color="auto"/>
      </w:divBdr>
    </w:div>
    <w:div w:id="942952916">
      <w:bodyDiv w:val="1"/>
      <w:marLeft w:val="0"/>
      <w:marRight w:val="0"/>
      <w:marTop w:val="0"/>
      <w:marBottom w:val="0"/>
      <w:divBdr>
        <w:top w:val="none" w:sz="0" w:space="0" w:color="auto"/>
        <w:left w:val="none" w:sz="0" w:space="0" w:color="auto"/>
        <w:bottom w:val="none" w:sz="0" w:space="0" w:color="auto"/>
        <w:right w:val="none" w:sz="0" w:space="0" w:color="auto"/>
      </w:divBdr>
      <w:divsChild>
        <w:div w:id="1091773811">
          <w:marLeft w:val="0"/>
          <w:marRight w:val="0"/>
          <w:marTop w:val="0"/>
          <w:marBottom w:val="0"/>
          <w:divBdr>
            <w:top w:val="none" w:sz="0" w:space="0" w:color="auto"/>
            <w:left w:val="none" w:sz="0" w:space="0" w:color="auto"/>
            <w:bottom w:val="none" w:sz="0" w:space="0" w:color="auto"/>
            <w:right w:val="none" w:sz="0" w:space="0" w:color="auto"/>
          </w:divBdr>
        </w:div>
      </w:divsChild>
    </w:div>
    <w:div w:id="944456407">
      <w:bodyDiv w:val="1"/>
      <w:marLeft w:val="0"/>
      <w:marRight w:val="0"/>
      <w:marTop w:val="0"/>
      <w:marBottom w:val="0"/>
      <w:divBdr>
        <w:top w:val="none" w:sz="0" w:space="0" w:color="auto"/>
        <w:left w:val="none" w:sz="0" w:space="0" w:color="auto"/>
        <w:bottom w:val="none" w:sz="0" w:space="0" w:color="auto"/>
        <w:right w:val="none" w:sz="0" w:space="0" w:color="auto"/>
      </w:divBdr>
    </w:div>
    <w:div w:id="970593424">
      <w:bodyDiv w:val="1"/>
      <w:marLeft w:val="0"/>
      <w:marRight w:val="0"/>
      <w:marTop w:val="0"/>
      <w:marBottom w:val="0"/>
      <w:divBdr>
        <w:top w:val="none" w:sz="0" w:space="0" w:color="auto"/>
        <w:left w:val="none" w:sz="0" w:space="0" w:color="auto"/>
        <w:bottom w:val="none" w:sz="0" w:space="0" w:color="auto"/>
        <w:right w:val="none" w:sz="0" w:space="0" w:color="auto"/>
      </w:divBdr>
    </w:div>
    <w:div w:id="979962651">
      <w:bodyDiv w:val="1"/>
      <w:marLeft w:val="0"/>
      <w:marRight w:val="0"/>
      <w:marTop w:val="0"/>
      <w:marBottom w:val="0"/>
      <w:divBdr>
        <w:top w:val="none" w:sz="0" w:space="0" w:color="auto"/>
        <w:left w:val="none" w:sz="0" w:space="0" w:color="auto"/>
        <w:bottom w:val="none" w:sz="0" w:space="0" w:color="auto"/>
        <w:right w:val="none" w:sz="0" w:space="0" w:color="auto"/>
      </w:divBdr>
    </w:div>
    <w:div w:id="984625818">
      <w:bodyDiv w:val="1"/>
      <w:marLeft w:val="0"/>
      <w:marRight w:val="0"/>
      <w:marTop w:val="0"/>
      <w:marBottom w:val="0"/>
      <w:divBdr>
        <w:top w:val="none" w:sz="0" w:space="0" w:color="auto"/>
        <w:left w:val="none" w:sz="0" w:space="0" w:color="auto"/>
        <w:bottom w:val="none" w:sz="0" w:space="0" w:color="auto"/>
        <w:right w:val="none" w:sz="0" w:space="0" w:color="auto"/>
      </w:divBdr>
    </w:div>
    <w:div w:id="991102666">
      <w:bodyDiv w:val="1"/>
      <w:marLeft w:val="0"/>
      <w:marRight w:val="0"/>
      <w:marTop w:val="0"/>
      <w:marBottom w:val="0"/>
      <w:divBdr>
        <w:top w:val="none" w:sz="0" w:space="0" w:color="auto"/>
        <w:left w:val="none" w:sz="0" w:space="0" w:color="auto"/>
        <w:bottom w:val="none" w:sz="0" w:space="0" w:color="auto"/>
        <w:right w:val="none" w:sz="0" w:space="0" w:color="auto"/>
      </w:divBdr>
    </w:div>
    <w:div w:id="991181677">
      <w:bodyDiv w:val="1"/>
      <w:marLeft w:val="0"/>
      <w:marRight w:val="0"/>
      <w:marTop w:val="0"/>
      <w:marBottom w:val="0"/>
      <w:divBdr>
        <w:top w:val="none" w:sz="0" w:space="0" w:color="auto"/>
        <w:left w:val="none" w:sz="0" w:space="0" w:color="auto"/>
        <w:bottom w:val="none" w:sz="0" w:space="0" w:color="auto"/>
        <w:right w:val="none" w:sz="0" w:space="0" w:color="auto"/>
      </w:divBdr>
    </w:div>
    <w:div w:id="997465611">
      <w:bodyDiv w:val="1"/>
      <w:marLeft w:val="0"/>
      <w:marRight w:val="0"/>
      <w:marTop w:val="0"/>
      <w:marBottom w:val="0"/>
      <w:divBdr>
        <w:top w:val="none" w:sz="0" w:space="0" w:color="auto"/>
        <w:left w:val="none" w:sz="0" w:space="0" w:color="auto"/>
        <w:bottom w:val="none" w:sz="0" w:space="0" w:color="auto"/>
        <w:right w:val="none" w:sz="0" w:space="0" w:color="auto"/>
      </w:divBdr>
    </w:div>
    <w:div w:id="1000693796">
      <w:bodyDiv w:val="1"/>
      <w:marLeft w:val="0"/>
      <w:marRight w:val="0"/>
      <w:marTop w:val="0"/>
      <w:marBottom w:val="0"/>
      <w:divBdr>
        <w:top w:val="none" w:sz="0" w:space="0" w:color="auto"/>
        <w:left w:val="none" w:sz="0" w:space="0" w:color="auto"/>
        <w:bottom w:val="none" w:sz="0" w:space="0" w:color="auto"/>
        <w:right w:val="none" w:sz="0" w:space="0" w:color="auto"/>
      </w:divBdr>
    </w:div>
    <w:div w:id="1000699591">
      <w:bodyDiv w:val="1"/>
      <w:marLeft w:val="0"/>
      <w:marRight w:val="0"/>
      <w:marTop w:val="0"/>
      <w:marBottom w:val="0"/>
      <w:divBdr>
        <w:top w:val="none" w:sz="0" w:space="0" w:color="auto"/>
        <w:left w:val="none" w:sz="0" w:space="0" w:color="auto"/>
        <w:bottom w:val="none" w:sz="0" w:space="0" w:color="auto"/>
        <w:right w:val="none" w:sz="0" w:space="0" w:color="auto"/>
      </w:divBdr>
    </w:div>
    <w:div w:id="1006205701">
      <w:bodyDiv w:val="1"/>
      <w:marLeft w:val="0"/>
      <w:marRight w:val="0"/>
      <w:marTop w:val="0"/>
      <w:marBottom w:val="0"/>
      <w:divBdr>
        <w:top w:val="none" w:sz="0" w:space="0" w:color="auto"/>
        <w:left w:val="none" w:sz="0" w:space="0" w:color="auto"/>
        <w:bottom w:val="none" w:sz="0" w:space="0" w:color="auto"/>
        <w:right w:val="none" w:sz="0" w:space="0" w:color="auto"/>
      </w:divBdr>
    </w:div>
    <w:div w:id="1014576003">
      <w:bodyDiv w:val="1"/>
      <w:marLeft w:val="0"/>
      <w:marRight w:val="0"/>
      <w:marTop w:val="0"/>
      <w:marBottom w:val="0"/>
      <w:divBdr>
        <w:top w:val="none" w:sz="0" w:space="0" w:color="auto"/>
        <w:left w:val="none" w:sz="0" w:space="0" w:color="auto"/>
        <w:bottom w:val="none" w:sz="0" w:space="0" w:color="auto"/>
        <w:right w:val="none" w:sz="0" w:space="0" w:color="auto"/>
      </w:divBdr>
    </w:div>
    <w:div w:id="1018658721">
      <w:bodyDiv w:val="1"/>
      <w:marLeft w:val="0"/>
      <w:marRight w:val="0"/>
      <w:marTop w:val="0"/>
      <w:marBottom w:val="0"/>
      <w:divBdr>
        <w:top w:val="none" w:sz="0" w:space="0" w:color="auto"/>
        <w:left w:val="none" w:sz="0" w:space="0" w:color="auto"/>
        <w:bottom w:val="none" w:sz="0" w:space="0" w:color="auto"/>
        <w:right w:val="none" w:sz="0" w:space="0" w:color="auto"/>
      </w:divBdr>
    </w:div>
    <w:div w:id="1028216910">
      <w:bodyDiv w:val="1"/>
      <w:marLeft w:val="0"/>
      <w:marRight w:val="0"/>
      <w:marTop w:val="0"/>
      <w:marBottom w:val="0"/>
      <w:divBdr>
        <w:top w:val="none" w:sz="0" w:space="0" w:color="auto"/>
        <w:left w:val="none" w:sz="0" w:space="0" w:color="auto"/>
        <w:bottom w:val="none" w:sz="0" w:space="0" w:color="auto"/>
        <w:right w:val="none" w:sz="0" w:space="0" w:color="auto"/>
      </w:divBdr>
    </w:div>
    <w:div w:id="1065421017">
      <w:bodyDiv w:val="1"/>
      <w:marLeft w:val="0"/>
      <w:marRight w:val="0"/>
      <w:marTop w:val="0"/>
      <w:marBottom w:val="0"/>
      <w:divBdr>
        <w:top w:val="none" w:sz="0" w:space="0" w:color="auto"/>
        <w:left w:val="none" w:sz="0" w:space="0" w:color="auto"/>
        <w:bottom w:val="none" w:sz="0" w:space="0" w:color="auto"/>
        <w:right w:val="none" w:sz="0" w:space="0" w:color="auto"/>
      </w:divBdr>
    </w:div>
    <w:div w:id="1070419064">
      <w:bodyDiv w:val="1"/>
      <w:marLeft w:val="0"/>
      <w:marRight w:val="0"/>
      <w:marTop w:val="0"/>
      <w:marBottom w:val="0"/>
      <w:divBdr>
        <w:top w:val="none" w:sz="0" w:space="0" w:color="auto"/>
        <w:left w:val="none" w:sz="0" w:space="0" w:color="auto"/>
        <w:bottom w:val="none" w:sz="0" w:space="0" w:color="auto"/>
        <w:right w:val="none" w:sz="0" w:space="0" w:color="auto"/>
      </w:divBdr>
    </w:div>
    <w:div w:id="1082146006">
      <w:bodyDiv w:val="1"/>
      <w:marLeft w:val="0"/>
      <w:marRight w:val="0"/>
      <w:marTop w:val="0"/>
      <w:marBottom w:val="0"/>
      <w:divBdr>
        <w:top w:val="none" w:sz="0" w:space="0" w:color="auto"/>
        <w:left w:val="none" w:sz="0" w:space="0" w:color="auto"/>
        <w:bottom w:val="none" w:sz="0" w:space="0" w:color="auto"/>
        <w:right w:val="none" w:sz="0" w:space="0" w:color="auto"/>
      </w:divBdr>
    </w:div>
    <w:div w:id="1089083478">
      <w:bodyDiv w:val="1"/>
      <w:marLeft w:val="0"/>
      <w:marRight w:val="0"/>
      <w:marTop w:val="0"/>
      <w:marBottom w:val="0"/>
      <w:divBdr>
        <w:top w:val="none" w:sz="0" w:space="0" w:color="auto"/>
        <w:left w:val="none" w:sz="0" w:space="0" w:color="auto"/>
        <w:bottom w:val="none" w:sz="0" w:space="0" w:color="auto"/>
        <w:right w:val="none" w:sz="0" w:space="0" w:color="auto"/>
      </w:divBdr>
    </w:div>
    <w:div w:id="1096899892">
      <w:bodyDiv w:val="1"/>
      <w:marLeft w:val="0"/>
      <w:marRight w:val="0"/>
      <w:marTop w:val="0"/>
      <w:marBottom w:val="0"/>
      <w:divBdr>
        <w:top w:val="none" w:sz="0" w:space="0" w:color="auto"/>
        <w:left w:val="none" w:sz="0" w:space="0" w:color="auto"/>
        <w:bottom w:val="none" w:sz="0" w:space="0" w:color="auto"/>
        <w:right w:val="none" w:sz="0" w:space="0" w:color="auto"/>
      </w:divBdr>
    </w:div>
    <w:div w:id="1100023939">
      <w:bodyDiv w:val="1"/>
      <w:marLeft w:val="0"/>
      <w:marRight w:val="0"/>
      <w:marTop w:val="0"/>
      <w:marBottom w:val="0"/>
      <w:divBdr>
        <w:top w:val="none" w:sz="0" w:space="0" w:color="auto"/>
        <w:left w:val="none" w:sz="0" w:space="0" w:color="auto"/>
        <w:bottom w:val="none" w:sz="0" w:space="0" w:color="auto"/>
        <w:right w:val="none" w:sz="0" w:space="0" w:color="auto"/>
      </w:divBdr>
    </w:div>
    <w:div w:id="1102648602">
      <w:bodyDiv w:val="1"/>
      <w:marLeft w:val="0"/>
      <w:marRight w:val="0"/>
      <w:marTop w:val="0"/>
      <w:marBottom w:val="0"/>
      <w:divBdr>
        <w:top w:val="none" w:sz="0" w:space="0" w:color="auto"/>
        <w:left w:val="none" w:sz="0" w:space="0" w:color="auto"/>
        <w:bottom w:val="none" w:sz="0" w:space="0" w:color="auto"/>
        <w:right w:val="none" w:sz="0" w:space="0" w:color="auto"/>
      </w:divBdr>
    </w:div>
    <w:div w:id="1111630806">
      <w:bodyDiv w:val="1"/>
      <w:marLeft w:val="0"/>
      <w:marRight w:val="0"/>
      <w:marTop w:val="0"/>
      <w:marBottom w:val="0"/>
      <w:divBdr>
        <w:top w:val="none" w:sz="0" w:space="0" w:color="auto"/>
        <w:left w:val="none" w:sz="0" w:space="0" w:color="auto"/>
        <w:bottom w:val="none" w:sz="0" w:space="0" w:color="auto"/>
        <w:right w:val="none" w:sz="0" w:space="0" w:color="auto"/>
      </w:divBdr>
    </w:div>
    <w:div w:id="1112171373">
      <w:bodyDiv w:val="1"/>
      <w:marLeft w:val="0"/>
      <w:marRight w:val="0"/>
      <w:marTop w:val="0"/>
      <w:marBottom w:val="0"/>
      <w:divBdr>
        <w:top w:val="none" w:sz="0" w:space="0" w:color="auto"/>
        <w:left w:val="none" w:sz="0" w:space="0" w:color="auto"/>
        <w:bottom w:val="none" w:sz="0" w:space="0" w:color="auto"/>
        <w:right w:val="none" w:sz="0" w:space="0" w:color="auto"/>
      </w:divBdr>
    </w:div>
    <w:div w:id="1116362797">
      <w:bodyDiv w:val="1"/>
      <w:marLeft w:val="0"/>
      <w:marRight w:val="0"/>
      <w:marTop w:val="0"/>
      <w:marBottom w:val="0"/>
      <w:divBdr>
        <w:top w:val="none" w:sz="0" w:space="0" w:color="auto"/>
        <w:left w:val="none" w:sz="0" w:space="0" w:color="auto"/>
        <w:bottom w:val="none" w:sz="0" w:space="0" w:color="auto"/>
        <w:right w:val="none" w:sz="0" w:space="0" w:color="auto"/>
      </w:divBdr>
    </w:div>
    <w:div w:id="1117599942">
      <w:bodyDiv w:val="1"/>
      <w:marLeft w:val="0"/>
      <w:marRight w:val="0"/>
      <w:marTop w:val="0"/>
      <w:marBottom w:val="0"/>
      <w:divBdr>
        <w:top w:val="none" w:sz="0" w:space="0" w:color="auto"/>
        <w:left w:val="none" w:sz="0" w:space="0" w:color="auto"/>
        <w:bottom w:val="none" w:sz="0" w:space="0" w:color="auto"/>
        <w:right w:val="none" w:sz="0" w:space="0" w:color="auto"/>
      </w:divBdr>
    </w:div>
    <w:div w:id="1134983136">
      <w:bodyDiv w:val="1"/>
      <w:marLeft w:val="0"/>
      <w:marRight w:val="0"/>
      <w:marTop w:val="0"/>
      <w:marBottom w:val="0"/>
      <w:divBdr>
        <w:top w:val="none" w:sz="0" w:space="0" w:color="auto"/>
        <w:left w:val="none" w:sz="0" w:space="0" w:color="auto"/>
        <w:bottom w:val="none" w:sz="0" w:space="0" w:color="auto"/>
        <w:right w:val="none" w:sz="0" w:space="0" w:color="auto"/>
      </w:divBdr>
    </w:div>
    <w:div w:id="1152407613">
      <w:bodyDiv w:val="1"/>
      <w:marLeft w:val="0"/>
      <w:marRight w:val="0"/>
      <w:marTop w:val="0"/>
      <w:marBottom w:val="0"/>
      <w:divBdr>
        <w:top w:val="none" w:sz="0" w:space="0" w:color="auto"/>
        <w:left w:val="none" w:sz="0" w:space="0" w:color="auto"/>
        <w:bottom w:val="none" w:sz="0" w:space="0" w:color="auto"/>
        <w:right w:val="none" w:sz="0" w:space="0" w:color="auto"/>
      </w:divBdr>
    </w:div>
    <w:div w:id="1153525136">
      <w:bodyDiv w:val="1"/>
      <w:marLeft w:val="0"/>
      <w:marRight w:val="0"/>
      <w:marTop w:val="0"/>
      <w:marBottom w:val="0"/>
      <w:divBdr>
        <w:top w:val="none" w:sz="0" w:space="0" w:color="auto"/>
        <w:left w:val="none" w:sz="0" w:space="0" w:color="auto"/>
        <w:bottom w:val="none" w:sz="0" w:space="0" w:color="auto"/>
        <w:right w:val="none" w:sz="0" w:space="0" w:color="auto"/>
      </w:divBdr>
    </w:div>
    <w:div w:id="1155681288">
      <w:bodyDiv w:val="1"/>
      <w:marLeft w:val="0"/>
      <w:marRight w:val="0"/>
      <w:marTop w:val="0"/>
      <w:marBottom w:val="0"/>
      <w:divBdr>
        <w:top w:val="none" w:sz="0" w:space="0" w:color="auto"/>
        <w:left w:val="none" w:sz="0" w:space="0" w:color="auto"/>
        <w:bottom w:val="none" w:sz="0" w:space="0" w:color="auto"/>
        <w:right w:val="none" w:sz="0" w:space="0" w:color="auto"/>
      </w:divBdr>
    </w:div>
    <w:div w:id="1158381089">
      <w:bodyDiv w:val="1"/>
      <w:marLeft w:val="0"/>
      <w:marRight w:val="0"/>
      <w:marTop w:val="0"/>
      <w:marBottom w:val="0"/>
      <w:divBdr>
        <w:top w:val="none" w:sz="0" w:space="0" w:color="auto"/>
        <w:left w:val="none" w:sz="0" w:space="0" w:color="auto"/>
        <w:bottom w:val="none" w:sz="0" w:space="0" w:color="auto"/>
        <w:right w:val="none" w:sz="0" w:space="0" w:color="auto"/>
      </w:divBdr>
    </w:div>
    <w:div w:id="1159880524">
      <w:bodyDiv w:val="1"/>
      <w:marLeft w:val="0"/>
      <w:marRight w:val="0"/>
      <w:marTop w:val="0"/>
      <w:marBottom w:val="0"/>
      <w:divBdr>
        <w:top w:val="none" w:sz="0" w:space="0" w:color="auto"/>
        <w:left w:val="none" w:sz="0" w:space="0" w:color="auto"/>
        <w:bottom w:val="none" w:sz="0" w:space="0" w:color="auto"/>
        <w:right w:val="none" w:sz="0" w:space="0" w:color="auto"/>
      </w:divBdr>
    </w:div>
    <w:div w:id="1162627057">
      <w:bodyDiv w:val="1"/>
      <w:marLeft w:val="0"/>
      <w:marRight w:val="0"/>
      <w:marTop w:val="0"/>
      <w:marBottom w:val="0"/>
      <w:divBdr>
        <w:top w:val="none" w:sz="0" w:space="0" w:color="auto"/>
        <w:left w:val="none" w:sz="0" w:space="0" w:color="auto"/>
        <w:bottom w:val="none" w:sz="0" w:space="0" w:color="auto"/>
        <w:right w:val="none" w:sz="0" w:space="0" w:color="auto"/>
      </w:divBdr>
    </w:div>
    <w:div w:id="1172991764">
      <w:bodyDiv w:val="1"/>
      <w:marLeft w:val="0"/>
      <w:marRight w:val="0"/>
      <w:marTop w:val="0"/>
      <w:marBottom w:val="0"/>
      <w:divBdr>
        <w:top w:val="none" w:sz="0" w:space="0" w:color="auto"/>
        <w:left w:val="none" w:sz="0" w:space="0" w:color="auto"/>
        <w:bottom w:val="none" w:sz="0" w:space="0" w:color="auto"/>
        <w:right w:val="none" w:sz="0" w:space="0" w:color="auto"/>
      </w:divBdr>
    </w:div>
    <w:div w:id="1173686501">
      <w:bodyDiv w:val="1"/>
      <w:marLeft w:val="0"/>
      <w:marRight w:val="0"/>
      <w:marTop w:val="0"/>
      <w:marBottom w:val="0"/>
      <w:divBdr>
        <w:top w:val="none" w:sz="0" w:space="0" w:color="auto"/>
        <w:left w:val="none" w:sz="0" w:space="0" w:color="auto"/>
        <w:bottom w:val="none" w:sz="0" w:space="0" w:color="auto"/>
        <w:right w:val="none" w:sz="0" w:space="0" w:color="auto"/>
      </w:divBdr>
    </w:div>
    <w:div w:id="1180508213">
      <w:bodyDiv w:val="1"/>
      <w:marLeft w:val="0"/>
      <w:marRight w:val="0"/>
      <w:marTop w:val="0"/>
      <w:marBottom w:val="0"/>
      <w:divBdr>
        <w:top w:val="none" w:sz="0" w:space="0" w:color="auto"/>
        <w:left w:val="none" w:sz="0" w:space="0" w:color="auto"/>
        <w:bottom w:val="none" w:sz="0" w:space="0" w:color="auto"/>
        <w:right w:val="none" w:sz="0" w:space="0" w:color="auto"/>
      </w:divBdr>
    </w:div>
    <w:div w:id="1197347382">
      <w:bodyDiv w:val="1"/>
      <w:marLeft w:val="0"/>
      <w:marRight w:val="0"/>
      <w:marTop w:val="0"/>
      <w:marBottom w:val="0"/>
      <w:divBdr>
        <w:top w:val="none" w:sz="0" w:space="0" w:color="auto"/>
        <w:left w:val="none" w:sz="0" w:space="0" w:color="auto"/>
        <w:bottom w:val="none" w:sz="0" w:space="0" w:color="auto"/>
        <w:right w:val="none" w:sz="0" w:space="0" w:color="auto"/>
      </w:divBdr>
    </w:div>
    <w:div w:id="1198203217">
      <w:bodyDiv w:val="1"/>
      <w:marLeft w:val="0"/>
      <w:marRight w:val="0"/>
      <w:marTop w:val="0"/>
      <w:marBottom w:val="0"/>
      <w:divBdr>
        <w:top w:val="none" w:sz="0" w:space="0" w:color="auto"/>
        <w:left w:val="none" w:sz="0" w:space="0" w:color="auto"/>
        <w:bottom w:val="none" w:sz="0" w:space="0" w:color="auto"/>
        <w:right w:val="none" w:sz="0" w:space="0" w:color="auto"/>
      </w:divBdr>
      <w:divsChild>
        <w:div w:id="2124643145">
          <w:marLeft w:val="0"/>
          <w:marRight w:val="0"/>
          <w:marTop w:val="0"/>
          <w:marBottom w:val="0"/>
          <w:divBdr>
            <w:top w:val="none" w:sz="0" w:space="0" w:color="auto"/>
            <w:left w:val="none" w:sz="0" w:space="0" w:color="auto"/>
            <w:bottom w:val="none" w:sz="0" w:space="0" w:color="auto"/>
            <w:right w:val="none" w:sz="0" w:space="0" w:color="auto"/>
          </w:divBdr>
        </w:div>
      </w:divsChild>
    </w:div>
    <w:div w:id="1205217450">
      <w:bodyDiv w:val="1"/>
      <w:marLeft w:val="0"/>
      <w:marRight w:val="0"/>
      <w:marTop w:val="0"/>
      <w:marBottom w:val="0"/>
      <w:divBdr>
        <w:top w:val="none" w:sz="0" w:space="0" w:color="auto"/>
        <w:left w:val="none" w:sz="0" w:space="0" w:color="auto"/>
        <w:bottom w:val="none" w:sz="0" w:space="0" w:color="auto"/>
        <w:right w:val="none" w:sz="0" w:space="0" w:color="auto"/>
      </w:divBdr>
      <w:divsChild>
        <w:div w:id="2136412770">
          <w:marLeft w:val="0"/>
          <w:marRight w:val="0"/>
          <w:marTop w:val="0"/>
          <w:marBottom w:val="0"/>
          <w:divBdr>
            <w:top w:val="none" w:sz="0" w:space="0" w:color="auto"/>
            <w:left w:val="none" w:sz="0" w:space="0" w:color="auto"/>
            <w:bottom w:val="none" w:sz="0" w:space="0" w:color="auto"/>
            <w:right w:val="none" w:sz="0" w:space="0" w:color="auto"/>
          </w:divBdr>
        </w:div>
      </w:divsChild>
    </w:div>
    <w:div w:id="1209804549">
      <w:bodyDiv w:val="1"/>
      <w:marLeft w:val="0"/>
      <w:marRight w:val="0"/>
      <w:marTop w:val="0"/>
      <w:marBottom w:val="0"/>
      <w:divBdr>
        <w:top w:val="none" w:sz="0" w:space="0" w:color="auto"/>
        <w:left w:val="none" w:sz="0" w:space="0" w:color="auto"/>
        <w:bottom w:val="none" w:sz="0" w:space="0" w:color="auto"/>
        <w:right w:val="none" w:sz="0" w:space="0" w:color="auto"/>
      </w:divBdr>
    </w:div>
    <w:div w:id="1211115083">
      <w:bodyDiv w:val="1"/>
      <w:marLeft w:val="0"/>
      <w:marRight w:val="0"/>
      <w:marTop w:val="0"/>
      <w:marBottom w:val="0"/>
      <w:divBdr>
        <w:top w:val="none" w:sz="0" w:space="0" w:color="auto"/>
        <w:left w:val="none" w:sz="0" w:space="0" w:color="auto"/>
        <w:bottom w:val="none" w:sz="0" w:space="0" w:color="auto"/>
        <w:right w:val="none" w:sz="0" w:space="0" w:color="auto"/>
      </w:divBdr>
    </w:div>
    <w:div w:id="1213343425">
      <w:bodyDiv w:val="1"/>
      <w:marLeft w:val="0"/>
      <w:marRight w:val="0"/>
      <w:marTop w:val="0"/>
      <w:marBottom w:val="0"/>
      <w:divBdr>
        <w:top w:val="none" w:sz="0" w:space="0" w:color="auto"/>
        <w:left w:val="none" w:sz="0" w:space="0" w:color="auto"/>
        <w:bottom w:val="none" w:sz="0" w:space="0" w:color="auto"/>
        <w:right w:val="none" w:sz="0" w:space="0" w:color="auto"/>
      </w:divBdr>
    </w:div>
    <w:div w:id="1221404555">
      <w:bodyDiv w:val="1"/>
      <w:marLeft w:val="0"/>
      <w:marRight w:val="0"/>
      <w:marTop w:val="0"/>
      <w:marBottom w:val="0"/>
      <w:divBdr>
        <w:top w:val="none" w:sz="0" w:space="0" w:color="auto"/>
        <w:left w:val="none" w:sz="0" w:space="0" w:color="auto"/>
        <w:bottom w:val="none" w:sz="0" w:space="0" w:color="auto"/>
        <w:right w:val="none" w:sz="0" w:space="0" w:color="auto"/>
      </w:divBdr>
    </w:div>
    <w:div w:id="1221481792">
      <w:bodyDiv w:val="1"/>
      <w:marLeft w:val="0"/>
      <w:marRight w:val="0"/>
      <w:marTop w:val="0"/>
      <w:marBottom w:val="0"/>
      <w:divBdr>
        <w:top w:val="none" w:sz="0" w:space="0" w:color="auto"/>
        <w:left w:val="none" w:sz="0" w:space="0" w:color="auto"/>
        <w:bottom w:val="none" w:sz="0" w:space="0" w:color="auto"/>
        <w:right w:val="none" w:sz="0" w:space="0" w:color="auto"/>
      </w:divBdr>
    </w:div>
    <w:div w:id="1223560105">
      <w:bodyDiv w:val="1"/>
      <w:marLeft w:val="0"/>
      <w:marRight w:val="0"/>
      <w:marTop w:val="0"/>
      <w:marBottom w:val="0"/>
      <w:divBdr>
        <w:top w:val="none" w:sz="0" w:space="0" w:color="auto"/>
        <w:left w:val="none" w:sz="0" w:space="0" w:color="auto"/>
        <w:bottom w:val="none" w:sz="0" w:space="0" w:color="auto"/>
        <w:right w:val="none" w:sz="0" w:space="0" w:color="auto"/>
      </w:divBdr>
    </w:div>
    <w:div w:id="1238326438">
      <w:bodyDiv w:val="1"/>
      <w:marLeft w:val="0"/>
      <w:marRight w:val="0"/>
      <w:marTop w:val="0"/>
      <w:marBottom w:val="0"/>
      <w:divBdr>
        <w:top w:val="none" w:sz="0" w:space="0" w:color="auto"/>
        <w:left w:val="none" w:sz="0" w:space="0" w:color="auto"/>
        <w:bottom w:val="none" w:sz="0" w:space="0" w:color="auto"/>
        <w:right w:val="none" w:sz="0" w:space="0" w:color="auto"/>
      </w:divBdr>
    </w:div>
    <w:div w:id="1252466653">
      <w:bodyDiv w:val="1"/>
      <w:marLeft w:val="0"/>
      <w:marRight w:val="0"/>
      <w:marTop w:val="0"/>
      <w:marBottom w:val="0"/>
      <w:divBdr>
        <w:top w:val="none" w:sz="0" w:space="0" w:color="auto"/>
        <w:left w:val="none" w:sz="0" w:space="0" w:color="auto"/>
        <w:bottom w:val="none" w:sz="0" w:space="0" w:color="auto"/>
        <w:right w:val="none" w:sz="0" w:space="0" w:color="auto"/>
      </w:divBdr>
    </w:div>
    <w:div w:id="1270622072">
      <w:bodyDiv w:val="1"/>
      <w:marLeft w:val="0"/>
      <w:marRight w:val="0"/>
      <w:marTop w:val="0"/>
      <w:marBottom w:val="0"/>
      <w:divBdr>
        <w:top w:val="none" w:sz="0" w:space="0" w:color="auto"/>
        <w:left w:val="none" w:sz="0" w:space="0" w:color="auto"/>
        <w:bottom w:val="none" w:sz="0" w:space="0" w:color="auto"/>
        <w:right w:val="none" w:sz="0" w:space="0" w:color="auto"/>
      </w:divBdr>
    </w:div>
    <w:div w:id="1277055722">
      <w:bodyDiv w:val="1"/>
      <w:marLeft w:val="0"/>
      <w:marRight w:val="0"/>
      <w:marTop w:val="0"/>
      <w:marBottom w:val="0"/>
      <w:divBdr>
        <w:top w:val="none" w:sz="0" w:space="0" w:color="auto"/>
        <w:left w:val="none" w:sz="0" w:space="0" w:color="auto"/>
        <w:bottom w:val="none" w:sz="0" w:space="0" w:color="auto"/>
        <w:right w:val="none" w:sz="0" w:space="0" w:color="auto"/>
      </w:divBdr>
    </w:div>
    <w:div w:id="1282423448">
      <w:bodyDiv w:val="1"/>
      <w:marLeft w:val="0"/>
      <w:marRight w:val="0"/>
      <w:marTop w:val="0"/>
      <w:marBottom w:val="0"/>
      <w:divBdr>
        <w:top w:val="none" w:sz="0" w:space="0" w:color="auto"/>
        <w:left w:val="none" w:sz="0" w:space="0" w:color="auto"/>
        <w:bottom w:val="none" w:sz="0" w:space="0" w:color="auto"/>
        <w:right w:val="none" w:sz="0" w:space="0" w:color="auto"/>
      </w:divBdr>
    </w:div>
    <w:div w:id="1287808860">
      <w:bodyDiv w:val="1"/>
      <w:marLeft w:val="0"/>
      <w:marRight w:val="0"/>
      <w:marTop w:val="0"/>
      <w:marBottom w:val="0"/>
      <w:divBdr>
        <w:top w:val="none" w:sz="0" w:space="0" w:color="auto"/>
        <w:left w:val="none" w:sz="0" w:space="0" w:color="auto"/>
        <w:bottom w:val="none" w:sz="0" w:space="0" w:color="auto"/>
        <w:right w:val="none" w:sz="0" w:space="0" w:color="auto"/>
      </w:divBdr>
    </w:div>
    <w:div w:id="1296373041">
      <w:bodyDiv w:val="1"/>
      <w:marLeft w:val="0"/>
      <w:marRight w:val="0"/>
      <w:marTop w:val="0"/>
      <w:marBottom w:val="0"/>
      <w:divBdr>
        <w:top w:val="none" w:sz="0" w:space="0" w:color="auto"/>
        <w:left w:val="none" w:sz="0" w:space="0" w:color="auto"/>
        <w:bottom w:val="none" w:sz="0" w:space="0" w:color="auto"/>
        <w:right w:val="none" w:sz="0" w:space="0" w:color="auto"/>
      </w:divBdr>
    </w:div>
    <w:div w:id="1301306418">
      <w:bodyDiv w:val="1"/>
      <w:marLeft w:val="0"/>
      <w:marRight w:val="0"/>
      <w:marTop w:val="0"/>
      <w:marBottom w:val="0"/>
      <w:divBdr>
        <w:top w:val="none" w:sz="0" w:space="0" w:color="auto"/>
        <w:left w:val="none" w:sz="0" w:space="0" w:color="auto"/>
        <w:bottom w:val="none" w:sz="0" w:space="0" w:color="auto"/>
        <w:right w:val="none" w:sz="0" w:space="0" w:color="auto"/>
      </w:divBdr>
    </w:div>
    <w:div w:id="1311247804">
      <w:bodyDiv w:val="1"/>
      <w:marLeft w:val="0"/>
      <w:marRight w:val="0"/>
      <w:marTop w:val="0"/>
      <w:marBottom w:val="0"/>
      <w:divBdr>
        <w:top w:val="none" w:sz="0" w:space="0" w:color="auto"/>
        <w:left w:val="none" w:sz="0" w:space="0" w:color="auto"/>
        <w:bottom w:val="none" w:sz="0" w:space="0" w:color="auto"/>
        <w:right w:val="none" w:sz="0" w:space="0" w:color="auto"/>
      </w:divBdr>
      <w:divsChild>
        <w:div w:id="1312444580">
          <w:marLeft w:val="0"/>
          <w:marRight w:val="0"/>
          <w:marTop w:val="0"/>
          <w:marBottom w:val="0"/>
          <w:divBdr>
            <w:top w:val="none" w:sz="0" w:space="0" w:color="auto"/>
            <w:left w:val="none" w:sz="0" w:space="0" w:color="auto"/>
            <w:bottom w:val="none" w:sz="0" w:space="0" w:color="auto"/>
            <w:right w:val="none" w:sz="0" w:space="0" w:color="auto"/>
          </w:divBdr>
        </w:div>
      </w:divsChild>
    </w:div>
    <w:div w:id="1312052777">
      <w:bodyDiv w:val="1"/>
      <w:marLeft w:val="0"/>
      <w:marRight w:val="0"/>
      <w:marTop w:val="0"/>
      <w:marBottom w:val="0"/>
      <w:divBdr>
        <w:top w:val="none" w:sz="0" w:space="0" w:color="auto"/>
        <w:left w:val="none" w:sz="0" w:space="0" w:color="auto"/>
        <w:bottom w:val="none" w:sz="0" w:space="0" w:color="auto"/>
        <w:right w:val="none" w:sz="0" w:space="0" w:color="auto"/>
      </w:divBdr>
      <w:divsChild>
        <w:div w:id="222251669">
          <w:marLeft w:val="0"/>
          <w:marRight w:val="0"/>
          <w:marTop w:val="0"/>
          <w:marBottom w:val="0"/>
          <w:divBdr>
            <w:top w:val="none" w:sz="0" w:space="0" w:color="auto"/>
            <w:left w:val="none" w:sz="0" w:space="0" w:color="auto"/>
            <w:bottom w:val="none" w:sz="0" w:space="0" w:color="auto"/>
            <w:right w:val="none" w:sz="0" w:space="0" w:color="auto"/>
          </w:divBdr>
        </w:div>
      </w:divsChild>
    </w:div>
    <w:div w:id="1323005061">
      <w:bodyDiv w:val="1"/>
      <w:marLeft w:val="0"/>
      <w:marRight w:val="0"/>
      <w:marTop w:val="0"/>
      <w:marBottom w:val="0"/>
      <w:divBdr>
        <w:top w:val="none" w:sz="0" w:space="0" w:color="auto"/>
        <w:left w:val="none" w:sz="0" w:space="0" w:color="auto"/>
        <w:bottom w:val="none" w:sz="0" w:space="0" w:color="auto"/>
        <w:right w:val="none" w:sz="0" w:space="0" w:color="auto"/>
      </w:divBdr>
    </w:div>
    <w:div w:id="1324746286">
      <w:bodyDiv w:val="1"/>
      <w:marLeft w:val="0"/>
      <w:marRight w:val="0"/>
      <w:marTop w:val="0"/>
      <w:marBottom w:val="0"/>
      <w:divBdr>
        <w:top w:val="none" w:sz="0" w:space="0" w:color="auto"/>
        <w:left w:val="none" w:sz="0" w:space="0" w:color="auto"/>
        <w:bottom w:val="none" w:sz="0" w:space="0" w:color="auto"/>
        <w:right w:val="none" w:sz="0" w:space="0" w:color="auto"/>
      </w:divBdr>
      <w:divsChild>
        <w:div w:id="955332567">
          <w:marLeft w:val="0"/>
          <w:marRight w:val="0"/>
          <w:marTop w:val="0"/>
          <w:marBottom w:val="0"/>
          <w:divBdr>
            <w:top w:val="none" w:sz="0" w:space="0" w:color="auto"/>
            <w:left w:val="none" w:sz="0" w:space="0" w:color="auto"/>
            <w:bottom w:val="none" w:sz="0" w:space="0" w:color="auto"/>
            <w:right w:val="none" w:sz="0" w:space="0" w:color="auto"/>
          </w:divBdr>
        </w:div>
      </w:divsChild>
    </w:div>
    <w:div w:id="1327132843">
      <w:bodyDiv w:val="1"/>
      <w:marLeft w:val="0"/>
      <w:marRight w:val="0"/>
      <w:marTop w:val="0"/>
      <w:marBottom w:val="0"/>
      <w:divBdr>
        <w:top w:val="none" w:sz="0" w:space="0" w:color="auto"/>
        <w:left w:val="none" w:sz="0" w:space="0" w:color="auto"/>
        <w:bottom w:val="none" w:sz="0" w:space="0" w:color="auto"/>
        <w:right w:val="none" w:sz="0" w:space="0" w:color="auto"/>
      </w:divBdr>
    </w:div>
    <w:div w:id="1341858179">
      <w:bodyDiv w:val="1"/>
      <w:marLeft w:val="0"/>
      <w:marRight w:val="0"/>
      <w:marTop w:val="0"/>
      <w:marBottom w:val="0"/>
      <w:divBdr>
        <w:top w:val="none" w:sz="0" w:space="0" w:color="auto"/>
        <w:left w:val="none" w:sz="0" w:space="0" w:color="auto"/>
        <w:bottom w:val="none" w:sz="0" w:space="0" w:color="auto"/>
        <w:right w:val="none" w:sz="0" w:space="0" w:color="auto"/>
      </w:divBdr>
    </w:div>
    <w:div w:id="1344283728">
      <w:bodyDiv w:val="1"/>
      <w:marLeft w:val="0"/>
      <w:marRight w:val="0"/>
      <w:marTop w:val="0"/>
      <w:marBottom w:val="0"/>
      <w:divBdr>
        <w:top w:val="none" w:sz="0" w:space="0" w:color="auto"/>
        <w:left w:val="none" w:sz="0" w:space="0" w:color="auto"/>
        <w:bottom w:val="none" w:sz="0" w:space="0" w:color="auto"/>
        <w:right w:val="none" w:sz="0" w:space="0" w:color="auto"/>
      </w:divBdr>
    </w:div>
    <w:div w:id="1345667414">
      <w:bodyDiv w:val="1"/>
      <w:marLeft w:val="0"/>
      <w:marRight w:val="0"/>
      <w:marTop w:val="0"/>
      <w:marBottom w:val="0"/>
      <w:divBdr>
        <w:top w:val="none" w:sz="0" w:space="0" w:color="auto"/>
        <w:left w:val="none" w:sz="0" w:space="0" w:color="auto"/>
        <w:bottom w:val="none" w:sz="0" w:space="0" w:color="auto"/>
        <w:right w:val="none" w:sz="0" w:space="0" w:color="auto"/>
      </w:divBdr>
    </w:div>
    <w:div w:id="1348605287">
      <w:bodyDiv w:val="1"/>
      <w:marLeft w:val="0"/>
      <w:marRight w:val="0"/>
      <w:marTop w:val="0"/>
      <w:marBottom w:val="0"/>
      <w:divBdr>
        <w:top w:val="none" w:sz="0" w:space="0" w:color="auto"/>
        <w:left w:val="none" w:sz="0" w:space="0" w:color="auto"/>
        <w:bottom w:val="none" w:sz="0" w:space="0" w:color="auto"/>
        <w:right w:val="none" w:sz="0" w:space="0" w:color="auto"/>
      </w:divBdr>
    </w:div>
    <w:div w:id="1349260332">
      <w:bodyDiv w:val="1"/>
      <w:marLeft w:val="0"/>
      <w:marRight w:val="0"/>
      <w:marTop w:val="0"/>
      <w:marBottom w:val="0"/>
      <w:divBdr>
        <w:top w:val="none" w:sz="0" w:space="0" w:color="auto"/>
        <w:left w:val="none" w:sz="0" w:space="0" w:color="auto"/>
        <w:bottom w:val="none" w:sz="0" w:space="0" w:color="auto"/>
        <w:right w:val="none" w:sz="0" w:space="0" w:color="auto"/>
      </w:divBdr>
    </w:div>
    <w:div w:id="1350909764">
      <w:bodyDiv w:val="1"/>
      <w:marLeft w:val="0"/>
      <w:marRight w:val="0"/>
      <w:marTop w:val="0"/>
      <w:marBottom w:val="0"/>
      <w:divBdr>
        <w:top w:val="none" w:sz="0" w:space="0" w:color="auto"/>
        <w:left w:val="none" w:sz="0" w:space="0" w:color="auto"/>
        <w:bottom w:val="none" w:sz="0" w:space="0" w:color="auto"/>
        <w:right w:val="none" w:sz="0" w:space="0" w:color="auto"/>
      </w:divBdr>
    </w:div>
    <w:div w:id="1407416447">
      <w:bodyDiv w:val="1"/>
      <w:marLeft w:val="0"/>
      <w:marRight w:val="0"/>
      <w:marTop w:val="0"/>
      <w:marBottom w:val="0"/>
      <w:divBdr>
        <w:top w:val="none" w:sz="0" w:space="0" w:color="auto"/>
        <w:left w:val="none" w:sz="0" w:space="0" w:color="auto"/>
        <w:bottom w:val="none" w:sz="0" w:space="0" w:color="auto"/>
        <w:right w:val="none" w:sz="0" w:space="0" w:color="auto"/>
      </w:divBdr>
    </w:div>
    <w:div w:id="1410730158">
      <w:bodyDiv w:val="1"/>
      <w:marLeft w:val="0"/>
      <w:marRight w:val="0"/>
      <w:marTop w:val="0"/>
      <w:marBottom w:val="0"/>
      <w:divBdr>
        <w:top w:val="none" w:sz="0" w:space="0" w:color="auto"/>
        <w:left w:val="none" w:sz="0" w:space="0" w:color="auto"/>
        <w:bottom w:val="none" w:sz="0" w:space="0" w:color="auto"/>
        <w:right w:val="none" w:sz="0" w:space="0" w:color="auto"/>
      </w:divBdr>
    </w:div>
    <w:div w:id="1411657826">
      <w:bodyDiv w:val="1"/>
      <w:marLeft w:val="0"/>
      <w:marRight w:val="0"/>
      <w:marTop w:val="0"/>
      <w:marBottom w:val="0"/>
      <w:divBdr>
        <w:top w:val="none" w:sz="0" w:space="0" w:color="auto"/>
        <w:left w:val="none" w:sz="0" w:space="0" w:color="auto"/>
        <w:bottom w:val="none" w:sz="0" w:space="0" w:color="auto"/>
        <w:right w:val="none" w:sz="0" w:space="0" w:color="auto"/>
      </w:divBdr>
    </w:div>
    <w:div w:id="1421029745">
      <w:bodyDiv w:val="1"/>
      <w:marLeft w:val="0"/>
      <w:marRight w:val="0"/>
      <w:marTop w:val="0"/>
      <w:marBottom w:val="0"/>
      <w:divBdr>
        <w:top w:val="none" w:sz="0" w:space="0" w:color="auto"/>
        <w:left w:val="none" w:sz="0" w:space="0" w:color="auto"/>
        <w:bottom w:val="none" w:sz="0" w:space="0" w:color="auto"/>
        <w:right w:val="none" w:sz="0" w:space="0" w:color="auto"/>
      </w:divBdr>
    </w:div>
    <w:div w:id="1428500781">
      <w:bodyDiv w:val="1"/>
      <w:marLeft w:val="0"/>
      <w:marRight w:val="0"/>
      <w:marTop w:val="0"/>
      <w:marBottom w:val="0"/>
      <w:divBdr>
        <w:top w:val="none" w:sz="0" w:space="0" w:color="auto"/>
        <w:left w:val="none" w:sz="0" w:space="0" w:color="auto"/>
        <w:bottom w:val="none" w:sz="0" w:space="0" w:color="auto"/>
        <w:right w:val="none" w:sz="0" w:space="0" w:color="auto"/>
      </w:divBdr>
    </w:div>
    <w:div w:id="1431928600">
      <w:bodyDiv w:val="1"/>
      <w:marLeft w:val="0"/>
      <w:marRight w:val="0"/>
      <w:marTop w:val="0"/>
      <w:marBottom w:val="0"/>
      <w:divBdr>
        <w:top w:val="none" w:sz="0" w:space="0" w:color="auto"/>
        <w:left w:val="none" w:sz="0" w:space="0" w:color="auto"/>
        <w:bottom w:val="none" w:sz="0" w:space="0" w:color="auto"/>
        <w:right w:val="none" w:sz="0" w:space="0" w:color="auto"/>
      </w:divBdr>
    </w:div>
    <w:div w:id="1433208685">
      <w:bodyDiv w:val="1"/>
      <w:marLeft w:val="0"/>
      <w:marRight w:val="0"/>
      <w:marTop w:val="0"/>
      <w:marBottom w:val="0"/>
      <w:divBdr>
        <w:top w:val="none" w:sz="0" w:space="0" w:color="auto"/>
        <w:left w:val="none" w:sz="0" w:space="0" w:color="auto"/>
        <w:bottom w:val="none" w:sz="0" w:space="0" w:color="auto"/>
        <w:right w:val="none" w:sz="0" w:space="0" w:color="auto"/>
      </w:divBdr>
    </w:div>
    <w:div w:id="1434783731">
      <w:bodyDiv w:val="1"/>
      <w:marLeft w:val="0"/>
      <w:marRight w:val="0"/>
      <w:marTop w:val="0"/>
      <w:marBottom w:val="0"/>
      <w:divBdr>
        <w:top w:val="none" w:sz="0" w:space="0" w:color="auto"/>
        <w:left w:val="none" w:sz="0" w:space="0" w:color="auto"/>
        <w:bottom w:val="none" w:sz="0" w:space="0" w:color="auto"/>
        <w:right w:val="none" w:sz="0" w:space="0" w:color="auto"/>
      </w:divBdr>
    </w:div>
    <w:div w:id="1437944176">
      <w:bodyDiv w:val="1"/>
      <w:marLeft w:val="0"/>
      <w:marRight w:val="0"/>
      <w:marTop w:val="0"/>
      <w:marBottom w:val="0"/>
      <w:divBdr>
        <w:top w:val="none" w:sz="0" w:space="0" w:color="auto"/>
        <w:left w:val="none" w:sz="0" w:space="0" w:color="auto"/>
        <w:bottom w:val="none" w:sz="0" w:space="0" w:color="auto"/>
        <w:right w:val="none" w:sz="0" w:space="0" w:color="auto"/>
      </w:divBdr>
    </w:div>
    <w:div w:id="1442798768">
      <w:bodyDiv w:val="1"/>
      <w:marLeft w:val="0"/>
      <w:marRight w:val="0"/>
      <w:marTop w:val="0"/>
      <w:marBottom w:val="0"/>
      <w:divBdr>
        <w:top w:val="none" w:sz="0" w:space="0" w:color="auto"/>
        <w:left w:val="none" w:sz="0" w:space="0" w:color="auto"/>
        <w:bottom w:val="none" w:sz="0" w:space="0" w:color="auto"/>
        <w:right w:val="none" w:sz="0" w:space="0" w:color="auto"/>
      </w:divBdr>
    </w:div>
    <w:div w:id="1443182819">
      <w:bodyDiv w:val="1"/>
      <w:marLeft w:val="0"/>
      <w:marRight w:val="0"/>
      <w:marTop w:val="0"/>
      <w:marBottom w:val="0"/>
      <w:divBdr>
        <w:top w:val="none" w:sz="0" w:space="0" w:color="auto"/>
        <w:left w:val="none" w:sz="0" w:space="0" w:color="auto"/>
        <w:bottom w:val="none" w:sz="0" w:space="0" w:color="auto"/>
        <w:right w:val="none" w:sz="0" w:space="0" w:color="auto"/>
      </w:divBdr>
    </w:div>
    <w:div w:id="1457413222">
      <w:bodyDiv w:val="1"/>
      <w:marLeft w:val="0"/>
      <w:marRight w:val="0"/>
      <w:marTop w:val="0"/>
      <w:marBottom w:val="0"/>
      <w:divBdr>
        <w:top w:val="none" w:sz="0" w:space="0" w:color="auto"/>
        <w:left w:val="none" w:sz="0" w:space="0" w:color="auto"/>
        <w:bottom w:val="none" w:sz="0" w:space="0" w:color="auto"/>
        <w:right w:val="none" w:sz="0" w:space="0" w:color="auto"/>
      </w:divBdr>
    </w:div>
    <w:div w:id="1467625617">
      <w:bodyDiv w:val="1"/>
      <w:marLeft w:val="0"/>
      <w:marRight w:val="0"/>
      <w:marTop w:val="0"/>
      <w:marBottom w:val="0"/>
      <w:divBdr>
        <w:top w:val="none" w:sz="0" w:space="0" w:color="auto"/>
        <w:left w:val="none" w:sz="0" w:space="0" w:color="auto"/>
        <w:bottom w:val="none" w:sz="0" w:space="0" w:color="auto"/>
        <w:right w:val="none" w:sz="0" w:space="0" w:color="auto"/>
      </w:divBdr>
    </w:div>
    <w:div w:id="1482187492">
      <w:bodyDiv w:val="1"/>
      <w:marLeft w:val="0"/>
      <w:marRight w:val="0"/>
      <w:marTop w:val="0"/>
      <w:marBottom w:val="0"/>
      <w:divBdr>
        <w:top w:val="none" w:sz="0" w:space="0" w:color="auto"/>
        <w:left w:val="none" w:sz="0" w:space="0" w:color="auto"/>
        <w:bottom w:val="none" w:sz="0" w:space="0" w:color="auto"/>
        <w:right w:val="none" w:sz="0" w:space="0" w:color="auto"/>
      </w:divBdr>
    </w:div>
    <w:div w:id="1490441034">
      <w:bodyDiv w:val="1"/>
      <w:marLeft w:val="0"/>
      <w:marRight w:val="0"/>
      <w:marTop w:val="0"/>
      <w:marBottom w:val="0"/>
      <w:divBdr>
        <w:top w:val="none" w:sz="0" w:space="0" w:color="auto"/>
        <w:left w:val="none" w:sz="0" w:space="0" w:color="auto"/>
        <w:bottom w:val="none" w:sz="0" w:space="0" w:color="auto"/>
        <w:right w:val="none" w:sz="0" w:space="0" w:color="auto"/>
      </w:divBdr>
    </w:div>
    <w:div w:id="1494636260">
      <w:bodyDiv w:val="1"/>
      <w:marLeft w:val="0"/>
      <w:marRight w:val="0"/>
      <w:marTop w:val="0"/>
      <w:marBottom w:val="0"/>
      <w:divBdr>
        <w:top w:val="none" w:sz="0" w:space="0" w:color="auto"/>
        <w:left w:val="none" w:sz="0" w:space="0" w:color="auto"/>
        <w:bottom w:val="none" w:sz="0" w:space="0" w:color="auto"/>
        <w:right w:val="none" w:sz="0" w:space="0" w:color="auto"/>
      </w:divBdr>
    </w:div>
    <w:div w:id="1495490489">
      <w:bodyDiv w:val="1"/>
      <w:marLeft w:val="0"/>
      <w:marRight w:val="0"/>
      <w:marTop w:val="0"/>
      <w:marBottom w:val="0"/>
      <w:divBdr>
        <w:top w:val="none" w:sz="0" w:space="0" w:color="auto"/>
        <w:left w:val="none" w:sz="0" w:space="0" w:color="auto"/>
        <w:bottom w:val="none" w:sz="0" w:space="0" w:color="auto"/>
        <w:right w:val="none" w:sz="0" w:space="0" w:color="auto"/>
      </w:divBdr>
    </w:div>
    <w:div w:id="1501039765">
      <w:bodyDiv w:val="1"/>
      <w:marLeft w:val="0"/>
      <w:marRight w:val="0"/>
      <w:marTop w:val="0"/>
      <w:marBottom w:val="0"/>
      <w:divBdr>
        <w:top w:val="none" w:sz="0" w:space="0" w:color="auto"/>
        <w:left w:val="none" w:sz="0" w:space="0" w:color="auto"/>
        <w:bottom w:val="none" w:sz="0" w:space="0" w:color="auto"/>
        <w:right w:val="none" w:sz="0" w:space="0" w:color="auto"/>
      </w:divBdr>
    </w:div>
    <w:div w:id="1506093210">
      <w:bodyDiv w:val="1"/>
      <w:marLeft w:val="0"/>
      <w:marRight w:val="0"/>
      <w:marTop w:val="0"/>
      <w:marBottom w:val="0"/>
      <w:divBdr>
        <w:top w:val="none" w:sz="0" w:space="0" w:color="auto"/>
        <w:left w:val="none" w:sz="0" w:space="0" w:color="auto"/>
        <w:bottom w:val="none" w:sz="0" w:space="0" w:color="auto"/>
        <w:right w:val="none" w:sz="0" w:space="0" w:color="auto"/>
      </w:divBdr>
    </w:div>
    <w:div w:id="1511917342">
      <w:bodyDiv w:val="1"/>
      <w:marLeft w:val="0"/>
      <w:marRight w:val="0"/>
      <w:marTop w:val="0"/>
      <w:marBottom w:val="0"/>
      <w:divBdr>
        <w:top w:val="none" w:sz="0" w:space="0" w:color="auto"/>
        <w:left w:val="none" w:sz="0" w:space="0" w:color="auto"/>
        <w:bottom w:val="none" w:sz="0" w:space="0" w:color="auto"/>
        <w:right w:val="none" w:sz="0" w:space="0" w:color="auto"/>
      </w:divBdr>
    </w:div>
    <w:div w:id="1530683653">
      <w:bodyDiv w:val="1"/>
      <w:marLeft w:val="0"/>
      <w:marRight w:val="0"/>
      <w:marTop w:val="0"/>
      <w:marBottom w:val="0"/>
      <w:divBdr>
        <w:top w:val="none" w:sz="0" w:space="0" w:color="auto"/>
        <w:left w:val="none" w:sz="0" w:space="0" w:color="auto"/>
        <w:bottom w:val="none" w:sz="0" w:space="0" w:color="auto"/>
        <w:right w:val="none" w:sz="0" w:space="0" w:color="auto"/>
      </w:divBdr>
    </w:div>
    <w:div w:id="1547790996">
      <w:bodyDiv w:val="1"/>
      <w:marLeft w:val="0"/>
      <w:marRight w:val="0"/>
      <w:marTop w:val="0"/>
      <w:marBottom w:val="0"/>
      <w:divBdr>
        <w:top w:val="none" w:sz="0" w:space="0" w:color="auto"/>
        <w:left w:val="none" w:sz="0" w:space="0" w:color="auto"/>
        <w:bottom w:val="none" w:sz="0" w:space="0" w:color="auto"/>
        <w:right w:val="none" w:sz="0" w:space="0" w:color="auto"/>
      </w:divBdr>
    </w:div>
    <w:div w:id="1548105183">
      <w:bodyDiv w:val="1"/>
      <w:marLeft w:val="0"/>
      <w:marRight w:val="0"/>
      <w:marTop w:val="0"/>
      <w:marBottom w:val="0"/>
      <w:divBdr>
        <w:top w:val="none" w:sz="0" w:space="0" w:color="auto"/>
        <w:left w:val="none" w:sz="0" w:space="0" w:color="auto"/>
        <w:bottom w:val="none" w:sz="0" w:space="0" w:color="auto"/>
        <w:right w:val="none" w:sz="0" w:space="0" w:color="auto"/>
      </w:divBdr>
    </w:div>
    <w:div w:id="1553418505">
      <w:bodyDiv w:val="1"/>
      <w:marLeft w:val="0"/>
      <w:marRight w:val="0"/>
      <w:marTop w:val="0"/>
      <w:marBottom w:val="0"/>
      <w:divBdr>
        <w:top w:val="none" w:sz="0" w:space="0" w:color="auto"/>
        <w:left w:val="none" w:sz="0" w:space="0" w:color="auto"/>
        <w:bottom w:val="none" w:sz="0" w:space="0" w:color="auto"/>
        <w:right w:val="none" w:sz="0" w:space="0" w:color="auto"/>
      </w:divBdr>
    </w:div>
    <w:div w:id="1557668411">
      <w:bodyDiv w:val="1"/>
      <w:marLeft w:val="0"/>
      <w:marRight w:val="0"/>
      <w:marTop w:val="0"/>
      <w:marBottom w:val="0"/>
      <w:divBdr>
        <w:top w:val="none" w:sz="0" w:space="0" w:color="auto"/>
        <w:left w:val="none" w:sz="0" w:space="0" w:color="auto"/>
        <w:bottom w:val="none" w:sz="0" w:space="0" w:color="auto"/>
        <w:right w:val="none" w:sz="0" w:space="0" w:color="auto"/>
      </w:divBdr>
    </w:div>
    <w:div w:id="1564295280">
      <w:bodyDiv w:val="1"/>
      <w:marLeft w:val="0"/>
      <w:marRight w:val="0"/>
      <w:marTop w:val="0"/>
      <w:marBottom w:val="0"/>
      <w:divBdr>
        <w:top w:val="none" w:sz="0" w:space="0" w:color="auto"/>
        <w:left w:val="none" w:sz="0" w:space="0" w:color="auto"/>
        <w:bottom w:val="none" w:sz="0" w:space="0" w:color="auto"/>
        <w:right w:val="none" w:sz="0" w:space="0" w:color="auto"/>
      </w:divBdr>
    </w:div>
    <w:div w:id="1566843138">
      <w:bodyDiv w:val="1"/>
      <w:marLeft w:val="0"/>
      <w:marRight w:val="0"/>
      <w:marTop w:val="0"/>
      <w:marBottom w:val="0"/>
      <w:divBdr>
        <w:top w:val="none" w:sz="0" w:space="0" w:color="auto"/>
        <w:left w:val="none" w:sz="0" w:space="0" w:color="auto"/>
        <w:bottom w:val="none" w:sz="0" w:space="0" w:color="auto"/>
        <w:right w:val="none" w:sz="0" w:space="0" w:color="auto"/>
      </w:divBdr>
    </w:div>
    <w:div w:id="1569998029">
      <w:bodyDiv w:val="1"/>
      <w:marLeft w:val="0"/>
      <w:marRight w:val="0"/>
      <w:marTop w:val="0"/>
      <w:marBottom w:val="0"/>
      <w:divBdr>
        <w:top w:val="none" w:sz="0" w:space="0" w:color="auto"/>
        <w:left w:val="none" w:sz="0" w:space="0" w:color="auto"/>
        <w:bottom w:val="none" w:sz="0" w:space="0" w:color="auto"/>
        <w:right w:val="none" w:sz="0" w:space="0" w:color="auto"/>
      </w:divBdr>
    </w:div>
    <w:div w:id="1573006149">
      <w:bodyDiv w:val="1"/>
      <w:marLeft w:val="0"/>
      <w:marRight w:val="0"/>
      <w:marTop w:val="0"/>
      <w:marBottom w:val="0"/>
      <w:divBdr>
        <w:top w:val="none" w:sz="0" w:space="0" w:color="auto"/>
        <w:left w:val="none" w:sz="0" w:space="0" w:color="auto"/>
        <w:bottom w:val="none" w:sz="0" w:space="0" w:color="auto"/>
        <w:right w:val="none" w:sz="0" w:space="0" w:color="auto"/>
      </w:divBdr>
    </w:div>
    <w:div w:id="1612205543">
      <w:bodyDiv w:val="1"/>
      <w:marLeft w:val="0"/>
      <w:marRight w:val="0"/>
      <w:marTop w:val="0"/>
      <w:marBottom w:val="0"/>
      <w:divBdr>
        <w:top w:val="none" w:sz="0" w:space="0" w:color="auto"/>
        <w:left w:val="none" w:sz="0" w:space="0" w:color="auto"/>
        <w:bottom w:val="none" w:sz="0" w:space="0" w:color="auto"/>
        <w:right w:val="none" w:sz="0" w:space="0" w:color="auto"/>
      </w:divBdr>
    </w:div>
    <w:div w:id="1621493309">
      <w:bodyDiv w:val="1"/>
      <w:marLeft w:val="0"/>
      <w:marRight w:val="0"/>
      <w:marTop w:val="0"/>
      <w:marBottom w:val="0"/>
      <w:divBdr>
        <w:top w:val="none" w:sz="0" w:space="0" w:color="auto"/>
        <w:left w:val="none" w:sz="0" w:space="0" w:color="auto"/>
        <w:bottom w:val="none" w:sz="0" w:space="0" w:color="auto"/>
        <w:right w:val="none" w:sz="0" w:space="0" w:color="auto"/>
      </w:divBdr>
    </w:div>
    <w:div w:id="1631398039">
      <w:bodyDiv w:val="1"/>
      <w:marLeft w:val="0"/>
      <w:marRight w:val="0"/>
      <w:marTop w:val="0"/>
      <w:marBottom w:val="0"/>
      <w:divBdr>
        <w:top w:val="none" w:sz="0" w:space="0" w:color="auto"/>
        <w:left w:val="none" w:sz="0" w:space="0" w:color="auto"/>
        <w:bottom w:val="none" w:sz="0" w:space="0" w:color="auto"/>
        <w:right w:val="none" w:sz="0" w:space="0" w:color="auto"/>
      </w:divBdr>
    </w:div>
    <w:div w:id="1634561128">
      <w:bodyDiv w:val="1"/>
      <w:marLeft w:val="0"/>
      <w:marRight w:val="0"/>
      <w:marTop w:val="0"/>
      <w:marBottom w:val="0"/>
      <w:divBdr>
        <w:top w:val="none" w:sz="0" w:space="0" w:color="auto"/>
        <w:left w:val="none" w:sz="0" w:space="0" w:color="auto"/>
        <w:bottom w:val="none" w:sz="0" w:space="0" w:color="auto"/>
        <w:right w:val="none" w:sz="0" w:space="0" w:color="auto"/>
      </w:divBdr>
    </w:div>
    <w:div w:id="1644965139">
      <w:bodyDiv w:val="1"/>
      <w:marLeft w:val="0"/>
      <w:marRight w:val="0"/>
      <w:marTop w:val="0"/>
      <w:marBottom w:val="0"/>
      <w:divBdr>
        <w:top w:val="none" w:sz="0" w:space="0" w:color="auto"/>
        <w:left w:val="none" w:sz="0" w:space="0" w:color="auto"/>
        <w:bottom w:val="none" w:sz="0" w:space="0" w:color="auto"/>
        <w:right w:val="none" w:sz="0" w:space="0" w:color="auto"/>
      </w:divBdr>
    </w:div>
    <w:div w:id="1654483347">
      <w:bodyDiv w:val="1"/>
      <w:marLeft w:val="0"/>
      <w:marRight w:val="0"/>
      <w:marTop w:val="0"/>
      <w:marBottom w:val="0"/>
      <w:divBdr>
        <w:top w:val="none" w:sz="0" w:space="0" w:color="auto"/>
        <w:left w:val="none" w:sz="0" w:space="0" w:color="auto"/>
        <w:bottom w:val="none" w:sz="0" w:space="0" w:color="auto"/>
        <w:right w:val="none" w:sz="0" w:space="0" w:color="auto"/>
      </w:divBdr>
    </w:div>
    <w:div w:id="1660845270">
      <w:bodyDiv w:val="1"/>
      <w:marLeft w:val="0"/>
      <w:marRight w:val="0"/>
      <w:marTop w:val="0"/>
      <w:marBottom w:val="0"/>
      <w:divBdr>
        <w:top w:val="none" w:sz="0" w:space="0" w:color="auto"/>
        <w:left w:val="none" w:sz="0" w:space="0" w:color="auto"/>
        <w:bottom w:val="none" w:sz="0" w:space="0" w:color="auto"/>
        <w:right w:val="none" w:sz="0" w:space="0" w:color="auto"/>
      </w:divBdr>
    </w:div>
    <w:div w:id="1664552253">
      <w:bodyDiv w:val="1"/>
      <w:marLeft w:val="0"/>
      <w:marRight w:val="0"/>
      <w:marTop w:val="0"/>
      <w:marBottom w:val="0"/>
      <w:divBdr>
        <w:top w:val="none" w:sz="0" w:space="0" w:color="auto"/>
        <w:left w:val="none" w:sz="0" w:space="0" w:color="auto"/>
        <w:bottom w:val="none" w:sz="0" w:space="0" w:color="auto"/>
        <w:right w:val="none" w:sz="0" w:space="0" w:color="auto"/>
      </w:divBdr>
    </w:div>
    <w:div w:id="1669406196">
      <w:bodyDiv w:val="1"/>
      <w:marLeft w:val="0"/>
      <w:marRight w:val="0"/>
      <w:marTop w:val="0"/>
      <w:marBottom w:val="0"/>
      <w:divBdr>
        <w:top w:val="none" w:sz="0" w:space="0" w:color="auto"/>
        <w:left w:val="none" w:sz="0" w:space="0" w:color="auto"/>
        <w:bottom w:val="none" w:sz="0" w:space="0" w:color="auto"/>
        <w:right w:val="none" w:sz="0" w:space="0" w:color="auto"/>
      </w:divBdr>
    </w:div>
    <w:div w:id="1684089704">
      <w:bodyDiv w:val="1"/>
      <w:marLeft w:val="0"/>
      <w:marRight w:val="0"/>
      <w:marTop w:val="0"/>
      <w:marBottom w:val="0"/>
      <w:divBdr>
        <w:top w:val="none" w:sz="0" w:space="0" w:color="auto"/>
        <w:left w:val="none" w:sz="0" w:space="0" w:color="auto"/>
        <w:bottom w:val="none" w:sz="0" w:space="0" w:color="auto"/>
        <w:right w:val="none" w:sz="0" w:space="0" w:color="auto"/>
      </w:divBdr>
    </w:div>
    <w:div w:id="1691102195">
      <w:bodyDiv w:val="1"/>
      <w:marLeft w:val="0"/>
      <w:marRight w:val="0"/>
      <w:marTop w:val="0"/>
      <w:marBottom w:val="0"/>
      <w:divBdr>
        <w:top w:val="none" w:sz="0" w:space="0" w:color="auto"/>
        <w:left w:val="none" w:sz="0" w:space="0" w:color="auto"/>
        <w:bottom w:val="none" w:sz="0" w:space="0" w:color="auto"/>
        <w:right w:val="none" w:sz="0" w:space="0" w:color="auto"/>
      </w:divBdr>
    </w:div>
    <w:div w:id="1701972309">
      <w:bodyDiv w:val="1"/>
      <w:marLeft w:val="0"/>
      <w:marRight w:val="0"/>
      <w:marTop w:val="0"/>
      <w:marBottom w:val="0"/>
      <w:divBdr>
        <w:top w:val="none" w:sz="0" w:space="0" w:color="auto"/>
        <w:left w:val="none" w:sz="0" w:space="0" w:color="auto"/>
        <w:bottom w:val="none" w:sz="0" w:space="0" w:color="auto"/>
        <w:right w:val="none" w:sz="0" w:space="0" w:color="auto"/>
      </w:divBdr>
    </w:div>
    <w:div w:id="1723016378">
      <w:bodyDiv w:val="1"/>
      <w:marLeft w:val="0"/>
      <w:marRight w:val="0"/>
      <w:marTop w:val="0"/>
      <w:marBottom w:val="0"/>
      <w:divBdr>
        <w:top w:val="none" w:sz="0" w:space="0" w:color="auto"/>
        <w:left w:val="none" w:sz="0" w:space="0" w:color="auto"/>
        <w:bottom w:val="none" w:sz="0" w:space="0" w:color="auto"/>
        <w:right w:val="none" w:sz="0" w:space="0" w:color="auto"/>
      </w:divBdr>
    </w:div>
    <w:div w:id="1730568219">
      <w:bodyDiv w:val="1"/>
      <w:marLeft w:val="0"/>
      <w:marRight w:val="0"/>
      <w:marTop w:val="0"/>
      <w:marBottom w:val="0"/>
      <w:divBdr>
        <w:top w:val="none" w:sz="0" w:space="0" w:color="auto"/>
        <w:left w:val="none" w:sz="0" w:space="0" w:color="auto"/>
        <w:bottom w:val="none" w:sz="0" w:space="0" w:color="auto"/>
        <w:right w:val="none" w:sz="0" w:space="0" w:color="auto"/>
      </w:divBdr>
    </w:div>
    <w:div w:id="1741555608">
      <w:bodyDiv w:val="1"/>
      <w:marLeft w:val="0"/>
      <w:marRight w:val="0"/>
      <w:marTop w:val="0"/>
      <w:marBottom w:val="0"/>
      <w:divBdr>
        <w:top w:val="none" w:sz="0" w:space="0" w:color="auto"/>
        <w:left w:val="none" w:sz="0" w:space="0" w:color="auto"/>
        <w:bottom w:val="none" w:sz="0" w:space="0" w:color="auto"/>
        <w:right w:val="none" w:sz="0" w:space="0" w:color="auto"/>
      </w:divBdr>
    </w:div>
    <w:div w:id="1755472295">
      <w:bodyDiv w:val="1"/>
      <w:marLeft w:val="0"/>
      <w:marRight w:val="0"/>
      <w:marTop w:val="0"/>
      <w:marBottom w:val="0"/>
      <w:divBdr>
        <w:top w:val="none" w:sz="0" w:space="0" w:color="auto"/>
        <w:left w:val="none" w:sz="0" w:space="0" w:color="auto"/>
        <w:bottom w:val="none" w:sz="0" w:space="0" w:color="auto"/>
        <w:right w:val="none" w:sz="0" w:space="0" w:color="auto"/>
      </w:divBdr>
    </w:div>
    <w:div w:id="1762950522">
      <w:bodyDiv w:val="1"/>
      <w:marLeft w:val="0"/>
      <w:marRight w:val="0"/>
      <w:marTop w:val="0"/>
      <w:marBottom w:val="0"/>
      <w:divBdr>
        <w:top w:val="none" w:sz="0" w:space="0" w:color="auto"/>
        <w:left w:val="none" w:sz="0" w:space="0" w:color="auto"/>
        <w:bottom w:val="none" w:sz="0" w:space="0" w:color="auto"/>
        <w:right w:val="none" w:sz="0" w:space="0" w:color="auto"/>
      </w:divBdr>
    </w:div>
    <w:div w:id="1774596466">
      <w:bodyDiv w:val="1"/>
      <w:marLeft w:val="0"/>
      <w:marRight w:val="0"/>
      <w:marTop w:val="0"/>
      <w:marBottom w:val="0"/>
      <w:divBdr>
        <w:top w:val="none" w:sz="0" w:space="0" w:color="auto"/>
        <w:left w:val="none" w:sz="0" w:space="0" w:color="auto"/>
        <w:bottom w:val="none" w:sz="0" w:space="0" w:color="auto"/>
        <w:right w:val="none" w:sz="0" w:space="0" w:color="auto"/>
      </w:divBdr>
    </w:div>
    <w:div w:id="1777410344">
      <w:bodyDiv w:val="1"/>
      <w:marLeft w:val="0"/>
      <w:marRight w:val="0"/>
      <w:marTop w:val="0"/>
      <w:marBottom w:val="0"/>
      <w:divBdr>
        <w:top w:val="none" w:sz="0" w:space="0" w:color="auto"/>
        <w:left w:val="none" w:sz="0" w:space="0" w:color="auto"/>
        <w:bottom w:val="none" w:sz="0" w:space="0" w:color="auto"/>
        <w:right w:val="none" w:sz="0" w:space="0" w:color="auto"/>
      </w:divBdr>
    </w:div>
    <w:div w:id="1781139854">
      <w:bodyDiv w:val="1"/>
      <w:marLeft w:val="0"/>
      <w:marRight w:val="0"/>
      <w:marTop w:val="0"/>
      <w:marBottom w:val="0"/>
      <w:divBdr>
        <w:top w:val="none" w:sz="0" w:space="0" w:color="auto"/>
        <w:left w:val="none" w:sz="0" w:space="0" w:color="auto"/>
        <w:bottom w:val="none" w:sz="0" w:space="0" w:color="auto"/>
        <w:right w:val="none" w:sz="0" w:space="0" w:color="auto"/>
      </w:divBdr>
    </w:div>
    <w:div w:id="1786004539">
      <w:bodyDiv w:val="1"/>
      <w:marLeft w:val="0"/>
      <w:marRight w:val="0"/>
      <w:marTop w:val="0"/>
      <w:marBottom w:val="0"/>
      <w:divBdr>
        <w:top w:val="none" w:sz="0" w:space="0" w:color="auto"/>
        <w:left w:val="none" w:sz="0" w:space="0" w:color="auto"/>
        <w:bottom w:val="none" w:sz="0" w:space="0" w:color="auto"/>
        <w:right w:val="none" w:sz="0" w:space="0" w:color="auto"/>
      </w:divBdr>
    </w:div>
    <w:div w:id="1808625313">
      <w:bodyDiv w:val="1"/>
      <w:marLeft w:val="0"/>
      <w:marRight w:val="0"/>
      <w:marTop w:val="0"/>
      <w:marBottom w:val="0"/>
      <w:divBdr>
        <w:top w:val="none" w:sz="0" w:space="0" w:color="auto"/>
        <w:left w:val="none" w:sz="0" w:space="0" w:color="auto"/>
        <w:bottom w:val="none" w:sz="0" w:space="0" w:color="auto"/>
        <w:right w:val="none" w:sz="0" w:space="0" w:color="auto"/>
      </w:divBdr>
    </w:div>
    <w:div w:id="1809938117">
      <w:bodyDiv w:val="1"/>
      <w:marLeft w:val="0"/>
      <w:marRight w:val="0"/>
      <w:marTop w:val="0"/>
      <w:marBottom w:val="0"/>
      <w:divBdr>
        <w:top w:val="none" w:sz="0" w:space="0" w:color="auto"/>
        <w:left w:val="none" w:sz="0" w:space="0" w:color="auto"/>
        <w:bottom w:val="none" w:sz="0" w:space="0" w:color="auto"/>
        <w:right w:val="none" w:sz="0" w:space="0" w:color="auto"/>
      </w:divBdr>
    </w:div>
    <w:div w:id="1832209976">
      <w:bodyDiv w:val="1"/>
      <w:marLeft w:val="0"/>
      <w:marRight w:val="0"/>
      <w:marTop w:val="0"/>
      <w:marBottom w:val="0"/>
      <w:divBdr>
        <w:top w:val="none" w:sz="0" w:space="0" w:color="auto"/>
        <w:left w:val="none" w:sz="0" w:space="0" w:color="auto"/>
        <w:bottom w:val="none" w:sz="0" w:space="0" w:color="auto"/>
        <w:right w:val="none" w:sz="0" w:space="0" w:color="auto"/>
      </w:divBdr>
    </w:div>
    <w:div w:id="1835611395">
      <w:bodyDiv w:val="1"/>
      <w:marLeft w:val="0"/>
      <w:marRight w:val="0"/>
      <w:marTop w:val="0"/>
      <w:marBottom w:val="0"/>
      <w:divBdr>
        <w:top w:val="none" w:sz="0" w:space="0" w:color="auto"/>
        <w:left w:val="none" w:sz="0" w:space="0" w:color="auto"/>
        <w:bottom w:val="none" w:sz="0" w:space="0" w:color="auto"/>
        <w:right w:val="none" w:sz="0" w:space="0" w:color="auto"/>
      </w:divBdr>
    </w:div>
    <w:div w:id="1839342718">
      <w:bodyDiv w:val="1"/>
      <w:marLeft w:val="0"/>
      <w:marRight w:val="0"/>
      <w:marTop w:val="0"/>
      <w:marBottom w:val="0"/>
      <w:divBdr>
        <w:top w:val="none" w:sz="0" w:space="0" w:color="auto"/>
        <w:left w:val="none" w:sz="0" w:space="0" w:color="auto"/>
        <w:bottom w:val="none" w:sz="0" w:space="0" w:color="auto"/>
        <w:right w:val="none" w:sz="0" w:space="0" w:color="auto"/>
      </w:divBdr>
    </w:div>
    <w:div w:id="1839537584">
      <w:bodyDiv w:val="1"/>
      <w:marLeft w:val="0"/>
      <w:marRight w:val="0"/>
      <w:marTop w:val="0"/>
      <w:marBottom w:val="0"/>
      <w:divBdr>
        <w:top w:val="none" w:sz="0" w:space="0" w:color="auto"/>
        <w:left w:val="none" w:sz="0" w:space="0" w:color="auto"/>
        <w:bottom w:val="none" w:sz="0" w:space="0" w:color="auto"/>
        <w:right w:val="none" w:sz="0" w:space="0" w:color="auto"/>
      </w:divBdr>
    </w:div>
    <w:div w:id="1847478839">
      <w:bodyDiv w:val="1"/>
      <w:marLeft w:val="0"/>
      <w:marRight w:val="0"/>
      <w:marTop w:val="0"/>
      <w:marBottom w:val="0"/>
      <w:divBdr>
        <w:top w:val="none" w:sz="0" w:space="0" w:color="auto"/>
        <w:left w:val="none" w:sz="0" w:space="0" w:color="auto"/>
        <w:bottom w:val="none" w:sz="0" w:space="0" w:color="auto"/>
        <w:right w:val="none" w:sz="0" w:space="0" w:color="auto"/>
      </w:divBdr>
    </w:div>
    <w:div w:id="1870220009">
      <w:bodyDiv w:val="1"/>
      <w:marLeft w:val="0"/>
      <w:marRight w:val="0"/>
      <w:marTop w:val="0"/>
      <w:marBottom w:val="0"/>
      <w:divBdr>
        <w:top w:val="none" w:sz="0" w:space="0" w:color="auto"/>
        <w:left w:val="none" w:sz="0" w:space="0" w:color="auto"/>
        <w:bottom w:val="none" w:sz="0" w:space="0" w:color="auto"/>
        <w:right w:val="none" w:sz="0" w:space="0" w:color="auto"/>
      </w:divBdr>
    </w:div>
    <w:div w:id="1872064713">
      <w:bodyDiv w:val="1"/>
      <w:marLeft w:val="0"/>
      <w:marRight w:val="0"/>
      <w:marTop w:val="0"/>
      <w:marBottom w:val="0"/>
      <w:divBdr>
        <w:top w:val="none" w:sz="0" w:space="0" w:color="auto"/>
        <w:left w:val="none" w:sz="0" w:space="0" w:color="auto"/>
        <w:bottom w:val="none" w:sz="0" w:space="0" w:color="auto"/>
        <w:right w:val="none" w:sz="0" w:space="0" w:color="auto"/>
      </w:divBdr>
      <w:divsChild>
        <w:div w:id="1766654632">
          <w:marLeft w:val="0"/>
          <w:marRight w:val="0"/>
          <w:marTop w:val="0"/>
          <w:marBottom w:val="0"/>
          <w:divBdr>
            <w:top w:val="none" w:sz="0" w:space="0" w:color="auto"/>
            <w:left w:val="none" w:sz="0" w:space="0" w:color="auto"/>
            <w:bottom w:val="none" w:sz="0" w:space="0" w:color="auto"/>
            <w:right w:val="none" w:sz="0" w:space="0" w:color="auto"/>
          </w:divBdr>
        </w:div>
      </w:divsChild>
    </w:div>
    <w:div w:id="1872569678">
      <w:bodyDiv w:val="1"/>
      <w:marLeft w:val="0"/>
      <w:marRight w:val="0"/>
      <w:marTop w:val="0"/>
      <w:marBottom w:val="0"/>
      <w:divBdr>
        <w:top w:val="none" w:sz="0" w:space="0" w:color="auto"/>
        <w:left w:val="none" w:sz="0" w:space="0" w:color="auto"/>
        <w:bottom w:val="none" w:sz="0" w:space="0" w:color="auto"/>
        <w:right w:val="none" w:sz="0" w:space="0" w:color="auto"/>
      </w:divBdr>
    </w:div>
    <w:div w:id="1880512031">
      <w:bodyDiv w:val="1"/>
      <w:marLeft w:val="0"/>
      <w:marRight w:val="0"/>
      <w:marTop w:val="0"/>
      <w:marBottom w:val="0"/>
      <w:divBdr>
        <w:top w:val="none" w:sz="0" w:space="0" w:color="auto"/>
        <w:left w:val="none" w:sz="0" w:space="0" w:color="auto"/>
        <w:bottom w:val="none" w:sz="0" w:space="0" w:color="auto"/>
        <w:right w:val="none" w:sz="0" w:space="0" w:color="auto"/>
      </w:divBdr>
    </w:div>
    <w:div w:id="1883207374">
      <w:bodyDiv w:val="1"/>
      <w:marLeft w:val="0"/>
      <w:marRight w:val="0"/>
      <w:marTop w:val="0"/>
      <w:marBottom w:val="0"/>
      <w:divBdr>
        <w:top w:val="none" w:sz="0" w:space="0" w:color="auto"/>
        <w:left w:val="none" w:sz="0" w:space="0" w:color="auto"/>
        <w:bottom w:val="none" w:sz="0" w:space="0" w:color="auto"/>
        <w:right w:val="none" w:sz="0" w:space="0" w:color="auto"/>
      </w:divBdr>
    </w:div>
    <w:div w:id="1895192933">
      <w:bodyDiv w:val="1"/>
      <w:marLeft w:val="0"/>
      <w:marRight w:val="0"/>
      <w:marTop w:val="0"/>
      <w:marBottom w:val="0"/>
      <w:divBdr>
        <w:top w:val="none" w:sz="0" w:space="0" w:color="auto"/>
        <w:left w:val="none" w:sz="0" w:space="0" w:color="auto"/>
        <w:bottom w:val="none" w:sz="0" w:space="0" w:color="auto"/>
        <w:right w:val="none" w:sz="0" w:space="0" w:color="auto"/>
      </w:divBdr>
    </w:div>
    <w:div w:id="1897349814">
      <w:bodyDiv w:val="1"/>
      <w:marLeft w:val="0"/>
      <w:marRight w:val="0"/>
      <w:marTop w:val="0"/>
      <w:marBottom w:val="0"/>
      <w:divBdr>
        <w:top w:val="none" w:sz="0" w:space="0" w:color="auto"/>
        <w:left w:val="none" w:sz="0" w:space="0" w:color="auto"/>
        <w:bottom w:val="none" w:sz="0" w:space="0" w:color="auto"/>
        <w:right w:val="none" w:sz="0" w:space="0" w:color="auto"/>
      </w:divBdr>
    </w:div>
    <w:div w:id="1899707961">
      <w:bodyDiv w:val="1"/>
      <w:marLeft w:val="0"/>
      <w:marRight w:val="0"/>
      <w:marTop w:val="0"/>
      <w:marBottom w:val="0"/>
      <w:divBdr>
        <w:top w:val="none" w:sz="0" w:space="0" w:color="auto"/>
        <w:left w:val="none" w:sz="0" w:space="0" w:color="auto"/>
        <w:bottom w:val="none" w:sz="0" w:space="0" w:color="auto"/>
        <w:right w:val="none" w:sz="0" w:space="0" w:color="auto"/>
      </w:divBdr>
    </w:div>
    <w:div w:id="1903130434">
      <w:bodyDiv w:val="1"/>
      <w:marLeft w:val="0"/>
      <w:marRight w:val="0"/>
      <w:marTop w:val="0"/>
      <w:marBottom w:val="0"/>
      <w:divBdr>
        <w:top w:val="none" w:sz="0" w:space="0" w:color="auto"/>
        <w:left w:val="none" w:sz="0" w:space="0" w:color="auto"/>
        <w:bottom w:val="none" w:sz="0" w:space="0" w:color="auto"/>
        <w:right w:val="none" w:sz="0" w:space="0" w:color="auto"/>
      </w:divBdr>
    </w:div>
    <w:div w:id="1905557282">
      <w:bodyDiv w:val="1"/>
      <w:marLeft w:val="0"/>
      <w:marRight w:val="0"/>
      <w:marTop w:val="0"/>
      <w:marBottom w:val="0"/>
      <w:divBdr>
        <w:top w:val="none" w:sz="0" w:space="0" w:color="auto"/>
        <w:left w:val="none" w:sz="0" w:space="0" w:color="auto"/>
        <w:bottom w:val="none" w:sz="0" w:space="0" w:color="auto"/>
        <w:right w:val="none" w:sz="0" w:space="0" w:color="auto"/>
      </w:divBdr>
    </w:div>
    <w:div w:id="1918897270">
      <w:bodyDiv w:val="1"/>
      <w:marLeft w:val="0"/>
      <w:marRight w:val="0"/>
      <w:marTop w:val="0"/>
      <w:marBottom w:val="0"/>
      <w:divBdr>
        <w:top w:val="none" w:sz="0" w:space="0" w:color="auto"/>
        <w:left w:val="none" w:sz="0" w:space="0" w:color="auto"/>
        <w:bottom w:val="none" w:sz="0" w:space="0" w:color="auto"/>
        <w:right w:val="none" w:sz="0" w:space="0" w:color="auto"/>
      </w:divBdr>
    </w:div>
    <w:div w:id="1937596803">
      <w:bodyDiv w:val="1"/>
      <w:marLeft w:val="0"/>
      <w:marRight w:val="0"/>
      <w:marTop w:val="0"/>
      <w:marBottom w:val="0"/>
      <w:divBdr>
        <w:top w:val="none" w:sz="0" w:space="0" w:color="auto"/>
        <w:left w:val="none" w:sz="0" w:space="0" w:color="auto"/>
        <w:bottom w:val="none" w:sz="0" w:space="0" w:color="auto"/>
        <w:right w:val="none" w:sz="0" w:space="0" w:color="auto"/>
      </w:divBdr>
      <w:divsChild>
        <w:div w:id="101725297">
          <w:marLeft w:val="0"/>
          <w:marRight w:val="0"/>
          <w:marTop w:val="0"/>
          <w:marBottom w:val="0"/>
          <w:divBdr>
            <w:top w:val="none" w:sz="0" w:space="0" w:color="auto"/>
            <w:left w:val="none" w:sz="0" w:space="0" w:color="auto"/>
            <w:bottom w:val="none" w:sz="0" w:space="0" w:color="auto"/>
            <w:right w:val="none" w:sz="0" w:space="0" w:color="auto"/>
          </w:divBdr>
        </w:div>
      </w:divsChild>
    </w:div>
    <w:div w:id="1938324887">
      <w:bodyDiv w:val="1"/>
      <w:marLeft w:val="0"/>
      <w:marRight w:val="0"/>
      <w:marTop w:val="0"/>
      <w:marBottom w:val="0"/>
      <w:divBdr>
        <w:top w:val="none" w:sz="0" w:space="0" w:color="auto"/>
        <w:left w:val="none" w:sz="0" w:space="0" w:color="auto"/>
        <w:bottom w:val="none" w:sz="0" w:space="0" w:color="auto"/>
        <w:right w:val="none" w:sz="0" w:space="0" w:color="auto"/>
      </w:divBdr>
    </w:div>
    <w:div w:id="1940990347">
      <w:bodyDiv w:val="1"/>
      <w:marLeft w:val="0"/>
      <w:marRight w:val="0"/>
      <w:marTop w:val="0"/>
      <w:marBottom w:val="0"/>
      <w:divBdr>
        <w:top w:val="none" w:sz="0" w:space="0" w:color="auto"/>
        <w:left w:val="none" w:sz="0" w:space="0" w:color="auto"/>
        <w:bottom w:val="none" w:sz="0" w:space="0" w:color="auto"/>
        <w:right w:val="none" w:sz="0" w:space="0" w:color="auto"/>
      </w:divBdr>
    </w:div>
    <w:div w:id="1946116249">
      <w:bodyDiv w:val="1"/>
      <w:marLeft w:val="0"/>
      <w:marRight w:val="0"/>
      <w:marTop w:val="0"/>
      <w:marBottom w:val="0"/>
      <w:divBdr>
        <w:top w:val="none" w:sz="0" w:space="0" w:color="auto"/>
        <w:left w:val="none" w:sz="0" w:space="0" w:color="auto"/>
        <w:bottom w:val="none" w:sz="0" w:space="0" w:color="auto"/>
        <w:right w:val="none" w:sz="0" w:space="0" w:color="auto"/>
      </w:divBdr>
    </w:div>
    <w:div w:id="1955482816">
      <w:bodyDiv w:val="1"/>
      <w:marLeft w:val="0"/>
      <w:marRight w:val="0"/>
      <w:marTop w:val="0"/>
      <w:marBottom w:val="0"/>
      <w:divBdr>
        <w:top w:val="none" w:sz="0" w:space="0" w:color="auto"/>
        <w:left w:val="none" w:sz="0" w:space="0" w:color="auto"/>
        <w:bottom w:val="none" w:sz="0" w:space="0" w:color="auto"/>
        <w:right w:val="none" w:sz="0" w:space="0" w:color="auto"/>
      </w:divBdr>
    </w:div>
    <w:div w:id="1960330003">
      <w:bodyDiv w:val="1"/>
      <w:marLeft w:val="0"/>
      <w:marRight w:val="0"/>
      <w:marTop w:val="0"/>
      <w:marBottom w:val="0"/>
      <w:divBdr>
        <w:top w:val="none" w:sz="0" w:space="0" w:color="auto"/>
        <w:left w:val="none" w:sz="0" w:space="0" w:color="auto"/>
        <w:bottom w:val="none" w:sz="0" w:space="0" w:color="auto"/>
        <w:right w:val="none" w:sz="0" w:space="0" w:color="auto"/>
      </w:divBdr>
    </w:div>
    <w:div w:id="1960988489">
      <w:bodyDiv w:val="1"/>
      <w:marLeft w:val="0"/>
      <w:marRight w:val="0"/>
      <w:marTop w:val="0"/>
      <w:marBottom w:val="0"/>
      <w:divBdr>
        <w:top w:val="none" w:sz="0" w:space="0" w:color="auto"/>
        <w:left w:val="none" w:sz="0" w:space="0" w:color="auto"/>
        <w:bottom w:val="none" w:sz="0" w:space="0" w:color="auto"/>
        <w:right w:val="none" w:sz="0" w:space="0" w:color="auto"/>
      </w:divBdr>
    </w:div>
    <w:div w:id="1971202719">
      <w:bodyDiv w:val="1"/>
      <w:marLeft w:val="0"/>
      <w:marRight w:val="0"/>
      <w:marTop w:val="0"/>
      <w:marBottom w:val="0"/>
      <w:divBdr>
        <w:top w:val="none" w:sz="0" w:space="0" w:color="auto"/>
        <w:left w:val="none" w:sz="0" w:space="0" w:color="auto"/>
        <w:bottom w:val="none" w:sz="0" w:space="0" w:color="auto"/>
        <w:right w:val="none" w:sz="0" w:space="0" w:color="auto"/>
      </w:divBdr>
    </w:div>
    <w:div w:id="1988433860">
      <w:bodyDiv w:val="1"/>
      <w:marLeft w:val="0"/>
      <w:marRight w:val="0"/>
      <w:marTop w:val="0"/>
      <w:marBottom w:val="0"/>
      <w:divBdr>
        <w:top w:val="none" w:sz="0" w:space="0" w:color="auto"/>
        <w:left w:val="none" w:sz="0" w:space="0" w:color="auto"/>
        <w:bottom w:val="none" w:sz="0" w:space="0" w:color="auto"/>
        <w:right w:val="none" w:sz="0" w:space="0" w:color="auto"/>
      </w:divBdr>
    </w:div>
    <w:div w:id="1998801900">
      <w:bodyDiv w:val="1"/>
      <w:marLeft w:val="0"/>
      <w:marRight w:val="0"/>
      <w:marTop w:val="0"/>
      <w:marBottom w:val="0"/>
      <w:divBdr>
        <w:top w:val="none" w:sz="0" w:space="0" w:color="auto"/>
        <w:left w:val="none" w:sz="0" w:space="0" w:color="auto"/>
        <w:bottom w:val="none" w:sz="0" w:space="0" w:color="auto"/>
        <w:right w:val="none" w:sz="0" w:space="0" w:color="auto"/>
      </w:divBdr>
    </w:div>
    <w:div w:id="2014913268">
      <w:bodyDiv w:val="1"/>
      <w:marLeft w:val="0"/>
      <w:marRight w:val="0"/>
      <w:marTop w:val="0"/>
      <w:marBottom w:val="0"/>
      <w:divBdr>
        <w:top w:val="none" w:sz="0" w:space="0" w:color="auto"/>
        <w:left w:val="none" w:sz="0" w:space="0" w:color="auto"/>
        <w:bottom w:val="none" w:sz="0" w:space="0" w:color="auto"/>
        <w:right w:val="none" w:sz="0" w:space="0" w:color="auto"/>
      </w:divBdr>
    </w:div>
    <w:div w:id="2017729380">
      <w:bodyDiv w:val="1"/>
      <w:marLeft w:val="0"/>
      <w:marRight w:val="0"/>
      <w:marTop w:val="0"/>
      <w:marBottom w:val="0"/>
      <w:divBdr>
        <w:top w:val="none" w:sz="0" w:space="0" w:color="auto"/>
        <w:left w:val="none" w:sz="0" w:space="0" w:color="auto"/>
        <w:bottom w:val="none" w:sz="0" w:space="0" w:color="auto"/>
        <w:right w:val="none" w:sz="0" w:space="0" w:color="auto"/>
      </w:divBdr>
    </w:div>
    <w:div w:id="2072383968">
      <w:bodyDiv w:val="1"/>
      <w:marLeft w:val="0"/>
      <w:marRight w:val="0"/>
      <w:marTop w:val="0"/>
      <w:marBottom w:val="0"/>
      <w:divBdr>
        <w:top w:val="none" w:sz="0" w:space="0" w:color="auto"/>
        <w:left w:val="none" w:sz="0" w:space="0" w:color="auto"/>
        <w:bottom w:val="none" w:sz="0" w:space="0" w:color="auto"/>
        <w:right w:val="none" w:sz="0" w:space="0" w:color="auto"/>
      </w:divBdr>
    </w:div>
    <w:div w:id="2101292415">
      <w:bodyDiv w:val="1"/>
      <w:marLeft w:val="0"/>
      <w:marRight w:val="0"/>
      <w:marTop w:val="0"/>
      <w:marBottom w:val="0"/>
      <w:divBdr>
        <w:top w:val="none" w:sz="0" w:space="0" w:color="auto"/>
        <w:left w:val="none" w:sz="0" w:space="0" w:color="auto"/>
        <w:bottom w:val="none" w:sz="0" w:space="0" w:color="auto"/>
        <w:right w:val="none" w:sz="0" w:space="0" w:color="auto"/>
      </w:divBdr>
    </w:div>
    <w:div w:id="21113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1F711-D83D-429E-940F-4536A8ED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8029</Words>
  <Characters>45769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Ибраева</dc:creator>
  <cp:keywords/>
  <cp:lastModifiedBy>Абдрахманов Багдат</cp:lastModifiedBy>
  <cp:revision>2</cp:revision>
  <cp:lastPrinted>2023-12-07T07:00:00Z</cp:lastPrinted>
  <dcterms:created xsi:type="dcterms:W3CDTF">2024-02-20T12:34:00Z</dcterms:created>
  <dcterms:modified xsi:type="dcterms:W3CDTF">2024-02-20T12:34:00Z</dcterms:modified>
</cp:coreProperties>
</file>