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DA9F2" w14:textId="77777777" w:rsidR="00314ABC" w:rsidRDefault="00C5786D" w:rsidP="00C5786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Слайд 1</w:t>
      </w:r>
      <w:r w:rsidRPr="00C5786D">
        <w:rPr>
          <w:rFonts w:ascii="Times New Roman" w:hAnsi="Times New Roman" w:cs="Times New Roman"/>
          <w:b/>
          <w:sz w:val="28"/>
          <w:szCs w:val="28"/>
        </w:rPr>
        <w:t>.</w:t>
      </w:r>
      <w:r w:rsidR="00314ABC" w:rsidRPr="00314ABC">
        <w:t xml:space="preserve"> </w:t>
      </w:r>
    </w:p>
    <w:p w14:paraId="221D98D2" w14:textId="77777777" w:rsidR="00C5786D" w:rsidRPr="00314ABC" w:rsidRDefault="00314ABC" w:rsidP="0031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ABC">
        <w:rPr>
          <w:rFonts w:ascii="Times New Roman" w:hAnsi="Times New Roman" w:cs="Times New Roman"/>
          <w:sz w:val="28"/>
          <w:szCs w:val="28"/>
        </w:rPr>
        <w:t>Министерством цифрового развития, инноваций и аэрокосмической промышленности РК (в лице АО «НК «Қазақстан Ғарыш Сапары»), с 2018 года в рамках Республиканской бюджетной программы проводится космический мониторинг мест размещения отходов производства и потребления.</w:t>
      </w:r>
    </w:p>
    <w:p w14:paraId="647C81BC" w14:textId="77777777" w:rsidR="00C5786D" w:rsidRPr="00314ABC" w:rsidRDefault="00C5786D" w:rsidP="0042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9F426" w14:textId="77777777" w:rsidR="00253B65" w:rsidRDefault="00C5786D" w:rsidP="00426C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6D">
        <w:rPr>
          <w:rFonts w:ascii="Times New Roman" w:hAnsi="Times New Roman" w:cs="Times New Roman"/>
          <w:b/>
          <w:sz w:val="28"/>
          <w:szCs w:val="28"/>
          <w:lang w:val="kk-KZ"/>
        </w:rPr>
        <w:t>Слайд 2</w:t>
      </w:r>
      <w:r w:rsidRPr="00C5786D">
        <w:rPr>
          <w:rFonts w:ascii="Times New Roman" w:hAnsi="Times New Roman" w:cs="Times New Roman"/>
          <w:b/>
          <w:sz w:val="28"/>
          <w:szCs w:val="28"/>
        </w:rPr>
        <w:t>.</w:t>
      </w:r>
    </w:p>
    <w:p w14:paraId="22680A08" w14:textId="3683F1A1" w:rsidR="00EF6627" w:rsidRDefault="00EF6627" w:rsidP="00EF6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космического мониторинга используются снимки высокого и сверхвысокого пространственного разрешения </w:t>
      </w:r>
      <w:r w:rsidRPr="00EB1AE9">
        <w:rPr>
          <w:rFonts w:ascii="Times New Roman" w:hAnsi="Times New Roman" w:cs="Times New Roman"/>
          <w:sz w:val="28"/>
          <w:szCs w:val="28"/>
        </w:rPr>
        <w:t xml:space="preserve">с отечественного КА KazEOSat-1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B1AE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зарубежных </w:t>
      </w:r>
      <w:r w:rsidR="001505C9">
        <w:rPr>
          <w:rFonts w:ascii="Times New Roman" w:hAnsi="Times New Roman" w:cs="Times New Roman"/>
          <w:sz w:val="28"/>
          <w:szCs w:val="28"/>
        </w:rPr>
        <w:t>космических аппаратов.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5C9" w:rsidRPr="001505C9">
        <w:rPr>
          <w:rFonts w:ascii="Times New Roman" w:hAnsi="Times New Roman" w:cs="Times New Roman"/>
          <w:sz w:val="28"/>
          <w:szCs w:val="28"/>
        </w:rPr>
        <w:t xml:space="preserve">В 2018 году зона интереса космического мониторинга состояла из 16 населенных пунктов с радиусом более 50 км </w:t>
      </w:r>
      <w:r w:rsidR="001505C9" w:rsidRPr="001505C9">
        <w:rPr>
          <w:rFonts w:ascii="Times New Roman" w:hAnsi="Times New Roman" w:cs="Times New Roman"/>
          <w:i/>
          <w:iCs/>
          <w:sz w:val="24"/>
          <w:szCs w:val="24"/>
        </w:rPr>
        <w:t>(2 города республиканского значения и 14 городов областных центров)</w:t>
      </w:r>
      <w:r w:rsidR="001505C9" w:rsidRPr="001505C9">
        <w:rPr>
          <w:rFonts w:ascii="Times New Roman" w:hAnsi="Times New Roman" w:cs="Times New Roman"/>
          <w:sz w:val="28"/>
          <w:szCs w:val="28"/>
        </w:rPr>
        <w:t xml:space="preserve">. Ежегодно охват космического мониторинга увеличивается и в текущем году покрывает </w:t>
      </w:r>
      <w:r w:rsidR="001505C9">
        <w:rPr>
          <w:rFonts w:ascii="Times New Roman" w:hAnsi="Times New Roman" w:cs="Times New Roman"/>
          <w:sz w:val="28"/>
          <w:szCs w:val="28"/>
        </w:rPr>
        <w:t>46</w:t>
      </w:r>
      <w:r w:rsidR="001505C9" w:rsidRPr="001505C9">
        <w:rPr>
          <w:rFonts w:ascii="Times New Roman" w:hAnsi="Times New Roman" w:cs="Times New Roman"/>
          <w:sz w:val="28"/>
          <w:szCs w:val="28"/>
        </w:rPr>
        <w:t xml:space="preserve"> зон интереса </w:t>
      </w:r>
      <w:r w:rsidR="001505C9" w:rsidRPr="001505C9">
        <w:rPr>
          <w:rFonts w:ascii="Times New Roman" w:hAnsi="Times New Roman" w:cs="Times New Roman"/>
          <w:i/>
          <w:iCs/>
          <w:sz w:val="24"/>
          <w:szCs w:val="24"/>
        </w:rPr>
        <w:t>(с радиусом от 10 до 50 км)</w:t>
      </w:r>
      <w:r w:rsidR="001505C9" w:rsidRPr="001505C9">
        <w:rPr>
          <w:rFonts w:ascii="Times New Roman" w:hAnsi="Times New Roman" w:cs="Times New Roman"/>
          <w:sz w:val="28"/>
          <w:szCs w:val="28"/>
        </w:rPr>
        <w:t xml:space="preserve">, в которую входят города республиканского значения, областные центры, крупные населенные пункты и государственные национальные парки, такие как Каркаралинск, </w:t>
      </w:r>
      <w:proofErr w:type="spellStart"/>
      <w:r w:rsidR="001505C9" w:rsidRPr="001505C9">
        <w:rPr>
          <w:rFonts w:ascii="Times New Roman" w:hAnsi="Times New Roman" w:cs="Times New Roman"/>
          <w:sz w:val="28"/>
          <w:szCs w:val="28"/>
        </w:rPr>
        <w:t>Баянауыл</w:t>
      </w:r>
      <w:proofErr w:type="spellEnd"/>
      <w:r w:rsidR="001505C9" w:rsidRPr="001505C9">
        <w:rPr>
          <w:rFonts w:ascii="Times New Roman" w:hAnsi="Times New Roman" w:cs="Times New Roman"/>
          <w:sz w:val="28"/>
          <w:szCs w:val="28"/>
        </w:rPr>
        <w:t xml:space="preserve"> и Боровое.</w:t>
      </w:r>
    </w:p>
    <w:p w14:paraId="0C559F8A" w14:textId="77777777" w:rsidR="00EF6627" w:rsidRPr="00C5786D" w:rsidRDefault="00EF6627" w:rsidP="00426C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62150" w14:textId="77777777" w:rsidR="00C5786D" w:rsidRPr="00C5786D" w:rsidRDefault="00C5786D" w:rsidP="00C57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C5786D">
        <w:rPr>
          <w:rFonts w:ascii="Times New Roman" w:hAnsi="Times New Roman" w:cs="Times New Roman"/>
          <w:b/>
          <w:sz w:val="28"/>
          <w:szCs w:val="28"/>
        </w:rPr>
        <w:t>.</w:t>
      </w:r>
    </w:p>
    <w:p w14:paraId="70C8CC08" w14:textId="77777777" w:rsidR="00EF6627" w:rsidRDefault="00EF6627" w:rsidP="00EF6627">
      <w:pPr>
        <w:pStyle w:val="a5"/>
        <w:ind w:firstLine="567"/>
        <w:jc w:val="both"/>
      </w:pPr>
      <w:r>
        <w:t>Космический мониторинг отходов производства и потребления представляет собой комплексную систему наблюдения, которая охватывает 3 основных направления деятельности:</w:t>
      </w:r>
    </w:p>
    <w:p w14:paraId="6248442B" w14:textId="056F552A" w:rsidR="00EF6627" w:rsidRPr="00314ABC" w:rsidRDefault="00EF6627" w:rsidP="00EF6627">
      <w:pPr>
        <w:pStyle w:val="a5"/>
        <w:ind w:firstLine="567"/>
        <w:jc w:val="both"/>
        <w:rPr>
          <w:lang w:val="kk-KZ"/>
        </w:rPr>
      </w:pPr>
      <w:r>
        <w:t xml:space="preserve">1) </w:t>
      </w:r>
      <w:r>
        <w:rPr>
          <w:b/>
        </w:rPr>
        <w:t>Мониторинг мест размещения отходов производства и потребления</w:t>
      </w:r>
      <w:r>
        <w:t xml:space="preserve">. </w:t>
      </w:r>
      <w:r w:rsidRPr="00C5786D">
        <w:t>Опре</w:t>
      </w:r>
      <w:r>
        <w:t>деление</w:t>
      </w:r>
      <w:r>
        <w:rPr>
          <w:lang w:val="kk-KZ"/>
        </w:rPr>
        <w:t xml:space="preserve"> </w:t>
      </w:r>
      <w:r w:rsidRPr="00314ABC">
        <w:rPr>
          <w:lang w:val="kk-KZ"/>
        </w:rPr>
        <w:t>соблюдения землепользователями границ полигонов</w:t>
      </w:r>
      <w:r>
        <w:rPr>
          <w:lang w:val="kk-KZ"/>
        </w:rPr>
        <w:t xml:space="preserve"> захоронения</w:t>
      </w:r>
      <w:r w:rsidRPr="00314ABC">
        <w:rPr>
          <w:lang w:val="kk-KZ"/>
        </w:rPr>
        <w:t xml:space="preserve"> отходов</w:t>
      </w:r>
      <w:r w:rsidR="001505C9">
        <w:t>, где мы показываем отходы внутри полигона, а также за пределами полигонов.</w:t>
      </w:r>
    </w:p>
    <w:p w14:paraId="096C09CE" w14:textId="77777777" w:rsidR="00EF6627" w:rsidRDefault="00EF6627" w:rsidP="00EF6627">
      <w:pPr>
        <w:pStyle w:val="a5"/>
        <w:ind w:firstLine="567"/>
        <w:jc w:val="both"/>
      </w:pPr>
      <w:r>
        <w:t>2) </w:t>
      </w:r>
      <w:r>
        <w:rPr>
          <w:b/>
          <w:spacing w:val="-1"/>
        </w:rPr>
        <w:t xml:space="preserve">Выявление </w:t>
      </w:r>
      <w:r>
        <w:rPr>
          <w:b/>
        </w:rPr>
        <w:t>несанкционированных свалок</w:t>
      </w:r>
      <w:r>
        <w:t xml:space="preserve">. </w:t>
      </w:r>
      <w:r w:rsidRPr="00C5786D">
        <w:t>Обнаружение нелегальных свалок – спутниковый мониторинг позволяет оперативно выявлять места незаконного выброса отходов, что помогает бороться с этой проблемой и улучшать состояние окружающей среды.</w:t>
      </w:r>
    </w:p>
    <w:p w14:paraId="10C0D1B2" w14:textId="1B22D8D8" w:rsidR="00EF6627" w:rsidRPr="00C5786D" w:rsidRDefault="00EF6627" w:rsidP="00EF6627">
      <w:pPr>
        <w:pStyle w:val="a5"/>
        <w:ind w:firstLine="567"/>
        <w:jc w:val="both"/>
      </w:pPr>
      <w:r>
        <w:t xml:space="preserve">3) </w:t>
      </w:r>
      <w:r>
        <w:rPr>
          <w:b/>
        </w:rPr>
        <w:t>Мониторинг динамики изменения границ объектов отходов производства и потребления</w:t>
      </w:r>
      <w:r>
        <w:t xml:space="preserve">. </w:t>
      </w:r>
      <w:r w:rsidRPr="00C5786D">
        <w:t>Отслеживание изменений в границах объектов отходов позволяет следить за образованием новых объектов, изменением их размеров. Такой подход обеспечивает актуальные данные для управления отходами.</w:t>
      </w:r>
    </w:p>
    <w:p w14:paraId="5039536F" w14:textId="77777777" w:rsidR="00EF6627" w:rsidRDefault="00EF6627" w:rsidP="0042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2A4E3" w14:textId="77777777" w:rsidR="002F7E60" w:rsidRPr="00C5786D" w:rsidRDefault="002F7E60" w:rsidP="002F7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Слайд </w:t>
      </w:r>
      <w:r w:rsidR="00DC275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C5786D">
        <w:rPr>
          <w:rFonts w:ascii="Times New Roman" w:hAnsi="Times New Roman" w:cs="Times New Roman"/>
          <w:b/>
          <w:sz w:val="28"/>
          <w:szCs w:val="28"/>
        </w:rPr>
        <w:t>.</w:t>
      </w:r>
    </w:p>
    <w:p w14:paraId="65996CBF" w14:textId="6CDC9FFD" w:rsidR="004D1BC5" w:rsidRPr="004D1BC5" w:rsidRDefault="001505C9" w:rsidP="0058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C5">
        <w:rPr>
          <w:rFonts w:ascii="Times New Roman" w:hAnsi="Times New Roman" w:cs="Times New Roman"/>
          <w:sz w:val="28"/>
          <w:szCs w:val="28"/>
        </w:rPr>
        <w:t xml:space="preserve">Космические снимки высокого и сверхвысокого разрешения позволяют не только выявлять отходы, но и также показывать </w:t>
      </w:r>
      <w:r w:rsidR="004D1BC5" w:rsidRPr="004D1BC5">
        <w:rPr>
          <w:rFonts w:ascii="Times New Roman" w:hAnsi="Times New Roman" w:cs="Times New Roman"/>
          <w:sz w:val="28"/>
          <w:szCs w:val="28"/>
        </w:rPr>
        <w:t>их динамику изменения. На данном слайде показаны примеры по выявлению новых отходов, отходы, которые увеличились/уменьшились в площади, а также отходы которые полностью были утилизированы.</w:t>
      </w:r>
    </w:p>
    <w:p w14:paraId="44618949" w14:textId="77777777" w:rsidR="004D1BC5" w:rsidRDefault="004D1BC5" w:rsidP="0058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462E57" w14:textId="77777777" w:rsidR="00581838" w:rsidRPr="001505C9" w:rsidRDefault="00581838" w:rsidP="0058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6C7015" w14:textId="77777777" w:rsidR="00DC275E" w:rsidRPr="008C5478" w:rsidRDefault="00DC275E" w:rsidP="00DC2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Слайд 5</w:t>
      </w:r>
      <w:r w:rsidRPr="008C5478">
        <w:rPr>
          <w:rFonts w:ascii="Times New Roman" w:hAnsi="Times New Roman" w:cs="Times New Roman"/>
          <w:b/>
          <w:sz w:val="28"/>
          <w:szCs w:val="28"/>
        </w:rPr>
        <w:t>.</w:t>
      </w:r>
    </w:p>
    <w:p w14:paraId="6A472C7B" w14:textId="77777777" w:rsidR="004D1BC5" w:rsidRPr="004D1BC5" w:rsidRDefault="004D1BC5" w:rsidP="004D1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5478">
        <w:rPr>
          <w:rFonts w:ascii="Times New Roman" w:hAnsi="Times New Roman" w:cs="Times New Roman"/>
          <w:sz w:val="28"/>
          <w:szCs w:val="28"/>
          <w:lang w:val="kk-KZ"/>
        </w:rPr>
        <w:t>Если смотреть по статистике, мы видим уменьшение свалок, так если в 2018 и 2019 году было 8680 и 9229 незаконных свалок соответственно при зоне интереса в 16</w:t>
      </w:r>
      <w:r w:rsidRPr="004D1BC5">
        <w:rPr>
          <w:rFonts w:ascii="Times New Roman" w:hAnsi="Times New Roman" w:cs="Times New Roman"/>
          <w:sz w:val="28"/>
          <w:szCs w:val="28"/>
          <w:lang w:val="kk-KZ"/>
        </w:rPr>
        <w:t xml:space="preserve"> городов, то за период 2020-2022 года при зоне интереса уже в 39 городов.</w:t>
      </w:r>
    </w:p>
    <w:p w14:paraId="47826305" w14:textId="77777777" w:rsidR="004D1BC5" w:rsidRPr="004D1BC5" w:rsidRDefault="004D1BC5" w:rsidP="004D1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BC5">
        <w:rPr>
          <w:rFonts w:ascii="Times New Roman" w:hAnsi="Times New Roman" w:cs="Times New Roman"/>
          <w:sz w:val="28"/>
          <w:szCs w:val="28"/>
          <w:lang w:val="kk-KZ"/>
        </w:rPr>
        <w:t xml:space="preserve">Результаты представляются через геопортал как местным исполнительным органам, так и министерству экологии. По загруженным данным на геопортал инспектора используя мобильные приложения выезжают на места отходов, где сразу же на месте прикладывают фотографии до утилизации и после, оставленные данные через мобильное приложение отображаются на геопортале. </w:t>
      </w:r>
    </w:p>
    <w:p w14:paraId="369BDDE3" w14:textId="701D85B7" w:rsidR="00581838" w:rsidRPr="001505C9" w:rsidRDefault="004D1BC5" w:rsidP="004D1B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D1BC5">
        <w:rPr>
          <w:rFonts w:ascii="Times New Roman" w:hAnsi="Times New Roman" w:cs="Times New Roman"/>
          <w:sz w:val="28"/>
          <w:szCs w:val="28"/>
          <w:lang w:val="kk-KZ"/>
        </w:rPr>
        <w:t>Необходимо отметить, что местные исполнительные органы и Департаменты экологии активно используют геосервис и вовлечены в процесс утилизации свалок, что отражено на диаграмме.</w:t>
      </w:r>
    </w:p>
    <w:p w14:paraId="09A8BF1F" w14:textId="77777777" w:rsidR="004D1BC5" w:rsidRDefault="004D1BC5" w:rsidP="0087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149C1AA5" w14:textId="61EE2FB3" w:rsidR="0087332F" w:rsidRPr="005C60C2" w:rsidRDefault="0087332F" w:rsidP="0087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C2">
        <w:rPr>
          <w:rFonts w:ascii="Times New Roman" w:hAnsi="Times New Roman" w:cs="Times New Roman"/>
          <w:b/>
          <w:sz w:val="28"/>
          <w:szCs w:val="28"/>
          <w:lang w:val="kk-KZ"/>
        </w:rPr>
        <w:t>Слайд 6</w:t>
      </w:r>
      <w:r w:rsidRPr="005C60C2">
        <w:rPr>
          <w:rFonts w:ascii="Times New Roman" w:hAnsi="Times New Roman" w:cs="Times New Roman"/>
          <w:b/>
          <w:sz w:val="28"/>
          <w:szCs w:val="28"/>
        </w:rPr>
        <w:t>.</w:t>
      </w:r>
    </w:p>
    <w:p w14:paraId="43B6E2DD" w14:textId="77777777" w:rsidR="00CE0E36" w:rsidRPr="005C60C2" w:rsidRDefault="00CE0E36" w:rsidP="00CE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C2">
        <w:rPr>
          <w:rFonts w:ascii="Times New Roman" w:hAnsi="Times New Roman" w:cs="Times New Roman"/>
          <w:sz w:val="28"/>
          <w:szCs w:val="28"/>
        </w:rPr>
        <w:t>Количество стихийных свалок в разрезе областей Казахстана и 3 городов республиканского значения. Наиболее сложная экологическая обстановка с загрязнением окружающей среды и обнаруженными незаконными свалками наблюдается в Акмолинской и Карагандинской областях.</w:t>
      </w:r>
    </w:p>
    <w:p w14:paraId="5A2A1798" w14:textId="77777777" w:rsidR="00CE0E36" w:rsidRPr="001505C9" w:rsidRDefault="00CE0E36" w:rsidP="0087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BD7FDDC" w14:textId="77777777" w:rsidR="0087332F" w:rsidRPr="003B7DEB" w:rsidRDefault="0087332F" w:rsidP="0087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DEB">
        <w:rPr>
          <w:rFonts w:ascii="Times New Roman" w:hAnsi="Times New Roman" w:cs="Times New Roman"/>
          <w:b/>
          <w:sz w:val="28"/>
          <w:szCs w:val="28"/>
          <w:lang w:val="kk-KZ"/>
        </w:rPr>
        <w:t>Слайд 7</w:t>
      </w:r>
      <w:r w:rsidRPr="003B7DEB">
        <w:rPr>
          <w:rFonts w:ascii="Times New Roman" w:hAnsi="Times New Roman" w:cs="Times New Roman"/>
          <w:b/>
          <w:sz w:val="28"/>
          <w:szCs w:val="28"/>
        </w:rPr>
        <w:t>.</w:t>
      </w:r>
    </w:p>
    <w:p w14:paraId="2C3398A6" w14:textId="3B722147" w:rsidR="00CE0E36" w:rsidRPr="003B7DEB" w:rsidRDefault="005C60C2" w:rsidP="005C6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EB">
        <w:rPr>
          <w:rFonts w:ascii="Times New Roman" w:hAnsi="Times New Roman" w:cs="Times New Roman"/>
          <w:sz w:val="28"/>
          <w:szCs w:val="28"/>
        </w:rPr>
        <w:t>На сегодняшний день имеются следующие проблемы и риски  для экологии в следствии появления несанкционированных свалок:</w:t>
      </w:r>
    </w:p>
    <w:p w14:paraId="6EFD30FA" w14:textId="77777777" w:rsidR="005C60C2" w:rsidRPr="003B7DEB" w:rsidRDefault="005C60C2" w:rsidP="005C60C2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7DEB">
        <w:rPr>
          <w:rFonts w:ascii="Times New Roman" w:hAnsi="Times New Roman" w:cs="Times New Roman"/>
          <w:sz w:val="28"/>
          <w:szCs w:val="28"/>
        </w:rPr>
        <w:t>Загрязнение почвы и воды;</w:t>
      </w:r>
    </w:p>
    <w:p w14:paraId="024CEA49" w14:textId="77777777" w:rsidR="005C60C2" w:rsidRPr="003B7DEB" w:rsidRDefault="005C60C2" w:rsidP="005C60C2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7DEB">
        <w:rPr>
          <w:rFonts w:ascii="Times New Roman" w:hAnsi="Times New Roman" w:cs="Times New Roman"/>
          <w:sz w:val="28"/>
          <w:szCs w:val="28"/>
        </w:rPr>
        <w:t>Риск возникновения пожаров;</w:t>
      </w:r>
    </w:p>
    <w:p w14:paraId="5BC4AD56" w14:textId="7D9905FE" w:rsidR="005C60C2" w:rsidRPr="003B7DEB" w:rsidRDefault="005C60C2" w:rsidP="005C60C2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7DEB">
        <w:rPr>
          <w:rFonts w:ascii="Times New Roman" w:hAnsi="Times New Roman" w:cs="Times New Roman"/>
          <w:sz w:val="28"/>
          <w:szCs w:val="28"/>
        </w:rPr>
        <w:t xml:space="preserve">Выбросы свалочного газа </w:t>
      </w:r>
      <w:r w:rsidRPr="003B7DEB">
        <w:rPr>
          <w:rFonts w:ascii="Times New Roman" w:hAnsi="Times New Roman" w:cs="Times New Roman"/>
          <w:i/>
          <w:iCs/>
          <w:sz w:val="24"/>
          <w:szCs w:val="24"/>
        </w:rPr>
        <w:t>(метан (CH4) и диоксид углерода (CO2)</w:t>
      </w:r>
      <w:r w:rsidRPr="003B7DEB">
        <w:rPr>
          <w:rFonts w:ascii="Times New Roman" w:hAnsi="Times New Roman" w:cs="Times New Roman"/>
          <w:sz w:val="28"/>
          <w:szCs w:val="28"/>
        </w:rPr>
        <w:t>;</w:t>
      </w:r>
    </w:p>
    <w:p w14:paraId="233AACA4" w14:textId="77777777" w:rsidR="005C60C2" w:rsidRPr="003B7DEB" w:rsidRDefault="005C60C2" w:rsidP="005C60C2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DEB">
        <w:rPr>
          <w:rFonts w:ascii="Times New Roman" w:hAnsi="Times New Roman" w:cs="Times New Roman"/>
          <w:sz w:val="28"/>
          <w:szCs w:val="28"/>
        </w:rPr>
        <w:t>Бактериалогическое</w:t>
      </w:r>
      <w:proofErr w:type="spellEnd"/>
      <w:r w:rsidRPr="003B7DEB">
        <w:rPr>
          <w:rFonts w:ascii="Times New Roman" w:hAnsi="Times New Roman" w:cs="Times New Roman"/>
          <w:sz w:val="28"/>
          <w:szCs w:val="28"/>
        </w:rPr>
        <w:t xml:space="preserve"> воздействие и риск возникновения болезней;</w:t>
      </w:r>
    </w:p>
    <w:p w14:paraId="66E4E989" w14:textId="1CFDC561" w:rsidR="005C60C2" w:rsidRPr="003B7DEB" w:rsidRDefault="005C60C2" w:rsidP="005C60C2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7DEB">
        <w:rPr>
          <w:rFonts w:ascii="Times New Roman" w:hAnsi="Times New Roman" w:cs="Times New Roman"/>
          <w:sz w:val="28"/>
          <w:szCs w:val="28"/>
        </w:rPr>
        <w:t>Эстетические и социальные проблемы.</w:t>
      </w:r>
    </w:p>
    <w:p w14:paraId="33D761B3" w14:textId="476BC66C" w:rsidR="00CC3F66" w:rsidRPr="003B7DEB" w:rsidRDefault="005C60C2" w:rsidP="005C60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EB">
        <w:rPr>
          <w:rFonts w:ascii="Times New Roman" w:hAnsi="Times New Roman" w:cs="Times New Roman"/>
          <w:bCs/>
          <w:sz w:val="28"/>
          <w:szCs w:val="28"/>
        </w:rPr>
        <w:t>Для решения данных задач разработ</w:t>
      </w:r>
      <w:r w:rsidR="00CC3F66" w:rsidRPr="003B7DEB">
        <w:rPr>
          <w:rFonts w:ascii="Times New Roman" w:hAnsi="Times New Roman" w:cs="Times New Roman"/>
          <w:bCs/>
          <w:sz w:val="28"/>
          <w:szCs w:val="28"/>
        </w:rPr>
        <w:t>к</w:t>
      </w:r>
      <w:r w:rsidRPr="003B7DEB">
        <w:rPr>
          <w:rFonts w:ascii="Times New Roman" w:hAnsi="Times New Roman" w:cs="Times New Roman"/>
          <w:bCs/>
          <w:sz w:val="28"/>
          <w:szCs w:val="28"/>
        </w:rPr>
        <w:t xml:space="preserve">а платформа </w:t>
      </w:r>
      <w:proofErr w:type="spellStart"/>
      <w:r w:rsidRPr="003B7DEB">
        <w:rPr>
          <w:rFonts w:ascii="Times New Roman" w:hAnsi="Times New Roman" w:cs="Times New Roman"/>
          <w:bCs/>
          <w:sz w:val="28"/>
          <w:szCs w:val="28"/>
          <w:lang w:val="en-US"/>
        </w:rPr>
        <w:t>tabigat</w:t>
      </w:r>
      <w:proofErr w:type="spellEnd"/>
      <w:r w:rsidRPr="003B7DEB">
        <w:rPr>
          <w:rFonts w:ascii="Times New Roman" w:hAnsi="Times New Roman" w:cs="Times New Roman"/>
          <w:bCs/>
          <w:sz w:val="28"/>
          <w:szCs w:val="28"/>
        </w:rPr>
        <w:t>.</w:t>
      </w:r>
      <w:r w:rsidRPr="003B7DEB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Pr="003B7DE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3B7DEB">
        <w:rPr>
          <w:rFonts w:ascii="Times New Roman" w:hAnsi="Times New Roman" w:cs="Times New Roman"/>
          <w:bCs/>
          <w:sz w:val="28"/>
          <w:szCs w:val="28"/>
          <w:lang w:val="en-US"/>
        </w:rPr>
        <w:t>kz</w:t>
      </w:r>
      <w:proofErr w:type="spellEnd"/>
      <w:r w:rsidRPr="003B7DEB">
        <w:rPr>
          <w:rFonts w:ascii="Times New Roman" w:hAnsi="Times New Roman" w:cs="Times New Roman"/>
          <w:bCs/>
          <w:sz w:val="28"/>
          <w:szCs w:val="28"/>
        </w:rPr>
        <w:t>, которая позволит</w:t>
      </w:r>
      <w:r w:rsidR="00CC3F66" w:rsidRPr="003B7DEB">
        <w:rPr>
          <w:rFonts w:ascii="Times New Roman" w:hAnsi="Times New Roman" w:cs="Times New Roman"/>
          <w:bCs/>
          <w:sz w:val="28"/>
          <w:szCs w:val="28"/>
        </w:rPr>
        <w:t>:</w:t>
      </w:r>
    </w:p>
    <w:p w14:paraId="5273D96B" w14:textId="359E585A" w:rsidR="00CE0E36" w:rsidRPr="003B7DEB" w:rsidRDefault="00CC3F66" w:rsidP="005C60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E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C60C2" w:rsidRPr="003B7DEB">
        <w:rPr>
          <w:rFonts w:ascii="Times New Roman" w:hAnsi="Times New Roman" w:cs="Times New Roman"/>
          <w:bCs/>
          <w:sz w:val="28"/>
          <w:szCs w:val="28"/>
        </w:rPr>
        <w:t xml:space="preserve">вести </w:t>
      </w:r>
      <w:r w:rsidRPr="003B7DEB">
        <w:rPr>
          <w:rFonts w:ascii="Times New Roman" w:hAnsi="Times New Roman" w:cs="Times New Roman"/>
          <w:bCs/>
          <w:sz w:val="28"/>
          <w:szCs w:val="28"/>
        </w:rPr>
        <w:t>границ всех существующих свалок и контроль возникновения новых;</w:t>
      </w:r>
    </w:p>
    <w:p w14:paraId="0B917B8A" w14:textId="0E412D89" w:rsidR="00CC3F66" w:rsidRPr="003B7DEB" w:rsidRDefault="00CC3F66" w:rsidP="00CC3F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EB">
        <w:rPr>
          <w:rFonts w:ascii="Times New Roman" w:hAnsi="Times New Roman" w:cs="Times New Roman"/>
          <w:bCs/>
          <w:sz w:val="28"/>
          <w:szCs w:val="28"/>
        </w:rPr>
        <w:t xml:space="preserve">- отслеживать перемещение мусоровозов при помощи GPS </w:t>
      </w:r>
      <w:proofErr w:type="spellStart"/>
      <w:r w:rsidRPr="003B7DEB">
        <w:rPr>
          <w:rFonts w:ascii="Times New Roman" w:hAnsi="Times New Roman" w:cs="Times New Roman"/>
          <w:bCs/>
          <w:sz w:val="28"/>
          <w:szCs w:val="28"/>
        </w:rPr>
        <w:t>трекеров</w:t>
      </w:r>
      <w:proofErr w:type="spellEnd"/>
      <w:r w:rsidR="00C20700">
        <w:rPr>
          <w:rFonts w:ascii="Times New Roman" w:hAnsi="Times New Roman" w:cs="Times New Roman"/>
          <w:bCs/>
          <w:sz w:val="28"/>
          <w:szCs w:val="28"/>
        </w:rPr>
        <w:t>, с целью выявления нарушений</w:t>
      </w:r>
      <w:r w:rsidRPr="003B7D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56A29D" w14:textId="326E2AC6" w:rsidR="00CC3F66" w:rsidRPr="003B7DEB" w:rsidRDefault="00CC3F66" w:rsidP="00CC3F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EB">
        <w:rPr>
          <w:rFonts w:ascii="Times New Roman" w:hAnsi="Times New Roman" w:cs="Times New Roman"/>
          <w:bCs/>
          <w:sz w:val="28"/>
          <w:szCs w:val="28"/>
        </w:rPr>
        <w:t>- оцифровать бизнес-процессы связанные с экологией, например по утилизации несанкционированных свалок МИО, ДЭ.</w:t>
      </w:r>
    </w:p>
    <w:p w14:paraId="66A127A7" w14:textId="42A91616" w:rsidR="00CC3F66" w:rsidRPr="00CC3F66" w:rsidRDefault="00CC3F66" w:rsidP="00CC3F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39F973" w14:textId="77777777" w:rsidR="00CC3F66" w:rsidRPr="003B7DEB" w:rsidRDefault="00CC3F66" w:rsidP="005C60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68B1CB" w14:textId="77777777" w:rsidR="00AA5B18" w:rsidRPr="002B76AF" w:rsidRDefault="00AA5B18" w:rsidP="00AA5B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AF">
        <w:rPr>
          <w:rFonts w:ascii="Times New Roman" w:hAnsi="Times New Roman" w:cs="Times New Roman"/>
          <w:b/>
          <w:sz w:val="28"/>
          <w:szCs w:val="28"/>
          <w:lang w:val="kk-KZ"/>
        </w:rPr>
        <w:t>Слайд 8</w:t>
      </w:r>
      <w:r w:rsidRPr="002B76AF">
        <w:rPr>
          <w:rFonts w:ascii="Times New Roman" w:hAnsi="Times New Roman" w:cs="Times New Roman"/>
          <w:b/>
          <w:sz w:val="28"/>
          <w:szCs w:val="28"/>
        </w:rPr>
        <w:t>.</w:t>
      </w:r>
    </w:p>
    <w:p w14:paraId="1D07B324" w14:textId="5F271E08" w:rsidR="00CC3F66" w:rsidRDefault="00CC3F66" w:rsidP="00CC3F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DEB">
        <w:rPr>
          <w:rFonts w:ascii="Times New Roman" w:hAnsi="Times New Roman" w:cs="Times New Roman"/>
          <w:bCs/>
          <w:sz w:val="28"/>
          <w:szCs w:val="28"/>
        </w:rPr>
        <w:t xml:space="preserve">tabigat.gov.kz </w:t>
      </w:r>
      <w:r w:rsidRPr="003B7DEB">
        <w:rPr>
          <w:rFonts w:ascii="Times New Roman" w:hAnsi="Times New Roman" w:cs="Times New Roman"/>
          <w:bCs/>
          <w:sz w:val="28"/>
          <w:szCs w:val="28"/>
        </w:rPr>
        <w:softHyphen/>
        <w:t xml:space="preserve">– это комплексное решение для анализа экологического состояния и природных ресурсов территории Республики Казахстан, в </w:t>
      </w:r>
      <w:r w:rsidRPr="003B7DEB">
        <w:rPr>
          <w:rFonts w:ascii="Times New Roman" w:hAnsi="Times New Roman" w:cs="Times New Roman"/>
          <w:bCs/>
          <w:sz w:val="28"/>
          <w:szCs w:val="28"/>
        </w:rPr>
        <w:lastRenderedPageBreak/>
        <w:t>которую включены направления по экологии, лесны</w:t>
      </w:r>
      <w:r w:rsidR="00794719">
        <w:rPr>
          <w:rFonts w:ascii="Times New Roman" w:hAnsi="Times New Roman" w:cs="Times New Roman"/>
          <w:bCs/>
          <w:sz w:val="28"/>
          <w:szCs w:val="28"/>
        </w:rPr>
        <w:t>м</w:t>
      </w:r>
      <w:r w:rsidRPr="003B7DEB"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 w:rsidR="00794719">
        <w:rPr>
          <w:rFonts w:ascii="Times New Roman" w:hAnsi="Times New Roman" w:cs="Times New Roman"/>
          <w:bCs/>
          <w:sz w:val="28"/>
          <w:szCs w:val="28"/>
        </w:rPr>
        <w:t>ам</w:t>
      </w:r>
      <w:r w:rsidRPr="003B7DEB">
        <w:rPr>
          <w:rFonts w:ascii="Times New Roman" w:hAnsi="Times New Roman" w:cs="Times New Roman"/>
          <w:bCs/>
          <w:sz w:val="28"/>
          <w:szCs w:val="28"/>
        </w:rPr>
        <w:t>, живо</w:t>
      </w:r>
      <w:r w:rsidR="003B7DEB" w:rsidRPr="003B7DEB">
        <w:rPr>
          <w:rFonts w:ascii="Times New Roman" w:hAnsi="Times New Roman" w:cs="Times New Roman"/>
          <w:bCs/>
          <w:sz w:val="28"/>
          <w:szCs w:val="28"/>
        </w:rPr>
        <w:t>т</w:t>
      </w:r>
      <w:r w:rsidRPr="003B7DEB">
        <w:rPr>
          <w:rFonts w:ascii="Times New Roman" w:hAnsi="Times New Roman" w:cs="Times New Roman"/>
          <w:bCs/>
          <w:sz w:val="28"/>
          <w:szCs w:val="28"/>
        </w:rPr>
        <w:t>н</w:t>
      </w:r>
      <w:r w:rsidR="007A6E31">
        <w:rPr>
          <w:rFonts w:ascii="Times New Roman" w:hAnsi="Times New Roman" w:cs="Times New Roman"/>
          <w:bCs/>
          <w:sz w:val="28"/>
          <w:szCs w:val="28"/>
        </w:rPr>
        <w:t>о</w:t>
      </w:r>
      <w:r w:rsidR="00794719">
        <w:rPr>
          <w:rFonts w:ascii="Times New Roman" w:hAnsi="Times New Roman" w:cs="Times New Roman"/>
          <w:bCs/>
          <w:sz w:val="28"/>
          <w:szCs w:val="28"/>
        </w:rPr>
        <w:t>му</w:t>
      </w:r>
      <w:r w:rsidR="003B7DEB" w:rsidRPr="003B7DEB">
        <w:rPr>
          <w:rFonts w:ascii="Times New Roman" w:hAnsi="Times New Roman" w:cs="Times New Roman"/>
          <w:bCs/>
          <w:sz w:val="28"/>
          <w:szCs w:val="28"/>
        </w:rPr>
        <w:t xml:space="preserve"> мир</w:t>
      </w:r>
      <w:r w:rsidR="00794719">
        <w:rPr>
          <w:rFonts w:ascii="Times New Roman" w:hAnsi="Times New Roman" w:cs="Times New Roman"/>
          <w:bCs/>
          <w:sz w:val="28"/>
          <w:szCs w:val="28"/>
        </w:rPr>
        <w:t>у</w:t>
      </w:r>
      <w:r w:rsidR="003B7DEB" w:rsidRPr="003B7DEB">
        <w:rPr>
          <w:rFonts w:ascii="Times New Roman" w:hAnsi="Times New Roman" w:cs="Times New Roman"/>
          <w:bCs/>
          <w:sz w:val="28"/>
          <w:szCs w:val="28"/>
        </w:rPr>
        <w:t>, водны</w:t>
      </w:r>
      <w:r w:rsidR="00794719">
        <w:rPr>
          <w:rFonts w:ascii="Times New Roman" w:hAnsi="Times New Roman" w:cs="Times New Roman"/>
          <w:bCs/>
          <w:sz w:val="28"/>
          <w:szCs w:val="28"/>
        </w:rPr>
        <w:t>м</w:t>
      </w:r>
      <w:r w:rsidR="003B7DEB" w:rsidRPr="003B7DEB"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 w:rsidR="00794719">
        <w:rPr>
          <w:rFonts w:ascii="Times New Roman" w:hAnsi="Times New Roman" w:cs="Times New Roman"/>
          <w:bCs/>
          <w:sz w:val="28"/>
          <w:szCs w:val="28"/>
        </w:rPr>
        <w:t>ам</w:t>
      </w:r>
      <w:r w:rsidR="003B7DEB" w:rsidRPr="003B7DEB">
        <w:rPr>
          <w:rFonts w:ascii="Times New Roman" w:hAnsi="Times New Roman" w:cs="Times New Roman"/>
          <w:bCs/>
          <w:sz w:val="28"/>
          <w:szCs w:val="28"/>
        </w:rPr>
        <w:t>, инфраструктур</w:t>
      </w:r>
      <w:r w:rsidR="00794719">
        <w:rPr>
          <w:rFonts w:ascii="Times New Roman" w:hAnsi="Times New Roman" w:cs="Times New Roman"/>
          <w:bCs/>
          <w:sz w:val="28"/>
          <w:szCs w:val="28"/>
        </w:rPr>
        <w:t>е</w:t>
      </w:r>
      <w:r w:rsidR="003B7DEB" w:rsidRPr="003B7DEB">
        <w:rPr>
          <w:rFonts w:ascii="Times New Roman" w:hAnsi="Times New Roman" w:cs="Times New Roman"/>
          <w:bCs/>
          <w:sz w:val="28"/>
          <w:szCs w:val="28"/>
        </w:rPr>
        <w:t xml:space="preserve"> и туризм</w:t>
      </w:r>
      <w:r w:rsidR="00794719">
        <w:rPr>
          <w:rFonts w:ascii="Times New Roman" w:hAnsi="Times New Roman" w:cs="Times New Roman"/>
          <w:bCs/>
          <w:sz w:val="28"/>
          <w:szCs w:val="28"/>
        </w:rPr>
        <w:t>у</w:t>
      </w:r>
      <w:r w:rsidR="003B7DEB" w:rsidRPr="003B7DEB">
        <w:rPr>
          <w:rFonts w:ascii="Times New Roman" w:hAnsi="Times New Roman" w:cs="Times New Roman"/>
          <w:bCs/>
          <w:sz w:val="28"/>
          <w:szCs w:val="28"/>
        </w:rPr>
        <w:t>.</w:t>
      </w:r>
      <w:r w:rsidRPr="003B7D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F6988C" w14:textId="4ECC2F8F" w:rsidR="002B76AF" w:rsidRPr="003B7DEB" w:rsidRDefault="002B76AF" w:rsidP="002B7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3B7DEB">
        <w:rPr>
          <w:rFonts w:ascii="Times New Roman" w:hAnsi="Times New Roman" w:cs="Times New Roman"/>
          <w:b/>
          <w:sz w:val="28"/>
          <w:szCs w:val="28"/>
        </w:rPr>
        <w:t>.</w:t>
      </w:r>
    </w:p>
    <w:p w14:paraId="354C3F1B" w14:textId="3B0053BD" w:rsidR="0041200B" w:rsidRDefault="0041200B" w:rsidP="004120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00B">
        <w:rPr>
          <w:rFonts w:ascii="Times New Roman" w:hAnsi="Times New Roman" w:cs="Times New Roman"/>
          <w:bCs/>
          <w:sz w:val="28"/>
          <w:szCs w:val="28"/>
        </w:rPr>
        <w:t>Интерактивная карта природных ресурсов tabigat.gov.kz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дает доступ к актуальным пространственным данным в части экологии и природных ресурсов.</w:t>
      </w:r>
      <w:r w:rsidR="008C5478">
        <w:rPr>
          <w:rFonts w:ascii="Times New Roman" w:hAnsi="Times New Roman" w:cs="Times New Roman"/>
          <w:bCs/>
          <w:sz w:val="28"/>
          <w:szCs w:val="28"/>
        </w:rPr>
        <w:t xml:space="preserve"> В части экологии карта включает данные по космическому мониторингу отходов производства и потребления, данные по </w:t>
      </w:r>
      <w:r w:rsidR="008C5478">
        <w:rPr>
          <w:rFonts w:ascii="Times New Roman" w:hAnsi="Times New Roman" w:cs="Times New Roman"/>
          <w:bCs/>
          <w:sz w:val="28"/>
          <w:szCs w:val="28"/>
          <w:lang w:val="en-US"/>
        </w:rPr>
        <w:t>GPS</w:t>
      </w:r>
      <w:r w:rsidR="008C5478" w:rsidRPr="008C54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C5478">
        <w:rPr>
          <w:rFonts w:ascii="Times New Roman" w:hAnsi="Times New Roman" w:cs="Times New Roman"/>
          <w:bCs/>
          <w:sz w:val="28"/>
          <w:szCs w:val="28"/>
        </w:rPr>
        <w:t>трекерам</w:t>
      </w:r>
      <w:proofErr w:type="spellEnd"/>
      <w:r w:rsidR="008C54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C5478">
        <w:rPr>
          <w:rFonts w:ascii="Times New Roman" w:hAnsi="Times New Roman" w:cs="Times New Roman"/>
          <w:bCs/>
          <w:sz w:val="28"/>
          <w:szCs w:val="28"/>
        </w:rPr>
        <w:t>мусороперевозящего</w:t>
      </w:r>
      <w:proofErr w:type="spellEnd"/>
      <w:r w:rsidR="008C5478">
        <w:rPr>
          <w:rFonts w:ascii="Times New Roman" w:hAnsi="Times New Roman" w:cs="Times New Roman"/>
          <w:bCs/>
          <w:sz w:val="28"/>
          <w:szCs w:val="28"/>
        </w:rPr>
        <w:t xml:space="preserve"> транспорта, пункты вторсырья, АСМ, мусоросортировочные линии, карта экологической напряженности, состояние атмосферного воздуха и общественные слушания.</w:t>
      </w:r>
    </w:p>
    <w:p w14:paraId="16995C58" w14:textId="73F49E67" w:rsidR="008C5478" w:rsidRPr="0041200B" w:rsidRDefault="008C5478" w:rsidP="004120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на платформе будут разработаны АРМ и для ГО, с целью актуализации пространственных данных (добавление, редактирование, удаление объектов)</w:t>
      </w:r>
    </w:p>
    <w:p w14:paraId="282F53FC" w14:textId="77777777" w:rsidR="00CC3F66" w:rsidRPr="0041200B" w:rsidRDefault="00CC3F66" w:rsidP="000C0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522D659" w14:textId="082A02B4" w:rsidR="00CC3F66" w:rsidRPr="007A6E31" w:rsidRDefault="007A6E31" w:rsidP="007A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31">
        <w:rPr>
          <w:rFonts w:ascii="Times New Roman" w:hAnsi="Times New Roman" w:cs="Times New Roman"/>
          <w:b/>
          <w:sz w:val="28"/>
          <w:szCs w:val="28"/>
          <w:lang w:val="kk-KZ"/>
        </w:rPr>
        <w:t>Слайд 10</w:t>
      </w:r>
      <w:r w:rsidRPr="007A6E31">
        <w:rPr>
          <w:rFonts w:ascii="Times New Roman" w:hAnsi="Times New Roman" w:cs="Times New Roman"/>
          <w:b/>
          <w:sz w:val="28"/>
          <w:szCs w:val="28"/>
        </w:rPr>
        <w:t>.</w:t>
      </w:r>
    </w:p>
    <w:p w14:paraId="68797D01" w14:textId="6609162C" w:rsidR="00426C8C" w:rsidRDefault="000C01D4" w:rsidP="000C0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6E31">
        <w:rPr>
          <w:rFonts w:ascii="Times New Roman" w:hAnsi="Times New Roman" w:cs="Times New Roman"/>
          <w:sz w:val="28"/>
          <w:szCs w:val="28"/>
        </w:rPr>
        <w:t>Все выявленные данные можно видеть в мобильных приложениях «</w:t>
      </w:r>
      <w:proofErr w:type="spellStart"/>
      <w:r w:rsidRPr="007A6E31">
        <w:rPr>
          <w:rFonts w:ascii="Times New Roman" w:hAnsi="Times New Roman" w:cs="Times New Roman"/>
          <w:sz w:val="28"/>
          <w:szCs w:val="28"/>
        </w:rPr>
        <w:t>WasteEdit</w:t>
      </w:r>
      <w:proofErr w:type="spellEnd"/>
      <w:r w:rsidRPr="007A6E31">
        <w:rPr>
          <w:rFonts w:ascii="Times New Roman" w:hAnsi="Times New Roman" w:cs="Times New Roman"/>
          <w:sz w:val="28"/>
          <w:szCs w:val="28"/>
        </w:rPr>
        <w:t>»</w:t>
      </w:r>
      <w:r w:rsidR="00CD26BD">
        <w:rPr>
          <w:rFonts w:ascii="Times New Roman" w:hAnsi="Times New Roman" w:cs="Times New Roman"/>
          <w:sz w:val="28"/>
          <w:szCs w:val="28"/>
        </w:rPr>
        <w:t xml:space="preserve">, </w:t>
      </w:r>
      <w:r w:rsidRPr="007A6E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A6E31">
        <w:rPr>
          <w:rFonts w:ascii="Times New Roman" w:hAnsi="Times New Roman" w:cs="Times New Roman"/>
          <w:sz w:val="28"/>
          <w:szCs w:val="28"/>
        </w:rPr>
        <w:t>WasteView</w:t>
      </w:r>
      <w:proofErr w:type="spellEnd"/>
      <w:r w:rsidRPr="007A6E31">
        <w:rPr>
          <w:rFonts w:ascii="Times New Roman" w:hAnsi="Times New Roman" w:cs="Times New Roman"/>
          <w:sz w:val="28"/>
          <w:szCs w:val="28"/>
        </w:rPr>
        <w:t>»</w:t>
      </w:r>
      <w:r w:rsidR="00CD26BD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CD26BD">
        <w:rPr>
          <w:rFonts w:ascii="Times New Roman" w:hAnsi="Times New Roman" w:cs="Times New Roman"/>
          <w:sz w:val="28"/>
          <w:szCs w:val="28"/>
          <w:lang w:val="en-US"/>
        </w:rPr>
        <w:t>tabigat</w:t>
      </w:r>
      <w:proofErr w:type="spellEnd"/>
      <w:r w:rsidR="00CD26BD" w:rsidRPr="00CD26BD">
        <w:rPr>
          <w:rFonts w:ascii="Times New Roman" w:hAnsi="Times New Roman" w:cs="Times New Roman"/>
          <w:sz w:val="28"/>
          <w:szCs w:val="28"/>
        </w:rPr>
        <w:t>.</w:t>
      </w:r>
      <w:r w:rsidR="00CD26BD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CD26BD" w:rsidRPr="00CD26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D26BD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CD26BD">
        <w:rPr>
          <w:rFonts w:ascii="Times New Roman" w:hAnsi="Times New Roman" w:cs="Times New Roman"/>
          <w:sz w:val="28"/>
          <w:szCs w:val="28"/>
        </w:rPr>
        <w:t>»</w:t>
      </w:r>
      <w:r w:rsidRPr="007A6E31">
        <w:rPr>
          <w:rFonts w:ascii="Times New Roman" w:hAnsi="Times New Roman" w:cs="Times New Roman"/>
          <w:sz w:val="28"/>
          <w:szCs w:val="28"/>
        </w:rPr>
        <w:t xml:space="preserve">. В мобильном приложении автоматически идет загрузка </w:t>
      </w:r>
      <w:proofErr w:type="spellStart"/>
      <w:r w:rsidRPr="007A6E31">
        <w:rPr>
          <w:rFonts w:ascii="Times New Roman" w:hAnsi="Times New Roman" w:cs="Times New Roman"/>
          <w:sz w:val="28"/>
          <w:szCs w:val="28"/>
        </w:rPr>
        <w:t>gps</w:t>
      </w:r>
      <w:proofErr w:type="spellEnd"/>
      <w:r w:rsidRPr="007A6E31">
        <w:rPr>
          <w:rFonts w:ascii="Times New Roman" w:hAnsi="Times New Roman" w:cs="Times New Roman"/>
          <w:sz w:val="28"/>
          <w:szCs w:val="28"/>
        </w:rPr>
        <w:t xml:space="preserve">-карты, идентичная с картой на </w:t>
      </w:r>
      <w:proofErr w:type="spellStart"/>
      <w:r w:rsidRPr="007A6E31">
        <w:rPr>
          <w:rFonts w:ascii="Times New Roman" w:hAnsi="Times New Roman" w:cs="Times New Roman"/>
          <w:sz w:val="28"/>
          <w:szCs w:val="28"/>
        </w:rPr>
        <w:t>геосервисе</w:t>
      </w:r>
      <w:proofErr w:type="spellEnd"/>
      <w:r w:rsidRPr="007A6E31">
        <w:rPr>
          <w:rFonts w:ascii="Times New Roman" w:hAnsi="Times New Roman" w:cs="Times New Roman"/>
          <w:sz w:val="28"/>
          <w:szCs w:val="28"/>
        </w:rPr>
        <w:t xml:space="preserve">. Мобильное приложение удобно тем, что есть возможность со смартфоном найти определенный отход, видеть его на карте, и добраться до него, ориентируясь по приложению. </w:t>
      </w:r>
      <w:r w:rsidR="00CD26BD">
        <w:rPr>
          <w:rFonts w:ascii="Times New Roman" w:hAnsi="Times New Roman" w:cs="Times New Roman"/>
          <w:sz w:val="28"/>
          <w:szCs w:val="28"/>
        </w:rPr>
        <w:t>Эко активисты или граждане воспользовавшись мобильным приложением могут указать на нарушение в части размещения несанкционированных свалок, с возможностью прикрепления фото или видео фиксации.</w:t>
      </w:r>
      <w:bookmarkStart w:id="0" w:name="_GoBack"/>
      <w:bookmarkEnd w:id="0"/>
    </w:p>
    <w:p w14:paraId="17BD7B6A" w14:textId="77777777" w:rsidR="00426C8C" w:rsidRDefault="00426C8C" w:rsidP="0042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B344223" w14:textId="77777777" w:rsidR="00426C8C" w:rsidRDefault="00426C8C" w:rsidP="0042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DA0E21" w14:textId="77777777" w:rsidR="00426C8C" w:rsidRPr="00426C8C" w:rsidRDefault="00426C8C" w:rsidP="00426C8C">
      <w:pPr>
        <w:rPr>
          <w:rFonts w:ascii="Times New Roman" w:hAnsi="Times New Roman" w:cs="Times New Roman"/>
          <w:sz w:val="28"/>
          <w:szCs w:val="28"/>
          <w:lang w:val="kk-KZ"/>
        </w:rPr>
        <w:sectPr w:rsidR="00426C8C" w:rsidRPr="00426C8C" w:rsidSect="00D02C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5D0AE4" w14:textId="77777777" w:rsidR="00426C8C" w:rsidRPr="00C26AD1" w:rsidRDefault="00426C8C" w:rsidP="00426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D1">
        <w:rPr>
          <w:rFonts w:ascii="Times New Roman" w:hAnsi="Times New Roman" w:cs="Times New Roman"/>
          <w:b/>
          <w:sz w:val="28"/>
          <w:szCs w:val="28"/>
        </w:rPr>
        <w:lastRenderedPageBreak/>
        <w:t>Статистические данные по космическому мониторингу отходов производства и потребления</w:t>
      </w:r>
    </w:p>
    <w:tbl>
      <w:tblPr>
        <w:tblStyle w:val="a3"/>
        <w:tblW w:w="156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19"/>
        <w:gridCol w:w="2351"/>
        <w:gridCol w:w="2184"/>
        <w:gridCol w:w="2084"/>
        <w:gridCol w:w="2362"/>
        <w:gridCol w:w="2084"/>
        <w:gridCol w:w="2084"/>
      </w:tblGrid>
      <w:tr w:rsidR="00426C8C" w:rsidRPr="00C45BAA" w14:paraId="3DC95DBF" w14:textId="77777777" w:rsidTr="00E844F2">
        <w:trPr>
          <w:trHeight w:val="272"/>
        </w:trPr>
        <w:tc>
          <w:tcPr>
            <w:tcW w:w="2519" w:type="dxa"/>
          </w:tcPr>
          <w:p w14:paraId="22778CE5" w14:textId="77777777" w:rsidR="00426C8C" w:rsidRPr="00C45BAA" w:rsidRDefault="00426C8C" w:rsidP="00E844F2">
            <w:pPr>
              <w:ind w:left="3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Наименование ГО</w:t>
            </w:r>
          </w:p>
        </w:tc>
        <w:tc>
          <w:tcPr>
            <w:tcW w:w="13149" w:type="dxa"/>
            <w:gridSpan w:val="6"/>
          </w:tcPr>
          <w:p w14:paraId="5F64EC48" w14:textId="77777777" w:rsidR="00426C8C" w:rsidRPr="00C45BAA" w:rsidRDefault="00426C8C" w:rsidP="00E844F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ЭПР</w:t>
            </w:r>
            <w:r w:rsidRPr="00C45B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РК</w:t>
            </w:r>
          </w:p>
        </w:tc>
      </w:tr>
      <w:tr w:rsidR="00426C8C" w:rsidRPr="00C45BAA" w14:paraId="60D9A0D7" w14:textId="77777777" w:rsidTr="00E844F2">
        <w:trPr>
          <w:trHeight w:val="287"/>
        </w:trPr>
        <w:tc>
          <w:tcPr>
            <w:tcW w:w="2519" w:type="dxa"/>
          </w:tcPr>
          <w:p w14:paraId="711E4F30" w14:textId="77777777" w:rsidR="00426C8C" w:rsidRPr="00C45BAA" w:rsidRDefault="00426C8C" w:rsidP="00E844F2">
            <w:pPr>
              <w:ind w:left="3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45B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/года</w:t>
            </w:r>
          </w:p>
        </w:tc>
        <w:tc>
          <w:tcPr>
            <w:tcW w:w="2351" w:type="dxa"/>
          </w:tcPr>
          <w:p w14:paraId="32D0C65F" w14:textId="77777777" w:rsidR="00426C8C" w:rsidRPr="00CC3ACF" w:rsidRDefault="00426C8C" w:rsidP="00E844F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A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84" w:type="dxa"/>
          </w:tcPr>
          <w:p w14:paraId="0E56ED93" w14:textId="77777777" w:rsidR="00426C8C" w:rsidRPr="00CC3ACF" w:rsidRDefault="00426C8C" w:rsidP="00E844F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A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84" w:type="dxa"/>
          </w:tcPr>
          <w:p w14:paraId="37E4E9AF" w14:textId="77777777" w:rsidR="00426C8C" w:rsidRPr="00CC3ACF" w:rsidRDefault="00426C8C" w:rsidP="00E844F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A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62" w:type="dxa"/>
          </w:tcPr>
          <w:p w14:paraId="63E5AAC6" w14:textId="77777777" w:rsidR="00426C8C" w:rsidRPr="00CC3ACF" w:rsidRDefault="00426C8C" w:rsidP="00E844F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A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84" w:type="dxa"/>
          </w:tcPr>
          <w:p w14:paraId="7CD563B7" w14:textId="77777777" w:rsidR="00426C8C" w:rsidRPr="00CC3ACF" w:rsidRDefault="00426C8C" w:rsidP="00E844F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A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84" w:type="dxa"/>
          </w:tcPr>
          <w:p w14:paraId="215F5200" w14:textId="77777777" w:rsidR="00426C8C" w:rsidRPr="00CC3ACF" w:rsidRDefault="00426C8C" w:rsidP="00E844F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426C8C" w:rsidRPr="00C45BAA" w14:paraId="0655F368" w14:textId="77777777" w:rsidTr="00E844F2">
        <w:trPr>
          <w:trHeight w:val="3054"/>
        </w:trPr>
        <w:tc>
          <w:tcPr>
            <w:tcW w:w="2519" w:type="dxa"/>
          </w:tcPr>
          <w:p w14:paraId="17FC45F4" w14:textId="77777777" w:rsidR="00426C8C" w:rsidRDefault="00426C8C" w:rsidP="00E844F2">
            <w:pPr>
              <w:ind w:left="3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681E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осмический мониторинг полигонов захоронения отходов</w:t>
            </w:r>
          </w:p>
          <w:p w14:paraId="4414600E" w14:textId="77777777" w:rsidR="00426C8C" w:rsidRPr="00C45BAA" w:rsidRDefault="00426C8C" w:rsidP="00E844F2">
            <w:pPr>
              <w:ind w:left="3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14:paraId="5CB5DEB0" w14:textId="77777777" w:rsidR="00426C8C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556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санкционированных отходов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373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отход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выходом за пределы лицензионных границ</w:t>
            </w:r>
          </w:p>
          <w:p w14:paraId="482CEB77" w14:textId="77777777" w:rsidR="00426C8C" w:rsidRPr="00C45BAA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 мониторинга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 w:rsidRPr="00CF2A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,7 тыс.</w:t>
            </w:r>
            <w:r w:rsidRPr="00CF2A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кв.км</w:t>
            </w:r>
          </w:p>
        </w:tc>
        <w:tc>
          <w:tcPr>
            <w:tcW w:w="2184" w:type="dxa"/>
          </w:tcPr>
          <w:p w14:paraId="7E5212C9" w14:textId="77777777" w:rsidR="00426C8C" w:rsidRPr="00B67766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санкционированных отходов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270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отходов с выходом за пределы лицензионных границ</w:t>
            </w:r>
          </w:p>
          <w:p w14:paraId="2DA7B211" w14:textId="77777777" w:rsidR="00426C8C" w:rsidRPr="009C0574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 мониторинга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 w:rsidRPr="009C0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168,2 тыс. кв.км</w:t>
            </w:r>
            <w:r w:rsidRPr="009C0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4" w:type="dxa"/>
          </w:tcPr>
          <w:p w14:paraId="1566F232" w14:textId="77777777" w:rsidR="00426C8C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514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санкционированных отходов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299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отходов с выходом за пределы лицензионных границ</w:t>
            </w:r>
          </w:p>
          <w:p w14:paraId="29662E99" w14:textId="77777777" w:rsidR="00426C8C" w:rsidRPr="00C45BAA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 мониторинга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201,83 тыс.</w:t>
            </w:r>
            <w:r w:rsidRPr="00CF2A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кв.км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62" w:type="dxa"/>
          </w:tcPr>
          <w:p w14:paraId="50167388" w14:textId="77777777" w:rsidR="00426C8C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 санкционированных полигонов отходов, из которых 313 нарушают лицензионные границы</w:t>
            </w:r>
          </w:p>
          <w:p w14:paraId="085AFAFB" w14:textId="77777777" w:rsidR="00426C8C" w:rsidRPr="00801B20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 мониторинга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250 тыс.</w:t>
            </w:r>
            <w:r w:rsidRPr="00CF2A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кв.км</w:t>
            </w:r>
          </w:p>
        </w:tc>
        <w:tc>
          <w:tcPr>
            <w:tcW w:w="2084" w:type="dxa"/>
          </w:tcPr>
          <w:p w14:paraId="255B291B" w14:textId="77777777" w:rsidR="00426C8C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 санкционированных отходов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 отходов с выходом за пределы лицензионных границ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44B3F2" w14:textId="77777777" w:rsidR="00426C8C" w:rsidRPr="00801B20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 мониторинга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72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тыс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кв.км.</w:t>
            </w:r>
          </w:p>
        </w:tc>
        <w:tc>
          <w:tcPr>
            <w:tcW w:w="2084" w:type="dxa"/>
          </w:tcPr>
          <w:p w14:paraId="27B81B2A" w14:textId="77777777" w:rsidR="00426C8C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санкционированных отходов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40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отходов с выходом за пределы лицензионных границ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CF6E256" w14:textId="77777777" w:rsidR="00426C8C" w:rsidRPr="00801B20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 мониторинга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72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тыс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кв.км.</w:t>
            </w:r>
          </w:p>
        </w:tc>
      </w:tr>
      <w:tr w:rsidR="00426C8C" w:rsidRPr="00C45BAA" w14:paraId="38DCB60A" w14:textId="77777777" w:rsidTr="00E844F2">
        <w:trPr>
          <w:trHeight w:val="1951"/>
        </w:trPr>
        <w:tc>
          <w:tcPr>
            <w:tcW w:w="2519" w:type="dxa"/>
          </w:tcPr>
          <w:p w14:paraId="2A67A16B" w14:textId="77777777" w:rsidR="00426C8C" w:rsidRPr="00C45BAA" w:rsidRDefault="00426C8C" w:rsidP="00E844F2">
            <w:pPr>
              <w:ind w:left="3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681E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ыявление несанкционированных свалок</w:t>
            </w:r>
          </w:p>
        </w:tc>
        <w:tc>
          <w:tcPr>
            <w:tcW w:w="2351" w:type="dxa"/>
          </w:tcPr>
          <w:p w14:paraId="64A84808" w14:textId="77777777" w:rsidR="00426C8C" w:rsidRPr="00D02C25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8680 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несанкционированных объектов отходов</w:t>
            </w:r>
          </w:p>
          <w:p w14:paraId="26E043A8" w14:textId="77777777" w:rsidR="00426C8C" w:rsidRPr="00B67766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 мониторинга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 w:rsidRPr="00CF2A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,7 тыс.</w:t>
            </w:r>
            <w:r w:rsidRPr="00CF2A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кв.км</w:t>
            </w:r>
          </w:p>
        </w:tc>
        <w:tc>
          <w:tcPr>
            <w:tcW w:w="2184" w:type="dxa"/>
          </w:tcPr>
          <w:p w14:paraId="04905B54" w14:textId="77777777" w:rsidR="00426C8C" w:rsidRPr="00B95245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9229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несанкционированных объектов отходов</w:t>
            </w:r>
          </w:p>
          <w:p w14:paraId="310C4A15" w14:textId="77777777" w:rsidR="00426C8C" w:rsidRPr="00B67766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 мониторинга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 w:rsidRPr="009C0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168,2 тыс. кв.км</w:t>
            </w:r>
            <w:r w:rsidRPr="009C0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4" w:type="dxa"/>
          </w:tcPr>
          <w:p w14:paraId="3F82D3AE" w14:textId="77777777" w:rsidR="00426C8C" w:rsidRPr="00B95245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8884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несанкционированных объектов отходов</w:t>
            </w:r>
          </w:p>
          <w:p w14:paraId="18FFA210" w14:textId="77777777" w:rsidR="00426C8C" w:rsidRPr="00B67766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 мониторинга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201,83 тыс.</w:t>
            </w:r>
            <w:r w:rsidRPr="00CF2A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кв.км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62" w:type="dxa"/>
          </w:tcPr>
          <w:p w14:paraId="21F91036" w14:textId="77777777" w:rsidR="00426C8C" w:rsidRPr="00D02C25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7328 несанкционированных объектов отходов</w:t>
            </w:r>
          </w:p>
          <w:p w14:paraId="6AEFBDA2" w14:textId="77777777" w:rsidR="00426C8C" w:rsidRPr="00B67766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 мониторинга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250 тыс.</w:t>
            </w:r>
            <w:r w:rsidRPr="00CF2A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кв.км</w:t>
            </w:r>
          </w:p>
        </w:tc>
        <w:tc>
          <w:tcPr>
            <w:tcW w:w="2084" w:type="dxa"/>
          </w:tcPr>
          <w:p w14:paraId="0A4ADDC6" w14:textId="77777777" w:rsidR="00426C8C" w:rsidRPr="00B95245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5683 несанкционированных отходов</w:t>
            </w:r>
          </w:p>
          <w:p w14:paraId="752ABA63" w14:textId="77777777" w:rsidR="00426C8C" w:rsidRPr="00B67766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 мониторинга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72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тыс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кв.км.</w:t>
            </w:r>
          </w:p>
        </w:tc>
        <w:tc>
          <w:tcPr>
            <w:tcW w:w="2084" w:type="dxa"/>
          </w:tcPr>
          <w:p w14:paraId="033D506B" w14:textId="77777777" w:rsidR="00426C8C" w:rsidRPr="00B95245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</w:t>
            </w:r>
            <w:r w:rsidRPr="00681E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несанкционированных отходов</w:t>
            </w:r>
          </w:p>
          <w:p w14:paraId="6242D470" w14:textId="77777777" w:rsidR="00426C8C" w:rsidRPr="00B67766" w:rsidRDefault="00426C8C" w:rsidP="00E844F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 мониторинга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: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72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тыс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80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кв.км.</w:t>
            </w:r>
          </w:p>
        </w:tc>
      </w:tr>
    </w:tbl>
    <w:p w14:paraId="064076F4" w14:textId="77777777" w:rsidR="00426C8C" w:rsidRDefault="00426C8C" w:rsidP="00426C8C"/>
    <w:p w14:paraId="72200F88" w14:textId="77777777" w:rsidR="00594E72" w:rsidRDefault="00594E72"/>
    <w:sectPr w:rsidR="00594E72" w:rsidSect="00D02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73035"/>
    <w:multiLevelType w:val="hybridMultilevel"/>
    <w:tmpl w:val="44C49A3E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865400"/>
    <w:multiLevelType w:val="hybridMultilevel"/>
    <w:tmpl w:val="7D4EB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F5343"/>
    <w:multiLevelType w:val="hybridMultilevel"/>
    <w:tmpl w:val="AF06E99E"/>
    <w:lvl w:ilvl="0" w:tplc="B4EA1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E6674D"/>
    <w:multiLevelType w:val="multilevel"/>
    <w:tmpl w:val="9FF0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C8C"/>
    <w:rsid w:val="00042EAA"/>
    <w:rsid w:val="000C01D4"/>
    <w:rsid w:val="001505C9"/>
    <w:rsid w:val="001D0F6E"/>
    <w:rsid w:val="00253B65"/>
    <w:rsid w:val="00291898"/>
    <w:rsid w:val="002B76AF"/>
    <w:rsid w:val="002F7E60"/>
    <w:rsid w:val="00314ABC"/>
    <w:rsid w:val="0033351D"/>
    <w:rsid w:val="003B7DEB"/>
    <w:rsid w:val="00401612"/>
    <w:rsid w:val="0041200B"/>
    <w:rsid w:val="00426C8C"/>
    <w:rsid w:val="004D1BC5"/>
    <w:rsid w:val="004F12CD"/>
    <w:rsid w:val="00581838"/>
    <w:rsid w:val="00594E72"/>
    <w:rsid w:val="005C60C2"/>
    <w:rsid w:val="006850E8"/>
    <w:rsid w:val="00794719"/>
    <w:rsid w:val="007A6E31"/>
    <w:rsid w:val="0087332F"/>
    <w:rsid w:val="00896F2E"/>
    <w:rsid w:val="008C5478"/>
    <w:rsid w:val="00946C6C"/>
    <w:rsid w:val="00994DE5"/>
    <w:rsid w:val="00AA5B18"/>
    <w:rsid w:val="00C20700"/>
    <w:rsid w:val="00C5786D"/>
    <w:rsid w:val="00CC3F66"/>
    <w:rsid w:val="00CD26BD"/>
    <w:rsid w:val="00CE0E36"/>
    <w:rsid w:val="00DC275E"/>
    <w:rsid w:val="00DF1C91"/>
    <w:rsid w:val="00EF5511"/>
    <w:rsid w:val="00EF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E7B1"/>
  <w15:docId w15:val="{57B8935D-20A4-47D6-B642-5894FCD1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C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786D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C57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C5786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rsid w:val="00C5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8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a.seitova</dc:creator>
  <cp:keywords/>
  <dc:description/>
  <cp:lastModifiedBy>Алибек Тайжанов</cp:lastModifiedBy>
  <cp:revision>19</cp:revision>
  <dcterms:created xsi:type="dcterms:W3CDTF">2024-02-05T11:03:00Z</dcterms:created>
  <dcterms:modified xsi:type="dcterms:W3CDTF">2024-02-20T11:13:00Z</dcterms:modified>
</cp:coreProperties>
</file>