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52A" w:rsidRPr="00C15A99" w:rsidRDefault="00E96968" w:rsidP="00EA5C32">
      <w:pPr>
        <w:pStyle w:val="1"/>
        <w:shd w:val="clear" w:color="auto" w:fill="auto"/>
        <w:spacing w:line="360" w:lineRule="auto"/>
        <w:jc w:val="right"/>
        <w:rPr>
          <w:rFonts w:ascii="Arial" w:eastAsia="Courier New" w:hAnsi="Arial" w:cs="Arial"/>
          <w:i/>
          <w:spacing w:val="0"/>
          <w:sz w:val="24"/>
          <w:szCs w:val="24"/>
          <w:lang w:val="ru-RU"/>
        </w:rPr>
      </w:pPr>
      <w:bookmarkStart w:id="0" w:name="_GoBack"/>
      <w:bookmarkEnd w:id="0"/>
      <w:r w:rsidRPr="00C15A99">
        <w:rPr>
          <w:rFonts w:ascii="Arial" w:eastAsia="Courier New" w:hAnsi="Arial" w:cs="Arial"/>
          <w:i/>
          <w:spacing w:val="0"/>
          <w:sz w:val="24"/>
          <w:szCs w:val="24"/>
          <w:lang w:val="ru-RU"/>
        </w:rPr>
        <w:t>Тезисы</w:t>
      </w:r>
      <w:r w:rsidR="0048052A" w:rsidRPr="00C15A99">
        <w:rPr>
          <w:rFonts w:ascii="Arial" w:eastAsia="Courier New" w:hAnsi="Arial" w:cs="Arial"/>
          <w:i/>
          <w:spacing w:val="0"/>
          <w:sz w:val="24"/>
          <w:szCs w:val="24"/>
          <w:lang w:val="ru-RU"/>
        </w:rPr>
        <w:t xml:space="preserve"> </w:t>
      </w:r>
    </w:p>
    <w:p w:rsidR="00425FCD" w:rsidRPr="00C15A99" w:rsidRDefault="0048052A" w:rsidP="00EA5C32">
      <w:pPr>
        <w:pStyle w:val="1"/>
        <w:shd w:val="clear" w:color="auto" w:fill="auto"/>
        <w:spacing w:line="360" w:lineRule="auto"/>
        <w:jc w:val="right"/>
        <w:rPr>
          <w:rFonts w:ascii="Arial" w:eastAsia="Courier New" w:hAnsi="Arial" w:cs="Arial"/>
          <w:i/>
          <w:spacing w:val="0"/>
          <w:sz w:val="24"/>
          <w:szCs w:val="24"/>
          <w:lang w:val="ru-RU"/>
        </w:rPr>
      </w:pPr>
      <w:r w:rsidRPr="00C15A99">
        <w:rPr>
          <w:rFonts w:ascii="Arial" w:eastAsia="Courier New" w:hAnsi="Arial" w:cs="Arial"/>
          <w:i/>
          <w:spacing w:val="0"/>
          <w:sz w:val="24"/>
          <w:szCs w:val="24"/>
          <w:lang w:val="ru-RU"/>
        </w:rPr>
        <w:t xml:space="preserve">к поправкам по </w:t>
      </w:r>
      <w:r w:rsidR="00425FCD" w:rsidRPr="00C15A99">
        <w:rPr>
          <w:rFonts w:ascii="Arial" w:eastAsia="Courier New" w:hAnsi="Arial" w:cs="Arial"/>
          <w:i/>
          <w:spacing w:val="0"/>
          <w:sz w:val="24"/>
          <w:szCs w:val="24"/>
          <w:lang w:val="ru-RU"/>
        </w:rPr>
        <w:t xml:space="preserve">деятельности </w:t>
      </w:r>
    </w:p>
    <w:p w:rsidR="00550648" w:rsidRPr="00C15A99" w:rsidRDefault="00425FCD" w:rsidP="00EA5C32">
      <w:pPr>
        <w:pStyle w:val="1"/>
        <w:shd w:val="clear" w:color="auto" w:fill="auto"/>
        <w:spacing w:line="360" w:lineRule="auto"/>
        <w:jc w:val="right"/>
        <w:rPr>
          <w:rFonts w:ascii="Arial" w:eastAsia="Courier New" w:hAnsi="Arial" w:cs="Arial"/>
          <w:i/>
          <w:spacing w:val="0"/>
          <w:sz w:val="24"/>
          <w:szCs w:val="24"/>
          <w:lang w:val="ru-RU"/>
        </w:rPr>
      </w:pPr>
      <w:r w:rsidRPr="00C15A99">
        <w:rPr>
          <w:rFonts w:ascii="Arial" w:eastAsia="Courier New" w:hAnsi="Arial" w:cs="Arial"/>
          <w:i/>
          <w:spacing w:val="0"/>
          <w:sz w:val="24"/>
          <w:szCs w:val="24"/>
          <w:lang w:val="ru-RU"/>
        </w:rPr>
        <w:t>социально-предпринимательских корпораций</w:t>
      </w:r>
      <w:r w:rsidR="00E96968" w:rsidRPr="00C15A99">
        <w:rPr>
          <w:rFonts w:ascii="Arial" w:eastAsia="Courier New" w:hAnsi="Arial" w:cs="Arial"/>
          <w:i/>
          <w:spacing w:val="0"/>
          <w:sz w:val="24"/>
          <w:szCs w:val="24"/>
          <w:lang w:val="ru-RU"/>
        </w:rPr>
        <w:t xml:space="preserve"> </w:t>
      </w:r>
    </w:p>
    <w:p w:rsidR="00550648" w:rsidRPr="00C15A99" w:rsidRDefault="00550648" w:rsidP="00EA5C32">
      <w:pPr>
        <w:pStyle w:val="1"/>
        <w:shd w:val="clear" w:color="auto" w:fill="auto"/>
        <w:spacing w:line="360" w:lineRule="auto"/>
        <w:ind w:firstLine="720"/>
        <w:rPr>
          <w:rFonts w:ascii="Arial" w:eastAsia="Courier New" w:hAnsi="Arial" w:cs="Arial"/>
          <w:spacing w:val="0"/>
          <w:sz w:val="32"/>
          <w:szCs w:val="32"/>
          <w:lang w:val="ru-RU"/>
        </w:rPr>
      </w:pPr>
    </w:p>
    <w:p w:rsidR="00192510" w:rsidRPr="00C15A99" w:rsidRDefault="00192510" w:rsidP="00EA5C32">
      <w:pPr>
        <w:pStyle w:val="1"/>
        <w:shd w:val="clear" w:color="auto" w:fill="auto"/>
        <w:spacing w:line="360" w:lineRule="auto"/>
        <w:ind w:firstLine="720"/>
        <w:jc w:val="center"/>
        <w:rPr>
          <w:rFonts w:ascii="Arial" w:eastAsia="Courier New" w:hAnsi="Arial" w:cs="Arial"/>
          <w:b/>
          <w:spacing w:val="0"/>
          <w:sz w:val="32"/>
          <w:szCs w:val="32"/>
          <w:lang w:val="ru-RU"/>
        </w:rPr>
      </w:pPr>
      <w:r w:rsidRPr="00C15A99">
        <w:rPr>
          <w:rFonts w:ascii="Arial" w:eastAsia="Courier New" w:hAnsi="Arial" w:cs="Arial"/>
          <w:b/>
          <w:spacing w:val="0"/>
          <w:sz w:val="32"/>
          <w:szCs w:val="32"/>
          <w:lang w:val="ru-RU"/>
        </w:rPr>
        <w:t>Уважаемые депутаты!</w:t>
      </w:r>
    </w:p>
    <w:p w:rsidR="00192510" w:rsidRPr="00C15A99" w:rsidRDefault="00192510" w:rsidP="00EA5C32">
      <w:pPr>
        <w:pStyle w:val="1"/>
        <w:shd w:val="clear" w:color="auto" w:fill="auto"/>
        <w:spacing w:line="360" w:lineRule="auto"/>
        <w:ind w:firstLine="720"/>
        <w:jc w:val="center"/>
        <w:rPr>
          <w:rFonts w:ascii="Arial" w:eastAsia="Courier New" w:hAnsi="Arial" w:cs="Arial"/>
          <w:b/>
          <w:spacing w:val="0"/>
          <w:sz w:val="32"/>
          <w:szCs w:val="32"/>
          <w:lang w:val="ru-RU"/>
        </w:rPr>
      </w:pPr>
    </w:p>
    <w:p w:rsidR="00C92EE6" w:rsidRPr="00C15A99" w:rsidRDefault="00192510" w:rsidP="00EA5C32">
      <w:pPr>
        <w:pStyle w:val="1"/>
        <w:shd w:val="clear" w:color="auto" w:fill="auto"/>
        <w:spacing w:line="360" w:lineRule="auto"/>
        <w:ind w:firstLine="720"/>
        <w:rPr>
          <w:rFonts w:ascii="Arial" w:eastAsia="Courier New" w:hAnsi="Arial" w:cs="Arial"/>
          <w:spacing w:val="0"/>
          <w:sz w:val="32"/>
          <w:szCs w:val="32"/>
          <w:lang w:val="ru-RU"/>
        </w:rPr>
      </w:pPr>
      <w:r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>Министерством</w:t>
      </w:r>
      <w:r w:rsidR="00EA5C32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в настоящее время ведется работа по</w:t>
      </w:r>
      <w:r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разработ</w:t>
      </w:r>
      <w:r w:rsidR="00EA5C32">
        <w:rPr>
          <w:rFonts w:ascii="Arial" w:eastAsia="Courier New" w:hAnsi="Arial" w:cs="Arial"/>
          <w:spacing w:val="0"/>
          <w:sz w:val="32"/>
          <w:szCs w:val="32"/>
          <w:lang w:val="ru-RU"/>
        </w:rPr>
        <w:t>ке</w:t>
      </w:r>
      <w:r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r w:rsidR="00D77C78"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>законодательны</w:t>
      </w:r>
      <w:r w:rsidR="00EA5C32">
        <w:rPr>
          <w:rFonts w:ascii="Arial" w:eastAsia="Courier New" w:hAnsi="Arial" w:cs="Arial"/>
          <w:spacing w:val="0"/>
          <w:sz w:val="32"/>
          <w:szCs w:val="32"/>
          <w:lang w:val="ru-RU"/>
        </w:rPr>
        <w:t>х</w:t>
      </w:r>
      <w:r w:rsidR="00D77C78"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r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>поправ</w:t>
      </w:r>
      <w:r w:rsidR="00EA5C32">
        <w:rPr>
          <w:rFonts w:ascii="Arial" w:eastAsia="Courier New" w:hAnsi="Arial" w:cs="Arial"/>
          <w:spacing w:val="0"/>
          <w:sz w:val="32"/>
          <w:szCs w:val="32"/>
          <w:lang w:val="ru-RU"/>
        </w:rPr>
        <w:t>ок</w:t>
      </w:r>
      <w:r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r w:rsidR="00D77C78"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по вопросам совершенствования </w:t>
      </w:r>
      <w:r w:rsidR="00735ED0" w:rsidRPr="00C15A99">
        <w:rPr>
          <w:rFonts w:ascii="Arial" w:eastAsia="Courier New" w:hAnsi="Arial" w:cs="Arial"/>
          <w:b/>
          <w:bCs/>
          <w:spacing w:val="0"/>
          <w:sz w:val="32"/>
          <w:szCs w:val="32"/>
          <w:lang w:val="ru-RU"/>
        </w:rPr>
        <w:t>деятельности социально-предпринимательских корпораций</w:t>
      </w:r>
      <w:r w:rsidR="00D77C78"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>.</w:t>
      </w:r>
    </w:p>
    <w:p w:rsidR="00EA5C32" w:rsidRDefault="00EA5C32" w:rsidP="00EA5C32">
      <w:pPr>
        <w:widowControl w:val="0"/>
        <w:spacing w:after="0" w:line="360" w:lineRule="auto"/>
        <w:ind w:firstLine="720"/>
        <w:jc w:val="both"/>
        <w:rPr>
          <w:rFonts w:ascii="Arial" w:eastAsia="Courier New" w:hAnsi="Arial" w:cs="Arial"/>
          <w:b/>
          <w:sz w:val="32"/>
          <w:szCs w:val="32"/>
          <w:lang w:val="ru-RU"/>
        </w:rPr>
      </w:pPr>
    </w:p>
    <w:p w:rsidR="00C92EE6" w:rsidRPr="00C15A99" w:rsidRDefault="00C92EE6" w:rsidP="00EA5C32">
      <w:pPr>
        <w:widowControl w:val="0"/>
        <w:spacing w:after="0" w:line="360" w:lineRule="auto"/>
        <w:ind w:firstLine="720"/>
        <w:jc w:val="both"/>
        <w:rPr>
          <w:rFonts w:ascii="Arial" w:eastAsia="Courier New" w:hAnsi="Arial" w:cs="Arial"/>
          <w:b/>
          <w:sz w:val="32"/>
          <w:szCs w:val="32"/>
          <w:lang w:val="ru-RU"/>
        </w:rPr>
      </w:pPr>
      <w:r w:rsidRPr="00C15A99">
        <w:rPr>
          <w:rFonts w:ascii="Arial" w:eastAsia="Courier New" w:hAnsi="Arial" w:cs="Arial"/>
          <w:b/>
          <w:sz w:val="32"/>
          <w:szCs w:val="32"/>
          <w:lang w:val="ru-RU"/>
        </w:rPr>
        <w:t>СЛАЙД 2.</w:t>
      </w:r>
    </w:p>
    <w:p w:rsidR="00735ED0" w:rsidRPr="00C15A99" w:rsidRDefault="00735ED0" w:rsidP="00EA5C32">
      <w:pPr>
        <w:pStyle w:val="1"/>
        <w:shd w:val="clear" w:color="auto" w:fill="auto"/>
        <w:spacing w:line="360" w:lineRule="auto"/>
        <w:ind w:firstLine="720"/>
        <w:rPr>
          <w:rFonts w:ascii="Arial" w:eastAsia="Courier New" w:hAnsi="Arial" w:cs="Arial"/>
          <w:spacing w:val="0"/>
          <w:sz w:val="32"/>
          <w:szCs w:val="32"/>
          <w:lang w:val="ru-RU"/>
        </w:rPr>
      </w:pPr>
      <w:r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Социально-предпринимательские корпорации за 15 лет не стали действенными региональными институтами развития, как изначально закладывалось в видении при их создании и дальнейшем развитии. </w:t>
      </w:r>
    </w:p>
    <w:p w:rsidR="00735ED0" w:rsidRPr="00C15A99" w:rsidRDefault="00735ED0" w:rsidP="00EA5C32">
      <w:pPr>
        <w:pStyle w:val="1"/>
        <w:shd w:val="clear" w:color="auto" w:fill="auto"/>
        <w:spacing w:line="360" w:lineRule="auto"/>
        <w:ind w:firstLine="720"/>
        <w:rPr>
          <w:rFonts w:ascii="Arial" w:eastAsia="Courier New" w:hAnsi="Arial" w:cs="Arial"/>
          <w:spacing w:val="0"/>
          <w:sz w:val="32"/>
          <w:szCs w:val="32"/>
          <w:lang w:val="ru-RU"/>
        </w:rPr>
      </w:pPr>
      <w:r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Причиной послужило существование ряда системных проблем и противоречий в системе СПК: </w:t>
      </w:r>
    </w:p>
    <w:p w:rsidR="00735ED0" w:rsidRPr="00C15A99" w:rsidRDefault="00735ED0" w:rsidP="00EA5C32">
      <w:pPr>
        <w:pStyle w:val="1"/>
        <w:shd w:val="clear" w:color="auto" w:fill="auto"/>
        <w:spacing w:line="360" w:lineRule="auto"/>
        <w:ind w:firstLine="720"/>
        <w:rPr>
          <w:rFonts w:ascii="Arial" w:eastAsia="Courier New" w:hAnsi="Arial" w:cs="Arial"/>
          <w:spacing w:val="0"/>
          <w:sz w:val="32"/>
          <w:szCs w:val="32"/>
          <w:lang w:val="ru-RU"/>
        </w:rPr>
      </w:pPr>
      <w:r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отсутствие единого подхода по тому, чем они должны заниматься; </w:t>
      </w:r>
    </w:p>
    <w:p w:rsidR="00735ED0" w:rsidRPr="00C15A99" w:rsidRDefault="00735ED0" w:rsidP="00EA5C32">
      <w:pPr>
        <w:pStyle w:val="1"/>
        <w:shd w:val="clear" w:color="auto" w:fill="auto"/>
        <w:spacing w:line="360" w:lineRule="auto"/>
        <w:ind w:firstLine="720"/>
        <w:rPr>
          <w:rFonts w:ascii="Arial" w:eastAsia="Courier New" w:hAnsi="Arial" w:cs="Arial"/>
          <w:spacing w:val="0"/>
          <w:sz w:val="32"/>
          <w:szCs w:val="32"/>
          <w:lang w:val="ru-RU"/>
        </w:rPr>
      </w:pPr>
      <w:r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слабая синхронизация с документами СГП и другими правительственными документами </w:t>
      </w:r>
      <w:r w:rsidRPr="00C15A99">
        <w:rPr>
          <w:rFonts w:ascii="Arial" w:eastAsia="Courier New" w:hAnsi="Arial" w:cs="Arial"/>
          <w:spacing w:val="0"/>
          <w:sz w:val="24"/>
          <w:szCs w:val="24"/>
          <w:lang w:val="ru-RU"/>
        </w:rPr>
        <w:t>(к примеру, согласно ГПИИР1, СПК определены в качестве национальных институтов по технологическому развитию, однако фактически СПК не реализуют меры);</w:t>
      </w:r>
    </w:p>
    <w:p w:rsidR="00944460" w:rsidRPr="00C15A99" w:rsidRDefault="00735ED0" w:rsidP="00EA5C32">
      <w:pPr>
        <w:pStyle w:val="1"/>
        <w:spacing w:line="360" w:lineRule="auto"/>
        <w:ind w:firstLine="720"/>
        <w:rPr>
          <w:rFonts w:ascii="Arial" w:eastAsia="Courier New" w:hAnsi="Arial" w:cs="Arial"/>
          <w:spacing w:val="0"/>
          <w:sz w:val="32"/>
          <w:szCs w:val="32"/>
          <w:lang w:val="ru-RU"/>
        </w:rPr>
      </w:pPr>
      <w:r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>неустойчивая финансовая модель деятельности СПК.</w:t>
      </w:r>
    </w:p>
    <w:p w:rsidR="00944460" w:rsidRPr="00C15A99" w:rsidRDefault="00944460" w:rsidP="00EA5C32">
      <w:pPr>
        <w:pStyle w:val="1"/>
        <w:spacing w:line="360" w:lineRule="auto"/>
        <w:ind w:firstLine="720"/>
        <w:rPr>
          <w:rFonts w:ascii="Arial" w:eastAsia="Courier New" w:hAnsi="Arial" w:cs="Arial"/>
          <w:spacing w:val="0"/>
          <w:sz w:val="32"/>
          <w:szCs w:val="32"/>
          <w:lang w:val="ru-RU"/>
        </w:rPr>
      </w:pPr>
      <w:r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>Н</w:t>
      </w:r>
      <w:r w:rsidR="00735ED0"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аблюдается их недостаточная активность в поиске </w:t>
      </w:r>
      <w:r w:rsidR="00735ED0"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lastRenderedPageBreak/>
        <w:t>инвестиционных возможностей, развитии предпринимательской среды</w:t>
      </w:r>
      <w:r w:rsidR="00A719BE"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. </w:t>
      </w:r>
    </w:p>
    <w:p w:rsidR="006D3213" w:rsidRPr="00C15A99" w:rsidRDefault="00A719BE" w:rsidP="00EA5C32">
      <w:pPr>
        <w:pStyle w:val="1"/>
        <w:spacing w:line="360" w:lineRule="auto"/>
        <w:ind w:firstLine="720"/>
        <w:rPr>
          <w:rFonts w:ascii="Arial" w:eastAsia="Courier New" w:hAnsi="Arial" w:cs="Arial"/>
          <w:spacing w:val="0"/>
          <w:sz w:val="32"/>
          <w:szCs w:val="32"/>
          <w:lang w:val="ru-RU"/>
        </w:rPr>
      </w:pPr>
      <w:r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>В этой связи, предлагается регламентировать деятельно</w:t>
      </w:r>
      <w:r w:rsidR="00944460"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>сть СПК в Законе о госимуществе</w:t>
      </w:r>
      <w:r w:rsidR="005A109E">
        <w:rPr>
          <w:rFonts w:ascii="Arial" w:eastAsia="Courier New" w:hAnsi="Arial" w:cs="Arial"/>
          <w:spacing w:val="0"/>
          <w:sz w:val="32"/>
          <w:szCs w:val="32"/>
          <w:lang w:val="ru-RU"/>
        </w:rPr>
        <w:t>,</w:t>
      </w:r>
      <w:r w:rsidR="006D3213"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разрешив вышеуказанные проблемы.</w:t>
      </w:r>
    </w:p>
    <w:p w:rsidR="00EA5C32" w:rsidRDefault="00EA5C32" w:rsidP="00EA5C32">
      <w:pPr>
        <w:pStyle w:val="1"/>
        <w:shd w:val="clear" w:color="auto" w:fill="auto"/>
        <w:spacing w:line="360" w:lineRule="auto"/>
        <w:ind w:firstLine="720"/>
        <w:rPr>
          <w:rFonts w:ascii="Arial" w:eastAsia="Courier New" w:hAnsi="Arial" w:cs="Arial"/>
          <w:b/>
          <w:spacing w:val="0"/>
          <w:sz w:val="32"/>
          <w:szCs w:val="32"/>
          <w:lang w:val="ru-RU"/>
        </w:rPr>
      </w:pPr>
    </w:p>
    <w:p w:rsidR="00387614" w:rsidRPr="00C15A99" w:rsidRDefault="004F092A" w:rsidP="00EA5C32">
      <w:pPr>
        <w:pStyle w:val="1"/>
        <w:shd w:val="clear" w:color="auto" w:fill="auto"/>
        <w:spacing w:line="360" w:lineRule="auto"/>
        <w:ind w:firstLine="720"/>
        <w:rPr>
          <w:rFonts w:ascii="Arial" w:eastAsia="Courier New" w:hAnsi="Arial" w:cs="Arial"/>
          <w:b/>
          <w:spacing w:val="0"/>
          <w:sz w:val="32"/>
          <w:szCs w:val="32"/>
          <w:lang w:val="ru-RU"/>
        </w:rPr>
      </w:pPr>
      <w:r w:rsidRPr="00C15A99">
        <w:rPr>
          <w:rFonts w:ascii="Arial" w:eastAsia="Courier New" w:hAnsi="Arial" w:cs="Arial"/>
          <w:b/>
          <w:spacing w:val="0"/>
          <w:sz w:val="32"/>
          <w:szCs w:val="32"/>
          <w:lang w:val="ru-RU"/>
        </w:rPr>
        <w:t>СЛАЙД 3</w:t>
      </w:r>
      <w:r w:rsidR="00387614" w:rsidRPr="00C15A99">
        <w:rPr>
          <w:rFonts w:ascii="Arial" w:eastAsia="Courier New" w:hAnsi="Arial" w:cs="Arial"/>
          <w:b/>
          <w:spacing w:val="0"/>
          <w:sz w:val="32"/>
          <w:szCs w:val="32"/>
          <w:lang w:val="ru-RU"/>
        </w:rPr>
        <w:t>.</w:t>
      </w:r>
    </w:p>
    <w:p w:rsidR="00944460" w:rsidRPr="00C15A99" w:rsidRDefault="00944460" w:rsidP="00EA5C32">
      <w:pPr>
        <w:pStyle w:val="1"/>
        <w:shd w:val="clear" w:color="auto" w:fill="auto"/>
        <w:spacing w:line="360" w:lineRule="auto"/>
        <w:ind w:firstLine="720"/>
        <w:rPr>
          <w:rFonts w:ascii="Arial" w:eastAsia="Courier New" w:hAnsi="Arial" w:cs="Arial"/>
          <w:spacing w:val="0"/>
          <w:sz w:val="32"/>
          <w:szCs w:val="32"/>
          <w:lang w:val="ru-RU"/>
        </w:rPr>
      </w:pPr>
      <w:r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>Законодательно предлагается закрепить принципы деятельности р</w:t>
      </w:r>
      <w:r w:rsidR="00966C9F">
        <w:rPr>
          <w:rFonts w:ascii="Arial" w:eastAsia="Courier New" w:hAnsi="Arial" w:cs="Arial"/>
          <w:spacing w:val="0"/>
          <w:sz w:val="32"/>
          <w:szCs w:val="32"/>
          <w:lang w:val="ru-RU"/>
        </w:rPr>
        <w:t>егиональных институтов развития,</w:t>
      </w:r>
      <w:r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их функции</w:t>
      </w:r>
      <w:r w:rsidR="00966C9F">
        <w:rPr>
          <w:rFonts w:ascii="Arial" w:eastAsia="Courier New" w:hAnsi="Arial" w:cs="Arial"/>
          <w:spacing w:val="0"/>
          <w:sz w:val="32"/>
          <w:szCs w:val="32"/>
          <w:lang w:val="ru-RU"/>
        </w:rPr>
        <w:t>,</w:t>
      </w:r>
      <w:r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подходы по управлению имуществом рег</w:t>
      </w:r>
      <w:r w:rsidR="005A109E">
        <w:rPr>
          <w:rFonts w:ascii="Arial" w:eastAsia="Courier New" w:hAnsi="Arial" w:cs="Arial"/>
          <w:spacing w:val="0"/>
          <w:sz w:val="32"/>
          <w:szCs w:val="32"/>
          <w:lang w:val="ru-RU"/>
        </w:rPr>
        <w:t>иональными институтами развития,</w:t>
      </w:r>
      <w:r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а также взаимодействие со стейкхолдерами.</w:t>
      </w:r>
    </w:p>
    <w:p w:rsidR="00EA5C32" w:rsidRDefault="00EA5C32" w:rsidP="00EA5C32">
      <w:pPr>
        <w:pStyle w:val="1"/>
        <w:shd w:val="clear" w:color="auto" w:fill="auto"/>
        <w:spacing w:line="360" w:lineRule="auto"/>
        <w:ind w:firstLine="720"/>
        <w:rPr>
          <w:rFonts w:ascii="Arial" w:eastAsia="Courier New" w:hAnsi="Arial" w:cs="Arial"/>
          <w:b/>
          <w:spacing w:val="0"/>
          <w:sz w:val="32"/>
          <w:szCs w:val="32"/>
          <w:lang w:val="ru-RU"/>
        </w:rPr>
      </w:pPr>
    </w:p>
    <w:p w:rsidR="00D77C78" w:rsidRPr="00C15A99" w:rsidRDefault="004F092A" w:rsidP="00EA5C32">
      <w:pPr>
        <w:pStyle w:val="1"/>
        <w:shd w:val="clear" w:color="auto" w:fill="auto"/>
        <w:spacing w:line="360" w:lineRule="auto"/>
        <w:ind w:firstLine="720"/>
        <w:rPr>
          <w:rFonts w:ascii="Arial" w:eastAsia="Courier New" w:hAnsi="Arial" w:cs="Arial"/>
          <w:b/>
          <w:spacing w:val="0"/>
          <w:sz w:val="32"/>
          <w:szCs w:val="32"/>
          <w:lang w:val="ru-RU"/>
        </w:rPr>
      </w:pPr>
      <w:r w:rsidRPr="00C15A99">
        <w:rPr>
          <w:rFonts w:ascii="Arial" w:eastAsia="Courier New" w:hAnsi="Arial" w:cs="Arial"/>
          <w:b/>
          <w:spacing w:val="0"/>
          <w:sz w:val="32"/>
          <w:szCs w:val="32"/>
          <w:lang w:val="ru-RU"/>
        </w:rPr>
        <w:t>СЛАЙД 4</w:t>
      </w:r>
      <w:r w:rsidR="00387614" w:rsidRPr="00C15A99">
        <w:rPr>
          <w:rFonts w:ascii="Arial" w:eastAsia="Courier New" w:hAnsi="Arial" w:cs="Arial"/>
          <w:b/>
          <w:spacing w:val="0"/>
          <w:sz w:val="32"/>
          <w:szCs w:val="32"/>
          <w:lang w:val="ru-RU"/>
        </w:rPr>
        <w:t>.</w:t>
      </w:r>
    </w:p>
    <w:p w:rsidR="00784DC1" w:rsidRPr="00C15A99" w:rsidRDefault="00A57602" w:rsidP="00EA5C32">
      <w:pPr>
        <w:pStyle w:val="1"/>
        <w:spacing w:line="360" w:lineRule="auto"/>
        <w:ind w:firstLine="720"/>
        <w:rPr>
          <w:rFonts w:ascii="Arial" w:eastAsia="Courier New" w:hAnsi="Arial" w:cs="Arial"/>
          <w:spacing w:val="0"/>
          <w:sz w:val="32"/>
          <w:szCs w:val="32"/>
          <w:lang w:val="ru-RU"/>
        </w:rPr>
      </w:pPr>
      <w:r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>Так, р</w:t>
      </w:r>
      <w:r w:rsidR="00784DC1"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егиональный институт развития создается в целях содействия развитию экономики региона, повышению его конкурентоспособности, создания благоприятных условий для развития предпринимательской деятельности, а также реализации инвестиционных проектов. </w:t>
      </w:r>
    </w:p>
    <w:p w:rsidR="00784DC1" w:rsidRPr="00C15A99" w:rsidRDefault="00784DC1" w:rsidP="00EA5C32">
      <w:pPr>
        <w:pStyle w:val="1"/>
        <w:shd w:val="clear" w:color="auto" w:fill="auto"/>
        <w:spacing w:line="360" w:lineRule="auto"/>
        <w:ind w:firstLine="720"/>
        <w:rPr>
          <w:rFonts w:ascii="Arial" w:eastAsia="Courier New" w:hAnsi="Arial" w:cs="Arial"/>
          <w:spacing w:val="0"/>
          <w:sz w:val="32"/>
          <w:szCs w:val="32"/>
          <w:lang w:val="ru-RU"/>
        </w:rPr>
      </w:pPr>
      <w:r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>Приоритетные направления деятельности определяются</w:t>
      </w:r>
      <w:r w:rsidR="004F092A"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во взаимоувязке</w:t>
      </w:r>
      <w:r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с планом развития региона.</w:t>
      </w:r>
    </w:p>
    <w:p w:rsidR="00EA5C32" w:rsidRDefault="00EA5C32" w:rsidP="00EA5C32">
      <w:pPr>
        <w:pStyle w:val="1"/>
        <w:shd w:val="clear" w:color="auto" w:fill="auto"/>
        <w:spacing w:line="360" w:lineRule="auto"/>
        <w:ind w:firstLine="720"/>
        <w:rPr>
          <w:rFonts w:ascii="Arial" w:eastAsia="Courier New" w:hAnsi="Arial" w:cs="Arial"/>
          <w:b/>
          <w:spacing w:val="0"/>
          <w:sz w:val="32"/>
          <w:szCs w:val="32"/>
          <w:lang w:val="ru-RU"/>
        </w:rPr>
      </w:pPr>
    </w:p>
    <w:p w:rsidR="00966C9F" w:rsidRDefault="00966C9F" w:rsidP="00EA5C32">
      <w:pPr>
        <w:pStyle w:val="1"/>
        <w:shd w:val="clear" w:color="auto" w:fill="auto"/>
        <w:spacing w:line="360" w:lineRule="auto"/>
        <w:ind w:firstLine="720"/>
        <w:rPr>
          <w:rFonts w:ascii="Arial" w:eastAsia="Courier New" w:hAnsi="Arial" w:cs="Arial"/>
          <w:b/>
          <w:spacing w:val="0"/>
          <w:sz w:val="32"/>
          <w:szCs w:val="32"/>
          <w:lang w:val="ru-RU"/>
        </w:rPr>
      </w:pPr>
    </w:p>
    <w:p w:rsidR="00966C9F" w:rsidRDefault="00966C9F" w:rsidP="00EA5C32">
      <w:pPr>
        <w:pStyle w:val="1"/>
        <w:shd w:val="clear" w:color="auto" w:fill="auto"/>
        <w:spacing w:line="360" w:lineRule="auto"/>
        <w:ind w:firstLine="720"/>
        <w:rPr>
          <w:rFonts w:ascii="Arial" w:eastAsia="Courier New" w:hAnsi="Arial" w:cs="Arial"/>
          <w:b/>
          <w:spacing w:val="0"/>
          <w:sz w:val="32"/>
          <w:szCs w:val="32"/>
          <w:lang w:val="ru-RU"/>
        </w:rPr>
      </w:pPr>
    </w:p>
    <w:p w:rsidR="00784DC1" w:rsidRPr="00C15A99" w:rsidRDefault="004F092A" w:rsidP="00EA5C32">
      <w:pPr>
        <w:pStyle w:val="1"/>
        <w:shd w:val="clear" w:color="auto" w:fill="auto"/>
        <w:spacing w:line="360" w:lineRule="auto"/>
        <w:ind w:firstLine="720"/>
        <w:rPr>
          <w:rFonts w:ascii="Arial" w:eastAsia="Courier New" w:hAnsi="Arial" w:cs="Arial"/>
          <w:b/>
          <w:spacing w:val="0"/>
          <w:sz w:val="32"/>
          <w:szCs w:val="32"/>
          <w:lang w:val="ru-RU"/>
        </w:rPr>
      </w:pPr>
      <w:r w:rsidRPr="00C15A99">
        <w:rPr>
          <w:rFonts w:ascii="Arial" w:eastAsia="Courier New" w:hAnsi="Arial" w:cs="Arial"/>
          <w:b/>
          <w:spacing w:val="0"/>
          <w:sz w:val="32"/>
          <w:szCs w:val="32"/>
          <w:lang w:val="ru-RU"/>
        </w:rPr>
        <w:lastRenderedPageBreak/>
        <w:t>СЛАЙД 5</w:t>
      </w:r>
      <w:r w:rsidR="00EE1E98" w:rsidRPr="00C15A99">
        <w:rPr>
          <w:rFonts w:ascii="Arial" w:eastAsia="Courier New" w:hAnsi="Arial" w:cs="Arial"/>
          <w:b/>
          <w:spacing w:val="0"/>
          <w:sz w:val="32"/>
          <w:szCs w:val="32"/>
          <w:lang w:val="ru-RU"/>
        </w:rPr>
        <w:t>.</w:t>
      </w:r>
    </w:p>
    <w:p w:rsidR="00EE1E98" w:rsidRPr="00C15A99" w:rsidRDefault="00EE1E98" w:rsidP="00EA5C32">
      <w:pPr>
        <w:pStyle w:val="1"/>
        <w:spacing w:line="360" w:lineRule="auto"/>
        <w:ind w:firstLine="709"/>
        <w:rPr>
          <w:rFonts w:ascii="Arial" w:eastAsia="Courier New" w:hAnsi="Arial" w:cs="Arial"/>
          <w:spacing w:val="0"/>
          <w:sz w:val="32"/>
          <w:szCs w:val="32"/>
          <w:lang w:val="ru-RU"/>
        </w:rPr>
      </w:pPr>
      <w:r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Функциями региональных институтов развития будут </w:t>
      </w:r>
      <w:r w:rsidR="004F092A"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>являт</w:t>
      </w:r>
      <w:r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>ь</w:t>
      </w:r>
      <w:r w:rsidR="004F092A"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>ся:</w:t>
      </w:r>
    </w:p>
    <w:p w:rsidR="00EE1E98" w:rsidRPr="00C15A99" w:rsidRDefault="00EE1E98" w:rsidP="00EA5C32">
      <w:pPr>
        <w:pStyle w:val="1"/>
        <w:numPr>
          <w:ilvl w:val="0"/>
          <w:numId w:val="2"/>
        </w:numPr>
        <w:spacing w:line="360" w:lineRule="auto"/>
        <w:ind w:left="0" w:firstLine="709"/>
        <w:rPr>
          <w:rFonts w:ascii="Arial" w:eastAsia="Courier New" w:hAnsi="Arial" w:cs="Arial"/>
          <w:spacing w:val="0"/>
          <w:sz w:val="32"/>
          <w:szCs w:val="32"/>
          <w:lang w:val="ru-RU"/>
        </w:rPr>
      </w:pPr>
      <w:r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>поиск и привлечение инвесторов, с обеспечением сопровождения их деятельности на региональном уровне;</w:t>
      </w:r>
    </w:p>
    <w:p w:rsidR="00EE1E98" w:rsidRPr="00C15A99" w:rsidRDefault="00EE1E98" w:rsidP="00EA5C32">
      <w:pPr>
        <w:pStyle w:val="1"/>
        <w:numPr>
          <w:ilvl w:val="0"/>
          <w:numId w:val="2"/>
        </w:numPr>
        <w:spacing w:line="360" w:lineRule="auto"/>
        <w:ind w:left="0" w:firstLine="709"/>
        <w:rPr>
          <w:rFonts w:ascii="Arial" w:eastAsia="Courier New" w:hAnsi="Arial" w:cs="Arial"/>
          <w:spacing w:val="0"/>
          <w:sz w:val="32"/>
          <w:szCs w:val="32"/>
          <w:lang w:val="ru-RU"/>
        </w:rPr>
      </w:pPr>
      <w:r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участие в разработке и реализации инвестиционных проектов в партнерстве с частным бизнесом; </w:t>
      </w:r>
    </w:p>
    <w:p w:rsidR="00EE1E98" w:rsidRPr="00C15A99" w:rsidRDefault="00EE1E98" w:rsidP="00EA5C32">
      <w:pPr>
        <w:pStyle w:val="1"/>
        <w:numPr>
          <w:ilvl w:val="0"/>
          <w:numId w:val="2"/>
        </w:numPr>
        <w:spacing w:line="360" w:lineRule="auto"/>
        <w:ind w:left="0" w:firstLine="709"/>
        <w:rPr>
          <w:rFonts w:ascii="Arial" w:eastAsia="Courier New" w:hAnsi="Arial" w:cs="Arial"/>
          <w:spacing w:val="0"/>
          <w:sz w:val="32"/>
          <w:szCs w:val="32"/>
          <w:lang w:val="ru-RU"/>
        </w:rPr>
      </w:pPr>
      <w:r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>создание условий дл</w:t>
      </w:r>
      <w:r w:rsidR="004F092A"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>я развития предпринимательства;</w:t>
      </w:r>
    </w:p>
    <w:p w:rsidR="00EE1E98" w:rsidRPr="00C15A99" w:rsidRDefault="00EE1E98" w:rsidP="00EA5C32">
      <w:pPr>
        <w:pStyle w:val="1"/>
        <w:spacing w:line="360" w:lineRule="auto"/>
        <w:ind w:firstLine="709"/>
        <w:rPr>
          <w:rFonts w:ascii="Arial" w:eastAsia="Courier New" w:hAnsi="Arial" w:cs="Arial"/>
          <w:spacing w:val="0"/>
          <w:sz w:val="32"/>
          <w:szCs w:val="32"/>
          <w:lang w:val="ru-RU"/>
        </w:rPr>
      </w:pPr>
      <w:r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>4) участие в разработке и реализация программ, направленных на развитие соответствующего региона.</w:t>
      </w:r>
    </w:p>
    <w:p w:rsidR="00EA5C32" w:rsidRDefault="00EA5C32" w:rsidP="00EA5C32">
      <w:pPr>
        <w:pStyle w:val="1"/>
        <w:spacing w:line="360" w:lineRule="auto"/>
        <w:ind w:firstLine="709"/>
        <w:rPr>
          <w:rFonts w:ascii="Arial" w:eastAsia="Courier New" w:hAnsi="Arial" w:cs="Arial"/>
          <w:b/>
          <w:spacing w:val="0"/>
          <w:sz w:val="32"/>
          <w:szCs w:val="32"/>
          <w:lang w:val="ru-RU"/>
        </w:rPr>
      </w:pPr>
    </w:p>
    <w:p w:rsidR="00EE1E98" w:rsidRPr="00C15A99" w:rsidRDefault="004F092A" w:rsidP="00EA5C32">
      <w:pPr>
        <w:pStyle w:val="1"/>
        <w:spacing w:line="360" w:lineRule="auto"/>
        <w:ind w:firstLine="709"/>
        <w:rPr>
          <w:rFonts w:ascii="Arial" w:eastAsia="Courier New" w:hAnsi="Arial" w:cs="Arial"/>
          <w:spacing w:val="0"/>
          <w:sz w:val="32"/>
          <w:szCs w:val="32"/>
          <w:lang w:val="ru-RU"/>
        </w:rPr>
      </w:pPr>
      <w:r w:rsidRPr="00C15A99">
        <w:rPr>
          <w:rFonts w:ascii="Arial" w:eastAsia="Courier New" w:hAnsi="Arial" w:cs="Arial"/>
          <w:b/>
          <w:spacing w:val="0"/>
          <w:sz w:val="32"/>
          <w:szCs w:val="32"/>
          <w:lang w:val="ru-RU"/>
        </w:rPr>
        <w:t>СЛАЙД 6</w:t>
      </w:r>
      <w:r w:rsidR="00EE1E98" w:rsidRPr="00C15A99">
        <w:rPr>
          <w:rFonts w:ascii="Arial" w:eastAsia="Courier New" w:hAnsi="Arial" w:cs="Arial"/>
          <w:b/>
          <w:spacing w:val="0"/>
          <w:sz w:val="32"/>
          <w:szCs w:val="32"/>
          <w:lang w:val="ru-RU"/>
        </w:rPr>
        <w:t>.</w:t>
      </w:r>
    </w:p>
    <w:p w:rsidR="00893963" w:rsidRPr="00C15A99" w:rsidRDefault="00893963" w:rsidP="00EA5C32">
      <w:pPr>
        <w:pStyle w:val="1"/>
        <w:spacing w:line="360" w:lineRule="auto"/>
        <w:ind w:firstLine="720"/>
        <w:rPr>
          <w:rFonts w:ascii="Arial" w:eastAsia="Courier New" w:hAnsi="Arial" w:cs="Arial"/>
          <w:spacing w:val="0"/>
          <w:sz w:val="32"/>
          <w:szCs w:val="32"/>
          <w:lang w:val="ru-RU"/>
        </w:rPr>
      </w:pPr>
      <w:r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Взаимодействие с субъектами частного предпринимательства будет осуществляться посредством: </w:t>
      </w:r>
    </w:p>
    <w:p w:rsidR="00893963" w:rsidRPr="00C15A99" w:rsidRDefault="00893963" w:rsidP="00EA5C32">
      <w:pPr>
        <w:pStyle w:val="1"/>
        <w:spacing w:line="360" w:lineRule="auto"/>
        <w:ind w:firstLine="720"/>
        <w:rPr>
          <w:rFonts w:ascii="Arial" w:eastAsia="Courier New" w:hAnsi="Arial" w:cs="Arial"/>
          <w:spacing w:val="0"/>
          <w:sz w:val="32"/>
          <w:szCs w:val="32"/>
          <w:lang w:val="ru-RU"/>
        </w:rPr>
      </w:pPr>
      <w:r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1) участия в уставном капитале юрлиц; </w:t>
      </w:r>
    </w:p>
    <w:p w:rsidR="00893963" w:rsidRPr="00C15A99" w:rsidRDefault="00893963" w:rsidP="00EA5C32">
      <w:pPr>
        <w:pStyle w:val="1"/>
        <w:spacing w:line="360" w:lineRule="auto"/>
        <w:ind w:firstLine="720"/>
        <w:rPr>
          <w:rFonts w:ascii="Arial" w:eastAsia="Courier New" w:hAnsi="Arial" w:cs="Arial"/>
          <w:spacing w:val="0"/>
          <w:sz w:val="32"/>
          <w:szCs w:val="32"/>
          <w:lang w:val="ru-RU"/>
        </w:rPr>
      </w:pPr>
      <w:r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2) </w:t>
      </w:r>
      <w:r w:rsidR="00A57602"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>соглашения</w:t>
      </w:r>
      <w:r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о совместной деятельности; </w:t>
      </w:r>
    </w:p>
    <w:p w:rsidR="00893963" w:rsidRPr="00C15A99" w:rsidRDefault="00893963" w:rsidP="00EA5C32">
      <w:pPr>
        <w:pStyle w:val="1"/>
        <w:spacing w:line="360" w:lineRule="auto"/>
        <w:ind w:firstLine="720"/>
        <w:rPr>
          <w:rFonts w:ascii="Arial" w:eastAsia="Courier New" w:hAnsi="Arial" w:cs="Arial"/>
          <w:spacing w:val="0"/>
          <w:sz w:val="32"/>
          <w:szCs w:val="32"/>
          <w:lang w:val="ru-RU"/>
        </w:rPr>
      </w:pPr>
      <w:r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>3)</w:t>
      </w:r>
      <w:r w:rsidR="00A57602"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заключения</w:t>
      </w:r>
      <w:r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гражданско-правовых </w:t>
      </w:r>
      <w:r w:rsidR="00A57602"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>сделок</w:t>
      </w:r>
      <w:r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>.</w:t>
      </w:r>
    </w:p>
    <w:p w:rsidR="007A2AA2" w:rsidRPr="00C15A99" w:rsidRDefault="00A57602" w:rsidP="00EA5C32">
      <w:pPr>
        <w:pStyle w:val="1"/>
        <w:spacing w:line="360" w:lineRule="auto"/>
        <w:ind w:firstLine="720"/>
        <w:rPr>
          <w:rFonts w:ascii="Arial" w:eastAsia="Courier New" w:hAnsi="Arial" w:cs="Arial"/>
          <w:spacing w:val="0"/>
          <w:sz w:val="32"/>
          <w:szCs w:val="32"/>
          <w:lang w:val="ru-RU"/>
        </w:rPr>
      </w:pPr>
      <w:r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>При этом, д</w:t>
      </w:r>
      <w:r w:rsidR="007A2AA2"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>оля участия в уставном капитале</w:t>
      </w:r>
      <w:r w:rsidR="00966C9F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r w:rsidR="00966C9F"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>юрлиц</w:t>
      </w:r>
      <w:r w:rsidR="007A2AA2"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не может превышать </w:t>
      </w:r>
      <w:r w:rsidR="007A2AA2" w:rsidRPr="00C15A99">
        <w:rPr>
          <w:rFonts w:ascii="Arial" w:eastAsia="Courier New" w:hAnsi="Arial" w:cs="Arial"/>
          <w:b/>
          <w:spacing w:val="0"/>
          <w:sz w:val="32"/>
          <w:szCs w:val="32"/>
          <w:lang w:val="ru-RU"/>
        </w:rPr>
        <w:t>сорока девяти процентов</w:t>
      </w:r>
      <w:r w:rsidR="007A2AA2"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>, а срок участия ограничивается периодом не более десяти лет.</w:t>
      </w:r>
    </w:p>
    <w:p w:rsidR="00E00F6B" w:rsidRPr="00C15A99" w:rsidRDefault="00876E0E" w:rsidP="00EA5C32">
      <w:pPr>
        <w:pStyle w:val="1"/>
        <w:shd w:val="clear" w:color="auto" w:fill="auto"/>
        <w:spacing w:line="360" w:lineRule="auto"/>
        <w:ind w:firstLine="720"/>
        <w:rPr>
          <w:rFonts w:ascii="Arial" w:eastAsia="Courier New" w:hAnsi="Arial" w:cs="Arial"/>
          <w:spacing w:val="0"/>
          <w:sz w:val="32"/>
          <w:szCs w:val="32"/>
          <w:lang w:val="ru-RU"/>
        </w:rPr>
      </w:pPr>
      <w:r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>Наряду с этим,</w:t>
      </w:r>
      <w:r w:rsidR="00893963"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предлагается закрепить порядок отбора проект</w:t>
      </w:r>
      <w:r w:rsidR="00966C9F">
        <w:rPr>
          <w:rFonts w:ascii="Arial" w:eastAsia="Courier New" w:hAnsi="Arial" w:cs="Arial"/>
          <w:spacing w:val="0"/>
          <w:sz w:val="32"/>
          <w:szCs w:val="32"/>
          <w:lang w:val="ru-RU"/>
        </w:rPr>
        <w:t>ов</w:t>
      </w:r>
      <w:r w:rsidR="00893963"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, в котором принимает участие </w:t>
      </w:r>
      <w:r w:rsidR="005A2948"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>СПК</w:t>
      </w:r>
      <w:r w:rsidR="00893963"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>.</w:t>
      </w:r>
    </w:p>
    <w:p w:rsidR="00784DC1" w:rsidRPr="00C15A99" w:rsidRDefault="00E00F6B" w:rsidP="00EA5C32">
      <w:pPr>
        <w:pStyle w:val="1"/>
        <w:shd w:val="clear" w:color="auto" w:fill="auto"/>
        <w:spacing w:line="360" w:lineRule="auto"/>
        <w:ind w:firstLine="720"/>
        <w:rPr>
          <w:rFonts w:ascii="Arial" w:eastAsia="Courier New" w:hAnsi="Arial" w:cs="Arial"/>
          <w:spacing w:val="0"/>
          <w:sz w:val="32"/>
          <w:szCs w:val="32"/>
          <w:lang w:val="ru-RU"/>
        </w:rPr>
      </w:pPr>
      <w:r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Отбор проектов, подлежащих реализации, осуществляется </w:t>
      </w:r>
      <w:r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lastRenderedPageBreak/>
        <w:t xml:space="preserve">местным </w:t>
      </w:r>
      <w:r w:rsidR="005A2948"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исполнительным органом с учетом мониторинга потребностей развития региона и </w:t>
      </w:r>
      <w:r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>осуществление которых не предусмотрено за счет средств республиканского и местных бюджетов.</w:t>
      </w:r>
    </w:p>
    <w:p w:rsidR="00A57602" w:rsidRPr="00C15A99" w:rsidRDefault="00A57602" w:rsidP="00EA5C32">
      <w:pPr>
        <w:pStyle w:val="1"/>
        <w:shd w:val="clear" w:color="auto" w:fill="auto"/>
        <w:spacing w:line="360" w:lineRule="auto"/>
        <w:rPr>
          <w:rFonts w:ascii="Arial" w:eastAsia="Courier New" w:hAnsi="Arial" w:cs="Arial"/>
          <w:spacing w:val="0"/>
          <w:sz w:val="32"/>
          <w:szCs w:val="32"/>
          <w:lang w:val="ru-RU"/>
        </w:rPr>
      </w:pPr>
    </w:p>
    <w:p w:rsidR="00784DC1" w:rsidRPr="00C15A99" w:rsidRDefault="004F092A" w:rsidP="00EA5C32">
      <w:pPr>
        <w:pStyle w:val="1"/>
        <w:shd w:val="clear" w:color="auto" w:fill="auto"/>
        <w:spacing w:line="360" w:lineRule="auto"/>
        <w:ind w:firstLine="720"/>
        <w:rPr>
          <w:rFonts w:ascii="Arial" w:eastAsia="Courier New" w:hAnsi="Arial" w:cs="Arial"/>
          <w:b/>
          <w:spacing w:val="0"/>
          <w:sz w:val="32"/>
          <w:szCs w:val="32"/>
          <w:lang w:val="ru-RU"/>
        </w:rPr>
      </w:pPr>
      <w:r w:rsidRPr="00C15A99">
        <w:rPr>
          <w:rFonts w:ascii="Arial" w:eastAsia="Courier New" w:hAnsi="Arial" w:cs="Arial"/>
          <w:b/>
          <w:spacing w:val="0"/>
          <w:sz w:val="32"/>
          <w:szCs w:val="32"/>
          <w:lang w:val="ru-RU"/>
        </w:rPr>
        <w:t>СЛАЙД 7</w:t>
      </w:r>
      <w:r w:rsidR="00893963" w:rsidRPr="00C15A99">
        <w:rPr>
          <w:rFonts w:ascii="Arial" w:eastAsia="Courier New" w:hAnsi="Arial" w:cs="Arial"/>
          <w:b/>
          <w:spacing w:val="0"/>
          <w:sz w:val="32"/>
          <w:szCs w:val="32"/>
          <w:lang w:val="ru-RU"/>
        </w:rPr>
        <w:t>.</w:t>
      </w:r>
    </w:p>
    <w:p w:rsidR="00893963" w:rsidRPr="00C15A99" w:rsidRDefault="00893963" w:rsidP="00EA5C32">
      <w:pPr>
        <w:pStyle w:val="1"/>
        <w:shd w:val="clear" w:color="auto" w:fill="auto"/>
        <w:spacing w:line="360" w:lineRule="auto"/>
        <w:ind w:firstLine="720"/>
        <w:rPr>
          <w:rFonts w:ascii="Arial" w:eastAsia="Courier New" w:hAnsi="Arial" w:cs="Arial"/>
          <w:spacing w:val="0"/>
          <w:sz w:val="32"/>
          <w:szCs w:val="32"/>
          <w:lang w:val="ru-RU"/>
        </w:rPr>
      </w:pPr>
      <w:r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В </w:t>
      </w:r>
      <w:r w:rsidR="00F9777C"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рамках </w:t>
      </w:r>
      <w:r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обеспечения открытости и подконтрольности деятельности </w:t>
      </w:r>
      <w:r w:rsidR="00725194"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>СПК</w:t>
      </w:r>
      <w:r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на </w:t>
      </w:r>
      <w:r w:rsidRPr="00C15A99">
        <w:rPr>
          <w:rFonts w:ascii="Arial" w:eastAsia="Courier New" w:hAnsi="Arial" w:cs="Arial"/>
          <w:b/>
          <w:spacing w:val="0"/>
          <w:sz w:val="32"/>
          <w:szCs w:val="32"/>
          <w:lang w:val="ru-RU"/>
        </w:rPr>
        <w:t>полугодовой основе</w:t>
      </w:r>
      <w:r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>, представляют информацию акционеру о деятельности, составе имущества, об источниках его формирования и о направлениях расходования, в том числе по реализуемым проектам.</w:t>
      </w:r>
    </w:p>
    <w:p w:rsidR="008137D5" w:rsidRPr="00C15A99" w:rsidRDefault="00893963" w:rsidP="00EA5C32">
      <w:pPr>
        <w:pStyle w:val="1"/>
        <w:shd w:val="clear" w:color="auto" w:fill="auto"/>
        <w:spacing w:line="360" w:lineRule="auto"/>
        <w:ind w:firstLine="720"/>
        <w:rPr>
          <w:rFonts w:ascii="Arial" w:eastAsia="Courier New" w:hAnsi="Arial" w:cs="Arial"/>
          <w:spacing w:val="0"/>
          <w:sz w:val="32"/>
          <w:szCs w:val="32"/>
          <w:lang w:val="ru-RU"/>
        </w:rPr>
      </w:pPr>
      <w:r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Также </w:t>
      </w:r>
      <w:r w:rsidR="00725194"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>местный исполнительный орган</w:t>
      </w:r>
      <w:r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заслушивает на ежегодной основе отчет о деятельности, планируемых к реализации и реализованных проектах и целевом использовании активов.</w:t>
      </w:r>
    </w:p>
    <w:p w:rsidR="00B80F94" w:rsidRPr="00C15A99" w:rsidRDefault="0048052A" w:rsidP="00EA5C32">
      <w:pPr>
        <w:pStyle w:val="1"/>
        <w:shd w:val="clear" w:color="auto" w:fill="auto"/>
        <w:spacing w:line="360" w:lineRule="auto"/>
        <w:ind w:firstLine="720"/>
        <w:rPr>
          <w:rFonts w:ascii="Arial" w:eastAsia="Courier New" w:hAnsi="Arial" w:cs="Arial"/>
          <w:spacing w:val="0"/>
          <w:sz w:val="32"/>
          <w:szCs w:val="32"/>
          <w:lang w:val="ru-RU"/>
        </w:rPr>
      </w:pPr>
      <w:r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Полагаем, что данные поправки </w:t>
      </w:r>
      <w:r w:rsidR="00B80F94"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>повысят прозрачность п</w:t>
      </w:r>
      <w:r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>роцедуры приватизации и обеспеча</w:t>
      </w:r>
      <w:r w:rsidR="00B80F94"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т </w:t>
      </w:r>
      <w:r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>реализацию активов</w:t>
      </w:r>
      <w:r w:rsidR="00B80F94"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на выгодных для государства условиях</w:t>
      </w:r>
      <w:r w:rsidR="004F092A" w:rsidRPr="00C15A9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. </w:t>
      </w:r>
    </w:p>
    <w:p w:rsidR="00EA5C32" w:rsidRDefault="00EA5C32" w:rsidP="00EA5C32">
      <w:pPr>
        <w:pStyle w:val="1"/>
        <w:shd w:val="clear" w:color="auto" w:fill="auto"/>
        <w:spacing w:line="360" w:lineRule="auto"/>
        <w:ind w:firstLine="720"/>
        <w:rPr>
          <w:rFonts w:ascii="Arial" w:eastAsia="Courier New" w:hAnsi="Arial" w:cs="Arial"/>
          <w:b/>
          <w:spacing w:val="0"/>
          <w:sz w:val="32"/>
          <w:szCs w:val="32"/>
          <w:lang w:val="ru-RU"/>
        </w:rPr>
      </w:pPr>
    </w:p>
    <w:p w:rsidR="009560F4" w:rsidRPr="00C15A99" w:rsidRDefault="004F092A" w:rsidP="00EA5C32">
      <w:pPr>
        <w:pStyle w:val="1"/>
        <w:shd w:val="clear" w:color="auto" w:fill="auto"/>
        <w:spacing w:line="360" w:lineRule="auto"/>
        <w:ind w:firstLine="720"/>
        <w:rPr>
          <w:rFonts w:ascii="Arial" w:eastAsia="Courier New" w:hAnsi="Arial" w:cs="Arial"/>
          <w:b/>
          <w:spacing w:val="0"/>
          <w:sz w:val="32"/>
          <w:szCs w:val="32"/>
          <w:lang w:val="ru-RU"/>
        </w:rPr>
      </w:pPr>
      <w:r w:rsidRPr="00C15A99">
        <w:rPr>
          <w:rFonts w:ascii="Arial" w:eastAsia="Courier New" w:hAnsi="Arial" w:cs="Arial"/>
          <w:b/>
          <w:spacing w:val="0"/>
          <w:sz w:val="32"/>
          <w:szCs w:val="32"/>
          <w:lang w:val="ru-RU"/>
        </w:rPr>
        <w:t>СЛАЙД 8</w:t>
      </w:r>
      <w:r w:rsidR="009560F4" w:rsidRPr="00C15A99">
        <w:rPr>
          <w:rFonts w:ascii="Arial" w:eastAsia="Courier New" w:hAnsi="Arial" w:cs="Arial"/>
          <w:b/>
          <w:spacing w:val="0"/>
          <w:sz w:val="32"/>
          <w:szCs w:val="32"/>
          <w:lang w:val="ru-RU"/>
        </w:rPr>
        <w:t>.</w:t>
      </w:r>
    </w:p>
    <w:p w:rsidR="00B80F94" w:rsidRPr="00C15A99" w:rsidRDefault="00A57602" w:rsidP="00EA5C32">
      <w:pPr>
        <w:pStyle w:val="Default"/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C15A99">
        <w:rPr>
          <w:rFonts w:ascii="Arial" w:hAnsi="Arial" w:cs="Arial"/>
          <w:sz w:val="32"/>
          <w:szCs w:val="32"/>
        </w:rPr>
        <w:t>Также, п</w:t>
      </w:r>
      <w:r w:rsidR="009560F4" w:rsidRPr="00C15A99">
        <w:rPr>
          <w:rFonts w:ascii="Arial" w:hAnsi="Arial" w:cs="Arial"/>
          <w:sz w:val="32"/>
          <w:szCs w:val="32"/>
        </w:rPr>
        <w:t xml:space="preserve">редлагается четко зарегламентировать порядок предоставления </w:t>
      </w:r>
      <w:r w:rsidR="00EA6D82" w:rsidRPr="00C15A99">
        <w:rPr>
          <w:rFonts w:ascii="Arial" w:hAnsi="Arial" w:cs="Arial"/>
          <w:sz w:val="32"/>
          <w:szCs w:val="32"/>
        </w:rPr>
        <w:t>СПК</w:t>
      </w:r>
      <w:r w:rsidR="009560F4" w:rsidRPr="00C15A99">
        <w:rPr>
          <w:rFonts w:ascii="Arial" w:hAnsi="Arial" w:cs="Arial"/>
          <w:sz w:val="32"/>
          <w:szCs w:val="32"/>
        </w:rPr>
        <w:t xml:space="preserve"> земельных участков без конкурса.</w:t>
      </w:r>
    </w:p>
    <w:p w:rsidR="00EA6D82" w:rsidRPr="00C15A99" w:rsidRDefault="009560F4" w:rsidP="00EA5C32">
      <w:pPr>
        <w:pStyle w:val="Default"/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C15A99">
        <w:rPr>
          <w:rFonts w:ascii="Arial" w:hAnsi="Arial" w:cs="Arial"/>
          <w:sz w:val="32"/>
          <w:szCs w:val="32"/>
        </w:rPr>
        <w:t xml:space="preserve">Земля будет предоставляться </w:t>
      </w:r>
      <w:r w:rsidR="009C4E23">
        <w:rPr>
          <w:rFonts w:ascii="Arial" w:hAnsi="Arial" w:cs="Arial"/>
          <w:sz w:val="32"/>
          <w:szCs w:val="32"/>
        </w:rPr>
        <w:t>СПК</w:t>
      </w:r>
      <w:r w:rsidRPr="00C15A99">
        <w:rPr>
          <w:rFonts w:ascii="Arial" w:hAnsi="Arial" w:cs="Arial"/>
          <w:sz w:val="32"/>
          <w:szCs w:val="32"/>
        </w:rPr>
        <w:t xml:space="preserve"> исключительно для реализации проектов </w:t>
      </w:r>
      <w:r w:rsidR="00EA6D82" w:rsidRPr="00C15A99">
        <w:rPr>
          <w:rFonts w:ascii="Arial" w:hAnsi="Arial" w:cs="Arial"/>
          <w:sz w:val="32"/>
          <w:szCs w:val="32"/>
        </w:rPr>
        <w:t xml:space="preserve">направленных на достижение целей </w:t>
      </w:r>
      <w:r w:rsidR="00EA6D82" w:rsidRPr="00C15A99">
        <w:rPr>
          <w:rFonts w:ascii="Arial" w:hAnsi="Arial" w:cs="Arial"/>
          <w:sz w:val="32"/>
          <w:szCs w:val="32"/>
        </w:rPr>
        <w:lastRenderedPageBreak/>
        <w:t>планов развития областей, городов республиканского значения и столицы.</w:t>
      </w:r>
    </w:p>
    <w:p w:rsidR="00D77C78" w:rsidRPr="00C15A99" w:rsidRDefault="009560F4" w:rsidP="00EA5C32">
      <w:pPr>
        <w:pStyle w:val="Default"/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C15A99">
        <w:rPr>
          <w:rFonts w:ascii="Arial" w:hAnsi="Arial" w:cs="Arial"/>
          <w:sz w:val="32"/>
          <w:szCs w:val="32"/>
        </w:rPr>
        <w:t>Утверждение порядка передачи земельных участков</w:t>
      </w:r>
      <w:r w:rsidR="00BC0456" w:rsidRPr="00C15A99">
        <w:rPr>
          <w:rFonts w:ascii="Arial" w:hAnsi="Arial" w:cs="Arial"/>
          <w:sz w:val="32"/>
          <w:szCs w:val="32"/>
        </w:rPr>
        <w:t xml:space="preserve"> закрепляется за Правительством.</w:t>
      </w:r>
    </w:p>
    <w:p w:rsidR="00BC0456" w:rsidRPr="00C15A99" w:rsidRDefault="00BC0456" w:rsidP="00EA5C32">
      <w:pPr>
        <w:pStyle w:val="Default"/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C15A99">
        <w:rPr>
          <w:rFonts w:ascii="Arial" w:hAnsi="Arial" w:cs="Arial"/>
          <w:sz w:val="32"/>
          <w:szCs w:val="32"/>
        </w:rPr>
        <w:t>Благодарю за внимание</w:t>
      </w:r>
      <w:r w:rsidR="00EA5C32">
        <w:rPr>
          <w:rFonts w:ascii="Arial" w:hAnsi="Arial" w:cs="Arial"/>
          <w:sz w:val="32"/>
          <w:szCs w:val="32"/>
        </w:rPr>
        <w:t>!</w:t>
      </w:r>
    </w:p>
    <w:p w:rsidR="00BC0456" w:rsidRPr="00C15A99" w:rsidRDefault="00BC0456" w:rsidP="00EA5C32">
      <w:pPr>
        <w:pStyle w:val="Default"/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sectPr w:rsidR="00BC0456" w:rsidRPr="00C15A99" w:rsidSect="00EA5C32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6CE" w:rsidRDefault="00A776CE" w:rsidP="00EA5C32">
      <w:pPr>
        <w:spacing w:after="0" w:line="240" w:lineRule="auto"/>
      </w:pPr>
      <w:r>
        <w:separator/>
      </w:r>
    </w:p>
  </w:endnote>
  <w:endnote w:type="continuationSeparator" w:id="0">
    <w:p w:rsidR="00A776CE" w:rsidRDefault="00A776CE" w:rsidP="00EA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6CE" w:rsidRDefault="00A776CE" w:rsidP="00EA5C32">
      <w:pPr>
        <w:spacing w:after="0" w:line="240" w:lineRule="auto"/>
      </w:pPr>
      <w:r>
        <w:separator/>
      </w:r>
    </w:p>
  </w:footnote>
  <w:footnote w:type="continuationSeparator" w:id="0">
    <w:p w:rsidR="00A776CE" w:rsidRDefault="00A776CE" w:rsidP="00EA5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918738"/>
      <w:docPartObj>
        <w:docPartGallery w:val="Page Numbers (Top of Page)"/>
        <w:docPartUnique/>
      </w:docPartObj>
    </w:sdtPr>
    <w:sdtEndPr/>
    <w:sdtContent>
      <w:p w:rsidR="00EA5C32" w:rsidRDefault="00EA5C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677" w:rsidRPr="00B56677">
          <w:rPr>
            <w:noProof/>
            <w:lang w:val="ru-RU"/>
          </w:rPr>
          <w:t>2</w:t>
        </w:r>
        <w:r>
          <w:fldChar w:fldCharType="end"/>
        </w:r>
      </w:p>
    </w:sdtContent>
  </w:sdt>
  <w:p w:rsidR="00EA5C32" w:rsidRDefault="00EA5C3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347B"/>
    <w:multiLevelType w:val="hybridMultilevel"/>
    <w:tmpl w:val="8D00CA18"/>
    <w:lvl w:ilvl="0" w:tplc="B2B424AE">
      <w:start w:val="1"/>
      <w:numFmt w:val="decimal"/>
      <w:lvlText w:val="%1)"/>
      <w:lvlJc w:val="left"/>
      <w:pPr>
        <w:ind w:left="127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6F31C6"/>
    <w:multiLevelType w:val="hybridMultilevel"/>
    <w:tmpl w:val="A546D656"/>
    <w:lvl w:ilvl="0" w:tplc="19D2FAA8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48"/>
    <w:rsid w:val="00020CE8"/>
    <w:rsid w:val="00112EF3"/>
    <w:rsid w:val="00192510"/>
    <w:rsid w:val="001B6402"/>
    <w:rsid w:val="00336A35"/>
    <w:rsid w:val="00387614"/>
    <w:rsid w:val="003C0A2D"/>
    <w:rsid w:val="00425FCD"/>
    <w:rsid w:val="0048052A"/>
    <w:rsid w:val="004D2630"/>
    <w:rsid w:val="004E7B64"/>
    <w:rsid w:val="004F092A"/>
    <w:rsid w:val="005467FB"/>
    <w:rsid w:val="00550648"/>
    <w:rsid w:val="00566F0A"/>
    <w:rsid w:val="005A109E"/>
    <w:rsid w:val="005A1F27"/>
    <w:rsid w:val="005A2948"/>
    <w:rsid w:val="00650D8E"/>
    <w:rsid w:val="006876CB"/>
    <w:rsid w:val="006D3213"/>
    <w:rsid w:val="00725194"/>
    <w:rsid w:val="00735ED0"/>
    <w:rsid w:val="0075512F"/>
    <w:rsid w:val="00784DC1"/>
    <w:rsid w:val="0079251D"/>
    <w:rsid w:val="007A2AA2"/>
    <w:rsid w:val="008137D5"/>
    <w:rsid w:val="00860D1D"/>
    <w:rsid w:val="00876E0E"/>
    <w:rsid w:val="00893963"/>
    <w:rsid w:val="00944460"/>
    <w:rsid w:val="009560F4"/>
    <w:rsid w:val="00966C9F"/>
    <w:rsid w:val="009A2051"/>
    <w:rsid w:val="009C4E23"/>
    <w:rsid w:val="009E1B4C"/>
    <w:rsid w:val="00A23A2F"/>
    <w:rsid w:val="00A57602"/>
    <w:rsid w:val="00A719BE"/>
    <w:rsid w:val="00A776CE"/>
    <w:rsid w:val="00B56677"/>
    <w:rsid w:val="00B655D4"/>
    <w:rsid w:val="00B80F94"/>
    <w:rsid w:val="00BC0456"/>
    <w:rsid w:val="00C15A99"/>
    <w:rsid w:val="00C92EE6"/>
    <w:rsid w:val="00D77C78"/>
    <w:rsid w:val="00DB3D1B"/>
    <w:rsid w:val="00DB6E50"/>
    <w:rsid w:val="00E00F6B"/>
    <w:rsid w:val="00E25A75"/>
    <w:rsid w:val="00E96968"/>
    <w:rsid w:val="00EA5C32"/>
    <w:rsid w:val="00EA6D82"/>
    <w:rsid w:val="00EE1E98"/>
    <w:rsid w:val="00F80D12"/>
    <w:rsid w:val="00F97173"/>
    <w:rsid w:val="00F9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4D0975-98BC-4D7D-A9C8-2F30F721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50648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55064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20"/>
    </w:rPr>
  </w:style>
  <w:style w:type="paragraph" w:customStyle="1" w:styleId="Default">
    <w:name w:val="Default"/>
    <w:rsid w:val="00112E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5467F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8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25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5FC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A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5C32"/>
  </w:style>
  <w:style w:type="paragraph" w:styleId="aa">
    <w:name w:val="footer"/>
    <w:basedOn w:val="a"/>
    <w:link w:val="ab"/>
    <w:uiPriority w:val="99"/>
    <w:unhideWhenUsed/>
    <w:rsid w:val="00EA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5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DE4D3-5368-4D18-93A5-2502AFE3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Нурман Абылкасымов</dc:creator>
  <cp:lastModifiedBy>Нурпеисова Айсабий</cp:lastModifiedBy>
  <cp:revision>2</cp:revision>
  <cp:lastPrinted>2024-04-02T11:05:00Z</cp:lastPrinted>
  <dcterms:created xsi:type="dcterms:W3CDTF">2024-04-03T12:12:00Z</dcterms:created>
  <dcterms:modified xsi:type="dcterms:W3CDTF">2024-04-03T12:12:00Z</dcterms:modified>
</cp:coreProperties>
</file>