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650" w:rsidRPr="00A23945" w:rsidRDefault="009C5650" w:rsidP="009C5650">
      <w:pPr>
        <w:spacing w:after="0" w:line="240" w:lineRule="auto"/>
        <w:jc w:val="center"/>
        <w:rPr>
          <w:rFonts w:ascii="Arial" w:hAnsi="Arial" w:cs="Arial"/>
          <w:b/>
          <w:sz w:val="28"/>
          <w:szCs w:val="28"/>
          <w:lang w:val="kk-KZ"/>
        </w:rPr>
      </w:pPr>
      <w:r w:rsidRPr="00A23945">
        <w:rPr>
          <w:rFonts w:ascii="Arial" w:hAnsi="Arial" w:cs="Arial"/>
          <w:b/>
          <w:sz w:val="28"/>
          <w:szCs w:val="28"/>
          <w:lang w:val="kk-KZ"/>
        </w:rPr>
        <w:t>«Әлеуметтік-кәсіпкерлік корпорациялар қызметінің</w:t>
      </w:r>
    </w:p>
    <w:p w:rsidR="009C5650" w:rsidRPr="00A23945" w:rsidRDefault="009C5650" w:rsidP="009C5650">
      <w:pPr>
        <w:spacing w:after="0" w:line="240" w:lineRule="auto"/>
        <w:jc w:val="center"/>
        <w:rPr>
          <w:rFonts w:ascii="Arial" w:hAnsi="Arial" w:cs="Arial"/>
          <w:b/>
          <w:sz w:val="28"/>
          <w:szCs w:val="28"/>
          <w:lang w:val="kk-KZ"/>
        </w:rPr>
      </w:pPr>
      <w:r w:rsidRPr="00A23945">
        <w:rPr>
          <w:rFonts w:ascii="Arial" w:hAnsi="Arial" w:cs="Arial"/>
          <w:b/>
          <w:sz w:val="28"/>
          <w:szCs w:val="28"/>
          <w:lang w:val="kk-KZ"/>
        </w:rPr>
        <w:t xml:space="preserve"> өзекті мәселелері «тақырыбындағы экономикалық реформа </w:t>
      </w:r>
    </w:p>
    <w:p w:rsidR="009C5650" w:rsidRPr="00A23945" w:rsidRDefault="009C5650" w:rsidP="009C5650">
      <w:pPr>
        <w:spacing w:after="0" w:line="240" w:lineRule="auto"/>
        <w:jc w:val="center"/>
        <w:rPr>
          <w:rFonts w:ascii="Arial" w:hAnsi="Arial" w:cs="Arial"/>
          <w:b/>
          <w:sz w:val="28"/>
          <w:szCs w:val="28"/>
          <w:lang w:val="kk-KZ"/>
        </w:rPr>
      </w:pPr>
      <w:r w:rsidRPr="00A23945">
        <w:rPr>
          <w:rFonts w:ascii="Arial" w:hAnsi="Arial" w:cs="Arial"/>
          <w:b/>
          <w:sz w:val="28"/>
          <w:szCs w:val="28"/>
          <w:lang w:val="kk-KZ"/>
        </w:rPr>
        <w:t xml:space="preserve">және Өңірлік даму комитетінің отырысына» </w:t>
      </w:r>
    </w:p>
    <w:p w:rsidR="009C5650" w:rsidRPr="00A23945" w:rsidRDefault="009C5650" w:rsidP="009C5650">
      <w:pPr>
        <w:spacing w:after="0" w:line="240" w:lineRule="auto"/>
        <w:jc w:val="center"/>
        <w:rPr>
          <w:rFonts w:ascii="Arial" w:hAnsi="Arial" w:cs="Arial"/>
          <w:b/>
          <w:sz w:val="28"/>
          <w:szCs w:val="28"/>
          <w:lang w:val="kk-KZ"/>
        </w:rPr>
      </w:pPr>
      <w:r w:rsidRPr="00A23945">
        <w:rPr>
          <w:rFonts w:ascii="Arial" w:hAnsi="Arial" w:cs="Arial"/>
          <w:b/>
          <w:sz w:val="28"/>
          <w:szCs w:val="28"/>
          <w:lang w:val="kk-KZ"/>
        </w:rPr>
        <w:t xml:space="preserve">«Astana» ӘКК» АҚ Басқарма Төрағасының </w:t>
      </w:r>
    </w:p>
    <w:p w:rsidR="001E423D" w:rsidRPr="00A23945" w:rsidRDefault="009C5650" w:rsidP="009C5650">
      <w:pPr>
        <w:spacing w:after="0" w:line="240" w:lineRule="auto"/>
        <w:jc w:val="center"/>
        <w:rPr>
          <w:rFonts w:ascii="Arial" w:hAnsi="Arial" w:cs="Arial"/>
          <w:b/>
          <w:sz w:val="28"/>
          <w:szCs w:val="28"/>
          <w:lang w:val="kk-KZ"/>
        </w:rPr>
      </w:pPr>
      <w:r w:rsidRPr="00A23945">
        <w:rPr>
          <w:rFonts w:ascii="Arial" w:hAnsi="Arial" w:cs="Arial"/>
          <w:b/>
          <w:sz w:val="28"/>
          <w:szCs w:val="28"/>
          <w:lang w:val="kk-KZ"/>
        </w:rPr>
        <w:t>баяндамасына тезистер</w:t>
      </w:r>
    </w:p>
    <w:p w:rsidR="009C5650" w:rsidRPr="00A23945" w:rsidRDefault="009C5650" w:rsidP="009C5650">
      <w:pPr>
        <w:spacing w:after="0" w:line="240" w:lineRule="auto"/>
        <w:rPr>
          <w:rFonts w:ascii="Arial" w:hAnsi="Arial" w:cs="Arial"/>
          <w:sz w:val="28"/>
          <w:szCs w:val="28"/>
          <w:lang w:val="kk-KZ"/>
        </w:rPr>
      </w:pPr>
    </w:p>
    <w:p w:rsidR="009C5650" w:rsidRPr="00A23945" w:rsidRDefault="009C5650" w:rsidP="009C5650">
      <w:pPr>
        <w:spacing w:after="0" w:line="240" w:lineRule="auto"/>
        <w:rPr>
          <w:rFonts w:ascii="Arial" w:hAnsi="Arial" w:cs="Arial"/>
          <w:sz w:val="28"/>
          <w:szCs w:val="28"/>
          <w:lang w:val="kk-KZ"/>
        </w:rPr>
      </w:pPr>
    </w:p>
    <w:p w:rsidR="00A23945" w:rsidRPr="00A23945" w:rsidRDefault="00A23945" w:rsidP="00A23945">
      <w:pPr>
        <w:spacing w:after="0" w:line="240" w:lineRule="auto"/>
        <w:ind w:firstLine="567"/>
        <w:jc w:val="both"/>
        <w:rPr>
          <w:rFonts w:ascii="Arial" w:hAnsi="Arial" w:cs="Arial"/>
          <w:sz w:val="28"/>
          <w:szCs w:val="28"/>
          <w:lang w:val="kk-KZ"/>
        </w:rPr>
      </w:pPr>
      <w:r>
        <w:rPr>
          <w:rFonts w:ascii="Arial" w:hAnsi="Arial" w:cs="Arial"/>
          <w:sz w:val="28"/>
          <w:szCs w:val="28"/>
          <w:lang w:val="kk-KZ"/>
        </w:rPr>
        <w:t>«</w:t>
      </w:r>
      <w:r w:rsidRPr="00A23945">
        <w:rPr>
          <w:rFonts w:ascii="Arial" w:hAnsi="Arial" w:cs="Arial"/>
          <w:sz w:val="28"/>
          <w:szCs w:val="28"/>
          <w:lang w:val="kk-KZ"/>
        </w:rPr>
        <w:t>Astana</w:t>
      </w:r>
      <w:r>
        <w:rPr>
          <w:rFonts w:ascii="Arial" w:hAnsi="Arial" w:cs="Arial"/>
          <w:sz w:val="28"/>
          <w:szCs w:val="28"/>
          <w:lang w:val="kk-KZ"/>
        </w:rPr>
        <w:t>»</w:t>
      </w:r>
      <w:r w:rsidRPr="00A23945">
        <w:rPr>
          <w:rFonts w:ascii="Arial" w:hAnsi="Arial" w:cs="Arial"/>
          <w:sz w:val="28"/>
          <w:szCs w:val="28"/>
          <w:lang w:val="kk-KZ"/>
        </w:rPr>
        <w:t xml:space="preserve"> ӘКК</w:t>
      </w:r>
      <w:r>
        <w:rPr>
          <w:rFonts w:ascii="Arial" w:hAnsi="Arial" w:cs="Arial"/>
          <w:sz w:val="28"/>
          <w:szCs w:val="28"/>
          <w:lang w:val="kk-KZ"/>
        </w:rPr>
        <w:t>»</w:t>
      </w:r>
      <w:r w:rsidRPr="00A23945">
        <w:rPr>
          <w:rFonts w:ascii="Arial" w:hAnsi="Arial" w:cs="Arial"/>
          <w:sz w:val="28"/>
          <w:szCs w:val="28"/>
          <w:lang w:val="kk-KZ"/>
        </w:rPr>
        <w:t xml:space="preserve"> АҚ (бұдан әрі-ӘКК) қызметтің 4 түрін жүзеге асырады:</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1. Көше саудасын ұйымдастыру;</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2. Инвестициялық қызмет;</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3. Активтерді басқару;</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4. Азық-түлік қауіпсіздігін қамтамасыз ету;</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Компанияның штат саны 67 бірлікті құрайды.</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Директорлар кеңесі-9 бірлікті құрайды, оның ішінде ДК-нің 4 тәуелсіз мүшесі.</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Басқарма 4 бірлік және 9 Департамент.</w:t>
      </w:r>
    </w:p>
    <w:p w:rsidR="00A23945" w:rsidRPr="00A23945" w:rsidRDefault="00A23945" w:rsidP="00A23945">
      <w:pPr>
        <w:spacing w:after="0" w:line="240" w:lineRule="auto"/>
        <w:ind w:firstLine="567"/>
        <w:jc w:val="both"/>
        <w:rPr>
          <w:rFonts w:ascii="Arial" w:hAnsi="Arial" w:cs="Arial"/>
          <w:i/>
          <w:sz w:val="28"/>
          <w:szCs w:val="28"/>
          <w:lang w:val="kk-KZ"/>
        </w:rPr>
      </w:pPr>
      <w:r w:rsidRPr="00A23945">
        <w:rPr>
          <w:rFonts w:ascii="Arial" w:hAnsi="Arial" w:cs="Arial"/>
          <w:i/>
          <w:sz w:val="28"/>
          <w:szCs w:val="28"/>
          <w:lang w:val="kk-KZ"/>
        </w:rPr>
        <w:t>Ком</w:t>
      </w:r>
      <w:r>
        <w:rPr>
          <w:rFonts w:ascii="Arial" w:hAnsi="Arial" w:cs="Arial"/>
          <w:i/>
          <w:sz w:val="28"/>
          <w:szCs w:val="28"/>
          <w:lang w:val="kk-KZ"/>
        </w:rPr>
        <w:t>панияның қаржылық көрсеткіштері</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2023 жылы ӘКК Салық есебі бойынша 1,7 млрд теңге мөлшерінде таза пайда алды және аудит қорытындысы бойынша жыл қорытындысы бойынша дивидендтер төлеуді жоспарлап отыр.</w:t>
      </w:r>
    </w:p>
    <w:p w:rsidR="009C5650"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Жоспар бойынша 2024 жылы ӘКК 1,9 млрд теңге мөлшерінде таза пайда алуды жоспарлап отыр.</w:t>
      </w:r>
    </w:p>
    <w:p w:rsidR="00A23945" w:rsidRPr="00A23945" w:rsidRDefault="00A23945" w:rsidP="00A23945">
      <w:pPr>
        <w:spacing w:after="0" w:line="240" w:lineRule="auto"/>
        <w:ind w:firstLine="567"/>
        <w:jc w:val="both"/>
        <w:rPr>
          <w:rFonts w:ascii="Arial" w:hAnsi="Arial" w:cs="Arial"/>
          <w:b/>
          <w:i/>
          <w:sz w:val="28"/>
          <w:szCs w:val="28"/>
          <w:lang w:val="kk-KZ"/>
        </w:rPr>
      </w:pPr>
      <w:r w:rsidRPr="00A23945">
        <w:rPr>
          <w:rFonts w:ascii="Arial" w:hAnsi="Arial" w:cs="Arial"/>
          <w:b/>
          <w:i/>
          <w:sz w:val="28"/>
          <w:szCs w:val="28"/>
          <w:lang w:val="kk-KZ"/>
        </w:rPr>
        <w:t>Көше саудасын ұйымдастыруға қатысты</w:t>
      </w:r>
    </w:p>
    <w:p w:rsidR="00A23945" w:rsidRPr="00A23945" w:rsidRDefault="00A23945" w:rsidP="00A23945">
      <w:pPr>
        <w:spacing w:after="0" w:line="240" w:lineRule="auto"/>
        <w:ind w:firstLine="567"/>
        <w:jc w:val="both"/>
        <w:rPr>
          <w:rFonts w:ascii="Arial" w:hAnsi="Arial" w:cs="Arial"/>
          <w:sz w:val="28"/>
          <w:szCs w:val="28"/>
          <w:lang w:val="kk-KZ"/>
        </w:rPr>
      </w:pPr>
      <w:r>
        <w:rPr>
          <w:rFonts w:ascii="Arial" w:hAnsi="Arial" w:cs="Arial"/>
          <w:sz w:val="28"/>
          <w:szCs w:val="28"/>
          <w:lang w:val="kk-KZ"/>
        </w:rPr>
        <w:t>«</w:t>
      </w:r>
      <w:r w:rsidRPr="00A23945">
        <w:rPr>
          <w:rFonts w:ascii="Arial" w:hAnsi="Arial" w:cs="Arial"/>
          <w:sz w:val="28"/>
          <w:szCs w:val="28"/>
          <w:lang w:val="kk-KZ"/>
        </w:rPr>
        <w:t>Астана қаласында павильондарды орналастыру туралы</w:t>
      </w:r>
      <w:r>
        <w:rPr>
          <w:rFonts w:ascii="Arial" w:hAnsi="Arial" w:cs="Arial"/>
          <w:sz w:val="28"/>
          <w:szCs w:val="28"/>
          <w:lang w:val="kk-KZ"/>
        </w:rPr>
        <w:t>»</w:t>
      </w:r>
      <w:r w:rsidRPr="00A23945">
        <w:rPr>
          <w:rFonts w:ascii="Arial" w:hAnsi="Arial" w:cs="Arial"/>
          <w:sz w:val="28"/>
          <w:szCs w:val="28"/>
          <w:lang w:val="kk-KZ"/>
        </w:rPr>
        <w:t xml:space="preserve"> жоба </w:t>
      </w:r>
      <w:r>
        <w:rPr>
          <w:rFonts w:ascii="Arial" w:hAnsi="Arial" w:cs="Arial"/>
          <w:sz w:val="28"/>
          <w:szCs w:val="28"/>
          <w:lang w:val="kk-KZ"/>
        </w:rPr>
        <w:t>шағын орта бизнес</w:t>
      </w:r>
      <w:r w:rsidRPr="00A23945">
        <w:rPr>
          <w:rFonts w:ascii="Arial" w:hAnsi="Arial" w:cs="Arial"/>
          <w:sz w:val="28"/>
          <w:szCs w:val="28"/>
          <w:lang w:val="kk-KZ"/>
        </w:rPr>
        <w:t xml:space="preserve"> арасында қызығушылық тудырады. </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Бүгінгі таңда бұл жобаға 322 жер учаскесі қатысуда, оның ішінде халықтың әлеуметтік осал топтары</w:t>
      </w:r>
      <w:r>
        <w:rPr>
          <w:rFonts w:ascii="Arial" w:hAnsi="Arial" w:cs="Arial"/>
          <w:sz w:val="28"/>
          <w:szCs w:val="28"/>
          <w:lang w:val="kk-KZ"/>
        </w:rPr>
        <w:t xml:space="preserve"> (</w:t>
      </w:r>
      <w:r w:rsidRPr="00A23945">
        <w:rPr>
          <w:rFonts w:ascii="Arial" w:hAnsi="Arial" w:cs="Arial"/>
          <w:sz w:val="28"/>
          <w:szCs w:val="28"/>
          <w:lang w:val="kk-KZ"/>
        </w:rPr>
        <w:t>ХӘОТ</w:t>
      </w:r>
      <w:r>
        <w:rPr>
          <w:rFonts w:ascii="Arial" w:hAnsi="Arial" w:cs="Arial"/>
          <w:sz w:val="28"/>
          <w:szCs w:val="28"/>
          <w:lang w:val="kk-KZ"/>
        </w:rPr>
        <w:t>)</w:t>
      </w:r>
      <w:r w:rsidRPr="00A23945">
        <w:rPr>
          <w:rFonts w:ascii="Arial" w:hAnsi="Arial" w:cs="Arial"/>
          <w:sz w:val="28"/>
          <w:szCs w:val="28"/>
          <w:lang w:val="kk-KZ"/>
        </w:rPr>
        <w:t xml:space="preserve"> 21 павильонды құрайды. </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 xml:space="preserve">Айта кету керек, 3 жылда алғаш рет учаскелер аукцион арқылы берілді, 43 сауда өтті, аукционнан түскен табыс 180 млн теңгені құрады. </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Қала бойынша барлығы 800-ден астам павильон орнатылғанын, ӘКК</w:t>
      </w:r>
      <w:r>
        <w:rPr>
          <w:rFonts w:ascii="Arial" w:hAnsi="Arial" w:cs="Arial"/>
          <w:sz w:val="28"/>
          <w:szCs w:val="28"/>
          <w:lang w:val="kk-KZ"/>
        </w:rPr>
        <w:t xml:space="preserve"> павильондарының үлесі 21% -</w:t>
      </w:r>
      <w:r w:rsidRPr="00A23945">
        <w:rPr>
          <w:rFonts w:ascii="Arial" w:hAnsi="Arial" w:cs="Arial"/>
          <w:sz w:val="28"/>
          <w:szCs w:val="28"/>
          <w:lang w:val="kk-KZ"/>
        </w:rPr>
        <w:t xml:space="preserve"> құрайтынын атап өтемін. </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Бүгінгі таңда ӘКК көше саудасын дамыту жүйесінің бірыңғай операторы болып белгіленді.</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Жоба шеңберінде белгіленбеген сауда объектілерін заңдастыру, сондай-ақ оларға бірыңғай дизайн-код беру бойынша жұмыстар жүргізілуде.</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Сонымен қатар, бүгінгі таңда мынадай проблемалық мәселелер бар:</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1.</w:t>
      </w:r>
      <w:r w:rsidRPr="00A23945">
        <w:rPr>
          <w:rFonts w:ascii="Arial" w:hAnsi="Arial" w:cs="Arial"/>
          <w:sz w:val="28"/>
          <w:szCs w:val="28"/>
          <w:lang w:val="kk-KZ"/>
        </w:rPr>
        <w:tab/>
        <w:t xml:space="preserve">Павильондар үшін ЖҚ алу үшін </w:t>
      </w:r>
      <w:r>
        <w:rPr>
          <w:rFonts w:ascii="Arial" w:hAnsi="Arial" w:cs="Arial"/>
          <w:sz w:val="28"/>
          <w:szCs w:val="28"/>
          <w:lang w:val="kk-KZ"/>
        </w:rPr>
        <w:t>ГЧП</w:t>
      </w:r>
      <w:r w:rsidRPr="00A23945">
        <w:rPr>
          <w:rFonts w:ascii="Arial" w:hAnsi="Arial" w:cs="Arial"/>
          <w:sz w:val="28"/>
          <w:szCs w:val="28"/>
          <w:lang w:val="kk-KZ"/>
        </w:rPr>
        <w:t xml:space="preserve"> мен концессияның заңнамалық тетігі ӘКК-нің қатысуын көздемейді.</w:t>
      </w:r>
    </w:p>
    <w:p w:rsidR="00A23945"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2.</w:t>
      </w:r>
      <w:r w:rsidRPr="00A23945">
        <w:rPr>
          <w:rFonts w:ascii="Arial" w:hAnsi="Arial" w:cs="Arial"/>
          <w:sz w:val="28"/>
          <w:szCs w:val="28"/>
          <w:lang w:val="kk-KZ"/>
        </w:rPr>
        <w:tab/>
        <w:t>Көшедегі сауда объектілерінің негізгі үлесі ӘКК бағдарламасы шеңберінде белгіленбеген.</w:t>
      </w:r>
    </w:p>
    <w:p w:rsidR="009C5650" w:rsidRPr="00A23945" w:rsidRDefault="00A23945" w:rsidP="00A23945">
      <w:pPr>
        <w:spacing w:after="0" w:line="240" w:lineRule="auto"/>
        <w:ind w:firstLine="567"/>
        <w:jc w:val="both"/>
        <w:rPr>
          <w:rFonts w:ascii="Arial" w:hAnsi="Arial" w:cs="Arial"/>
          <w:sz w:val="28"/>
          <w:szCs w:val="28"/>
          <w:lang w:val="kk-KZ"/>
        </w:rPr>
      </w:pPr>
      <w:r w:rsidRPr="00A23945">
        <w:rPr>
          <w:rFonts w:ascii="Arial" w:hAnsi="Arial" w:cs="Arial"/>
          <w:sz w:val="28"/>
          <w:szCs w:val="28"/>
          <w:lang w:val="kk-KZ"/>
        </w:rPr>
        <w:t>3.</w:t>
      </w:r>
      <w:r w:rsidRPr="00A23945">
        <w:rPr>
          <w:rFonts w:ascii="Arial" w:hAnsi="Arial" w:cs="Arial"/>
          <w:sz w:val="28"/>
          <w:szCs w:val="28"/>
          <w:lang w:val="kk-KZ"/>
        </w:rPr>
        <w:tab/>
        <w:t>Өз бетінше орнатылған сауда объектілерін заңдастырудың нақты тетігі жоқ.</w:t>
      </w:r>
    </w:p>
    <w:p w:rsidR="001A76BB" w:rsidRPr="001A76BB" w:rsidRDefault="001A76BB" w:rsidP="001A76BB">
      <w:pPr>
        <w:spacing w:after="0" w:line="240" w:lineRule="auto"/>
        <w:ind w:firstLine="567"/>
        <w:jc w:val="both"/>
        <w:rPr>
          <w:rFonts w:ascii="Arial" w:hAnsi="Arial" w:cs="Arial"/>
          <w:b/>
          <w:i/>
          <w:sz w:val="28"/>
          <w:szCs w:val="28"/>
          <w:lang w:val="kk-KZ"/>
        </w:rPr>
      </w:pPr>
      <w:r w:rsidRPr="001A76BB">
        <w:rPr>
          <w:rFonts w:ascii="Arial" w:hAnsi="Arial" w:cs="Arial"/>
          <w:b/>
          <w:i/>
          <w:sz w:val="28"/>
          <w:szCs w:val="28"/>
          <w:lang w:val="kk-KZ"/>
        </w:rPr>
        <w:lastRenderedPageBreak/>
        <w:t>Инвестициялық қызметке қатысты</w:t>
      </w:r>
    </w:p>
    <w:p w:rsidR="001A76BB" w:rsidRPr="001A76BB" w:rsidRDefault="001A76BB" w:rsidP="001A76BB">
      <w:pPr>
        <w:spacing w:after="0" w:line="240" w:lineRule="auto"/>
        <w:ind w:firstLine="567"/>
        <w:jc w:val="both"/>
        <w:rPr>
          <w:rFonts w:ascii="Arial" w:hAnsi="Arial" w:cs="Arial"/>
          <w:sz w:val="28"/>
          <w:szCs w:val="28"/>
          <w:lang w:val="kk-KZ"/>
        </w:rPr>
      </w:pPr>
      <w:r w:rsidRPr="001A76BB">
        <w:rPr>
          <w:rFonts w:ascii="Arial" w:hAnsi="Arial" w:cs="Arial"/>
          <w:sz w:val="28"/>
          <w:szCs w:val="28"/>
          <w:lang w:val="kk-KZ"/>
        </w:rPr>
        <w:t xml:space="preserve">Бүгінгі таңда инвестициялардың жалпы көлемі 1 трлн </w:t>
      </w:r>
      <w:r w:rsidR="00F02B4C" w:rsidRPr="001A76BB">
        <w:rPr>
          <w:rFonts w:ascii="Arial" w:hAnsi="Arial" w:cs="Arial"/>
          <w:sz w:val="28"/>
          <w:szCs w:val="28"/>
          <w:lang w:val="kk-KZ"/>
        </w:rPr>
        <w:t xml:space="preserve">теңге </w:t>
      </w:r>
      <w:r w:rsidRPr="001A76BB">
        <w:rPr>
          <w:rFonts w:ascii="Arial" w:hAnsi="Arial" w:cs="Arial"/>
          <w:sz w:val="28"/>
          <w:szCs w:val="28"/>
          <w:lang w:val="kk-KZ"/>
        </w:rPr>
        <w:t>болатын 205 инвестициялық жоба іске асырылуда.</w:t>
      </w:r>
    </w:p>
    <w:p w:rsidR="001A76BB" w:rsidRPr="001A76BB" w:rsidRDefault="001A76BB" w:rsidP="001A76BB">
      <w:pPr>
        <w:spacing w:after="0" w:line="240" w:lineRule="auto"/>
        <w:ind w:firstLine="567"/>
        <w:jc w:val="both"/>
        <w:rPr>
          <w:rFonts w:ascii="Arial" w:hAnsi="Arial" w:cs="Arial"/>
          <w:sz w:val="28"/>
          <w:szCs w:val="28"/>
          <w:lang w:val="kk-KZ"/>
        </w:rPr>
      </w:pPr>
      <w:r w:rsidRPr="001A76BB">
        <w:rPr>
          <w:rFonts w:ascii="Arial" w:hAnsi="Arial" w:cs="Arial"/>
          <w:sz w:val="28"/>
          <w:szCs w:val="28"/>
          <w:lang w:val="kk-KZ"/>
        </w:rPr>
        <w:t xml:space="preserve">2023 жылы инвестициялардың жалпы сомасы 48,5 млрд теңгеге 11 МЖК енгізілді. 58 пәтер және 52 коммерциялық үй-жай алынды. </w:t>
      </w:r>
    </w:p>
    <w:p w:rsidR="001A76BB" w:rsidRPr="001A76BB" w:rsidRDefault="001A76BB" w:rsidP="001A76BB">
      <w:pPr>
        <w:spacing w:after="0" w:line="240" w:lineRule="auto"/>
        <w:ind w:firstLine="567"/>
        <w:jc w:val="both"/>
        <w:rPr>
          <w:rFonts w:ascii="Arial" w:hAnsi="Arial" w:cs="Arial"/>
          <w:sz w:val="28"/>
          <w:szCs w:val="28"/>
          <w:lang w:val="kk-KZ"/>
        </w:rPr>
      </w:pPr>
      <w:r w:rsidRPr="001A76BB">
        <w:rPr>
          <w:rFonts w:ascii="Arial" w:hAnsi="Arial" w:cs="Arial"/>
          <w:sz w:val="28"/>
          <w:szCs w:val="28"/>
          <w:lang w:val="kk-KZ"/>
        </w:rPr>
        <w:t xml:space="preserve">2024 жылы біз инвестиция сомасы 180,5 млрд теңгені құрайтын жалпы ауданы 1 млн ш.м. 35 МЖК енгізуді жоспарлап отырмыз. </w:t>
      </w:r>
    </w:p>
    <w:p w:rsidR="001A76BB" w:rsidRPr="001A76BB" w:rsidRDefault="001A76BB" w:rsidP="001A76BB">
      <w:pPr>
        <w:spacing w:after="0" w:line="240" w:lineRule="auto"/>
        <w:ind w:firstLine="567"/>
        <w:jc w:val="both"/>
        <w:rPr>
          <w:rFonts w:ascii="Arial" w:hAnsi="Arial" w:cs="Arial"/>
          <w:sz w:val="28"/>
          <w:szCs w:val="28"/>
          <w:lang w:val="kk-KZ"/>
        </w:rPr>
      </w:pPr>
      <w:r w:rsidRPr="001A76BB">
        <w:rPr>
          <w:rFonts w:ascii="Arial" w:hAnsi="Arial" w:cs="Arial"/>
          <w:sz w:val="28"/>
          <w:szCs w:val="28"/>
          <w:lang w:val="kk-KZ"/>
        </w:rPr>
        <w:t xml:space="preserve">Бұл ретте ӘКК кірісі 19 коммерциялық үй - жай мен 162 пәтерді құрайды. </w:t>
      </w:r>
    </w:p>
    <w:p w:rsidR="001A76BB" w:rsidRPr="001A76BB" w:rsidRDefault="001A76BB" w:rsidP="001A76BB">
      <w:pPr>
        <w:spacing w:after="0" w:line="240" w:lineRule="auto"/>
        <w:ind w:firstLine="567"/>
        <w:jc w:val="both"/>
        <w:rPr>
          <w:rFonts w:ascii="Arial" w:hAnsi="Arial" w:cs="Arial"/>
          <w:sz w:val="28"/>
          <w:szCs w:val="28"/>
          <w:lang w:val="kk-KZ"/>
        </w:rPr>
      </w:pPr>
      <w:r w:rsidRPr="001A76BB">
        <w:rPr>
          <w:rFonts w:ascii="Arial" w:hAnsi="Arial" w:cs="Arial"/>
          <w:sz w:val="28"/>
          <w:szCs w:val="28"/>
          <w:lang w:val="kk-KZ"/>
        </w:rPr>
        <w:t>Үй-жайларды сату және ішінара жалға беру жоспарлануда.</w:t>
      </w:r>
    </w:p>
    <w:p w:rsidR="001A76BB" w:rsidRPr="001A76BB" w:rsidRDefault="001A76BB" w:rsidP="001A76BB">
      <w:pPr>
        <w:spacing w:after="0" w:line="240" w:lineRule="auto"/>
        <w:ind w:firstLine="567"/>
        <w:jc w:val="both"/>
        <w:rPr>
          <w:rFonts w:ascii="Arial" w:hAnsi="Arial" w:cs="Arial"/>
          <w:sz w:val="28"/>
          <w:szCs w:val="28"/>
          <w:lang w:val="kk-KZ"/>
        </w:rPr>
      </w:pPr>
      <w:r w:rsidRPr="001A76BB">
        <w:rPr>
          <w:rFonts w:ascii="Arial" w:hAnsi="Arial" w:cs="Arial"/>
          <w:sz w:val="28"/>
          <w:szCs w:val="28"/>
          <w:lang w:val="kk-KZ"/>
        </w:rPr>
        <w:t xml:space="preserve">Қажет болған жағдайда біз пәтерлердің бір бөлігін кезекте тұрғандарға коммуналдық меншікке беруге дайынбыз, пәтерлердің бір бөлігін Алматы ӘКК тәжірибесі бойынша ескі тұрғын үйді жаңарту бағдарламасын іске асыру үшін көшіру қорында қалдыруға дайынбыз. </w:t>
      </w:r>
    </w:p>
    <w:p w:rsidR="001A76BB" w:rsidRPr="001A76BB" w:rsidRDefault="001A76BB" w:rsidP="001A76BB">
      <w:pPr>
        <w:spacing w:after="0" w:line="240" w:lineRule="auto"/>
        <w:ind w:firstLine="567"/>
        <w:jc w:val="both"/>
        <w:rPr>
          <w:rFonts w:ascii="Arial" w:hAnsi="Arial" w:cs="Arial"/>
          <w:sz w:val="28"/>
          <w:szCs w:val="28"/>
          <w:lang w:val="kk-KZ"/>
        </w:rPr>
      </w:pPr>
      <w:r w:rsidRPr="001A76BB">
        <w:rPr>
          <w:rFonts w:ascii="Arial" w:hAnsi="Arial" w:cs="Arial"/>
          <w:sz w:val="28"/>
          <w:szCs w:val="28"/>
          <w:lang w:val="kk-KZ"/>
        </w:rPr>
        <w:t xml:space="preserve">Қазіргі уақытта БҚА, прокуратура және сыбайлас жемқорлыққа қарсы қызметтің ескертулеріне байланысты КТК үшін жер учаскелерін бөлу тоқтатылғанын атап өткім келеді. </w:t>
      </w:r>
    </w:p>
    <w:p w:rsidR="00A23945" w:rsidRPr="00A23945" w:rsidRDefault="001A76BB" w:rsidP="001A76BB">
      <w:pPr>
        <w:spacing w:after="0" w:line="240" w:lineRule="auto"/>
        <w:ind w:firstLine="567"/>
        <w:jc w:val="both"/>
        <w:rPr>
          <w:rFonts w:ascii="Arial" w:hAnsi="Arial" w:cs="Arial"/>
          <w:sz w:val="28"/>
          <w:szCs w:val="28"/>
          <w:lang w:val="kk-KZ"/>
        </w:rPr>
      </w:pPr>
      <w:r w:rsidRPr="001A76BB">
        <w:rPr>
          <w:rFonts w:ascii="Arial" w:hAnsi="Arial" w:cs="Arial"/>
          <w:sz w:val="28"/>
          <w:szCs w:val="28"/>
          <w:lang w:val="kk-KZ"/>
        </w:rPr>
        <w:t>Бұл мәселе қазір ӘКК қатысуымен МЖК салу тетігін сақтау бөлігінде заң жобасына өзгерістер енгізу шеңберінде талқылануда.</w:t>
      </w:r>
    </w:p>
    <w:p w:rsidR="00EA77C0" w:rsidRPr="00EA77C0" w:rsidRDefault="00EA77C0" w:rsidP="00EA77C0">
      <w:pPr>
        <w:spacing w:after="0" w:line="240" w:lineRule="auto"/>
        <w:ind w:firstLine="567"/>
        <w:jc w:val="both"/>
        <w:rPr>
          <w:rFonts w:ascii="Arial" w:hAnsi="Arial" w:cs="Arial"/>
          <w:sz w:val="28"/>
          <w:szCs w:val="28"/>
          <w:lang w:val="kk-KZ"/>
        </w:rPr>
      </w:pPr>
      <w:r w:rsidRPr="00EA77C0">
        <w:rPr>
          <w:rFonts w:ascii="Arial" w:hAnsi="Arial" w:cs="Arial"/>
          <w:sz w:val="28"/>
          <w:szCs w:val="28"/>
          <w:lang w:val="kk-KZ"/>
        </w:rPr>
        <w:t xml:space="preserve">Қазіргі уақытта ӘКК - нің </w:t>
      </w:r>
      <w:r w:rsidR="009A1E36">
        <w:rPr>
          <w:rFonts w:ascii="Arial" w:hAnsi="Arial" w:cs="Arial"/>
          <w:sz w:val="28"/>
          <w:szCs w:val="28"/>
          <w:lang w:val="kk-KZ"/>
        </w:rPr>
        <w:t>МЖК</w:t>
      </w:r>
      <w:r w:rsidRPr="00EA77C0">
        <w:rPr>
          <w:rFonts w:ascii="Arial" w:hAnsi="Arial" w:cs="Arial"/>
          <w:sz w:val="28"/>
          <w:szCs w:val="28"/>
          <w:lang w:val="kk-KZ"/>
        </w:rPr>
        <w:t xml:space="preserve"> құрылысына қатысу тетігі инвестор мен ӘКК-нің қатысуын көздейді, осылайша Инвестор жер учаскесіне жалдау құқығ</w:t>
      </w:r>
      <w:r w:rsidR="009A1E36">
        <w:rPr>
          <w:rFonts w:ascii="Arial" w:hAnsi="Arial" w:cs="Arial"/>
          <w:sz w:val="28"/>
          <w:szCs w:val="28"/>
          <w:lang w:val="kk-KZ"/>
        </w:rPr>
        <w:t xml:space="preserve">ының кадастрлық құнының 10% - </w:t>
      </w:r>
      <w:r w:rsidRPr="00EA77C0">
        <w:rPr>
          <w:rFonts w:ascii="Arial" w:hAnsi="Arial" w:cs="Arial"/>
          <w:sz w:val="28"/>
          <w:szCs w:val="28"/>
          <w:lang w:val="kk-KZ"/>
        </w:rPr>
        <w:t>ӘКК-жер учаскесіне жалдау құқығының кадастрл</w:t>
      </w:r>
      <w:r w:rsidR="009A1E36">
        <w:rPr>
          <w:rFonts w:ascii="Arial" w:hAnsi="Arial" w:cs="Arial"/>
          <w:sz w:val="28"/>
          <w:szCs w:val="28"/>
          <w:lang w:val="kk-KZ"/>
        </w:rPr>
        <w:t>ық құнының 90% -</w:t>
      </w:r>
      <w:r w:rsidRPr="00EA77C0">
        <w:rPr>
          <w:rFonts w:ascii="Arial" w:hAnsi="Arial" w:cs="Arial"/>
          <w:sz w:val="28"/>
          <w:szCs w:val="28"/>
          <w:lang w:val="kk-KZ"/>
        </w:rPr>
        <w:t xml:space="preserve"> салады.</w:t>
      </w:r>
    </w:p>
    <w:p w:rsidR="00EA77C0" w:rsidRPr="00EA77C0" w:rsidRDefault="00EA77C0" w:rsidP="00EA77C0">
      <w:pPr>
        <w:spacing w:after="0" w:line="240" w:lineRule="auto"/>
        <w:ind w:firstLine="567"/>
        <w:jc w:val="both"/>
        <w:rPr>
          <w:rFonts w:ascii="Arial" w:hAnsi="Arial" w:cs="Arial"/>
          <w:sz w:val="28"/>
          <w:szCs w:val="28"/>
          <w:lang w:val="kk-KZ"/>
        </w:rPr>
      </w:pPr>
      <w:r w:rsidRPr="00EA77C0">
        <w:rPr>
          <w:rFonts w:ascii="Arial" w:hAnsi="Arial" w:cs="Arial"/>
          <w:sz w:val="28"/>
          <w:szCs w:val="28"/>
          <w:lang w:val="kk-KZ"/>
        </w:rPr>
        <w:t>Бұл ретте кірісті бөлу мынадай тәртіппен жүргізіледі:</w:t>
      </w:r>
    </w:p>
    <w:p w:rsidR="00EA77C0" w:rsidRPr="00EA77C0" w:rsidRDefault="00EA77C0" w:rsidP="00EA77C0">
      <w:pPr>
        <w:spacing w:after="0" w:line="240" w:lineRule="auto"/>
        <w:ind w:firstLine="567"/>
        <w:jc w:val="both"/>
        <w:rPr>
          <w:rFonts w:ascii="Arial" w:hAnsi="Arial" w:cs="Arial"/>
          <w:sz w:val="28"/>
          <w:szCs w:val="28"/>
          <w:lang w:val="kk-KZ"/>
        </w:rPr>
      </w:pPr>
      <w:r w:rsidRPr="00EA77C0">
        <w:rPr>
          <w:rFonts w:ascii="Arial" w:hAnsi="Arial" w:cs="Arial"/>
          <w:sz w:val="28"/>
          <w:szCs w:val="28"/>
          <w:lang w:val="kk-KZ"/>
        </w:rPr>
        <w:t>1) инвестордың үлесі-МЖК жалпы ауданының 97,5 % ;</w:t>
      </w:r>
    </w:p>
    <w:p w:rsidR="00EA77C0" w:rsidRPr="00EA77C0" w:rsidRDefault="00EA77C0" w:rsidP="00EA77C0">
      <w:pPr>
        <w:spacing w:after="0" w:line="240" w:lineRule="auto"/>
        <w:ind w:firstLine="567"/>
        <w:jc w:val="both"/>
        <w:rPr>
          <w:rFonts w:ascii="Arial" w:hAnsi="Arial" w:cs="Arial"/>
          <w:sz w:val="28"/>
          <w:szCs w:val="28"/>
          <w:lang w:val="kk-KZ"/>
        </w:rPr>
      </w:pPr>
      <w:r w:rsidRPr="00EA77C0">
        <w:rPr>
          <w:rFonts w:ascii="Arial" w:hAnsi="Arial" w:cs="Arial"/>
          <w:sz w:val="28"/>
          <w:szCs w:val="28"/>
          <w:lang w:val="kk-KZ"/>
        </w:rPr>
        <w:t>2) ӘКК үлесі-МЖК жалпы ауданының 2,5 %.</w:t>
      </w:r>
    </w:p>
    <w:p w:rsidR="00EA77C0" w:rsidRPr="00EA77C0" w:rsidRDefault="00EA77C0" w:rsidP="00EA77C0">
      <w:pPr>
        <w:spacing w:after="0" w:line="240" w:lineRule="auto"/>
        <w:ind w:firstLine="567"/>
        <w:jc w:val="both"/>
        <w:rPr>
          <w:rFonts w:ascii="Arial" w:hAnsi="Arial" w:cs="Arial"/>
          <w:sz w:val="28"/>
          <w:szCs w:val="28"/>
          <w:lang w:val="kk-KZ"/>
        </w:rPr>
      </w:pPr>
      <w:r w:rsidRPr="00EA77C0">
        <w:rPr>
          <w:rFonts w:ascii="Arial" w:hAnsi="Arial" w:cs="Arial"/>
          <w:sz w:val="28"/>
          <w:szCs w:val="28"/>
          <w:lang w:val="kk-KZ"/>
        </w:rPr>
        <w:t>Бұдан басқа, ӘКК өңірдің әлеуметтік инфрақұрылымын құруға қатысады.</w:t>
      </w:r>
    </w:p>
    <w:p w:rsidR="00A23945" w:rsidRPr="00A23945" w:rsidRDefault="00EA77C0" w:rsidP="00EA77C0">
      <w:pPr>
        <w:spacing w:after="0" w:line="240" w:lineRule="auto"/>
        <w:ind w:firstLine="567"/>
        <w:jc w:val="both"/>
        <w:rPr>
          <w:rFonts w:ascii="Arial" w:hAnsi="Arial" w:cs="Arial"/>
          <w:sz w:val="28"/>
          <w:szCs w:val="28"/>
          <w:lang w:val="kk-KZ"/>
        </w:rPr>
      </w:pPr>
      <w:r w:rsidRPr="00EA77C0">
        <w:rPr>
          <w:rFonts w:ascii="Arial" w:hAnsi="Arial" w:cs="Arial"/>
          <w:sz w:val="28"/>
          <w:szCs w:val="28"/>
          <w:lang w:val="kk-KZ"/>
        </w:rPr>
        <w:t>Қазіргі уақытта шағын футболдан спорт секциялары ашылды, онда 5 жастан 16 жасқа дейінгі 600-ден астам балалар мен жасөспірімдер әртүрлі футбол мектептері мен академияларында жаттығады. Бұл ретте жобалық қуаты 1000-нан астам балалар мен жасөспірімдерді құрайды. Сондай-ақ, фитнес-клуб жұмыс істейді. Құрылыс кезеңінде жабық жүзу бассейні.</w:t>
      </w:r>
    </w:p>
    <w:p w:rsidR="00A23945" w:rsidRPr="00A23945" w:rsidRDefault="00311BED" w:rsidP="00311BED">
      <w:pPr>
        <w:spacing w:after="0" w:line="240" w:lineRule="auto"/>
        <w:ind w:firstLine="567"/>
        <w:jc w:val="both"/>
        <w:rPr>
          <w:rFonts w:ascii="Arial" w:hAnsi="Arial" w:cs="Arial"/>
          <w:sz w:val="28"/>
          <w:szCs w:val="28"/>
          <w:lang w:val="kk-KZ"/>
        </w:rPr>
      </w:pPr>
      <w:r w:rsidRPr="00311BED">
        <w:rPr>
          <w:rFonts w:ascii="Arial" w:hAnsi="Arial" w:cs="Arial"/>
          <w:sz w:val="28"/>
          <w:szCs w:val="28"/>
          <w:lang w:val="kk-KZ"/>
        </w:rPr>
        <w:t>Астана қаласы әкімінің орынбасары Е. С. Глотовтың 26.12.2024 жылғы тапсырмасын, сондай-ақ Астана қаласының әкімі Ж. М. Қасымбектің 2024 жылға арналған Қоғам қызметінің 12.01.2024 ж. өткізілген жоспарлары бойынша кеңес қорытындылары бойынша тапсырмаларын іске асыру үшін қоғамға ШОБ қолдау шараларын көрсететін Өңірлік даму институтының функциялары бекітілген:</w:t>
      </w:r>
    </w:p>
    <w:p w:rsidR="00A23945" w:rsidRPr="00CC09EA" w:rsidRDefault="00A23945" w:rsidP="00A23945">
      <w:pPr>
        <w:spacing w:after="0" w:line="240" w:lineRule="auto"/>
        <w:ind w:firstLine="567"/>
        <w:jc w:val="both"/>
        <w:rPr>
          <w:rFonts w:ascii="Arial" w:eastAsia="Times New Roman" w:hAnsi="Arial" w:cs="Arial"/>
          <w:sz w:val="28"/>
          <w:szCs w:val="28"/>
          <w:lang w:val="kk-KZ" w:eastAsia="ru-RU"/>
        </w:rPr>
      </w:pPr>
      <w:r w:rsidRPr="00CC09EA">
        <w:rPr>
          <w:rFonts w:ascii="Arial" w:eastAsia="Times New Roman" w:hAnsi="Arial" w:cs="Arial"/>
          <w:sz w:val="28"/>
          <w:szCs w:val="28"/>
          <w:lang w:val="kk-KZ" w:eastAsia="ru-RU"/>
        </w:rPr>
        <w:t>1) Астана қаласында Бизнестің экономикалық белсенділігінің өсуі үшін, оның ішінде кәсіпкерлікті қаржыландырудың баламалы көздерін (жеңілдікпен кредиттеу және т. б.) қалыптастыру және шағын өнеркәсіп аймақтарын салу арқылы қолайлы орта құруға жәрдемдесу;</w:t>
      </w:r>
    </w:p>
    <w:p w:rsidR="00A23945" w:rsidRPr="00CC09EA" w:rsidRDefault="00A23945" w:rsidP="00A23945">
      <w:pPr>
        <w:spacing w:after="0" w:line="240" w:lineRule="auto"/>
        <w:ind w:firstLine="567"/>
        <w:jc w:val="both"/>
        <w:rPr>
          <w:rFonts w:ascii="Arial" w:eastAsia="Times New Roman" w:hAnsi="Arial" w:cs="Arial"/>
          <w:sz w:val="28"/>
          <w:szCs w:val="28"/>
          <w:lang w:val="kk-KZ" w:eastAsia="ru-RU"/>
        </w:rPr>
      </w:pPr>
      <w:r w:rsidRPr="00CC09EA">
        <w:rPr>
          <w:rFonts w:ascii="Arial" w:eastAsia="Times New Roman" w:hAnsi="Arial" w:cs="Arial"/>
          <w:sz w:val="28"/>
          <w:szCs w:val="28"/>
          <w:lang w:val="kk-KZ" w:eastAsia="ru-RU"/>
        </w:rPr>
        <w:lastRenderedPageBreak/>
        <w:t>2) Әлеуметтік-кәсіпкерлік теңгерімді қамтамасыз ететін активтер мен коммуналдық мүлікті оларды сату және жалға беру жолымен тиімді басқаруға;</w:t>
      </w:r>
    </w:p>
    <w:p w:rsidR="00A23945" w:rsidRPr="00CC09EA" w:rsidRDefault="00A23945" w:rsidP="00A23945">
      <w:pPr>
        <w:spacing w:after="0" w:line="240" w:lineRule="auto"/>
        <w:ind w:firstLine="567"/>
        <w:jc w:val="both"/>
        <w:rPr>
          <w:rFonts w:ascii="Arial" w:eastAsia="Times New Roman" w:hAnsi="Arial" w:cs="Arial"/>
          <w:sz w:val="28"/>
          <w:szCs w:val="28"/>
          <w:lang w:val="kk-KZ" w:eastAsia="ru-RU"/>
        </w:rPr>
      </w:pPr>
      <w:r w:rsidRPr="00CC09EA">
        <w:rPr>
          <w:rFonts w:ascii="Arial" w:eastAsia="Times New Roman" w:hAnsi="Arial" w:cs="Arial"/>
          <w:sz w:val="28"/>
          <w:szCs w:val="28"/>
          <w:lang w:val="kk-KZ" w:eastAsia="ru-RU"/>
        </w:rPr>
        <w:t>3) ӘМАТ бағасын тұрақтандыру тетігін іске асыру;</w:t>
      </w:r>
    </w:p>
    <w:p w:rsidR="00A23945" w:rsidRPr="00CC09EA" w:rsidRDefault="00A23945" w:rsidP="00311BED">
      <w:pPr>
        <w:spacing w:after="0" w:line="240" w:lineRule="auto"/>
        <w:ind w:firstLine="567"/>
        <w:jc w:val="both"/>
        <w:rPr>
          <w:rFonts w:ascii="Arial" w:eastAsia="Times New Roman" w:hAnsi="Arial" w:cs="Arial"/>
          <w:sz w:val="28"/>
          <w:szCs w:val="28"/>
          <w:lang w:val="kk-KZ" w:eastAsia="ru-RU"/>
        </w:rPr>
      </w:pPr>
      <w:r w:rsidRPr="00CC09EA">
        <w:rPr>
          <w:rFonts w:ascii="Arial" w:eastAsia="Times New Roman" w:hAnsi="Arial" w:cs="Arial"/>
          <w:sz w:val="28"/>
          <w:szCs w:val="28"/>
          <w:lang w:val="kk-KZ" w:eastAsia="ru-RU"/>
        </w:rPr>
        <w:t>4) көше саудасын дамыту жүйесінің бірыңғай операторының функцияларын орындау;</w:t>
      </w:r>
    </w:p>
    <w:p w:rsidR="00A23945" w:rsidRPr="00CC09EA" w:rsidRDefault="00A23945" w:rsidP="00311BED">
      <w:pPr>
        <w:spacing w:after="0" w:line="240" w:lineRule="auto"/>
        <w:ind w:firstLine="567"/>
        <w:jc w:val="both"/>
        <w:rPr>
          <w:rFonts w:ascii="Arial" w:eastAsia="Times New Roman" w:hAnsi="Arial" w:cs="Arial"/>
          <w:sz w:val="28"/>
          <w:szCs w:val="28"/>
          <w:lang w:val="kk-KZ" w:eastAsia="ru-RU"/>
        </w:rPr>
      </w:pPr>
      <w:r w:rsidRPr="00CC09EA">
        <w:rPr>
          <w:rFonts w:ascii="Arial" w:eastAsia="Times New Roman" w:hAnsi="Arial" w:cs="Arial"/>
          <w:sz w:val="28"/>
          <w:szCs w:val="28"/>
          <w:lang w:val="kk-KZ" w:eastAsia="ru-RU"/>
        </w:rPr>
        <w:t>5) әлеуметтік бағдарланған жобаларды, оның ішінде Астана қаласында ескі тұрғын үйлерді жаңарту және мектепке дейінгі мекемелер салу жөніндегі жобаларды іске асыру.</w:t>
      </w:r>
    </w:p>
    <w:p w:rsidR="00311BED" w:rsidRPr="00311BED" w:rsidRDefault="00311BED" w:rsidP="00311BED">
      <w:pPr>
        <w:spacing w:after="0" w:line="240" w:lineRule="auto"/>
        <w:ind w:firstLine="567"/>
        <w:jc w:val="both"/>
        <w:rPr>
          <w:rFonts w:ascii="Arial" w:hAnsi="Arial" w:cs="Arial"/>
          <w:sz w:val="28"/>
          <w:szCs w:val="28"/>
          <w:lang w:val="kk-KZ"/>
        </w:rPr>
      </w:pPr>
      <w:r w:rsidRPr="00311BED">
        <w:rPr>
          <w:rFonts w:ascii="Arial" w:hAnsi="Arial" w:cs="Arial"/>
          <w:sz w:val="28"/>
          <w:szCs w:val="28"/>
          <w:lang w:val="kk-KZ"/>
        </w:rPr>
        <w:t>Бүгінгі таңда ӘКК Астана қаласының апатты және тұрғын үйлерін жаңғырту бағдарламасына ӘКК мен жеке инвесторлардың қатысу мүмкіндігін пысықтады, ҚР Үкіметінің 28.12.2023 жылғы № 1225 қаулысы бекітілді</w:t>
      </w:r>
      <w:r w:rsidR="009962B0">
        <w:rPr>
          <w:rFonts w:ascii="Arial" w:hAnsi="Arial" w:cs="Arial"/>
          <w:sz w:val="28"/>
          <w:szCs w:val="28"/>
          <w:lang w:val="kk-KZ"/>
        </w:rPr>
        <w:t>.</w:t>
      </w:r>
    </w:p>
    <w:p w:rsidR="00311BED" w:rsidRPr="00311BED" w:rsidRDefault="00311BED" w:rsidP="00311BED">
      <w:pPr>
        <w:spacing w:after="0" w:line="240" w:lineRule="auto"/>
        <w:ind w:firstLine="567"/>
        <w:jc w:val="both"/>
        <w:rPr>
          <w:rFonts w:ascii="Arial" w:hAnsi="Arial" w:cs="Arial"/>
          <w:sz w:val="28"/>
          <w:szCs w:val="28"/>
          <w:lang w:val="kk-KZ"/>
        </w:rPr>
      </w:pPr>
      <w:r w:rsidRPr="00311BED">
        <w:rPr>
          <w:rFonts w:ascii="Arial" w:hAnsi="Arial" w:cs="Arial"/>
          <w:sz w:val="28"/>
          <w:szCs w:val="28"/>
          <w:lang w:val="kk-KZ"/>
        </w:rPr>
        <w:t xml:space="preserve">Астананың құрылыс салушыларымен мәселені алдын ала пысықтағаннан кейін, біз 2024 жылы бюджет қаражатын тартпай-ақ шамамен 10 МЖК іске асыруды бастауға дайынбыз. </w:t>
      </w:r>
    </w:p>
    <w:p w:rsidR="00311BED" w:rsidRPr="00311BED" w:rsidRDefault="00311BED" w:rsidP="00311BED">
      <w:pPr>
        <w:spacing w:after="0" w:line="240" w:lineRule="auto"/>
        <w:ind w:firstLine="567"/>
        <w:jc w:val="both"/>
        <w:rPr>
          <w:rFonts w:ascii="Arial" w:hAnsi="Arial" w:cs="Arial"/>
          <w:sz w:val="28"/>
          <w:szCs w:val="28"/>
          <w:lang w:val="kk-KZ"/>
        </w:rPr>
      </w:pPr>
      <w:r w:rsidRPr="00311BED">
        <w:rPr>
          <w:rFonts w:ascii="Arial" w:hAnsi="Arial" w:cs="Arial"/>
          <w:sz w:val="28"/>
          <w:szCs w:val="28"/>
          <w:lang w:val="kk-KZ"/>
        </w:rPr>
        <w:t xml:space="preserve">Болашақта ӘКК жобасынан алынған кірісті жаңа жобаларға қайта инвестициялайтын болады. </w:t>
      </w:r>
    </w:p>
    <w:p w:rsidR="00311BED" w:rsidRPr="00311BED" w:rsidRDefault="00311BED" w:rsidP="00311BED">
      <w:pPr>
        <w:spacing w:after="0" w:line="240" w:lineRule="auto"/>
        <w:ind w:firstLine="567"/>
        <w:jc w:val="both"/>
        <w:rPr>
          <w:rFonts w:ascii="Arial" w:hAnsi="Arial" w:cs="Arial"/>
          <w:sz w:val="28"/>
          <w:szCs w:val="28"/>
          <w:lang w:val="kk-KZ"/>
        </w:rPr>
      </w:pPr>
      <w:r w:rsidRPr="00311BED">
        <w:rPr>
          <w:rFonts w:ascii="Arial" w:hAnsi="Arial" w:cs="Arial"/>
          <w:sz w:val="28"/>
          <w:szCs w:val="28"/>
          <w:lang w:val="kk-KZ"/>
        </w:rPr>
        <w:t xml:space="preserve">Бұдан басқа, ӘКК активтерін сатудан алынған қаражат есебінен балалар үшін 3000 орынға арналған 10 мектепке дейінгі мекеме құрылысын іске асыру және 500 жаңа жұмыс орнын құру бағдарламасын ашады. Біз жылдық 7% - бен 10 жылға дейін инвестиция салуды жоспарлап отырмыз. </w:t>
      </w:r>
    </w:p>
    <w:p w:rsidR="00311BED" w:rsidRPr="00311BED" w:rsidRDefault="00311BED" w:rsidP="00311BED">
      <w:pPr>
        <w:spacing w:after="0" w:line="240" w:lineRule="auto"/>
        <w:ind w:firstLine="567"/>
        <w:jc w:val="both"/>
        <w:rPr>
          <w:rFonts w:ascii="Arial" w:hAnsi="Arial" w:cs="Arial"/>
          <w:sz w:val="28"/>
          <w:szCs w:val="28"/>
          <w:lang w:val="kk-KZ"/>
        </w:rPr>
      </w:pPr>
      <w:r w:rsidRPr="00311BED">
        <w:rPr>
          <w:rFonts w:ascii="Arial" w:hAnsi="Arial" w:cs="Arial"/>
          <w:sz w:val="28"/>
          <w:szCs w:val="28"/>
          <w:lang w:val="kk-KZ"/>
        </w:rPr>
        <w:t xml:space="preserve">Бұл ретте инвестор үшін міндетті шарт балалар үшін төмендетілген құн туралы талап болады. </w:t>
      </w:r>
    </w:p>
    <w:p w:rsidR="00311BED" w:rsidRPr="00311BED" w:rsidRDefault="00E60352" w:rsidP="00311BED">
      <w:pPr>
        <w:spacing w:after="0" w:line="240" w:lineRule="auto"/>
        <w:ind w:firstLine="567"/>
        <w:jc w:val="both"/>
        <w:rPr>
          <w:rFonts w:ascii="Arial" w:hAnsi="Arial" w:cs="Arial"/>
          <w:sz w:val="28"/>
          <w:szCs w:val="28"/>
          <w:lang w:val="kk-KZ"/>
        </w:rPr>
      </w:pPr>
      <w:r w:rsidRPr="00E60352">
        <w:rPr>
          <w:rFonts w:ascii="Arial" w:hAnsi="Arial" w:cs="Arial"/>
          <w:sz w:val="28"/>
          <w:szCs w:val="28"/>
          <w:lang w:val="kk-KZ"/>
        </w:rPr>
        <w:t>Шағын өнеркәсіптік аймақтарды құру және жұмыс істеу қағидаларының жобасына сәйкес ӘКК бағдарлама операторларының бірі ретінде айқындалған. Бағдарламаны іске асырудың алдын ала сомасы 5,5 млрд теңгені құрайды, оның 10% - ы ӘКК тарапынан қаржыландырылады.</w:t>
      </w:r>
    </w:p>
    <w:p w:rsidR="00A23945" w:rsidRDefault="00311BED" w:rsidP="00311BED">
      <w:pPr>
        <w:spacing w:after="0" w:line="240" w:lineRule="auto"/>
        <w:ind w:firstLine="567"/>
        <w:jc w:val="both"/>
        <w:rPr>
          <w:rFonts w:ascii="Arial" w:hAnsi="Arial" w:cs="Arial"/>
          <w:sz w:val="28"/>
          <w:szCs w:val="28"/>
          <w:lang w:val="kk-KZ"/>
        </w:rPr>
      </w:pPr>
      <w:r w:rsidRPr="00311BED">
        <w:rPr>
          <w:rFonts w:ascii="Arial" w:hAnsi="Arial" w:cs="Arial"/>
          <w:sz w:val="28"/>
          <w:szCs w:val="28"/>
          <w:lang w:val="kk-KZ"/>
        </w:rPr>
        <w:t>Алдын ала орналасу таңдалды, біз жобаны іске асыру үшін жағдай жасаймыз.</w:t>
      </w:r>
    </w:p>
    <w:p w:rsidR="002E66EE" w:rsidRPr="002E66EE" w:rsidRDefault="002E66EE" w:rsidP="002E66EE">
      <w:pPr>
        <w:spacing w:after="0" w:line="240" w:lineRule="auto"/>
        <w:ind w:firstLine="567"/>
        <w:jc w:val="both"/>
        <w:rPr>
          <w:rFonts w:ascii="Arial" w:hAnsi="Arial" w:cs="Arial"/>
          <w:b/>
          <w:i/>
          <w:sz w:val="28"/>
          <w:szCs w:val="28"/>
          <w:lang w:val="kk-KZ"/>
        </w:rPr>
      </w:pPr>
      <w:r w:rsidRPr="002E66EE">
        <w:rPr>
          <w:rFonts w:ascii="Arial" w:hAnsi="Arial" w:cs="Arial"/>
          <w:b/>
          <w:i/>
          <w:sz w:val="28"/>
          <w:szCs w:val="28"/>
          <w:lang w:val="kk-KZ"/>
        </w:rPr>
        <w:t>Активтерді басқаруға қатысты</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ӘКК портфелінде ауданы 31,9 мың шаршы метр 223 коммерциялық үй-жай бар.</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164 үй-жай немесе 75% (24,1 мың ш. м.) жалға берілді, оның ішінде.</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 Коммерциялық жобалар-73 үй-жай (9,6 мың ш. м.)</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 xml:space="preserve">– Әлеуметтік жобалар-82 үй-жай немесе 58% (13,5 мың ш.м.). </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Бұл ретте әлеуметтік жобалар мыналарға бөлінеді:</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1) жеңілдікті мөлшерлемелер бойынша жалға алу (54 үй-жай, ауданы 7,9 мың ш. м.)</w:t>
      </w:r>
      <w:r>
        <w:rPr>
          <w:rFonts w:ascii="Arial" w:hAnsi="Arial" w:cs="Arial"/>
          <w:sz w:val="28"/>
          <w:szCs w:val="28"/>
          <w:lang w:val="kk-KZ"/>
        </w:rPr>
        <w:t>;</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2)өтеусіз жалға алу (ауданы 5,6 мың ш. м. 28 үй-жай)</w:t>
      </w:r>
      <w:r>
        <w:rPr>
          <w:rFonts w:ascii="Arial" w:hAnsi="Arial" w:cs="Arial"/>
          <w:sz w:val="28"/>
          <w:szCs w:val="28"/>
          <w:lang w:val="kk-KZ"/>
        </w:rPr>
        <w:t>.</w:t>
      </w:r>
    </w:p>
    <w:p w:rsid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Әлеуметтік жобаларды ұстауға жұмсалатын жалпы шығындар жылына 133,5 млн.</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lastRenderedPageBreak/>
        <w:t xml:space="preserve">ӘКК активтерді басқару тәсілдерін өзгерткенін, бөліп төлеу және Кредиттеу құралдары енгізілгенін атап өтемін. Сондықтан 2024 жылы алынған қаражатты инвестициялық жобаларға қайта бағыттай отырып, жалпы сомасы 4 млрд теңгеге үй-жайларды барынша іске асыруды жоспарлап отырмыз. </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 xml:space="preserve">Бұдан басқа, ӘКК әлеуметтік жобаларды іске асыруды жалғастырады. Мысалы, </w:t>
      </w:r>
      <w:r w:rsidR="00B9774F">
        <w:rPr>
          <w:rFonts w:ascii="Arial" w:hAnsi="Arial" w:cs="Arial"/>
          <w:sz w:val="28"/>
          <w:szCs w:val="28"/>
          <w:lang w:val="kk-KZ"/>
        </w:rPr>
        <w:t>«Клуб</w:t>
      </w:r>
      <w:r w:rsidRPr="002E66EE">
        <w:rPr>
          <w:rFonts w:ascii="Arial" w:hAnsi="Arial" w:cs="Arial"/>
          <w:sz w:val="28"/>
          <w:szCs w:val="28"/>
          <w:lang w:val="kk-KZ"/>
        </w:rPr>
        <w:t xml:space="preserve"> </w:t>
      </w:r>
      <w:r w:rsidR="00B9774F" w:rsidRPr="002E66EE">
        <w:rPr>
          <w:rFonts w:ascii="Arial" w:hAnsi="Arial" w:cs="Arial"/>
          <w:sz w:val="28"/>
          <w:szCs w:val="28"/>
          <w:lang w:val="kk-KZ"/>
        </w:rPr>
        <w:t>добряков</w:t>
      </w:r>
      <w:r w:rsidR="00B9774F">
        <w:rPr>
          <w:rFonts w:ascii="Arial" w:hAnsi="Arial" w:cs="Arial"/>
          <w:sz w:val="28"/>
          <w:szCs w:val="28"/>
          <w:lang w:val="kk-KZ"/>
        </w:rPr>
        <w:t>»</w:t>
      </w:r>
      <w:r w:rsidR="00B9774F" w:rsidRPr="002E66EE">
        <w:rPr>
          <w:rFonts w:ascii="Arial" w:hAnsi="Arial" w:cs="Arial"/>
          <w:sz w:val="28"/>
          <w:szCs w:val="28"/>
          <w:lang w:val="kk-KZ"/>
        </w:rPr>
        <w:t xml:space="preserve"> жоба бойынша </w:t>
      </w:r>
      <w:r w:rsidRPr="002E66EE">
        <w:rPr>
          <w:rFonts w:ascii="Arial" w:hAnsi="Arial" w:cs="Arial"/>
          <w:sz w:val="28"/>
          <w:szCs w:val="28"/>
          <w:lang w:val="kk-KZ"/>
        </w:rPr>
        <w:t xml:space="preserve">100-ден астам аз қамтылған отбасының қамқорлығында.  </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 xml:space="preserve">Ан-Ниса зағип балаларды оқыту және бейімдеу жобасы 50-ден астам оқушыны қабылдауды жоспарлап отыр. Мұндай жоба Астанада бірінші болып, Алматыдан қоғамдық бірлестіктен жүзеге асырылды. </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ӘКК әкімдіктің әлеуметтік жобаларын қолдауды белсенді жүзеге асырады, мысалы, Кезекте тұрғандардың тұрғын үй мәселесін шешуге жәрдемдесу мақсатында "Астана қаласының тұрғын үй басқармасы"ММ балансына берілген 47 пәтер бөлінді.</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Ірі жобалардың ішінде мыналарды атап өтуге болады:</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 xml:space="preserve">Қоғамдық кітапханаларды орналастыру (мәдениет басқармасы) - ауданы 786,0 м2 </w:t>
      </w:r>
      <w:r w:rsidR="00B9774F">
        <w:rPr>
          <w:rFonts w:ascii="Arial" w:hAnsi="Arial" w:cs="Arial"/>
          <w:sz w:val="28"/>
          <w:szCs w:val="28"/>
          <w:lang w:val="kk-KZ"/>
        </w:rPr>
        <w:t xml:space="preserve">- </w:t>
      </w:r>
      <w:r w:rsidRPr="002E66EE">
        <w:rPr>
          <w:rFonts w:ascii="Arial" w:hAnsi="Arial" w:cs="Arial"/>
          <w:sz w:val="28"/>
          <w:szCs w:val="28"/>
          <w:lang w:val="kk-KZ"/>
        </w:rPr>
        <w:t xml:space="preserve">4 </w:t>
      </w:r>
      <w:r w:rsidR="00B9774F" w:rsidRPr="00B9774F">
        <w:rPr>
          <w:rFonts w:ascii="Arial" w:hAnsi="Arial" w:cs="Arial"/>
          <w:sz w:val="28"/>
          <w:szCs w:val="28"/>
          <w:lang w:val="kk-KZ"/>
        </w:rPr>
        <w:t>тұрғын емес үй-жайлар</w:t>
      </w:r>
      <w:r w:rsidR="00B9774F">
        <w:rPr>
          <w:rFonts w:ascii="Arial" w:hAnsi="Arial" w:cs="Arial"/>
          <w:sz w:val="28"/>
          <w:szCs w:val="28"/>
          <w:lang w:val="kk-KZ"/>
        </w:rPr>
        <w:t>.</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 xml:space="preserve">Қазақстан Жазушылар Одағын орналастыру-ауданы 476,9 м2 1 </w:t>
      </w:r>
      <w:r w:rsidR="00B9774F" w:rsidRPr="00B9774F">
        <w:rPr>
          <w:rFonts w:ascii="Arial" w:hAnsi="Arial" w:cs="Arial"/>
          <w:sz w:val="28"/>
          <w:szCs w:val="28"/>
          <w:lang w:val="kk-KZ"/>
        </w:rPr>
        <w:t>тұрғын емес үй-жайлар</w:t>
      </w:r>
      <w:r w:rsidR="00B9774F">
        <w:rPr>
          <w:rFonts w:ascii="Arial" w:hAnsi="Arial" w:cs="Arial"/>
          <w:sz w:val="28"/>
          <w:szCs w:val="28"/>
          <w:lang w:val="kk-KZ"/>
        </w:rPr>
        <w:t>.</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 xml:space="preserve">Көп балалы аналарға арналған оқыту орталықтарын орналастыру (Алтын Орда) – ауданы 720,2 м2 8 </w:t>
      </w:r>
      <w:r w:rsidR="00B9774F" w:rsidRPr="00B9774F">
        <w:rPr>
          <w:rFonts w:ascii="Arial" w:hAnsi="Arial" w:cs="Arial"/>
          <w:sz w:val="28"/>
          <w:szCs w:val="28"/>
          <w:lang w:val="kk-KZ"/>
        </w:rPr>
        <w:t>тұрғын емес үй-жайлар</w:t>
      </w:r>
      <w:r w:rsidR="00B9774F">
        <w:rPr>
          <w:rFonts w:ascii="Arial" w:hAnsi="Arial" w:cs="Arial"/>
          <w:sz w:val="28"/>
          <w:szCs w:val="28"/>
          <w:lang w:val="kk-KZ"/>
        </w:rPr>
        <w:t>.</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Аумақтық сайлау комиссияларын орналастыру-ауданы 411,6 м2 3 НП</w:t>
      </w:r>
    </w:p>
    <w:p w:rsidR="002E66EE" w:rsidRPr="002E66EE" w:rsidRDefault="00B9774F" w:rsidP="002E66EE">
      <w:pPr>
        <w:spacing w:after="0" w:line="240" w:lineRule="auto"/>
        <w:ind w:firstLine="567"/>
        <w:jc w:val="both"/>
        <w:rPr>
          <w:rFonts w:ascii="Arial" w:hAnsi="Arial" w:cs="Arial"/>
          <w:sz w:val="28"/>
          <w:szCs w:val="28"/>
          <w:lang w:val="kk-KZ"/>
        </w:rPr>
      </w:pPr>
      <w:r>
        <w:rPr>
          <w:rFonts w:ascii="Arial" w:hAnsi="Arial" w:cs="Arial"/>
          <w:sz w:val="28"/>
          <w:szCs w:val="28"/>
          <w:lang w:val="kk-KZ"/>
        </w:rPr>
        <w:t>«</w:t>
      </w:r>
      <w:r w:rsidR="002E66EE" w:rsidRPr="002E66EE">
        <w:rPr>
          <w:rFonts w:ascii="Arial" w:hAnsi="Arial" w:cs="Arial"/>
          <w:sz w:val="28"/>
          <w:szCs w:val="28"/>
          <w:lang w:val="kk-KZ"/>
        </w:rPr>
        <w:t>Jol tap</w:t>
      </w:r>
      <w:r>
        <w:rPr>
          <w:rFonts w:ascii="Arial" w:hAnsi="Arial" w:cs="Arial"/>
          <w:sz w:val="28"/>
          <w:szCs w:val="28"/>
          <w:lang w:val="kk-KZ"/>
        </w:rPr>
        <w:t>»</w:t>
      </w:r>
      <w:r w:rsidR="002E66EE" w:rsidRPr="002E66EE">
        <w:rPr>
          <w:rFonts w:ascii="Arial" w:hAnsi="Arial" w:cs="Arial"/>
          <w:sz w:val="28"/>
          <w:szCs w:val="28"/>
          <w:lang w:val="kk-KZ"/>
        </w:rPr>
        <w:t xml:space="preserve"> жобасы (жұмысшы кәсіптеріне қысқа мерзімді оқыту) – ауданы 667,9 м2 4 </w:t>
      </w:r>
      <w:r w:rsidRPr="00B9774F">
        <w:rPr>
          <w:rFonts w:ascii="Arial" w:hAnsi="Arial" w:cs="Arial"/>
          <w:sz w:val="28"/>
          <w:szCs w:val="28"/>
          <w:lang w:val="kk-KZ"/>
        </w:rPr>
        <w:t>тұрғын емес үй-жайлар</w:t>
      </w:r>
      <w:r w:rsidR="002E66EE" w:rsidRPr="002E66EE">
        <w:rPr>
          <w:rFonts w:ascii="Arial" w:hAnsi="Arial" w:cs="Arial"/>
          <w:sz w:val="28"/>
          <w:szCs w:val="28"/>
          <w:lang w:val="kk-KZ"/>
        </w:rPr>
        <w:t>.</w:t>
      </w:r>
    </w:p>
    <w:p w:rsidR="002E66EE" w:rsidRP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25 тұрғын емес үй-жай әлеуметтік маңызы бар жобаларды іске асыру үшін, оның ішінде мүгедектер мен көп балалы отбасыларға берілді.</w:t>
      </w:r>
    </w:p>
    <w:p w:rsidR="002E66EE" w:rsidRDefault="002E66EE" w:rsidP="002E66EE">
      <w:pPr>
        <w:spacing w:after="0" w:line="240" w:lineRule="auto"/>
        <w:ind w:firstLine="567"/>
        <w:jc w:val="both"/>
        <w:rPr>
          <w:rFonts w:ascii="Arial" w:hAnsi="Arial" w:cs="Arial"/>
          <w:sz w:val="28"/>
          <w:szCs w:val="28"/>
          <w:lang w:val="kk-KZ"/>
        </w:rPr>
      </w:pPr>
      <w:r w:rsidRPr="002E66EE">
        <w:rPr>
          <w:rFonts w:ascii="Arial" w:hAnsi="Arial" w:cs="Arial"/>
          <w:sz w:val="28"/>
          <w:szCs w:val="28"/>
          <w:lang w:val="kk-KZ"/>
        </w:rPr>
        <w:t>Жергілікті атқарушы органдар мен коммуналдық кәсіпорындарға жәрдемдесу шеңберінде 10 тұрғын емес үй-жай берілді.</w:t>
      </w:r>
    </w:p>
    <w:p w:rsidR="00C37B2A" w:rsidRPr="00C37B2A" w:rsidRDefault="00C37B2A" w:rsidP="00C37B2A">
      <w:pPr>
        <w:spacing w:after="0" w:line="240" w:lineRule="auto"/>
        <w:ind w:firstLine="567"/>
        <w:jc w:val="both"/>
        <w:rPr>
          <w:rFonts w:ascii="Arial" w:hAnsi="Arial" w:cs="Arial"/>
          <w:b/>
          <w:i/>
          <w:sz w:val="28"/>
          <w:szCs w:val="28"/>
          <w:lang w:val="kk-KZ"/>
        </w:rPr>
      </w:pPr>
      <w:r w:rsidRPr="00C37B2A">
        <w:rPr>
          <w:rFonts w:ascii="Arial" w:hAnsi="Arial" w:cs="Arial"/>
          <w:b/>
          <w:i/>
          <w:sz w:val="28"/>
          <w:szCs w:val="28"/>
          <w:lang w:val="kk-KZ"/>
        </w:rPr>
        <w:t xml:space="preserve">Азық-түлік қауіпсіздігіне қатысты </w:t>
      </w:r>
    </w:p>
    <w:p w:rsidR="00C37B2A" w:rsidRPr="00C37B2A" w:rsidRDefault="00C37B2A" w:rsidP="00C37B2A">
      <w:pPr>
        <w:spacing w:after="0" w:line="240" w:lineRule="auto"/>
        <w:ind w:firstLine="567"/>
        <w:jc w:val="both"/>
        <w:rPr>
          <w:rFonts w:ascii="Arial" w:hAnsi="Arial" w:cs="Arial"/>
          <w:sz w:val="28"/>
          <w:szCs w:val="28"/>
          <w:lang w:val="kk-KZ"/>
        </w:rPr>
      </w:pPr>
      <w:r>
        <w:rPr>
          <w:rFonts w:ascii="Arial" w:hAnsi="Arial" w:cs="Arial"/>
          <w:sz w:val="28"/>
          <w:szCs w:val="28"/>
          <w:lang w:val="kk-KZ"/>
        </w:rPr>
        <w:t>Бүгінгі таңда Ә</w:t>
      </w:r>
      <w:r w:rsidRPr="00C37B2A">
        <w:rPr>
          <w:rFonts w:ascii="Arial" w:hAnsi="Arial" w:cs="Arial"/>
          <w:sz w:val="28"/>
          <w:szCs w:val="28"/>
          <w:lang w:val="kk-KZ"/>
        </w:rPr>
        <w:t>кімдік 13 млрд. теңге көлемінде нысаналы қаражат бөлді.</w:t>
      </w:r>
    </w:p>
    <w:p w:rsidR="00C37B2A" w:rsidRDefault="00C37B2A" w:rsidP="00C37B2A">
      <w:pPr>
        <w:spacing w:after="0" w:line="240" w:lineRule="auto"/>
        <w:ind w:firstLine="567"/>
        <w:jc w:val="both"/>
        <w:rPr>
          <w:rFonts w:ascii="Arial" w:hAnsi="Arial" w:cs="Arial"/>
          <w:sz w:val="28"/>
          <w:szCs w:val="28"/>
          <w:lang w:val="kk-KZ"/>
        </w:rPr>
      </w:pPr>
      <w:r w:rsidRPr="00C37B2A">
        <w:rPr>
          <w:rFonts w:ascii="Arial" w:hAnsi="Arial" w:cs="Arial"/>
          <w:sz w:val="28"/>
          <w:szCs w:val="28"/>
          <w:lang w:val="kk-KZ"/>
        </w:rPr>
        <w:t>6,9 млрд. теңге сомасына қарыздар қолданылады.</w:t>
      </w:r>
    </w:p>
    <w:p w:rsidR="002F56E6" w:rsidRDefault="002F56E6" w:rsidP="002F56E6">
      <w:pPr>
        <w:spacing w:after="0" w:line="240" w:lineRule="auto"/>
        <w:ind w:firstLine="567"/>
        <w:jc w:val="both"/>
        <w:rPr>
          <w:rFonts w:ascii="Arial" w:hAnsi="Arial" w:cs="Arial"/>
          <w:sz w:val="28"/>
          <w:szCs w:val="28"/>
          <w:lang w:val="kk-KZ"/>
        </w:rPr>
      </w:pPr>
      <w:r>
        <w:rPr>
          <w:rFonts w:ascii="Arial" w:hAnsi="Arial" w:cs="Arial"/>
          <w:sz w:val="28"/>
          <w:szCs w:val="28"/>
          <w:lang w:val="kk-KZ"/>
        </w:rPr>
        <w:t>10 б</w:t>
      </w:r>
      <w:r w:rsidRPr="002F56E6">
        <w:rPr>
          <w:rFonts w:ascii="Arial" w:hAnsi="Arial" w:cs="Arial"/>
          <w:sz w:val="28"/>
          <w:szCs w:val="28"/>
          <w:lang w:val="kk-KZ"/>
        </w:rPr>
        <w:t>асым әмат-пен қамтамасыз ету</w:t>
      </w:r>
      <w:r>
        <w:rPr>
          <w:rFonts w:ascii="Arial" w:hAnsi="Arial" w:cs="Arial"/>
          <w:sz w:val="28"/>
          <w:szCs w:val="28"/>
          <w:lang w:val="kk-KZ"/>
        </w:rPr>
        <w:t xml:space="preserve"> </w:t>
      </w:r>
      <w:r w:rsidRPr="002F56E6">
        <w:rPr>
          <w:rFonts w:ascii="Arial" w:hAnsi="Arial" w:cs="Arial"/>
          <w:sz w:val="28"/>
          <w:szCs w:val="28"/>
          <w:lang w:val="kk-KZ"/>
        </w:rPr>
        <w:t>(3 айлық қажеттіліктің 30%)</w:t>
      </w:r>
      <w:r w:rsidR="00441E12">
        <w:rPr>
          <w:rFonts w:ascii="Arial" w:hAnsi="Arial" w:cs="Arial"/>
          <w:sz w:val="28"/>
          <w:szCs w:val="28"/>
          <w:lang w:val="kk-KZ"/>
        </w:rPr>
        <w:t>:</w:t>
      </w:r>
    </w:p>
    <w:p w:rsidR="002F56E6" w:rsidRPr="00441E12" w:rsidRDefault="002F56E6" w:rsidP="00441E12">
      <w:pPr>
        <w:pStyle w:val="a3"/>
        <w:numPr>
          <w:ilvl w:val="0"/>
          <w:numId w:val="1"/>
        </w:numPr>
        <w:tabs>
          <w:tab w:val="left" w:pos="851"/>
        </w:tabs>
        <w:spacing w:after="0" w:line="240" w:lineRule="auto"/>
        <w:ind w:left="0" w:firstLine="567"/>
        <w:jc w:val="both"/>
        <w:rPr>
          <w:rFonts w:ascii="Arial" w:hAnsi="Arial" w:cs="Arial"/>
          <w:sz w:val="28"/>
          <w:szCs w:val="28"/>
          <w:lang w:val="kk-KZ"/>
        </w:rPr>
      </w:pPr>
      <w:r w:rsidRPr="00441E12">
        <w:rPr>
          <w:rFonts w:ascii="Arial" w:hAnsi="Arial" w:cs="Arial"/>
          <w:bCs/>
          <w:sz w:val="28"/>
          <w:szCs w:val="28"/>
          <w:lang w:val="kk-KZ"/>
        </w:rPr>
        <w:t>Түйіршіктелген қант 172% (4 442 тн жоспар бойынша 2 587 тн)</w:t>
      </w:r>
    </w:p>
    <w:p w:rsidR="002F56E6" w:rsidRPr="00441E12" w:rsidRDefault="002F56E6" w:rsidP="00441E12">
      <w:pPr>
        <w:pStyle w:val="a3"/>
        <w:numPr>
          <w:ilvl w:val="0"/>
          <w:numId w:val="1"/>
        </w:numPr>
        <w:tabs>
          <w:tab w:val="left" w:pos="851"/>
        </w:tabs>
        <w:spacing w:after="0" w:line="240" w:lineRule="auto"/>
        <w:ind w:left="0" w:firstLine="567"/>
        <w:jc w:val="both"/>
        <w:rPr>
          <w:rFonts w:ascii="Arial" w:hAnsi="Arial" w:cs="Arial"/>
          <w:sz w:val="28"/>
          <w:szCs w:val="28"/>
        </w:rPr>
      </w:pPr>
      <w:r w:rsidRPr="00441E12">
        <w:rPr>
          <w:rFonts w:ascii="Arial" w:hAnsi="Arial" w:cs="Arial"/>
          <w:bCs/>
          <w:sz w:val="28"/>
          <w:szCs w:val="28"/>
          <w:lang w:val="kk-KZ"/>
        </w:rPr>
        <w:t>Пияз 1</w:t>
      </w:r>
      <w:r w:rsidRPr="00441E12">
        <w:rPr>
          <w:rFonts w:ascii="Arial" w:hAnsi="Arial" w:cs="Arial"/>
          <w:bCs/>
          <w:sz w:val="28"/>
          <w:szCs w:val="28"/>
        </w:rPr>
        <w:t>52</w:t>
      </w:r>
      <w:r w:rsidRPr="00441E12">
        <w:rPr>
          <w:rFonts w:ascii="Arial" w:hAnsi="Arial" w:cs="Arial"/>
          <w:bCs/>
          <w:sz w:val="28"/>
          <w:szCs w:val="28"/>
          <w:lang w:val="kk-KZ"/>
        </w:rPr>
        <w:t xml:space="preserve">% (3 </w:t>
      </w:r>
      <w:r w:rsidRPr="00441E12">
        <w:rPr>
          <w:rFonts w:ascii="Arial" w:hAnsi="Arial" w:cs="Arial"/>
          <w:bCs/>
          <w:sz w:val="28"/>
          <w:szCs w:val="28"/>
        </w:rPr>
        <w:t>280</w:t>
      </w:r>
      <w:r w:rsidRPr="00441E12">
        <w:rPr>
          <w:rFonts w:ascii="Arial" w:hAnsi="Arial" w:cs="Arial"/>
          <w:bCs/>
          <w:sz w:val="28"/>
          <w:szCs w:val="28"/>
          <w:lang w:val="kk-KZ"/>
        </w:rPr>
        <w:t xml:space="preserve"> тн жоспар бойынша 2 </w:t>
      </w:r>
      <w:r w:rsidRPr="00441E12">
        <w:rPr>
          <w:rFonts w:ascii="Arial" w:hAnsi="Arial" w:cs="Arial"/>
          <w:bCs/>
          <w:sz w:val="28"/>
          <w:szCs w:val="28"/>
        </w:rPr>
        <w:t>156</w:t>
      </w:r>
      <w:r w:rsidRPr="00441E12">
        <w:rPr>
          <w:rFonts w:ascii="Arial" w:hAnsi="Arial" w:cs="Arial"/>
          <w:bCs/>
          <w:sz w:val="28"/>
          <w:szCs w:val="28"/>
          <w:lang w:val="kk-KZ"/>
        </w:rPr>
        <w:t xml:space="preserve"> тн)</w:t>
      </w:r>
    </w:p>
    <w:p w:rsidR="002F56E6" w:rsidRPr="00441E12" w:rsidRDefault="002F56E6" w:rsidP="00441E12">
      <w:pPr>
        <w:pStyle w:val="a3"/>
        <w:numPr>
          <w:ilvl w:val="0"/>
          <w:numId w:val="1"/>
        </w:numPr>
        <w:tabs>
          <w:tab w:val="left" w:pos="851"/>
        </w:tabs>
        <w:spacing w:after="0" w:line="240" w:lineRule="auto"/>
        <w:ind w:left="0" w:firstLine="567"/>
        <w:jc w:val="both"/>
        <w:rPr>
          <w:rFonts w:ascii="Arial" w:hAnsi="Arial" w:cs="Arial"/>
          <w:sz w:val="28"/>
          <w:szCs w:val="28"/>
        </w:rPr>
      </w:pPr>
      <w:r w:rsidRPr="00441E12">
        <w:rPr>
          <w:rFonts w:ascii="Arial" w:hAnsi="Arial" w:cs="Arial"/>
          <w:bCs/>
          <w:sz w:val="28"/>
          <w:szCs w:val="28"/>
          <w:lang w:val="kk-KZ"/>
        </w:rPr>
        <w:t xml:space="preserve">Картоп </w:t>
      </w:r>
      <w:r w:rsidRPr="00441E12">
        <w:rPr>
          <w:rFonts w:ascii="Arial" w:hAnsi="Arial" w:cs="Arial"/>
          <w:bCs/>
          <w:sz w:val="28"/>
          <w:szCs w:val="28"/>
        </w:rPr>
        <w:t>111</w:t>
      </w:r>
      <w:r w:rsidRPr="00441E12">
        <w:rPr>
          <w:rFonts w:ascii="Arial" w:hAnsi="Arial" w:cs="Arial"/>
          <w:bCs/>
          <w:sz w:val="28"/>
          <w:szCs w:val="28"/>
          <w:lang w:val="kk-KZ"/>
        </w:rPr>
        <w:t>% (11 365 тн жоспар бойынша 10 239 тн)</w:t>
      </w:r>
    </w:p>
    <w:p w:rsidR="002F56E6" w:rsidRPr="00441E12" w:rsidRDefault="002F56E6" w:rsidP="00441E12">
      <w:pPr>
        <w:pStyle w:val="a3"/>
        <w:numPr>
          <w:ilvl w:val="0"/>
          <w:numId w:val="1"/>
        </w:numPr>
        <w:tabs>
          <w:tab w:val="left" w:pos="851"/>
        </w:tabs>
        <w:spacing w:after="0" w:line="240" w:lineRule="auto"/>
        <w:ind w:left="0" w:firstLine="567"/>
        <w:jc w:val="both"/>
        <w:rPr>
          <w:rFonts w:ascii="Arial" w:hAnsi="Arial" w:cs="Arial"/>
          <w:sz w:val="28"/>
          <w:szCs w:val="28"/>
        </w:rPr>
      </w:pPr>
      <w:r w:rsidRPr="00441E12">
        <w:rPr>
          <w:rFonts w:ascii="Arial" w:hAnsi="Arial" w:cs="Arial"/>
          <w:bCs/>
          <w:sz w:val="28"/>
          <w:szCs w:val="28"/>
          <w:lang w:val="kk-KZ"/>
        </w:rPr>
        <w:t>Күнбағыс майы 99% (1 000 тн жоспар бойынша 1 006 тн)</w:t>
      </w:r>
    </w:p>
    <w:p w:rsidR="002F56E6" w:rsidRPr="00441E12" w:rsidRDefault="002F56E6" w:rsidP="00441E12">
      <w:pPr>
        <w:pStyle w:val="a3"/>
        <w:numPr>
          <w:ilvl w:val="0"/>
          <w:numId w:val="1"/>
        </w:numPr>
        <w:tabs>
          <w:tab w:val="left" w:pos="851"/>
        </w:tabs>
        <w:spacing w:after="0" w:line="240" w:lineRule="auto"/>
        <w:ind w:left="0" w:firstLine="567"/>
        <w:jc w:val="both"/>
        <w:rPr>
          <w:rFonts w:ascii="Arial" w:hAnsi="Arial" w:cs="Arial"/>
          <w:sz w:val="28"/>
          <w:szCs w:val="28"/>
        </w:rPr>
      </w:pPr>
      <w:proofErr w:type="spellStart"/>
      <w:r w:rsidRPr="00441E12">
        <w:rPr>
          <w:rFonts w:ascii="Arial" w:hAnsi="Arial" w:cs="Arial"/>
          <w:bCs/>
          <w:sz w:val="28"/>
          <w:szCs w:val="28"/>
        </w:rPr>
        <w:t>Сәбіз</w:t>
      </w:r>
      <w:proofErr w:type="spellEnd"/>
      <w:r w:rsidRPr="00441E12">
        <w:rPr>
          <w:rFonts w:ascii="Arial" w:hAnsi="Arial" w:cs="Arial"/>
          <w:bCs/>
          <w:sz w:val="28"/>
          <w:szCs w:val="28"/>
        </w:rPr>
        <w:t xml:space="preserve"> </w:t>
      </w:r>
      <w:r w:rsidRPr="00441E12">
        <w:rPr>
          <w:rFonts w:ascii="Arial" w:hAnsi="Arial" w:cs="Arial"/>
          <w:bCs/>
          <w:sz w:val="28"/>
          <w:szCs w:val="28"/>
          <w:lang w:val="kk-KZ"/>
        </w:rPr>
        <w:t>92% (1 990 тн жоспар бойынша 2 156 тн)</w:t>
      </w:r>
    </w:p>
    <w:p w:rsidR="002F56E6" w:rsidRPr="00441E12" w:rsidRDefault="002F56E6" w:rsidP="00441E12">
      <w:pPr>
        <w:pStyle w:val="a3"/>
        <w:numPr>
          <w:ilvl w:val="0"/>
          <w:numId w:val="1"/>
        </w:numPr>
        <w:tabs>
          <w:tab w:val="left" w:pos="851"/>
        </w:tabs>
        <w:spacing w:after="0" w:line="240" w:lineRule="auto"/>
        <w:ind w:left="0" w:firstLine="567"/>
        <w:jc w:val="both"/>
        <w:rPr>
          <w:rFonts w:ascii="Arial" w:hAnsi="Arial" w:cs="Arial"/>
          <w:sz w:val="28"/>
          <w:szCs w:val="28"/>
        </w:rPr>
      </w:pPr>
      <w:r w:rsidRPr="00441E12">
        <w:rPr>
          <w:rFonts w:ascii="Arial" w:hAnsi="Arial" w:cs="Arial"/>
          <w:bCs/>
          <w:sz w:val="28"/>
          <w:szCs w:val="28"/>
          <w:lang w:val="kk-KZ"/>
        </w:rPr>
        <w:t>Қырыққабат 74% (2 000</w:t>
      </w:r>
      <w:r w:rsidRPr="00441E12">
        <w:rPr>
          <w:rFonts w:ascii="Arial" w:hAnsi="Arial" w:cs="Arial"/>
          <w:bCs/>
          <w:sz w:val="28"/>
          <w:szCs w:val="28"/>
        </w:rPr>
        <w:t xml:space="preserve"> </w:t>
      </w:r>
      <w:r w:rsidRPr="00441E12">
        <w:rPr>
          <w:rFonts w:ascii="Arial" w:hAnsi="Arial" w:cs="Arial"/>
          <w:bCs/>
          <w:sz w:val="28"/>
          <w:szCs w:val="28"/>
          <w:lang w:val="kk-KZ"/>
        </w:rPr>
        <w:t>тн жоспар бойынша 2 694 тн)</w:t>
      </w:r>
    </w:p>
    <w:p w:rsidR="002F56E6" w:rsidRPr="00441E12" w:rsidRDefault="002F56E6" w:rsidP="00441E12">
      <w:pPr>
        <w:pStyle w:val="a3"/>
        <w:numPr>
          <w:ilvl w:val="0"/>
          <w:numId w:val="1"/>
        </w:numPr>
        <w:tabs>
          <w:tab w:val="left" w:pos="851"/>
        </w:tabs>
        <w:spacing w:after="0" w:line="240" w:lineRule="auto"/>
        <w:ind w:left="0" w:firstLine="567"/>
        <w:jc w:val="both"/>
        <w:rPr>
          <w:rFonts w:ascii="Arial" w:hAnsi="Arial" w:cs="Arial"/>
          <w:sz w:val="28"/>
          <w:szCs w:val="28"/>
        </w:rPr>
      </w:pPr>
      <w:r w:rsidRPr="00441E12">
        <w:rPr>
          <w:rFonts w:ascii="Arial" w:hAnsi="Arial" w:cs="Arial"/>
          <w:bCs/>
          <w:sz w:val="28"/>
          <w:szCs w:val="28"/>
          <w:lang w:val="kk-KZ"/>
        </w:rPr>
        <w:t>Ұнтақталған күріш 71% (864 тн жоспар бойынша 1 221 тн)</w:t>
      </w:r>
    </w:p>
    <w:p w:rsidR="002F56E6" w:rsidRPr="00441E12" w:rsidRDefault="002F56E6" w:rsidP="00441E12">
      <w:pPr>
        <w:pStyle w:val="a3"/>
        <w:numPr>
          <w:ilvl w:val="0"/>
          <w:numId w:val="1"/>
        </w:numPr>
        <w:tabs>
          <w:tab w:val="left" w:pos="851"/>
        </w:tabs>
        <w:spacing w:after="0" w:line="240" w:lineRule="auto"/>
        <w:ind w:left="0" w:firstLine="567"/>
        <w:jc w:val="both"/>
        <w:rPr>
          <w:rFonts w:ascii="Arial" w:hAnsi="Arial" w:cs="Arial"/>
          <w:sz w:val="28"/>
          <w:szCs w:val="28"/>
        </w:rPr>
      </w:pPr>
      <w:r w:rsidRPr="00441E12">
        <w:rPr>
          <w:rFonts w:ascii="Arial" w:hAnsi="Arial" w:cs="Arial"/>
          <w:bCs/>
          <w:sz w:val="28"/>
          <w:szCs w:val="28"/>
          <w:lang w:val="kk-KZ"/>
        </w:rPr>
        <w:t>Тауық жұмыртқасы 5</w:t>
      </w:r>
      <w:r w:rsidRPr="00441E12">
        <w:rPr>
          <w:rFonts w:ascii="Arial" w:hAnsi="Arial" w:cs="Arial"/>
          <w:bCs/>
          <w:sz w:val="28"/>
          <w:szCs w:val="28"/>
        </w:rPr>
        <w:t>5</w:t>
      </w:r>
      <w:r w:rsidRPr="00441E12">
        <w:rPr>
          <w:rFonts w:ascii="Arial" w:hAnsi="Arial" w:cs="Arial"/>
          <w:bCs/>
          <w:sz w:val="28"/>
          <w:szCs w:val="28"/>
          <w:lang w:val="kk-KZ"/>
        </w:rPr>
        <w:t xml:space="preserve">% (726 тн жоспар бойынша </w:t>
      </w:r>
      <w:r w:rsidRPr="00441E12">
        <w:rPr>
          <w:rFonts w:ascii="Arial" w:hAnsi="Arial" w:cs="Arial"/>
          <w:bCs/>
          <w:sz w:val="28"/>
          <w:szCs w:val="28"/>
        </w:rPr>
        <w:t>1 323</w:t>
      </w:r>
      <w:r w:rsidRPr="00441E12">
        <w:rPr>
          <w:rFonts w:ascii="Arial" w:hAnsi="Arial" w:cs="Arial"/>
          <w:bCs/>
          <w:sz w:val="28"/>
          <w:szCs w:val="28"/>
          <w:lang w:val="kk-KZ"/>
        </w:rPr>
        <w:t xml:space="preserve"> тн)</w:t>
      </w:r>
    </w:p>
    <w:p w:rsidR="002F56E6" w:rsidRPr="00441E12" w:rsidRDefault="002F56E6" w:rsidP="00441E12">
      <w:pPr>
        <w:pStyle w:val="a3"/>
        <w:numPr>
          <w:ilvl w:val="0"/>
          <w:numId w:val="1"/>
        </w:numPr>
        <w:tabs>
          <w:tab w:val="left" w:pos="851"/>
        </w:tabs>
        <w:spacing w:after="0" w:line="240" w:lineRule="auto"/>
        <w:ind w:left="0" w:firstLine="567"/>
        <w:jc w:val="both"/>
        <w:rPr>
          <w:rFonts w:ascii="Arial" w:hAnsi="Arial" w:cs="Arial"/>
          <w:sz w:val="28"/>
          <w:szCs w:val="28"/>
        </w:rPr>
      </w:pPr>
      <w:r w:rsidRPr="00441E12">
        <w:rPr>
          <w:rFonts w:ascii="Arial" w:hAnsi="Arial" w:cs="Arial"/>
          <w:bCs/>
          <w:sz w:val="28"/>
          <w:szCs w:val="28"/>
        </w:rPr>
        <w:t xml:space="preserve">1-сұрыпты </w:t>
      </w:r>
      <w:proofErr w:type="spellStart"/>
      <w:r w:rsidRPr="00441E12">
        <w:rPr>
          <w:rFonts w:ascii="Arial" w:hAnsi="Arial" w:cs="Arial"/>
          <w:bCs/>
          <w:sz w:val="28"/>
          <w:szCs w:val="28"/>
        </w:rPr>
        <w:t>ұн</w:t>
      </w:r>
      <w:proofErr w:type="spellEnd"/>
      <w:r w:rsidRPr="00441E12">
        <w:rPr>
          <w:rFonts w:ascii="Arial" w:hAnsi="Arial" w:cs="Arial"/>
          <w:bCs/>
          <w:sz w:val="28"/>
          <w:szCs w:val="28"/>
        </w:rPr>
        <w:t xml:space="preserve"> 24% (450 </w:t>
      </w:r>
      <w:proofErr w:type="spellStart"/>
      <w:r w:rsidRPr="00441E12">
        <w:rPr>
          <w:rFonts w:ascii="Arial" w:hAnsi="Arial" w:cs="Arial"/>
          <w:bCs/>
          <w:sz w:val="28"/>
          <w:szCs w:val="28"/>
        </w:rPr>
        <w:t>тн</w:t>
      </w:r>
      <w:proofErr w:type="spellEnd"/>
      <w:r w:rsidRPr="00441E12">
        <w:rPr>
          <w:rFonts w:ascii="Arial" w:hAnsi="Arial" w:cs="Arial"/>
          <w:bCs/>
          <w:sz w:val="28"/>
          <w:szCs w:val="28"/>
        </w:rPr>
        <w:t xml:space="preserve"> </w:t>
      </w:r>
      <w:proofErr w:type="spellStart"/>
      <w:r w:rsidRPr="00441E12">
        <w:rPr>
          <w:rFonts w:ascii="Arial" w:hAnsi="Arial" w:cs="Arial"/>
          <w:bCs/>
          <w:sz w:val="28"/>
          <w:szCs w:val="28"/>
        </w:rPr>
        <w:t>жоспар</w:t>
      </w:r>
      <w:proofErr w:type="spellEnd"/>
      <w:r w:rsidRPr="00441E12">
        <w:rPr>
          <w:rFonts w:ascii="Arial" w:hAnsi="Arial" w:cs="Arial"/>
          <w:bCs/>
          <w:sz w:val="28"/>
          <w:szCs w:val="28"/>
        </w:rPr>
        <w:t xml:space="preserve"> </w:t>
      </w:r>
      <w:proofErr w:type="spellStart"/>
      <w:r w:rsidRPr="00441E12">
        <w:rPr>
          <w:rFonts w:ascii="Arial" w:hAnsi="Arial" w:cs="Arial"/>
          <w:bCs/>
          <w:sz w:val="28"/>
          <w:szCs w:val="28"/>
        </w:rPr>
        <w:t>бойынша</w:t>
      </w:r>
      <w:proofErr w:type="spellEnd"/>
      <w:r w:rsidRPr="00441E12">
        <w:rPr>
          <w:rFonts w:ascii="Arial" w:hAnsi="Arial" w:cs="Arial"/>
          <w:bCs/>
          <w:sz w:val="28"/>
          <w:szCs w:val="28"/>
        </w:rPr>
        <w:t xml:space="preserve"> 1 868 </w:t>
      </w:r>
      <w:proofErr w:type="spellStart"/>
      <w:r w:rsidRPr="00441E12">
        <w:rPr>
          <w:rFonts w:ascii="Arial" w:hAnsi="Arial" w:cs="Arial"/>
          <w:bCs/>
          <w:sz w:val="28"/>
          <w:szCs w:val="28"/>
        </w:rPr>
        <w:t>тн</w:t>
      </w:r>
      <w:proofErr w:type="spellEnd"/>
      <w:r w:rsidRPr="00441E12">
        <w:rPr>
          <w:rFonts w:ascii="Arial" w:hAnsi="Arial" w:cs="Arial"/>
          <w:bCs/>
          <w:sz w:val="28"/>
          <w:szCs w:val="28"/>
        </w:rPr>
        <w:t>)</w:t>
      </w:r>
    </w:p>
    <w:p w:rsidR="002F56E6" w:rsidRPr="00441E12" w:rsidRDefault="002F56E6" w:rsidP="00441E12">
      <w:pPr>
        <w:pStyle w:val="a3"/>
        <w:numPr>
          <w:ilvl w:val="0"/>
          <w:numId w:val="1"/>
        </w:numPr>
        <w:tabs>
          <w:tab w:val="left" w:pos="993"/>
        </w:tabs>
        <w:spacing w:after="0" w:line="240" w:lineRule="auto"/>
        <w:ind w:left="0" w:firstLine="567"/>
        <w:jc w:val="both"/>
        <w:rPr>
          <w:rFonts w:ascii="Arial" w:hAnsi="Arial" w:cs="Arial"/>
          <w:sz w:val="28"/>
          <w:szCs w:val="28"/>
        </w:rPr>
      </w:pPr>
      <w:bookmarkStart w:id="0" w:name="_GoBack"/>
      <w:bookmarkEnd w:id="0"/>
      <w:r w:rsidRPr="00441E12">
        <w:rPr>
          <w:rFonts w:ascii="Arial" w:hAnsi="Arial" w:cs="Arial"/>
          <w:bCs/>
          <w:sz w:val="28"/>
          <w:szCs w:val="28"/>
          <w:lang w:val="kk-KZ"/>
        </w:rPr>
        <w:lastRenderedPageBreak/>
        <w:t>Сиыр еті жоқ (қоғамның қарауында қарыз алуға 2 өтінім)</w:t>
      </w:r>
    </w:p>
    <w:p w:rsidR="00C37B2A" w:rsidRPr="00C37B2A" w:rsidRDefault="00C37B2A" w:rsidP="00C37B2A">
      <w:pPr>
        <w:spacing w:after="0" w:line="240" w:lineRule="auto"/>
        <w:ind w:firstLine="567"/>
        <w:jc w:val="both"/>
        <w:rPr>
          <w:rFonts w:ascii="Arial" w:hAnsi="Arial" w:cs="Arial"/>
          <w:sz w:val="28"/>
          <w:szCs w:val="28"/>
          <w:lang w:val="kk-KZ"/>
        </w:rPr>
      </w:pPr>
      <w:r w:rsidRPr="00C37B2A">
        <w:rPr>
          <w:rFonts w:ascii="Arial" w:hAnsi="Arial" w:cs="Arial"/>
          <w:sz w:val="28"/>
          <w:szCs w:val="28"/>
          <w:lang w:val="kk-KZ"/>
        </w:rPr>
        <w:t xml:space="preserve">Бүгінгі таңда бос қаражат </w:t>
      </w:r>
      <w:r w:rsidR="00860255">
        <w:rPr>
          <w:rFonts w:ascii="Arial" w:hAnsi="Arial" w:cs="Arial"/>
          <w:sz w:val="28"/>
          <w:szCs w:val="28"/>
          <w:lang w:val="kk-KZ"/>
        </w:rPr>
        <w:t>5,2</w:t>
      </w:r>
      <w:r w:rsidRPr="00C37B2A">
        <w:rPr>
          <w:rFonts w:ascii="Arial" w:hAnsi="Arial" w:cs="Arial"/>
          <w:sz w:val="28"/>
          <w:szCs w:val="28"/>
          <w:lang w:val="kk-KZ"/>
        </w:rPr>
        <w:t xml:space="preserve"> млрд. теңгені құрайды.</w:t>
      </w:r>
    </w:p>
    <w:p w:rsidR="00C37B2A" w:rsidRPr="00C37B2A" w:rsidRDefault="00C37B2A" w:rsidP="00C37B2A">
      <w:pPr>
        <w:spacing w:after="0" w:line="240" w:lineRule="auto"/>
        <w:ind w:firstLine="567"/>
        <w:jc w:val="both"/>
        <w:rPr>
          <w:rFonts w:ascii="Arial" w:hAnsi="Arial" w:cs="Arial"/>
          <w:sz w:val="28"/>
          <w:szCs w:val="28"/>
          <w:lang w:val="kk-KZ"/>
        </w:rPr>
      </w:pPr>
      <w:r w:rsidRPr="00C37B2A">
        <w:rPr>
          <w:rFonts w:ascii="Arial" w:hAnsi="Arial" w:cs="Arial"/>
          <w:sz w:val="28"/>
          <w:szCs w:val="28"/>
          <w:lang w:val="kk-KZ"/>
        </w:rPr>
        <w:t xml:space="preserve">Біз бұл соманы әлеуетті өндірушілер мен сауда желілеріне орналастыру мәселесін пысықтап жатырмыз. </w:t>
      </w:r>
    </w:p>
    <w:p w:rsidR="00441E12" w:rsidRDefault="00441E12" w:rsidP="00C37B2A">
      <w:pPr>
        <w:spacing w:after="0" w:line="240" w:lineRule="auto"/>
        <w:ind w:firstLine="567"/>
        <w:jc w:val="both"/>
        <w:rPr>
          <w:rFonts w:ascii="Arial" w:hAnsi="Arial" w:cs="Arial"/>
          <w:sz w:val="28"/>
          <w:szCs w:val="28"/>
          <w:lang w:val="kk-KZ"/>
        </w:rPr>
      </w:pPr>
      <w:r w:rsidRPr="00441E12">
        <w:rPr>
          <w:rFonts w:ascii="Arial" w:hAnsi="Arial" w:cs="Arial"/>
          <w:sz w:val="28"/>
          <w:szCs w:val="28"/>
          <w:lang w:val="kk-KZ"/>
        </w:rPr>
        <w:t>Ұлттық статистика бюросының деректері бойынша ағымдағы жылғы 26 наурыздағы жағдай бойынша Астана қаласының әлеуметтік маңызы бар азық-түлік тауарларына бағаны ұстап тұру рейтингінде бағаны ұстап тұру бойынша оң динамиканы көрсетеді (рейтингте 20-орын, яғни топ үш өңірге кіреді).</w:t>
      </w:r>
    </w:p>
    <w:p w:rsidR="00C37B2A" w:rsidRPr="00C37B2A" w:rsidRDefault="00C37B2A" w:rsidP="00C37B2A">
      <w:pPr>
        <w:spacing w:after="0" w:line="240" w:lineRule="auto"/>
        <w:ind w:firstLine="567"/>
        <w:jc w:val="both"/>
        <w:rPr>
          <w:rFonts w:ascii="Arial" w:hAnsi="Arial" w:cs="Arial"/>
          <w:sz w:val="28"/>
          <w:szCs w:val="28"/>
          <w:lang w:val="kk-KZ"/>
        </w:rPr>
      </w:pPr>
      <w:r w:rsidRPr="00C37B2A">
        <w:rPr>
          <w:rFonts w:ascii="Arial" w:hAnsi="Arial" w:cs="Arial"/>
          <w:sz w:val="28"/>
          <w:szCs w:val="28"/>
          <w:lang w:val="kk-KZ"/>
        </w:rPr>
        <w:t>ӘКК қызметі өз қаражаты есебінен жүзеге асырылатынын атап өту қажет. 2023 жылы 746 млн. теңге көлемінде салық төленді.</w:t>
      </w:r>
    </w:p>
    <w:p w:rsidR="00C37B2A" w:rsidRPr="00C37B2A" w:rsidRDefault="00C37B2A" w:rsidP="00C37B2A">
      <w:pPr>
        <w:spacing w:after="0" w:line="240" w:lineRule="auto"/>
        <w:ind w:firstLine="567"/>
        <w:jc w:val="both"/>
        <w:rPr>
          <w:rFonts w:ascii="Arial" w:hAnsi="Arial" w:cs="Arial"/>
          <w:sz w:val="28"/>
          <w:szCs w:val="28"/>
          <w:lang w:val="kk-KZ"/>
        </w:rPr>
      </w:pPr>
      <w:r w:rsidRPr="00C37B2A">
        <w:rPr>
          <w:rFonts w:ascii="Arial" w:hAnsi="Arial" w:cs="Arial"/>
          <w:sz w:val="28"/>
          <w:szCs w:val="28"/>
          <w:lang w:val="kk-KZ"/>
        </w:rPr>
        <w:t>ӘКК халықтың әлеуметтік осал топтарына қолдау көрсетеді және әкімдікпен бірлесіп әлеуметтік бағдарламаларды іске асырады.</w:t>
      </w:r>
    </w:p>
    <w:p w:rsidR="008D6AF0" w:rsidRDefault="008D6AF0" w:rsidP="00C37B2A">
      <w:pPr>
        <w:spacing w:after="0" w:line="240" w:lineRule="auto"/>
        <w:ind w:firstLine="567"/>
        <w:jc w:val="both"/>
        <w:rPr>
          <w:rFonts w:ascii="Arial" w:hAnsi="Arial" w:cs="Arial"/>
          <w:sz w:val="28"/>
          <w:szCs w:val="28"/>
          <w:lang w:val="kk-KZ"/>
        </w:rPr>
      </w:pPr>
    </w:p>
    <w:p w:rsidR="00C37B2A" w:rsidRPr="00C37B2A" w:rsidRDefault="00C37B2A" w:rsidP="00C37B2A">
      <w:pPr>
        <w:spacing w:after="0" w:line="240" w:lineRule="auto"/>
        <w:ind w:firstLine="567"/>
        <w:jc w:val="both"/>
        <w:rPr>
          <w:rFonts w:ascii="Arial" w:hAnsi="Arial" w:cs="Arial"/>
          <w:sz w:val="28"/>
          <w:szCs w:val="28"/>
          <w:lang w:val="kk-KZ"/>
        </w:rPr>
      </w:pPr>
      <w:r w:rsidRPr="00C37B2A">
        <w:rPr>
          <w:rFonts w:ascii="Arial" w:hAnsi="Arial" w:cs="Arial"/>
          <w:sz w:val="28"/>
          <w:szCs w:val="28"/>
          <w:lang w:val="kk-KZ"/>
        </w:rPr>
        <w:t>Сонымен қатар, неғұрлым тиімді қызмет үшін мынадай ашық мәселелерді шешу талап етіледі:</w:t>
      </w:r>
    </w:p>
    <w:p w:rsidR="00C37B2A" w:rsidRPr="00C37B2A" w:rsidRDefault="00C37B2A" w:rsidP="00C37B2A">
      <w:pPr>
        <w:spacing w:after="0" w:line="240" w:lineRule="auto"/>
        <w:ind w:firstLine="567"/>
        <w:jc w:val="both"/>
        <w:rPr>
          <w:rFonts w:ascii="Arial" w:hAnsi="Arial" w:cs="Arial"/>
          <w:sz w:val="28"/>
          <w:szCs w:val="28"/>
          <w:lang w:val="kk-KZ"/>
        </w:rPr>
      </w:pPr>
      <w:r w:rsidRPr="00C37B2A">
        <w:rPr>
          <w:rFonts w:ascii="Arial" w:hAnsi="Arial" w:cs="Arial"/>
          <w:sz w:val="28"/>
          <w:szCs w:val="28"/>
          <w:lang w:val="kk-KZ"/>
        </w:rPr>
        <w:t>1. Инвестициялық жобаларды іске асыру үшін жер учаскелерін беру бөлігінде қолданыстағы заңнамаға өзгерістер енгізу.</w:t>
      </w:r>
    </w:p>
    <w:p w:rsidR="00C37B2A" w:rsidRPr="00C37B2A" w:rsidRDefault="00C37B2A" w:rsidP="00C37B2A">
      <w:pPr>
        <w:spacing w:after="0" w:line="240" w:lineRule="auto"/>
        <w:ind w:firstLine="567"/>
        <w:jc w:val="both"/>
        <w:rPr>
          <w:rFonts w:ascii="Arial" w:hAnsi="Arial" w:cs="Arial"/>
          <w:sz w:val="28"/>
          <w:szCs w:val="28"/>
          <w:lang w:val="kk-KZ"/>
        </w:rPr>
      </w:pPr>
      <w:r w:rsidRPr="00C37B2A">
        <w:rPr>
          <w:rFonts w:ascii="Arial" w:hAnsi="Arial" w:cs="Arial"/>
          <w:sz w:val="28"/>
          <w:szCs w:val="28"/>
          <w:lang w:val="kk-KZ"/>
        </w:rPr>
        <w:t>2. Қаланың шағын және орта бизнесін дамыту үшін микро қаржы ұйымын құру түрінде қосымша қаржы құралдарын құру қажет.</w:t>
      </w:r>
    </w:p>
    <w:p w:rsidR="00C37B2A" w:rsidRPr="00A23945" w:rsidRDefault="00C37B2A" w:rsidP="00C37B2A">
      <w:pPr>
        <w:spacing w:after="0" w:line="240" w:lineRule="auto"/>
        <w:ind w:firstLine="567"/>
        <w:jc w:val="both"/>
        <w:rPr>
          <w:rFonts w:ascii="Arial" w:hAnsi="Arial" w:cs="Arial"/>
          <w:sz w:val="28"/>
          <w:szCs w:val="28"/>
          <w:lang w:val="kk-KZ"/>
        </w:rPr>
      </w:pPr>
      <w:r w:rsidRPr="00C37B2A">
        <w:rPr>
          <w:rFonts w:ascii="Arial" w:hAnsi="Arial" w:cs="Arial"/>
          <w:sz w:val="28"/>
          <w:szCs w:val="28"/>
          <w:lang w:val="kk-KZ"/>
        </w:rPr>
        <w:t xml:space="preserve">3. Ірі </w:t>
      </w:r>
      <w:r>
        <w:rPr>
          <w:rFonts w:ascii="Arial" w:hAnsi="Arial" w:cs="Arial"/>
          <w:sz w:val="28"/>
          <w:szCs w:val="28"/>
          <w:lang w:val="kk-KZ"/>
        </w:rPr>
        <w:t>шағын орта бизнес</w:t>
      </w:r>
      <w:r w:rsidRPr="00C37B2A">
        <w:rPr>
          <w:rFonts w:ascii="Arial" w:hAnsi="Arial" w:cs="Arial"/>
          <w:sz w:val="28"/>
          <w:szCs w:val="28"/>
          <w:lang w:val="kk-KZ"/>
        </w:rPr>
        <w:t xml:space="preserve"> жобаларын қаржылық қолдау.</w:t>
      </w:r>
    </w:p>
    <w:p w:rsidR="002F56E6" w:rsidRDefault="002F56E6" w:rsidP="002F56E6">
      <w:pPr>
        <w:spacing w:after="0" w:line="240" w:lineRule="auto"/>
        <w:ind w:firstLine="567"/>
        <w:jc w:val="both"/>
        <w:rPr>
          <w:rFonts w:ascii="Arial" w:hAnsi="Arial" w:cs="Arial"/>
          <w:i/>
          <w:sz w:val="28"/>
          <w:szCs w:val="28"/>
          <w:lang w:val="kk-KZ"/>
        </w:rPr>
      </w:pPr>
    </w:p>
    <w:p w:rsidR="002F56E6" w:rsidRDefault="002F56E6" w:rsidP="002F56E6">
      <w:pPr>
        <w:spacing w:after="0" w:line="240" w:lineRule="auto"/>
        <w:ind w:firstLine="567"/>
        <w:jc w:val="both"/>
        <w:rPr>
          <w:rFonts w:ascii="Arial" w:hAnsi="Arial" w:cs="Arial"/>
          <w:i/>
          <w:sz w:val="28"/>
          <w:szCs w:val="28"/>
          <w:lang w:val="kk-KZ"/>
        </w:rPr>
      </w:pPr>
    </w:p>
    <w:p w:rsidR="002F56E6" w:rsidRDefault="002F56E6" w:rsidP="002F56E6">
      <w:pPr>
        <w:spacing w:after="0" w:line="240" w:lineRule="auto"/>
        <w:ind w:firstLine="567"/>
        <w:jc w:val="both"/>
        <w:rPr>
          <w:rFonts w:ascii="Arial" w:hAnsi="Arial" w:cs="Arial"/>
          <w:i/>
          <w:sz w:val="28"/>
          <w:szCs w:val="28"/>
          <w:lang w:val="kk-KZ"/>
        </w:rPr>
      </w:pPr>
    </w:p>
    <w:p w:rsidR="002F56E6" w:rsidRDefault="002F56E6" w:rsidP="002F56E6">
      <w:pPr>
        <w:spacing w:after="0" w:line="240" w:lineRule="auto"/>
        <w:ind w:firstLine="567"/>
        <w:jc w:val="both"/>
        <w:rPr>
          <w:rFonts w:ascii="Arial" w:hAnsi="Arial" w:cs="Arial"/>
          <w:i/>
          <w:sz w:val="28"/>
          <w:szCs w:val="28"/>
          <w:lang w:val="kk-KZ"/>
        </w:rPr>
      </w:pPr>
    </w:p>
    <w:p w:rsidR="002F56E6" w:rsidRDefault="002F56E6" w:rsidP="002F56E6">
      <w:pPr>
        <w:spacing w:after="0" w:line="240" w:lineRule="auto"/>
        <w:ind w:firstLine="567"/>
        <w:jc w:val="both"/>
        <w:rPr>
          <w:rFonts w:ascii="Arial" w:hAnsi="Arial" w:cs="Arial"/>
          <w:i/>
          <w:sz w:val="28"/>
          <w:szCs w:val="28"/>
          <w:lang w:val="kk-KZ"/>
        </w:rPr>
      </w:pPr>
    </w:p>
    <w:p w:rsidR="002F56E6" w:rsidRDefault="002F56E6" w:rsidP="002F56E6">
      <w:pPr>
        <w:spacing w:after="0" w:line="240" w:lineRule="auto"/>
        <w:ind w:firstLine="567"/>
        <w:jc w:val="both"/>
        <w:rPr>
          <w:rFonts w:ascii="Arial" w:hAnsi="Arial" w:cs="Arial"/>
          <w:i/>
          <w:sz w:val="28"/>
          <w:szCs w:val="28"/>
          <w:lang w:val="kk-KZ"/>
        </w:rPr>
      </w:pPr>
    </w:p>
    <w:p w:rsidR="002F56E6" w:rsidRDefault="002F56E6" w:rsidP="002F56E6">
      <w:pPr>
        <w:spacing w:after="0" w:line="240" w:lineRule="auto"/>
        <w:ind w:firstLine="567"/>
        <w:jc w:val="both"/>
        <w:rPr>
          <w:rFonts w:ascii="Arial" w:hAnsi="Arial" w:cs="Arial"/>
          <w:i/>
          <w:sz w:val="28"/>
          <w:szCs w:val="28"/>
          <w:lang w:val="kk-KZ"/>
        </w:rPr>
      </w:pPr>
    </w:p>
    <w:p w:rsidR="002F56E6" w:rsidRDefault="002F56E6" w:rsidP="002F56E6">
      <w:pPr>
        <w:spacing w:after="0" w:line="240" w:lineRule="auto"/>
        <w:ind w:firstLine="567"/>
        <w:jc w:val="both"/>
        <w:rPr>
          <w:rFonts w:ascii="Arial" w:hAnsi="Arial" w:cs="Arial"/>
          <w:i/>
          <w:sz w:val="28"/>
          <w:szCs w:val="28"/>
          <w:lang w:val="kk-KZ"/>
        </w:rPr>
      </w:pPr>
    </w:p>
    <w:p w:rsidR="002F56E6" w:rsidRDefault="002F56E6" w:rsidP="002F56E6">
      <w:pPr>
        <w:spacing w:after="0" w:line="240" w:lineRule="auto"/>
        <w:ind w:firstLine="567"/>
        <w:jc w:val="both"/>
        <w:rPr>
          <w:rFonts w:ascii="Arial" w:hAnsi="Arial" w:cs="Arial"/>
          <w:i/>
          <w:sz w:val="28"/>
          <w:szCs w:val="28"/>
          <w:lang w:val="kk-KZ"/>
        </w:rPr>
      </w:pPr>
    </w:p>
    <w:p w:rsidR="002F56E6" w:rsidRDefault="002F56E6" w:rsidP="002F56E6">
      <w:pPr>
        <w:spacing w:after="0" w:line="240" w:lineRule="auto"/>
        <w:ind w:firstLine="567"/>
        <w:jc w:val="both"/>
        <w:rPr>
          <w:rFonts w:ascii="Arial" w:hAnsi="Arial" w:cs="Arial"/>
          <w:i/>
          <w:sz w:val="28"/>
          <w:szCs w:val="28"/>
          <w:lang w:val="kk-KZ"/>
        </w:rPr>
      </w:pPr>
    </w:p>
    <w:p w:rsidR="002F56E6" w:rsidRPr="008D6AF0" w:rsidRDefault="002F56E6" w:rsidP="002F56E6">
      <w:pPr>
        <w:spacing w:after="0" w:line="240" w:lineRule="auto"/>
        <w:ind w:firstLine="567"/>
        <w:jc w:val="both"/>
        <w:rPr>
          <w:rFonts w:ascii="Arial" w:hAnsi="Arial" w:cs="Arial"/>
          <w:i/>
          <w:sz w:val="24"/>
          <w:szCs w:val="24"/>
          <w:lang w:val="kk-KZ"/>
        </w:rPr>
      </w:pPr>
      <w:r w:rsidRPr="008D6AF0">
        <w:rPr>
          <w:rFonts w:ascii="Arial" w:hAnsi="Arial" w:cs="Arial"/>
          <w:i/>
          <w:sz w:val="24"/>
          <w:szCs w:val="24"/>
          <w:lang w:val="kk-KZ"/>
        </w:rPr>
        <w:t>* Анықтама</w:t>
      </w:r>
    </w:p>
    <w:p w:rsidR="002F56E6" w:rsidRPr="008D6AF0" w:rsidRDefault="002F56E6" w:rsidP="002F56E6">
      <w:pPr>
        <w:spacing w:after="0" w:line="240" w:lineRule="auto"/>
        <w:ind w:firstLine="567"/>
        <w:jc w:val="both"/>
        <w:rPr>
          <w:rFonts w:ascii="Arial" w:hAnsi="Arial" w:cs="Arial"/>
          <w:i/>
          <w:sz w:val="24"/>
          <w:szCs w:val="24"/>
          <w:lang w:val="kk-KZ"/>
        </w:rPr>
      </w:pPr>
      <w:r w:rsidRPr="008D6AF0">
        <w:rPr>
          <w:rFonts w:ascii="Arial" w:hAnsi="Arial" w:cs="Arial"/>
          <w:i/>
          <w:sz w:val="24"/>
          <w:szCs w:val="24"/>
          <w:lang w:val="kk-KZ"/>
        </w:rPr>
        <w:t>- "Ushtobe Qus" ЖШС (тауық еті, 1-санатты жұмыртқа) – 700 млн. теңге;</w:t>
      </w:r>
    </w:p>
    <w:p w:rsidR="002F56E6" w:rsidRPr="008D6AF0" w:rsidRDefault="002F56E6" w:rsidP="002F56E6">
      <w:pPr>
        <w:spacing w:after="0" w:line="240" w:lineRule="auto"/>
        <w:ind w:firstLine="567"/>
        <w:jc w:val="both"/>
        <w:rPr>
          <w:rFonts w:ascii="Arial" w:hAnsi="Arial" w:cs="Arial"/>
          <w:i/>
          <w:sz w:val="24"/>
          <w:szCs w:val="24"/>
          <w:lang w:val="kk-KZ"/>
        </w:rPr>
      </w:pPr>
      <w:r w:rsidRPr="008D6AF0">
        <w:rPr>
          <w:rFonts w:ascii="Arial" w:hAnsi="Arial" w:cs="Arial"/>
          <w:i/>
          <w:sz w:val="24"/>
          <w:szCs w:val="24"/>
          <w:lang w:val="kk-KZ"/>
        </w:rPr>
        <w:t>- "Меркі қант" ЖШС (қант) - 1,6 млрд. теңге;</w:t>
      </w:r>
    </w:p>
    <w:p w:rsidR="002F56E6" w:rsidRPr="008D6AF0" w:rsidRDefault="002F56E6" w:rsidP="002F56E6">
      <w:pPr>
        <w:spacing w:after="0" w:line="240" w:lineRule="auto"/>
        <w:ind w:firstLine="567"/>
        <w:jc w:val="both"/>
        <w:rPr>
          <w:rFonts w:ascii="Arial" w:hAnsi="Arial" w:cs="Arial"/>
          <w:i/>
          <w:sz w:val="24"/>
          <w:szCs w:val="24"/>
          <w:lang w:val="kk-KZ"/>
        </w:rPr>
      </w:pPr>
      <w:r w:rsidRPr="008D6AF0">
        <w:rPr>
          <w:rFonts w:ascii="Arial" w:hAnsi="Arial" w:cs="Arial"/>
          <w:i/>
          <w:sz w:val="24"/>
          <w:szCs w:val="24"/>
          <w:lang w:val="kk-KZ"/>
        </w:rPr>
        <w:t>- "Қазпромагро" ЖШС (картоп) - 300 млн. теңге;</w:t>
      </w:r>
    </w:p>
    <w:p w:rsidR="002F56E6" w:rsidRPr="008D6AF0" w:rsidRDefault="002F56E6" w:rsidP="002F56E6">
      <w:pPr>
        <w:spacing w:after="0" w:line="240" w:lineRule="auto"/>
        <w:ind w:firstLine="567"/>
        <w:jc w:val="both"/>
        <w:rPr>
          <w:rFonts w:ascii="Arial" w:hAnsi="Arial" w:cs="Arial"/>
          <w:i/>
          <w:sz w:val="24"/>
          <w:szCs w:val="24"/>
          <w:lang w:val="kk-KZ"/>
        </w:rPr>
      </w:pPr>
      <w:r w:rsidRPr="008D6AF0">
        <w:rPr>
          <w:rFonts w:ascii="Arial" w:hAnsi="Arial" w:cs="Arial"/>
          <w:i/>
          <w:sz w:val="24"/>
          <w:szCs w:val="24"/>
          <w:lang w:val="kk-KZ"/>
        </w:rPr>
        <w:t>- "Bioprom Technologies" ЖШС (картоп) - 533,1 млн. теңге;</w:t>
      </w:r>
    </w:p>
    <w:p w:rsidR="002F56E6" w:rsidRPr="008D6AF0" w:rsidRDefault="002F56E6" w:rsidP="002F56E6">
      <w:pPr>
        <w:spacing w:after="0" w:line="240" w:lineRule="auto"/>
        <w:ind w:firstLine="567"/>
        <w:jc w:val="both"/>
        <w:rPr>
          <w:rFonts w:ascii="Arial" w:hAnsi="Arial" w:cs="Arial"/>
          <w:i/>
          <w:sz w:val="24"/>
          <w:szCs w:val="24"/>
          <w:lang w:val="kk-KZ"/>
        </w:rPr>
      </w:pPr>
      <w:r w:rsidRPr="008D6AF0">
        <w:rPr>
          <w:rFonts w:ascii="Arial" w:hAnsi="Arial" w:cs="Arial"/>
          <w:i/>
          <w:sz w:val="24"/>
          <w:szCs w:val="24"/>
          <w:lang w:val="kk-KZ"/>
        </w:rPr>
        <w:t>- "Абдуллаев Әсет" ЖК (сурет) - 20 млн. теңге;</w:t>
      </w:r>
    </w:p>
    <w:p w:rsidR="002F56E6" w:rsidRPr="008D6AF0" w:rsidRDefault="002F56E6" w:rsidP="002F56E6">
      <w:pPr>
        <w:spacing w:after="0" w:line="240" w:lineRule="auto"/>
        <w:ind w:firstLine="567"/>
        <w:jc w:val="both"/>
        <w:rPr>
          <w:rFonts w:ascii="Arial" w:hAnsi="Arial" w:cs="Arial"/>
          <w:i/>
          <w:sz w:val="24"/>
          <w:szCs w:val="24"/>
          <w:lang w:val="kk-KZ"/>
        </w:rPr>
      </w:pPr>
      <w:r w:rsidRPr="008D6AF0">
        <w:rPr>
          <w:rFonts w:ascii="Arial" w:hAnsi="Arial" w:cs="Arial"/>
          <w:i/>
          <w:sz w:val="24"/>
          <w:szCs w:val="24"/>
          <w:lang w:val="kk-KZ"/>
        </w:rPr>
        <w:t>- "Magnum Cash&amp;Carry" ЖШС (көкөністер) - 1,7 млрд. теңге;</w:t>
      </w:r>
    </w:p>
    <w:p w:rsidR="002F56E6" w:rsidRPr="008D6AF0" w:rsidRDefault="002F56E6" w:rsidP="002F56E6">
      <w:pPr>
        <w:spacing w:after="0" w:line="240" w:lineRule="auto"/>
        <w:ind w:firstLine="567"/>
        <w:jc w:val="both"/>
        <w:rPr>
          <w:rFonts w:ascii="Arial" w:hAnsi="Arial" w:cs="Arial"/>
          <w:i/>
          <w:sz w:val="24"/>
          <w:szCs w:val="24"/>
          <w:lang w:val="kk-KZ"/>
        </w:rPr>
      </w:pPr>
      <w:r w:rsidRPr="008D6AF0">
        <w:rPr>
          <w:rFonts w:ascii="Arial" w:hAnsi="Arial" w:cs="Arial"/>
          <w:i/>
          <w:sz w:val="24"/>
          <w:szCs w:val="24"/>
          <w:lang w:val="kk-KZ"/>
        </w:rPr>
        <w:t>- "Мир Круп" ӨК ЖШС (күріш, қарақұмық) - 575 млн. теңге;</w:t>
      </w:r>
    </w:p>
    <w:p w:rsidR="002F56E6" w:rsidRPr="008D6AF0" w:rsidRDefault="002F56E6" w:rsidP="002F56E6">
      <w:pPr>
        <w:spacing w:after="0" w:line="240" w:lineRule="auto"/>
        <w:ind w:firstLine="567"/>
        <w:jc w:val="both"/>
        <w:rPr>
          <w:rFonts w:ascii="Arial" w:hAnsi="Arial" w:cs="Arial"/>
          <w:i/>
          <w:sz w:val="24"/>
          <w:szCs w:val="24"/>
          <w:lang w:val="kk-KZ"/>
        </w:rPr>
      </w:pPr>
      <w:r w:rsidRPr="008D6AF0">
        <w:rPr>
          <w:rFonts w:ascii="Arial" w:hAnsi="Arial" w:cs="Arial"/>
          <w:i/>
          <w:sz w:val="24"/>
          <w:szCs w:val="24"/>
          <w:lang w:val="kk-KZ"/>
        </w:rPr>
        <w:t>- "Жетібай" ШҚ (пияз) - 160 млн. теңге;</w:t>
      </w:r>
    </w:p>
    <w:p w:rsidR="002F56E6" w:rsidRPr="008D6AF0" w:rsidRDefault="002F56E6" w:rsidP="002F56E6">
      <w:pPr>
        <w:spacing w:after="0" w:line="240" w:lineRule="auto"/>
        <w:ind w:firstLine="567"/>
        <w:jc w:val="both"/>
        <w:rPr>
          <w:rFonts w:ascii="Arial" w:hAnsi="Arial" w:cs="Arial"/>
          <w:i/>
          <w:sz w:val="24"/>
          <w:szCs w:val="24"/>
          <w:lang w:val="kk-KZ"/>
        </w:rPr>
      </w:pPr>
      <w:r w:rsidRPr="008D6AF0">
        <w:rPr>
          <w:rFonts w:ascii="Arial" w:hAnsi="Arial" w:cs="Arial"/>
          <w:i/>
          <w:sz w:val="24"/>
          <w:szCs w:val="24"/>
          <w:lang w:val="kk-KZ"/>
        </w:rPr>
        <w:t>- "Агро-Даму" ЖШС (1-сұрыпты ұн) - 108 млн. теңге;</w:t>
      </w:r>
    </w:p>
    <w:p w:rsidR="002F56E6" w:rsidRPr="008D6AF0" w:rsidRDefault="002F56E6" w:rsidP="002F56E6">
      <w:pPr>
        <w:spacing w:after="0" w:line="240" w:lineRule="auto"/>
        <w:ind w:firstLine="567"/>
        <w:jc w:val="both"/>
        <w:rPr>
          <w:rFonts w:ascii="Arial" w:hAnsi="Arial" w:cs="Arial"/>
          <w:i/>
          <w:sz w:val="24"/>
          <w:szCs w:val="24"/>
          <w:lang w:val="kk-KZ"/>
        </w:rPr>
      </w:pPr>
      <w:r w:rsidRPr="008D6AF0">
        <w:rPr>
          <w:rFonts w:ascii="Arial" w:hAnsi="Arial" w:cs="Arial"/>
          <w:i/>
          <w:sz w:val="24"/>
          <w:szCs w:val="24"/>
          <w:lang w:val="kk-KZ"/>
        </w:rPr>
        <w:t>- "Мир Круп" ӨК ЖШС (қант, күнбағыс майы) - 960 млн. теңге;</w:t>
      </w:r>
    </w:p>
    <w:p w:rsidR="009C5650" w:rsidRPr="008D6AF0" w:rsidRDefault="002F56E6" w:rsidP="002F56E6">
      <w:pPr>
        <w:spacing w:after="0" w:line="240" w:lineRule="auto"/>
        <w:ind w:firstLine="567"/>
        <w:jc w:val="both"/>
        <w:rPr>
          <w:rFonts w:ascii="Arial" w:hAnsi="Arial" w:cs="Arial"/>
          <w:sz w:val="24"/>
          <w:szCs w:val="24"/>
          <w:lang w:val="kk-KZ"/>
        </w:rPr>
      </w:pPr>
      <w:r w:rsidRPr="008D6AF0">
        <w:rPr>
          <w:rFonts w:ascii="Arial" w:hAnsi="Arial" w:cs="Arial"/>
          <w:i/>
          <w:sz w:val="24"/>
          <w:szCs w:val="24"/>
          <w:lang w:val="kk-KZ"/>
        </w:rPr>
        <w:t>- "Своя Лига" ЖШС (көкөністер) - 229,5 млн. теңге.</w:t>
      </w:r>
    </w:p>
    <w:sectPr w:rsidR="009C5650" w:rsidRPr="008D6AF0" w:rsidSect="009C5650">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7572C"/>
    <w:multiLevelType w:val="hybridMultilevel"/>
    <w:tmpl w:val="E8DCBD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50"/>
    <w:rsid w:val="001A76BB"/>
    <w:rsid w:val="001E423D"/>
    <w:rsid w:val="002E66EE"/>
    <w:rsid w:val="002F56E6"/>
    <w:rsid w:val="00311BED"/>
    <w:rsid w:val="00441E12"/>
    <w:rsid w:val="00860255"/>
    <w:rsid w:val="008D6AF0"/>
    <w:rsid w:val="009962B0"/>
    <w:rsid w:val="009A1E36"/>
    <w:rsid w:val="009C5650"/>
    <w:rsid w:val="009E1FA2"/>
    <w:rsid w:val="00A23945"/>
    <w:rsid w:val="00B9774F"/>
    <w:rsid w:val="00C37B2A"/>
    <w:rsid w:val="00E60352"/>
    <w:rsid w:val="00EA77C0"/>
    <w:rsid w:val="00F02B4C"/>
    <w:rsid w:val="00F2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9D71"/>
  <w15:chartTrackingRefBased/>
  <w15:docId w15:val="{D55F8D27-BCEA-4EF2-9FF4-9C0CB1AE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6714">
      <w:bodyDiv w:val="1"/>
      <w:marLeft w:val="0"/>
      <w:marRight w:val="0"/>
      <w:marTop w:val="0"/>
      <w:marBottom w:val="0"/>
      <w:divBdr>
        <w:top w:val="none" w:sz="0" w:space="0" w:color="auto"/>
        <w:left w:val="none" w:sz="0" w:space="0" w:color="auto"/>
        <w:bottom w:val="none" w:sz="0" w:space="0" w:color="auto"/>
        <w:right w:val="none" w:sz="0" w:space="0" w:color="auto"/>
      </w:divBdr>
    </w:div>
    <w:div w:id="8943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АО НК СПК Астана</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Нурсапинова Айгерим Суюндуккызы</dc:creator>
  <cp:keywords/>
  <dc:description/>
  <cp:lastModifiedBy>Нурсапинова Айгерим Суюндуккызы</cp:lastModifiedBy>
  <cp:revision>16</cp:revision>
  <dcterms:created xsi:type="dcterms:W3CDTF">2024-03-29T09:00:00Z</dcterms:created>
  <dcterms:modified xsi:type="dcterms:W3CDTF">2024-03-29T12:42:00Z</dcterms:modified>
</cp:coreProperties>
</file>