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0B84" w14:textId="1BC15F37" w:rsidR="004E2E6A" w:rsidRPr="00F601EC" w:rsidRDefault="004E2E6A" w:rsidP="00D70CC8">
      <w:pPr>
        <w:pStyle w:val="af0"/>
        <w:widowControl w:val="0"/>
        <w:rPr>
          <w:b/>
          <w:sz w:val="24"/>
          <w:szCs w:val="24"/>
          <w:lang w:val="kk-KZ"/>
        </w:rPr>
      </w:pPr>
      <w:r w:rsidRPr="00F601EC">
        <w:rPr>
          <w:b/>
          <w:sz w:val="24"/>
          <w:szCs w:val="24"/>
          <w:lang w:val="kk-KZ"/>
        </w:rPr>
        <w:t xml:space="preserve">«Қазақстан Республикасының кейбір заңнамалық актілеріне жол саласын реформалау мәселелері бойынша өзгерістер </w:t>
      </w:r>
      <w:r w:rsidRPr="00F601EC">
        <w:rPr>
          <w:b/>
          <w:sz w:val="24"/>
          <w:szCs w:val="24"/>
          <w:lang w:val="kk-KZ"/>
        </w:rPr>
        <w:br/>
        <w:t xml:space="preserve">мен толықтырулар енгізу туралы» Қазақстан Республикасы Заңының жобасына </w:t>
      </w:r>
    </w:p>
    <w:p w14:paraId="17BF94CC" w14:textId="55C8E55F" w:rsidR="00471FA8" w:rsidRPr="00F601EC" w:rsidRDefault="004E2E6A" w:rsidP="00D70CC8">
      <w:pPr>
        <w:pStyle w:val="af0"/>
        <w:widowControl w:val="0"/>
        <w:rPr>
          <w:b/>
          <w:sz w:val="24"/>
          <w:szCs w:val="24"/>
          <w:lang w:val="kk-KZ"/>
        </w:rPr>
      </w:pPr>
      <w:r w:rsidRPr="00F601EC">
        <w:rPr>
          <w:b/>
          <w:sz w:val="24"/>
          <w:szCs w:val="24"/>
          <w:lang w:val="kk-KZ"/>
        </w:rPr>
        <w:t>САЛЫСТЫРМА КЕСТЕ</w:t>
      </w:r>
    </w:p>
    <w:p w14:paraId="7DD66FD6" w14:textId="3B1C8323" w:rsidR="006E457A" w:rsidRPr="00F601EC" w:rsidRDefault="006E457A" w:rsidP="00D70CC8">
      <w:pPr>
        <w:spacing w:after="0" w:line="240" w:lineRule="auto"/>
        <w:ind w:firstLine="709"/>
        <w:jc w:val="center"/>
        <w:rPr>
          <w:rFonts w:ascii="Times New Roman" w:hAnsi="Times New Roman" w:cs="Times New Roman"/>
          <w:b/>
          <w:sz w:val="24"/>
          <w:szCs w:val="24"/>
          <w:lang w:val="kk-KZ"/>
        </w:rPr>
      </w:pPr>
    </w:p>
    <w:tbl>
      <w:tblPr>
        <w:tblStyle w:val="a3"/>
        <w:tblW w:w="16159" w:type="dxa"/>
        <w:tblInd w:w="-743" w:type="dxa"/>
        <w:tblLook w:val="04A0" w:firstRow="1" w:lastRow="0" w:firstColumn="1" w:lastColumn="0" w:noHBand="0" w:noVBand="1"/>
      </w:tblPr>
      <w:tblGrid>
        <w:gridCol w:w="705"/>
        <w:gridCol w:w="33"/>
        <w:gridCol w:w="1814"/>
        <w:gridCol w:w="4849"/>
        <w:gridCol w:w="20"/>
        <w:gridCol w:w="4763"/>
        <w:gridCol w:w="3013"/>
        <w:gridCol w:w="962"/>
      </w:tblGrid>
      <w:tr w:rsidR="005D588E" w:rsidRPr="00F601EC" w14:paraId="37BB8480" w14:textId="77777777" w:rsidTr="0042321F">
        <w:tc>
          <w:tcPr>
            <w:tcW w:w="705" w:type="dxa"/>
          </w:tcPr>
          <w:p w14:paraId="627D6C5F" w14:textId="00B3762C" w:rsidR="004E2E6A" w:rsidRPr="00F601EC" w:rsidRDefault="004E2E6A"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р/с</w:t>
            </w:r>
          </w:p>
          <w:p w14:paraId="636905F2" w14:textId="77777777" w:rsidR="005D588E" w:rsidRPr="00F601EC" w:rsidRDefault="005D588E"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w:t>
            </w:r>
          </w:p>
          <w:p w14:paraId="13262DF3" w14:textId="17144255" w:rsidR="005D588E" w:rsidRPr="00F601EC" w:rsidRDefault="005D588E" w:rsidP="00D70CC8">
            <w:pPr>
              <w:jc w:val="center"/>
              <w:rPr>
                <w:rFonts w:ascii="Times New Roman" w:hAnsi="Times New Roman" w:cs="Times New Roman"/>
                <w:b/>
                <w:sz w:val="24"/>
                <w:szCs w:val="24"/>
                <w:lang w:val="kk-KZ"/>
              </w:rPr>
            </w:pPr>
          </w:p>
        </w:tc>
        <w:tc>
          <w:tcPr>
            <w:tcW w:w="1847" w:type="dxa"/>
            <w:gridSpan w:val="2"/>
          </w:tcPr>
          <w:p w14:paraId="3ABD794D" w14:textId="32AFF3E5" w:rsidR="005D588E" w:rsidRPr="00F601EC" w:rsidRDefault="004E2E6A"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Құрылымдық бөлігі</w:t>
            </w:r>
          </w:p>
        </w:tc>
        <w:tc>
          <w:tcPr>
            <w:tcW w:w="4869" w:type="dxa"/>
            <w:gridSpan w:val="2"/>
          </w:tcPr>
          <w:p w14:paraId="11E35764" w14:textId="00B6FC61" w:rsidR="005D588E" w:rsidRPr="00F601EC" w:rsidRDefault="004E2E6A"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 xml:space="preserve">Қолданыстағы </w:t>
            </w:r>
            <w:r w:rsidR="005D588E" w:rsidRPr="00F601EC">
              <w:rPr>
                <w:rFonts w:ascii="Times New Roman" w:hAnsi="Times New Roman" w:cs="Times New Roman"/>
                <w:b/>
                <w:sz w:val="24"/>
                <w:szCs w:val="24"/>
                <w:lang w:val="kk-KZ"/>
              </w:rPr>
              <w:t>редакция</w:t>
            </w:r>
          </w:p>
        </w:tc>
        <w:tc>
          <w:tcPr>
            <w:tcW w:w="4763" w:type="dxa"/>
          </w:tcPr>
          <w:p w14:paraId="5DDCFC43" w14:textId="43C20FAD" w:rsidR="005D588E" w:rsidRPr="00F601EC" w:rsidRDefault="004E2E6A"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Ұсынылып отырған</w:t>
            </w:r>
            <w:r w:rsidR="005D588E" w:rsidRPr="00F601EC">
              <w:rPr>
                <w:rFonts w:ascii="Times New Roman" w:hAnsi="Times New Roman" w:cs="Times New Roman"/>
                <w:b/>
                <w:sz w:val="24"/>
                <w:szCs w:val="24"/>
                <w:lang w:val="kk-KZ"/>
              </w:rPr>
              <w:t xml:space="preserve"> редакция</w:t>
            </w:r>
          </w:p>
        </w:tc>
        <w:tc>
          <w:tcPr>
            <w:tcW w:w="3975" w:type="dxa"/>
            <w:gridSpan w:val="2"/>
          </w:tcPr>
          <w:p w14:paraId="01C683D0" w14:textId="0DF13F9C" w:rsidR="005D588E" w:rsidRPr="00F601EC" w:rsidRDefault="004E2E6A"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Негіздеме</w:t>
            </w:r>
          </w:p>
        </w:tc>
      </w:tr>
      <w:tr w:rsidR="00C02A80" w:rsidRPr="00F601EC" w14:paraId="1EF0EB0A" w14:textId="77777777" w:rsidTr="0042321F">
        <w:tc>
          <w:tcPr>
            <w:tcW w:w="16159" w:type="dxa"/>
            <w:gridSpan w:val="8"/>
          </w:tcPr>
          <w:p w14:paraId="039C24BD" w14:textId="77777777" w:rsidR="00C116EB" w:rsidRPr="00F601EC" w:rsidRDefault="00C116EB" w:rsidP="00D70CC8">
            <w:pPr>
              <w:jc w:val="center"/>
              <w:rPr>
                <w:rFonts w:ascii="Times New Roman" w:hAnsi="Times New Roman" w:cs="Times New Roman"/>
                <w:b/>
                <w:sz w:val="24"/>
                <w:szCs w:val="24"/>
                <w:lang w:val="kk-KZ"/>
              </w:rPr>
            </w:pPr>
          </w:p>
          <w:p w14:paraId="357985BC" w14:textId="77777777" w:rsidR="00C116EB" w:rsidRPr="00F601EC" w:rsidRDefault="00B97CDE"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1</w:t>
            </w:r>
            <w:r w:rsidR="00C02A80" w:rsidRPr="00F601EC">
              <w:rPr>
                <w:rFonts w:ascii="Times New Roman" w:hAnsi="Times New Roman" w:cs="Times New Roman"/>
                <w:b/>
                <w:sz w:val="24"/>
                <w:szCs w:val="24"/>
                <w:lang w:val="kk-KZ"/>
              </w:rPr>
              <w:t xml:space="preserve">. </w:t>
            </w:r>
            <w:r w:rsidR="004E2E6A" w:rsidRPr="00F601EC">
              <w:rPr>
                <w:rFonts w:ascii="Times New Roman" w:hAnsi="Times New Roman" w:cs="Times New Roman"/>
                <w:b/>
                <w:sz w:val="24"/>
                <w:szCs w:val="24"/>
                <w:lang w:val="kk-KZ"/>
              </w:rPr>
              <w:t xml:space="preserve">«Автомобиль жолдары туралы» </w:t>
            </w:r>
          </w:p>
          <w:p w14:paraId="40471FCF" w14:textId="77777777" w:rsidR="004E2E6A" w:rsidRPr="00F601EC" w:rsidRDefault="004E2E6A" w:rsidP="00D70CC8">
            <w:pPr>
              <w:jc w:val="center"/>
              <w:rPr>
                <w:rFonts w:ascii="Times New Roman" w:hAnsi="Times New Roman" w:cs="Times New Roman"/>
                <w:b/>
                <w:sz w:val="24"/>
                <w:szCs w:val="24"/>
                <w:lang w:val="kk-KZ"/>
              </w:rPr>
            </w:pPr>
            <w:r w:rsidRPr="00F601EC">
              <w:rPr>
                <w:rFonts w:ascii="Times New Roman" w:hAnsi="Times New Roman" w:cs="Times New Roman"/>
                <w:b/>
                <w:sz w:val="24"/>
                <w:szCs w:val="24"/>
                <w:lang w:val="kk-KZ"/>
              </w:rPr>
              <w:t>2001 жылғы 17 шілдедегі Қазақстан Республикасының Заңы</w:t>
            </w:r>
            <w:r w:rsidR="00C02A80" w:rsidRPr="00F601EC">
              <w:rPr>
                <w:rFonts w:ascii="Times New Roman" w:hAnsi="Times New Roman" w:cs="Times New Roman"/>
                <w:b/>
                <w:sz w:val="24"/>
                <w:szCs w:val="24"/>
                <w:lang w:val="kk-KZ"/>
              </w:rPr>
              <w:t xml:space="preserve"> </w:t>
            </w:r>
          </w:p>
          <w:p w14:paraId="09A1CAE2" w14:textId="120C412F" w:rsidR="00C116EB" w:rsidRPr="00F601EC" w:rsidRDefault="00C116EB" w:rsidP="00D70CC8">
            <w:pPr>
              <w:jc w:val="center"/>
              <w:rPr>
                <w:rFonts w:ascii="Times New Roman" w:hAnsi="Times New Roman" w:cs="Times New Roman"/>
                <w:b/>
                <w:sz w:val="24"/>
                <w:szCs w:val="24"/>
                <w:lang w:val="kk-KZ"/>
              </w:rPr>
            </w:pPr>
          </w:p>
        </w:tc>
      </w:tr>
      <w:tr w:rsidR="00AA55F9" w:rsidRPr="0032771D" w14:paraId="349DB62B" w14:textId="77777777" w:rsidTr="0042321F">
        <w:tc>
          <w:tcPr>
            <w:tcW w:w="705" w:type="dxa"/>
          </w:tcPr>
          <w:p w14:paraId="484956F0" w14:textId="77777777" w:rsidR="00AA55F9" w:rsidRPr="00F601EC" w:rsidRDefault="00AA55F9"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1B9A8C26" w14:textId="4AC181C4" w:rsidR="00AA55F9" w:rsidRPr="00F601EC" w:rsidRDefault="00563EF4" w:rsidP="00D70CC8">
            <w:pPr>
              <w:jc w:val="center"/>
              <w:rPr>
                <w:rStyle w:val="s0"/>
                <w:sz w:val="24"/>
                <w:szCs w:val="24"/>
                <w:lang w:val="kk-KZ"/>
              </w:rPr>
            </w:pPr>
            <w:r w:rsidRPr="00F601EC">
              <w:rPr>
                <w:rStyle w:val="s0"/>
                <w:sz w:val="24"/>
                <w:szCs w:val="24"/>
                <w:lang w:val="kk-KZ"/>
              </w:rPr>
              <w:t>1-баптың 13-4) тармақшасы</w:t>
            </w:r>
            <w:r w:rsidR="00AA55F9" w:rsidRPr="00F601EC">
              <w:rPr>
                <w:rStyle w:val="s0"/>
                <w:sz w:val="24"/>
                <w:szCs w:val="24"/>
                <w:lang w:val="kk-KZ"/>
              </w:rPr>
              <w:t xml:space="preserve"> </w:t>
            </w:r>
          </w:p>
          <w:p w14:paraId="40991851" w14:textId="77777777" w:rsidR="00AA55F9" w:rsidRPr="00F601EC" w:rsidRDefault="00AA55F9" w:rsidP="00D70CC8">
            <w:pPr>
              <w:jc w:val="center"/>
              <w:rPr>
                <w:rFonts w:ascii="Times New Roman" w:hAnsi="Times New Roman" w:cs="Times New Roman"/>
                <w:sz w:val="24"/>
                <w:szCs w:val="24"/>
                <w:lang w:val="kk-KZ"/>
              </w:rPr>
            </w:pPr>
          </w:p>
        </w:tc>
        <w:tc>
          <w:tcPr>
            <w:tcW w:w="4869" w:type="dxa"/>
            <w:gridSpan w:val="2"/>
          </w:tcPr>
          <w:p w14:paraId="7F4E161B" w14:textId="77777777" w:rsidR="00563EF4" w:rsidRPr="00F601EC" w:rsidRDefault="00563EF4" w:rsidP="00D70CC8">
            <w:pPr>
              <w:pStyle w:val="ae"/>
              <w:shd w:val="clear" w:color="auto" w:fill="FFFFFF"/>
              <w:spacing w:before="0" w:beforeAutospacing="0" w:after="0" w:afterAutospacing="0"/>
              <w:ind w:firstLine="205"/>
              <w:jc w:val="both"/>
              <w:textAlignment w:val="baseline"/>
              <w:rPr>
                <w:color w:val="000000"/>
                <w:spacing w:val="2"/>
                <w:lang w:val="kk-KZ"/>
              </w:rPr>
            </w:pPr>
            <w:r w:rsidRPr="00F601EC">
              <w:rPr>
                <w:bCs/>
                <w:color w:val="000000"/>
                <w:spacing w:val="2"/>
                <w:bdr w:val="none" w:sz="0" w:space="0" w:color="auto" w:frame="1"/>
                <w:lang w:val="kk-KZ"/>
              </w:rPr>
              <w:t>1-бап. Осы Заңда пайдаланылатын негізгі ұғымдар</w:t>
            </w:r>
          </w:p>
          <w:p w14:paraId="6735C4C8" w14:textId="7F9D2337" w:rsidR="00AA55F9" w:rsidRPr="00F601EC" w:rsidRDefault="00563EF4" w:rsidP="00D70CC8">
            <w:pPr>
              <w:shd w:val="clear" w:color="auto" w:fill="FFFFFF"/>
              <w:ind w:firstLine="205"/>
              <w:jc w:val="both"/>
              <w:rPr>
                <w:rFonts w:ascii="Times New Roman" w:hAnsi="Times New Roman" w:cs="Times New Roman"/>
                <w:b/>
                <w:bCs/>
                <w:color w:val="000000"/>
                <w:sz w:val="24"/>
                <w:szCs w:val="24"/>
                <w:shd w:val="clear" w:color="auto" w:fill="FFFFFF"/>
                <w:lang w:val="kk-KZ"/>
              </w:rPr>
            </w:pPr>
            <w:r w:rsidRPr="00F601EC">
              <w:rPr>
                <w:rFonts w:ascii="Times New Roman" w:hAnsi="Times New Roman" w:cs="Times New Roman"/>
                <w:color w:val="000000"/>
                <w:spacing w:val="2"/>
                <w:sz w:val="24"/>
                <w:szCs w:val="24"/>
                <w:shd w:val="clear" w:color="auto" w:fill="FFFFFF"/>
                <w:lang w:val="kk-KZ"/>
              </w:rPr>
              <w:t>Осы Заңда мынадай негізгі ұғымдар пайдаланылады</w:t>
            </w:r>
            <w:r w:rsidR="00AA55F9" w:rsidRPr="00F601EC">
              <w:rPr>
                <w:rFonts w:ascii="Times New Roman" w:hAnsi="Times New Roman" w:cs="Times New Roman"/>
                <w:color w:val="000000"/>
                <w:sz w:val="24"/>
                <w:szCs w:val="24"/>
                <w:shd w:val="clear" w:color="auto" w:fill="FFFFFF"/>
                <w:lang w:val="kk-KZ"/>
              </w:rPr>
              <w:t>:</w:t>
            </w:r>
          </w:p>
          <w:p w14:paraId="14CB1376" w14:textId="77777777" w:rsidR="00AA55F9" w:rsidRPr="00F601EC" w:rsidRDefault="00AA55F9" w:rsidP="00D70CC8">
            <w:pPr>
              <w:shd w:val="clear" w:color="auto" w:fill="FFFFFF"/>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4DB6516F" w14:textId="1F486165" w:rsidR="00AA55F9" w:rsidRPr="00F601EC" w:rsidRDefault="000D3D44" w:rsidP="00D70CC8">
            <w:pPr>
              <w:shd w:val="clear" w:color="auto" w:fill="FFFFFF"/>
              <w:ind w:firstLine="205"/>
              <w:jc w:val="both"/>
              <w:rPr>
                <w:rFonts w:ascii="Times New Roman" w:hAnsi="Times New Roman" w:cs="Times New Roman"/>
                <w:b/>
                <w:bCs/>
                <w:sz w:val="24"/>
                <w:szCs w:val="24"/>
                <w:lang w:val="kk-KZ"/>
              </w:rPr>
            </w:pPr>
            <w:r w:rsidRPr="00F601EC">
              <w:rPr>
                <w:rFonts w:ascii="Times New Roman" w:hAnsi="Times New Roman" w:cs="Times New Roman"/>
                <w:b/>
                <w:bCs/>
                <w:sz w:val="24"/>
                <w:szCs w:val="24"/>
                <w:lang w:val="kk-KZ"/>
              </w:rPr>
              <w:t>22-1</w:t>
            </w:r>
            <w:r w:rsidR="00AA55F9" w:rsidRPr="00F601EC">
              <w:rPr>
                <w:rFonts w:ascii="Times New Roman" w:hAnsi="Times New Roman" w:cs="Times New Roman"/>
                <w:b/>
                <w:bCs/>
                <w:sz w:val="24"/>
                <w:szCs w:val="24"/>
                <w:lang w:val="kk-KZ"/>
              </w:rPr>
              <w:t xml:space="preserve">) </w:t>
            </w:r>
            <w:r w:rsidR="00563EF4" w:rsidRPr="00F601EC">
              <w:rPr>
                <w:rFonts w:ascii="Times New Roman" w:hAnsi="Times New Roman" w:cs="Times New Roman"/>
                <w:b/>
                <w:bCs/>
                <w:sz w:val="24"/>
                <w:szCs w:val="24"/>
                <w:lang w:val="kk-KZ"/>
              </w:rPr>
              <w:t>жоқ</w:t>
            </w:r>
          </w:p>
          <w:p w14:paraId="665EF8AC" w14:textId="77777777" w:rsidR="00AA55F9" w:rsidRPr="00F601EC" w:rsidRDefault="00AA55F9" w:rsidP="00D70CC8">
            <w:pPr>
              <w:shd w:val="clear" w:color="auto" w:fill="FFFFFF"/>
              <w:ind w:firstLine="205"/>
              <w:jc w:val="both"/>
              <w:rPr>
                <w:rFonts w:ascii="Times New Roman" w:hAnsi="Times New Roman" w:cs="Times New Roman"/>
                <w:b/>
                <w:bCs/>
                <w:sz w:val="24"/>
                <w:szCs w:val="24"/>
                <w:lang w:val="kk-KZ"/>
              </w:rPr>
            </w:pPr>
          </w:p>
          <w:p w14:paraId="4C46C12E" w14:textId="6476C728" w:rsidR="00AA55F9" w:rsidRPr="00F601EC" w:rsidRDefault="00AA55F9" w:rsidP="00D70CC8">
            <w:pPr>
              <w:keepLines/>
              <w:ind w:firstLine="205"/>
              <w:jc w:val="both"/>
              <w:rPr>
                <w:rFonts w:ascii="Times New Roman" w:hAnsi="Times New Roman" w:cs="Times New Roman"/>
                <w:bCs/>
                <w:sz w:val="24"/>
                <w:szCs w:val="24"/>
                <w:lang w:val="kk-KZ"/>
              </w:rPr>
            </w:pPr>
            <w:r w:rsidRPr="00F601EC">
              <w:rPr>
                <w:rFonts w:ascii="Times New Roman" w:hAnsi="Times New Roman" w:cs="Times New Roman"/>
                <w:color w:val="000000"/>
                <w:sz w:val="24"/>
                <w:szCs w:val="24"/>
                <w:shd w:val="clear" w:color="auto" w:fill="FFFFFF"/>
                <w:lang w:val="kk-KZ"/>
              </w:rPr>
              <w:t xml:space="preserve"> </w:t>
            </w:r>
          </w:p>
        </w:tc>
        <w:tc>
          <w:tcPr>
            <w:tcW w:w="4763" w:type="dxa"/>
          </w:tcPr>
          <w:p w14:paraId="4CE9049A" w14:textId="77777777" w:rsidR="00563EF4" w:rsidRPr="00F601EC" w:rsidRDefault="00563EF4" w:rsidP="00D70CC8">
            <w:pPr>
              <w:pStyle w:val="ae"/>
              <w:shd w:val="clear" w:color="auto" w:fill="FFFFFF"/>
              <w:spacing w:before="0" w:beforeAutospacing="0" w:after="0" w:afterAutospacing="0"/>
              <w:ind w:firstLine="205"/>
              <w:jc w:val="both"/>
              <w:textAlignment w:val="baseline"/>
              <w:rPr>
                <w:color w:val="000000"/>
                <w:spacing w:val="2"/>
                <w:lang w:val="kk-KZ"/>
              </w:rPr>
            </w:pPr>
            <w:r w:rsidRPr="00F601EC">
              <w:rPr>
                <w:bCs/>
                <w:color w:val="000000"/>
                <w:spacing w:val="2"/>
                <w:bdr w:val="none" w:sz="0" w:space="0" w:color="auto" w:frame="1"/>
                <w:lang w:val="kk-KZ"/>
              </w:rPr>
              <w:t>1-бап. Осы Заңда пайдаланылатын негізгі ұғымдар</w:t>
            </w:r>
          </w:p>
          <w:p w14:paraId="4C837365" w14:textId="22625ECA" w:rsidR="00AA55F9" w:rsidRPr="00F601EC" w:rsidRDefault="00563EF4" w:rsidP="00D70CC8">
            <w:pPr>
              <w:shd w:val="clear" w:color="auto" w:fill="FFFFFF"/>
              <w:ind w:firstLine="346"/>
              <w:jc w:val="both"/>
              <w:rPr>
                <w:rFonts w:ascii="Times New Roman" w:hAnsi="Times New Roman" w:cs="Times New Roman"/>
                <w:b/>
                <w:bCs/>
                <w:color w:val="000000"/>
                <w:sz w:val="24"/>
                <w:szCs w:val="24"/>
                <w:shd w:val="clear" w:color="auto" w:fill="FFFFFF"/>
                <w:lang w:val="kk-KZ"/>
              </w:rPr>
            </w:pPr>
            <w:r w:rsidRPr="00F601EC">
              <w:rPr>
                <w:rFonts w:ascii="Times New Roman" w:hAnsi="Times New Roman" w:cs="Times New Roman"/>
                <w:color w:val="000000"/>
                <w:spacing w:val="2"/>
                <w:sz w:val="24"/>
                <w:szCs w:val="24"/>
                <w:shd w:val="clear" w:color="auto" w:fill="FFFFFF"/>
                <w:lang w:val="kk-KZ"/>
              </w:rPr>
              <w:t>Осы Заңда мынадай негізгі ұғымдар пайдаланылады</w:t>
            </w:r>
            <w:r w:rsidR="00AA55F9" w:rsidRPr="00F601EC">
              <w:rPr>
                <w:rFonts w:ascii="Times New Roman" w:hAnsi="Times New Roman" w:cs="Times New Roman"/>
                <w:color w:val="000000"/>
                <w:sz w:val="24"/>
                <w:szCs w:val="24"/>
                <w:shd w:val="clear" w:color="auto" w:fill="FFFFFF"/>
                <w:lang w:val="kk-KZ"/>
              </w:rPr>
              <w:t>:</w:t>
            </w:r>
          </w:p>
          <w:p w14:paraId="69EEB55E" w14:textId="77777777" w:rsidR="00AA55F9" w:rsidRPr="00F601EC" w:rsidRDefault="00AA55F9" w:rsidP="00D70CC8">
            <w:pPr>
              <w:shd w:val="clear" w:color="auto" w:fill="FFFFFF"/>
              <w:ind w:firstLine="3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5EA7DAEA" w14:textId="16B06AE7" w:rsidR="00AA55F9" w:rsidRPr="00F601EC" w:rsidRDefault="000D3D44" w:rsidP="00D70CC8">
            <w:pPr>
              <w:keepLines/>
              <w:ind w:firstLine="346"/>
              <w:jc w:val="both"/>
              <w:rPr>
                <w:rFonts w:ascii="Times New Roman" w:hAnsi="Times New Roman" w:cs="Times New Roman"/>
                <w:b/>
                <w:sz w:val="24"/>
                <w:szCs w:val="24"/>
                <w:lang w:val="kk-KZ"/>
              </w:rPr>
            </w:pPr>
            <w:r w:rsidRPr="00F601EC">
              <w:rPr>
                <w:rFonts w:ascii="Times New Roman" w:hAnsi="Times New Roman" w:cs="Times New Roman"/>
                <w:b/>
                <w:sz w:val="24"/>
                <w:szCs w:val="24"/>
                <w:lang w:val="kk-KZ"/>
              </w:rPr>
              <w:t>22-1) Қазақстан жол ғылыми-зерттеу институты – автомобиль жолдары жөніндегі уәкілетті мемлекеттік органның қарамағындағы, ғылымды дамыту, автожол саласының нормативтік-техникалық құжаттарын жетілдіру және әзірлеу, автомобиль жолдарын жобалау, салу, жөндеу, күтіп-ұстау кезеңдерінде әзірлемелер мен инновацияларды ендіру шеңберінде                   ғылыми-техникалық сүйемелдеу жөніндегі функциялар жүктелген заңды тұлға</w:t>
            </w:r>
            <w:bookmarkStart w:id="0" w:name="_Hlk149662028"/>
            <w:r w:rsidR="00AA55F9" w:rsidRPr="00F601EC">
              <w:rPr>
                <w:rFonts w:ascii="Times New Roman" w:hAnsi="Times New Roman" w:cs="Times New Roman"/>
                <w:b/>
                <w:sz w:val="24"/>
                <w:szCs w:val="24"/>
                <w:lang w:val="kk-KZ"/>
              </w:rPr>
              <w:t xml:space="preserve">; </w:t>
            </w:r>
            <w:bookmarkEnd w:id="0"/>
          </w:p>
          <w:p w14:paraId="516DCED0" w14:textId="2D546841" w:rsidR="00B773A9" w:rsidRPr="00F601EC" w:rsidRDefault="00B773A9" w:rsidP="00D70CC8">
            <w:pPr>
              <w:keepLines/>
              <w:ind w:firstLine="346"/>
              <w:jc w:val="both"/>
              <w:rPr>
                <w:rFonts w:ascii="Times New Roman" w:hAnsi="Times New Roman" w:cs="Times New Roman"/>
                <w:bCs/>
                <w:sz w:val="24"/>
                <w:szCs w:val="24"/>
                <w:lang w:val="kk-KZ"/>
              </w:rPr>
            </w:pPr>
          </w:p>
        </w:tc>
        <w:tc>
          <w:tcPr>
            <w:tcW w:w="3975" w:type="dxa"/>
            <w:gridSpan w:val="2"/>
          </w:tcPr>
          <w:p w14:paraId="3D2EA7FD" w14:textId="11590613" w:rsidR="00AA55F9" w:rsidRPr="00F601EC" w:rsidRDefault="00563EF4" w:rsidP="00D70CC8">
            <w:pPr>
              <w:shd w:val="clear" w:color="auto" w:fill="FFFFFF"/>
              <w:tabs>
                <w:tab w:val="left" w:pos="1134"/>
              </w:tabs>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Заңда қолданылатын терминдер мен анықтамаларды нақтылау және түсіндіру қажеттілігін көздейтін </w:t>
            </w:r>
            <w:r w:rsidR="009C6726" w:rsidRPr="00F601EC">
              <w:rPr>
                <w:rFonts w:ascii="Times New Roman" w:hAnsi="Times New Roman" w:cs="Times New Roman"/>
                <w:sz w:val="24"/>
                <w:szCs w:val="24"/>
                <w:lang w:val="kk-KZ"/>
              </w:rPr>
              <w:t>«Қ</w:t>
            </w:r>
            <w:r w:rsidRPr="00F601EC">
              <w:rPr>
                <w:rFonts w:ascii="Times New Roman" w:hAnsi="Times New Roman" w:cs="Times New Roman"/>
                <w:sz w:val="24"/>
                <w:szCs w:val="24"/>
                <w:lang w:val="kk-KZ"/>
              </w:rPr>
              <w:t>ұқықтық актілер туралы</w:t>
            </w:r>
            <w:r w:rsidR="009C6726" w:rsidRPr="00F601EC">
              <w:rPr>
                <w:rFonts w:ascii="Times New Roman" w:hAnsi="Times New Roman" w:cs="Times New Roman"/>
                <w:sz w:val="24"/>
                <w:szCs w:val="24"/>
                <w:lang w:val="kk-KZ"/>
              </w:rPr>
              <w:t>»</w:t>
            </w:r>
            <w:r w:rsidRPr="00F601EC">
              <w:rPr>
                <w:rFonts w:ascii="Times New Roman" w:hAnsi="Times New Roman" w:cs="Times New Roman"/>
                <w:sz w:val="24"/>
                <w:szCs w:val="24"/>
                <w:lang w:val="kk-KZ"/>
              </w:rPr>
              <w:t xml:space="preserve"> Заңның 23-бабының 7-тармағына сәйкес келтіру мақсатында</w:t>
            </w:r>
            <w:r w:rsidR="00040FC3" w:rsidRPr="00F601EC">
              <w:rPr>
                <w:rFonts w:ascii="Times New Roman" w:hAnsi="Times New Roman" w:cs="Times New Roman"/>
                <w:sz w:val="24"/>
                <w:szCs w:val="24"/>
                <w:lang w:val="kk-KZ"/>
              </w:rPr>
              <w:t>.</w:t>
            </w:r>
          </w:p>
          <w:p w14:paraId="56A39F3B" w14:textId="154097E9" w:rsidR="00B16F14" w:rsidRPr="00F601EC" w:rsidRDefault="00B16F14" w:rsidP="00D70CC8">
            <w:pPr>
              <w:shd w:val="clear" w:color="auto" w:fill="FFFFFF"/>
              <w:tabs>
                <w:tab w:val="left" w:pos="1134"/>
              </w:tabs>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Осыған байланысты лизинг алушылардың тізбесін кеңейту қажет.</w:t>
            </w:r>
          </w:p>
          <w:p w14:paraId="7CA3D7E0" w14:textId="77777777" w:rsidR="00AA55F9" w:rsidRPr="00F601EC" w:rsidRDefault="00AA55F9" w:rsidP="00D70CC8">
            <w:pPr>
              <w:ind w:firstLine="142"/>
              <w:jc w:val="both"/>
              <w:textAlignment w:val="baseline"/>
              <w:rPr>
                <w:rFonts w:ascii="Times New Roman" w:hAnsi="Times New Roman" w:cs="Times New Roman"/>
                <w:sz w:val="24"/>
                <w:szCs w:val="24"/>
                <w:lang w:val="kk-KZ"/>
              </w:rPr>
            </w:pPr>
          </w:p>
        </w:tc>
      </w:tr>
      <w:tr w:rsidR="00AA55F9" w:rsidRPr="0032771D" w14:paraId="2C9EDFD0" w14:textId="77777777" w:rsidTr="0042321F">
        <w:tc>
          <w:tcPr>
            <w:tcW w:w="705" w:type="dxa"/>
          </w:tcPr>
          <w:p w14:paraId="01C9A99F" w14:textId="577209A2" w:rsidR="00AA55F9" w:rsidRPr="00F601EC" w:rsidRDefault="00AA55F9"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307CDC94" w14:textId="1DADEC7D" w:rsidR="00AA55F9" w:rsidRPr="00F601EC" w:rsidRDefault="00491FAB" w:rsidP="00D70CC8">
            <w:pPr>
              <w:jc w:val="center"/>
              <w:rPr>
                <w:rFonts w:ascii="Times New Roman" w:hAnsi="Times New Roman" w:cs="Times New Roman"/>
                <w:sz w:val="24"/>
                <w:szCs w:val="24"/>
                <w:lang w:val="kk-KZ"/>
              </w:rPr>
            </w:pPr>
            <w:r w:rsidRPr="00F601EC">
              <w:rPr>
                <w:rFonts w:ascii="Times New Roman" w:hAnsi="Times New Roman" w:cs="Times New Roman"/>
                <w:sz w:val="24"/>
                <w:szCs w:val="24"/>
                <w:lang w:val="kk-KZ"/>
              </w:rPr>
              <w:t>5-баптың 5-тармағының 5) тармақшасы</w:t>
            </w:r>
          </w:p>
        </w:tc>
        <w:tc>
          <w:tcPr>
            <w:tcW w:w="4869" w:type="dxa"/>
            <w:gridSpan w:val="2"/>
          </w:tcPr>
          <w:p w14:paraId="1D991A37" w14:textId="37513998" w:rsidR="00AA55F9" w:rsidRPr="00F601EC" w:rsidRDefault="00491FAB"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5-бап. Ақылы автомобиль жолдары (жол учаскелері)</w:t>
            </w:r>
          </w:p>
          <w:p w14:paraId="5651C7FA" w14:textId="1A719C09" w:rsidR="00491FAB" w:rsidRPr="00F601EC" w:rsidRDefault="00491FAB"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732DE5C8" w14:textId="77777777"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оның ішінде концессия шарты негізінде алынатын ақшаны қоспағанда, Ұлттық оператордың жеке шотында есепке алынады және мыналарға:</w:t>
            </w:r>
          </w:p>
          <w:p w14:paraId="032477BE" w14:textId="48B5D7FC"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1) ақылы автомобиль жолдарын (жол учаскелерін) жөндеуге және күтіп-ұстауға, жүріп өту үшін ақы алудың бағдарламалық-аппараттық кешенін күтіп-ұстауға;</w:t>
            </w:r>
          </w:p>
          <w:p w14:paraId="446C7067" w14:textId="616B7D61"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2) жүріп өту үшін ақы алудың бағдарламалық-аппараттық кешенін енгізу және орнату мақсаты үшін тартылған инвестицияларды қайтаруға;</w:t>
            </w:r>
          </w:p>
          <w:p w14:paraId="010C9360" w14:textId="461598E1"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3) автомобиль жолдарында (жол учаскелерінде) ақылы қозғалысты ұйымдастыруға;</w:t>
            </w:r>
          </w:p>
          <w:p w14:paraId="3F9C0E64" w14:textId="2577F6BA"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w:t>
            </w:r>
            <w:r w:rsidRPr="00F601EC">
              <w:rPr>
                <w:rFonts w:ascii="Times New Roman" w:hAnsi="Times New Roman" w:cs="Times New Roman"/>
                <w:b/>
                <w:sz w:val="24"/>
                <w:szCs w:val="24"/>
                <w:lang w:val="kk-KZ"/>
              </w:rPr>
              <w:t>бағытталады.</w:t>
            </w:r>
          </w:p>
          <w:p w14:paraId="4126ECDD" w14:textId="5983820C" w:rsidR="00AA55F9" w:rsidRPr="00F601EC" w:rsidRDefault="009E3999" w:rsidP="00D70CC8">
            <w:pPr>
              <w:keepLines/>
              <w:ind w:firstLine="204"/>
              <w:jc w:val="both"/>
              <w:rPr>
                <w:rFonts w:ascii="Times New Roman" w:hAnsi="Times New Roman" w:cs="Times New Roman"/>
                <w:bCs/>
                <w:sz w:val="24"/>
                <w:szCs w:val="24"/>
                <w:lang w:val="kk-KZ"/>
              </w:rPr>
            </w:pPr>
            <w:r w:rsidRPr="00F601EC">
              <w:rPr>
                <w:rFonts w:ascii="Times New Roman" w:hAnsi="Times New Roman" w:cs="Times New Roman"/>
                <w:sz w:val="24"/>
                <w:szCs w:val="24"/>
                <w:lang w:val="kk-KZ"/>
              </w:rPr>
              <w:t xml:space="preserve">Осы тармақтың бірінші бөлігінің </w:t>
            </w:r>
            <w:r w:rsidRPr="00F601EC">
              <w:rPr>
                <w:rFonts w:ascii="Times New Roman" w:hAnsi="Times New Roman" w:cs="Times New Roman"/>
                <w:b/>
                <w:sz w:val="24"/>
                <w:szCs w:val="24"/>
                <w:lang w:val="kk-KZ"/>
              </w:rPr>
              <w:t>3) және 4)</w:t>
            </w:r>
            <w:r w:rsidRPr="00F601EC">
              <w:rPr>
                <w:rFonts w:ascii="Times New Roman" w:hAnsi="Times New Roman" w:cs="Times New Roman"/>
                <w:sz w:val="24"/>
                <w:szCs w:val="24"/>
                <w:lang w:val="kk-KZ"/>
              </w:rPr>
              <w:t xml:space="preserve"> тармақшаларында көрсетілген мақсаттарға бағытталатын шығыстар, осы тармақтың бірінші бөлігінің 1) және 2) тармақшаларында көрсетілген шығыстарды өтеп болғаннан кейін жүріп өту үшін ақыдан алынған ақша есебінен өтеледі.</w:t>
            </w:r>
            <w:r w:rsidR="00AA55F9" w:rsidRPr="00F601EC">
              <w:rPr>
                <w:rFonts w:ascii="Times New Roman" w:hAnsi="Times New Roman" w:cs="Times New Roman"/>
                <w:b/>
                <w:sz w:val="24"/>
                <w:szCs w:val="24"/>
                <w:lang w:val="kk-KZ"/>
              </w:rPr>
              <w:t>.</w:t>
            </w:r>
          </w:p>
        </w:tc>
        <w:tc>
          <w:tcPr>
            <w:tcW w:w="4763" w:type="dxa"/>
          </w:tcPr>
          <w:p w14:paraId="1A3B0E5C" w14:textId="2F799784" w:rsidR="00AA55F9" w:rsidRPr="00F601EC" w:rsidRDefault="00491FAB"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5-бап. Ақылы автомобиль жолдары (жол учаскелері)</w:t>
            </w:r>
          </w:p>
          <w:p w14:paraId="032BAE20" w14:textId="67D758C1"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61001B07" w14:textId="34C69431" w:rsidR="009E3999" w:rsidRPr="00F601EC" w:rsidRDefault="009E3999"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оның ішінде концессия шарты негізінде алынатын ақшаны қоспағанда, Ұлттық оператордың жеке шотында есепке алынады және мыналарға:</w:t>
            </w:r>
          </w:p>
          <w:p w14:paraId="75A45658" w14:textId="6A9B9181" w:rsidR="003C043E" w:rsidRPr="00F601EC" w:rsidRDefault="003C043E"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1) ақылы автомобиль жолдарын (жол учаскелерін) </w:t>
            </w:r>
            <w:r w:rsidRPr="00F601EC">
              <w:rPr>
                <w:rFonts w:ascii="Times New Roman" w:hAnsi="Times New Roman" w:cs="Times New Roman"/>
                <w:b/>
                <w:sz w:val="24"/>
                <w:szCs w:val="24"/>
                <w:lang w:val="kk-KZ"/>
              </w:rPr>
              <w:t>ағымдағы</w:t>
            </w:r>
            <w:r w:rsidRPr="00F601EC">
              <w:rPr>
                <w:rFonts w:ascii="Times New Roman" w:hAnsi="Times New Roman" w:cs="Times New Roman"/>
                <w:sz w:val="24"/>
                <w:szCs w:val="24"/>
                <w:lang w:val="kk-KZ"/>
              </w:rPr>
              <w:t xml:space="preserve"> жөндеуге және күтіп-ұстауға, жүріп өту үшін ақы алудың бағдарламалық-аппараттық кешенін күтіп-ұстауға;</w:t>
            </w:r>
          </w:p>
          <w:p w14:paraId="3C917059" w14:textId="77777777" w:rsidR="003C043E" w:rsidRPr="00F601EC" w:rsidRDefault="003C043E"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2) жүріп өту үшін ақы алудың бағдарламалық-аппараттық кешенін енгізу және орнату мақсаты үшін тартылған инвестицияларды қайтаруға;</w:t>
            </w:r>
          </w:p>
          <w:p w14:paraId="328FD2FC" w14:textId="77777777" w:rsidR="003C043E" w:rsidRPr="00F601EC" w:rsidRDefault="003C043E"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3) автомобиль жолдарында (жол учаскелерінде) ақылы қозғалысты ұйымдастыруға;</w:t>
            </w:r>
          </w:p>
          <w:p w14:paraId="18C8CE35" w14:textId="24681EC0" w:rsidR="003C043E" w:rsidRPr="00F601EC" w:rsidRDefault="00215368" w:rsidP="00D70CC8">
            <w:pPr>
              <w:keepLines/>
              <w:ind w:firstLine="204"/>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4)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w:t>
            </w:r>
            <w:r w:rsidR="000D3D44" w:rsidRPr="00F601EC">
              <w:rPr>
                <w:rFonts w:ascii="Times New Roman" w:hAnsi="Times New Roman" w:cs="Times New Roman"/>
                <w:b/>
                <w:sz w:val="24"/>
                <w:szCs w:val="24"/>
                <w:lang w:val="kk-KZ"/>
              </w:rPr>
              <w:t>;</w:t>
            </w:r>
          </w:p>
          <w:p w14:paraId="773502CE" w14:textId="7F33C491" w:rsidR="009E3999" w:rsidRPr="00F601EC" w:rsidRDefault="000D3D44" w:rsidP="00D70CC8">
            <w:pPr>
              <w:keepLines/>
              <w:ind w:firstLine="204"/>
              <w:jc w:val="both"/>
              <w:rPr>
                <w:rFonts w:ascii="Times New Roman" w:hAnsi="Times New Roman" w:cs="Times New Roman"/>
                <w:b/>
                <w:sz w:val="24"/>
                <w:szCs w:val="24"/>
                <w:lang w:val="kk-KZ"/>
              </w:rPr>
            </w:pPr>
            <w:r w:rsidRPr="00F601EC">
              <w:rPr>
                <w:rFonts w:ascii="Times New Roman" w:hAnsi="Times New Roman" w:cs="Times New Roman"/>
                <w:b/>
                <w:sz w:val="24"/>
                <w:szCs w:val="24"/>
                <w:lang w:val="kk-KZ"/>
              </w:rPr>
              <w:t>5) халықаралық және республикалық маңызы бар жалпыға ортақ пайдаланылатын автомобиль жолдарын салуға, реконструкциялауға, күрделі, орташа және ағымдағы жөндеуге, сондай-ақ күтіп-ұстауға байланысты шығыстарды қаржыландыруға бағытталады.</w:t>
            </w:r>
          </w:p>
          <w:p w14:paraId="0D59B5A0" w14:textId="47B995BE" w:rsidR="00AA55F9" w:rsidRPr="00F601EC" w:rsidRDefault="009E3999" w:rsidP="00D70CC8">
            <w:pPr>
              <w:keepLines/>
              <w:ind w:firstLine="204"/>
              <w:jc w:val="both"/>
              <w:rPr>
                <w:rFonts w:ascii="Times New Roman" w:hAnsi="Times New Roman" w:cs="Times New Roman"/>
                <w:bCs/>
                <w:sz w:val="24"/>
                <w:szCs w:val="24"/>
                <w:lang w:val="kk-KZ"/>
              </w:rPr>
            </w:pPr>
            <w:r w:rsidRPr="00F601EC">
              <w:rPr>
                <w:rFonts w:ascii="Times New Roman" w:hAnsi="Times New Roman" w:cs="Times New Roman"/>
                <w:sz w:val="24"/>
                <w:szCs w:val="24"/>
                <w:lang w:val="kk-KZ"/>
              </w:rPr>
              <w:lastRenderedPageBreak/>
              <w:t xml:space="preserve">Осы тармақтың бірінші бөлігінің </w:t>
            </w:r>
            <w:r w:rsidRPr="00F601EC">
              <w:rPr>
                <w:rFonts w:ascii="Times New Roman" w:hAnsi="Times New Roman" w:cs="Times New Roman"/>
                <w:b/>
                <w:sz w:val="24"/>
                <w:szCs w:val="24"/>
                <w:lang w:val="kk-KZ"/>
              </w:rPr>
              <w:t xml:space="preserve">3), 4) және 5) </w:t>
            </w:r>
            <w:r w:rsidRPr="00F601EC">
              <w:rPr>
                <w:rFonts w:ascii="Times New Roman" w:hAnsi="Times New Roman" w:cs="Times New Roman"/>
                <w:sz w:val="24"/>
                <w:szCs w:val="24"/>
                <w:lang w:val="kk-KZ"/>
              </w:rPr>
              <w:t>тармақшаларында көрсетілген мақсаттарға бағытталатын шығыстар осы тармақтың бірінші бөлігінің 1) және 2) тармақшаларында көрсетілген шығыстар өтелгеннен кейін жол жүру ақысын алудан алынған ақша есебінен өтеледі.</w:t>
            </w:r>
            <w:bookmarkStart w:id="1" w:name="_Hlk149662246"/>
            <w:r w:rsidR="00AA55F9" w:rsidRPr="00F601EC">
              <w:rPr>
                <w:rFonts w:ascii="Times New Roman" w:hAnsi="Times New Roman" w:cs="Times New Roman"/>
                <w:b/>
                <w:sz w:val="24"/>
                <w:szCs w:val="24"/>
                <w:lang w:val="kk-KZ"/>
              </w:rPr>
              <w:t>.</w:t>
            </w:r>
            <w:bookmarkEnd w:id="1"/>
          </w:p>
        </w:tc>
        <w:tc>
          <w:tcPr>
            <w:tcW w:w="3975" w:type="dxa"/>
            <w:gridSpan w:val="2"/>
          </w:tcPr>
          <w:p w14:paraId="14BBBA9E" w14:textId="1227F0E3" w:rsidR="00491FAB" w:rsidRPr="00F601EC" w:rsidRDefault="00491FAB"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 xml:space="preserve">Қазақстан Республикасы Президенті Қ.К. Тоқаевтың 2023 жылғы 9 қыркүйектегі сайлауалды </w:t>
            </w:r>
            <w:r w:rsidRPr="00F601EC">
              <w:rPr>
                <w:rFonts w:ascii="Times New Roman" w:hAnsi="Times New Roman" w:cs="Times New Roman"/>
                <w:sz w:val="24"/>
                <w:szCs w:val="24"/>
                <w:lang w:val="kk-KZ"/>
              </w:rPr>
              <w:lastRenderedPageBreak/>
              <w:t>бағдарламасын іске асыру жөніндегі республикалық штаб хаттамасының 2-тармағына сәйкес заңнамаға тиісті өзгерістер енгізу көзделген.</w:t>
            </w:r>
          </w:p>
          <w:p w14:paraId="00F2F55A" w14:textId="4055BD87" w:rsidR="00491FAB" w:rsidRPr="00F601EC" w:rsidRDefault="00491FAB"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Осы түзетуді қабылдау ақылы автомобиль жолдарымен (учаскелерімен) жүр</w:t>
            </w:r>
            <w:r w:rsidR="00A825E9" w:rsidRPr="00F601EC">
              <w:rPr>
                <w:rFonts w:ascii="Times New Roman" w:hAnsi="Times New Roman" w:cs="Times New Roman"/>
                <w:sz w:val="24"/>
                <w:szCs w:val="24"/>
                <w:lang w:val="kk-KZ"/>
              </w:rPr>
              <w:t>гені</w:t>
            </w:r>
            <w:r w:rsidRPr="00F601EC">
              <w:rPr>
                <w:rFonts w:ascii="Times New Roman" w:hAnsi="Times New Roman" w:cs="Times New Roman"/>
                <w:sz w:val="24"/>
                <w:szCs w:val="24"/>
                <w:lang w:val="kk-KZ"/>
              </w:rPr>
              <w:t xml:space="preserve"> үшін </w:t>
            </w:r>
            <w:r w:rsidR="00A825E9" w:rsidRPr="00F601EC">
              <w:rPr>
                <w:rFonts w:ascii="Times New Roman" w:hAnsi="Times New Roman" w:cs="Times New Roman"/>
                <w:sz w:val="24"/>
                <w:szCs w:val="24"/>
                <w:lang w:val="kk-KZ"/>
              </w:rPr>
              <w:t>төлем</w:t>
            </w:r>
            <w:r w:rsidRPr="00F601EC">
              <w:rPr>
                <w:rFonts w:ascii="Times New Roman" w:hAnsi="Times New Roman" w:cs="Times New Roman"/>
                <w:sz w:val="24"/>
                <w:szCs w:val="24"/>
                <w:lang w:val="kk-KZ"/>
              </w:rPr>
              <w:t xml:space="preserve">ақы алудан </w:t>
            </w:r>
            <w:r w:rsidR="00A825E9" w:rsidRPr="00F601EC">
              <w:rPr>
                <w:rFonts w:ascii="Times New Roman" w:hAnsi="Times New Roman" w:cs="Times New Roman"/>
                <w:sz w:val="24"/>
                <w:szCs w:val="24"/>
                <w:lang w:val="kk-KZ"/>
              </w:rPr>
              <w:t>түскен</w:t>
            </w:r>
            <w:r w:rsidRPr="00F601EC">
              <w:rPr>
                <w:rFonts w:ascii="Times New Roman" w:hAnsi="Times New Roman" w:cs="Times New Roman"/>
                <w:sz w:val="24"/>
                <w:szCs w:val="24"/>
                <w:lang w:val="kk-KZ"/>
              </w:rPr>
              <w:t xml:space="preserve"> қаражатты ақылы </w:t>
            </w:r>
            <w:r w:rsidR="00A825E9" w:rsidRPr="00F601EC">
              <w:rPr>
                <w:rFonts w:ascii="Times New Roman" w:hAnsi="Times New Roman" w:cs="Times New Roman"/>
                <w:sz w:val="24"/>
                <w:szCs w:val="24"/>
                <w:lang w:val="kk-KZ"/>
              </w:rPr>
              <w:t xml:space="preserve">және </w:t>
            </w:r>
            <w:r w:rsidRPr="00F601EC">
              <w:rPr>
                <w:rFonts w:ascii="Times New Roman" w:hAnsi="Times New Roman" w:cs="Times New Roman"/>
                <w:sz w:val="24"/>
                <w:szCs w:val="24"/>
                <w:lang w:val="kk-KZ"/>
              </w:rPr>
              <w:t xml:space="preserve">ақылы емес халықаралық және </w:t>
            </w:r>
            <w:r w:rsidR="00A825E9" w:rsidRPr="00F601EC">
              <w:rPr>
                <w:rFonts w:ascii="Times New Roman" w:hAnsi="Times New Roman" w:cs="Times New Roman"/>
                <w:sz w:val="24"/>
                <w:szCs w:val="24"/>
                <w:lang w:val="kk-KZ"/>
              </w:rPr>
              <w:t>р</w:t>
            </w:r>
            <w:r w:rsidRPr="00F601EC">
              <w:rPr>
                <w:rFonts w:ascii="Times New Roman" w:hAnsi="Times New Roman" w:cs="Times New Roman"/>
                <w:sz w:val="24"/>
                <w:szCs w:val="24"/>
                <w:lang w:val="kk-KZ"/>
              </w:rPr>
              <w:t xml:space="preserve">еспубликалық маңызы бар жалпыға ортақ пайдаланылатын автомобиль жолдарының учаскелерін салуға, реконструкциялауға, күрделі, орташа және ағымдағы жөндеуге, күтіп-ұстауға жұмсауға мүмкіндік береді. </w:t>
            </w:r>
          </w:p>
          <w:p w14:paraId="183A26A7" w14:textId="77777777" w:rsidR="00AA55F9" w:rsidRPr="00F601EC" w:rsidRDefault="00491FAB"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Бұдан басқа, автомобиль жолдарын салу, реконструкциялау, жөндеу, күтіп ұстау жөніндегі республикалық бюджеттің шығындары төмендетілетін болад</w:t>
            </w:r>
            <w:r w:rsidR="00A825E9" w:rsidRPr="00F601EC">
              <w:rPr>
                <w:rFonts w:ascii="Times New Roman" w:hAnsi="Times New Roman" w:cs="Times New Roman"/>
                <w:sz w:val="24"/>
                <w:szCs w:val="24"/>
                <w:lang w:val="kk-KZ"/>
              </w:rPr>
              <w:t>ы</w:t>
            </w:r>
            <w:r w:rsidR="00AA55F9" w:rsidRPr="00F601EC">
              <w:rPr>
                <w:rFonts w:ascii="Times New Roman" w:hAnsi="Times New Roman" w:cs="Times New Roman"/>
                <w:sz w:val="24"/>
                <w:szCs w:val="24"/>
                <w:lang w:val="kk-KZ"/>
              </w:rPr>
              <w:t>.</w:t>
            </w:r>
          </w:p>
          <w:p w14:paraId="732B0ED2" w14:textId="77777777" w:rsidR="00C116EB" w:rsidRPr="00F601EC" w:rsidRDefault="00C116EB" w:rsidP="00D70CC8">
            <w:pPr>
              <w:ind w:firstLine="142"/>
              <w:jc w:val="both"/>
              <w:textAlignment w:val="baseline"/>
              <w:rPr>
                <w:rFonts w:ascii="Times New Roman" w:hAnsi="Times New Roman" w:cs="Times New Roman"/>
                <w:sz w:val="24"/>
                <w:szCs w:val="24"/>
                <w:lang w:val="kk-KZ"/>
              </w:rPr>
            </w:pPr>
          </w:p>
          <w:p w14:paraId="55E48A99" w14:textId="77777777" w:rsidR="00E72C33" w:rsidRPr="00F601EC" w:rsidRDefault="00E72C33"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«Республикалық меншіктің кейбір мәселелері туралы» Қазақстан Республикасы Үкіметінің 2022 жылғы 8 қыркүйектегі № 670 қаулысына сәйкес «Қазақавтожол» ЖШС жарғылық капиталындағы мемлекеттік қатысу үлесінің 100 (жүз) пайызы «ҚазАвтоЖол» ҰК» АҚ акцияларына ақы төлеуге берілді.</w:t>
            </w:r>
          </w:p>
          <w:p w14:paraId="3BA5E72C" w14:textId="77777777" w:rsidR="00E72C33" w:rsidRPr="00F601EC" w:rsidRDefault="00E72C33"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 xml:space="preserve">2023 жылғы 6 маусымда «Қазақавтожол» ЖШС «ҚазАвтоЖол» ҰК» АҚ еншілес ұйымы ретінде тіркелді.  </w:t>
            </w:r>
          </w:p>
          <w:p w14:paraId="66A269C9" w14:textId="77777777" w:rsidR="00E72C33" w:rsidRPr="00F601EC" w:rsidRDefault="00E72C33"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Қазіргі уақытта «Қазақавтожол» ЖШС ақылы да, оларға жатпайтын да халықаралық және республикалық маңызы бар жалпыға ортақ пайдаланылатын автомобиль жолдарын күтіп-ұстауды жүзеге асырады. </w:t>
            </w:r>
          </w:p>
          <w:p w14:paraId="7FC125F2" w14:textId="77777777" w:rsidR="00E72C33" w:rsidRPr="00F601EC" w:rsidRDefault="00E72C33"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Жұмыстарды орындау бұрын ақылы автомобиль жолдарымен (учаскелерімен) жол жүргені үшін төлемақы алудан түскен қаражат есебінен сатып алынған жол-пайдалану техникасы пайдаланыла отырып жүзеге асырылады. </w:t>
            </w:r>
          </w:p>
          <w:p w14:paraId="2FD9C4A1" w14:textId="11E8E2F1" w:rsidR="00E72C33" w:rsidRPr="00F601EC" w:rsidRDefault="00E72C33"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Осыған байланысты ықтимал қайшылықтарды болғызбау мақсатында Заңның 5-бабы                           5-тармағының 4) тармақшасындағы «ақылы» деген сөз алып тасталсын.</w:t>
            </w:r>
          </w:p>
          <w:p w14:paraId="505916F3" w14:textId="77777777" w:rsidR="00E72C33" w:rsidRPr="00F601EC" w:rsidRDefault="00E72C33" w:rsidP="00D70CC8">
            <w:pPr>
              <w:ind w:firstLine="142"/>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Осы түзетуді қабылдау автомобиль жолдарының барлық учаскелерін күтіп-ұстау үшін жол-пайдалану техникасын сатып алуға мүмкіндік береді.</w:t>
            </w:r>
          </w:p>
          <w:p w14:paraId="45997EB6" w14:textId="3A867B49" w:rsidR="00BA63C1" w:rsidRPr="00F601EC" w:rsidRDefault="00BA63C1" w:rsidP="00DB0C26">
            <w:pPr>
              <w:jc w:val="both"/>
              <w:textAlignment w:val="baseline"/>
              <w:rPr>
                <w:rFonts w:ascii="Times New Roman" w:hAnsi="Times New Roman" w:cs="Times New Roman"/>
                <w:sz w:val="24"/>
                <w:szCs w:val="24"/>
                <w:lang w:val="kk-KZ"/>
              </w:rPr>
            </w:pPr>
          </w:p>
        </w:tc>
      </w:tr>
      <w:tr w:rsidR="00AA55F9" w:rsidRPr="0032771D" w14:paraId="62390CDC" w14:textId="77777777" w:rsidTr="0042321F">
        <w:tc>
          <w:tcPr>
            <w:tcW w:w="705" w:type="dxa"/>
          </w:tcPr>
          <w:p w14:paraId="182F7F47" w14:textId="77777777" w:rsidR="00AA55F9" w:rsidRPr="00F601EC" w:rsidRDefault="00AA55F9"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4F639FAB" w14:textId="77777777" w:rsidR="002F1140" w:rsidRDefault="00A825E9" w:rsidP="00D70CC8">
            <w:pPr>
              <w:jc w:val="center"/>
              <w:rPr>
                <w:rFonts w:ascii="Times New Roman" w:eastAsia="Times New Roman" w:hAnsi="Times New Roman" w:cs="Times New Roman"/>
                <w:bCs/>
                <w:sz w:val="24"/>
                <w:szCs w:val="24"/>
                <w:lang w:val="kk-KZ" w:eastAsia="ru-RU"/>
              </w:rPr>
            </w:pPr>
            <w:r w:rsidRPr="00F601EC">
              <w:rPr>
                <w:rFonts w:ascii="Times New Roman" w:eastAsia="Times New Roman" w:hAnsi="Times New Roman" w:cs="Times New Roman"/>
                <w:bCs/>
                <w:sz w:val="24"/>
                <w:szCs w:val="24"/>
                <w:lang w:val="kk-KZ" w:eastAsia="ru-RU"/>
              </w:rPr>
              <w:t xml:space="preserve">12-баптың </w:t>
            </w:r>
          </w:p>
          <w:p w14:paraId="71327971" w14:textId="3BF13338" w:rsidR="00AA55F9" w:rsidRPr="00F601EC" w:rsidRDefault="00A825E9" w:rsidP="00D70CC8">
            <w:pPr>
              <w:jc w:val="center"/>
              <w:rPr>
                <w:rFonts w:ascii="Times New Roman" w:hAnsi="Times New Roman" w:cs="Times New Roman"/>
                <w:sz w:val="24"/>
                <w:szCs w:val="24"/>
                <w:lang w:val="kk-KZ"/>
              </w:rPr>
            </w:pPr>
            <w:r w:rsidRPr="00F601EC">
              <w:rPr>
                <w:rFonts w:ascii="Times New Roman" w:eastAsia="Times New Roman" w:hAnsi="Times New Roman" w:cs="Times New Roman"/>
                <w:bCs/>
                <w:sz w:val="24"/>
                <w:szCs w:val="24"/>
                <w:lang w:val="kk-KZ" w:eastAsia="ru-RU"/>
              </w:rPr>
              <w:t>2-тармағы</w:t>
            </w:r>
          </w:p>
        </w:tc>
        <w:tc>
          <w:tcPr>
            <w:tcW w:w="4869" w:type="dxa"/>
            <w:gridSpan w:val="2"/>
          </w:tcPr>
          <w:p w14:paraId="0F000BA8" w14:textId="77777777" w:rsidR="00A825E9" w:rsidRPr="00F601EC" w:rsidRDefault="00A825E9" w:rsidP="00D70CC8">
            <w:pPr>
              <w:pStyle w:val="ae"/>
              <w:shd w:val="clear" w:color="auto" w:fill="FFFFFF"/>
              <w:spacing w:before="0" w:beforeAutospacing="0" w:after="0" w:afterAutospacing="0"/>
              <w:ind w:firstLine="205"/>
              <w:jc w:val="both"/>
              <w:textAlignment w:val="baseline"/>
              <w:rPr>
                <w:color w:val="000000"/>
                <w:spacing w:val="2"/>
                <w:lang w:val="kk-KZ"/>
              </w:rPr>
            </w:pPr>
            <w:r w:rsidRPr="00F601EC">
              <w:rPr>
                <w:bCs/>
                <w:color w:val="000000"/>
                <w:spacing w:val="2"/>
                <w:bdr w:val="none" w:sz="0" w:space="0" w:color="auto" w:frame="1"/>
                <w:lang w:val="kk-KZ"/>
              </w:rPr>
              <w:t>12-бап. Автомобиль жолдары жөнiндегi уәкiлетті мемлекеттiк органның құзыретi</w:t>
            </w:r>
          </w:p>
          <w:p w14:paraId="09D0481F" w14:textId="77777777" w:rsidR="00AA55F9" w:rsidRPr="00F601EC" w:rsidRDefault="00AA55F9" w:rsidP="00D70CC8">
            <w:pPr>
              <w:pStyle w:val="pj"/>
              <w:spacing w:before="0" w:beforeAutospacing="0" w:after="0" w:afterAutospacing="0"/>
              <w:ind w:firstLine="205"/>
              <w:jc w:val="both"/>
              <w:textAlignment w:val="baseline"/>
              <w:rPr>
                <w:lang w:val="kk-KZ"/>
              </w:rPr>
            </w:pPr>
            <w:r w:rsidRPr="00F601EC">
              <w:rPr>
                <w:lang w:val="kk-KZ"/>
              </w:rPr>
              <w:t>…</w:t>
            </w:r>
          </w:p>
          <w:p w14:paraId="166B7859" w14:textId="0530E491" w:rsidR="00AA55F9" w:rsidRPr="00F601EC" w:rsidRDefault="00AA55F9" w:rsidP="00D70CC8">
            <w:pPr>
              <w:pStyle w:val="pj"/>
              <w:spacing w:before="0" w:beforeAutospacing="0" w:after="0" w:afterAutospacing="0"/>
              <w:ind w:firstLine="205"/>
              <w:jc w:val="both"/>
              <w:textAlignment w:val="baseline"/>
              <w:rPr>
                <w:lang w:val="kk-KZ"/>
              </w:rPr>
            </w:pPr>
            <w:r w:rsidRPr="00F601EC">
              <w:rPr>
                <w:lang w:val="kk-KZ"/>
              </w:rPr>
              <w:t xml:space="preserve">2. </w:t>
            </w:r>
            <w:r w:rsidR="00A825E9" w:rsidRPr="00F601EC">
              <w:rPr>
                <w:color w:val="000000"/>
                <w:spacing w:val="2"/>
                <w:shd w:val="clear" w:color="auto" w:fill="FFFFFF"/>
                <w:lang w:val="kk-KZ"/>
              </w:rPr>
              <w:t>Автомобиль жолдары жөнiндегi уәкілетті мемлекеттік органның қарауына</w:t>
            </w:r>
            <w:r w:rsidRPr="00F601EC">
              <w:rPr>
                <w:lang w:val="kk-KZ"/>
              </w:rPr>
              <w:t>:</w:t>
            </w:r>
          </w:p>
          <w:p w14:paraId="33F4B2D1" w14:textId="77777777" w:rsidR="00AA55F9" w:rsidRPr="00F601EC" w:rsidRDefault="00AA55F9" w:rsidP="00D70CC8">
            <w:pP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w:t>
            </w:r>
          </w:p>
          <w:p w14:paraId="4D7CD683" w14:textId="2AC53C08" w:rsidR="00AA55F9" w:rsidRPr="00F601EC" w:rsidRDefault="00AA55F9" w:rsidP="00D70CC8">
            <w:pPr>
              <w:ind w:firstLine="175"/>
              <w:jc w:val="both"/>
              <w:rPr>
                <w:rStyle w:val="s1"/>
                <w:bCs w:val="0"/>
                <w:color w:val="auto"/>
                <w:sz w:val="24"/>
                <w:szCs w:val="24"/>
                <w:lang w:val="kk-KZ"/>
              </w:rPr>
            </w:pPr>
            <w:r w:rsidRPr="00F601EC">
              <w:rPr>
                <w:rStyle w:val="s1"/>
                <w:bCs w:val="0"/>
                <w:color w:val="auto"/>
                <w:sz w:val="24"/>
                <w:szCs w:val="24"/>
                <w:lang w:val="kk-KZ"/>
              </w:rPr>
              <w:t xml:space="preserve">14-3) </w:t>
            </w:r>
            <w:r w:rsidR="00563EF4" w:rsidRPr="00F601EC">
              <w:rPr>
                <w:rStyle w:val="s1"/>
                <w:bCs w:val="0"/>
                <w:color w:val="auto"/>
                <w:sz w:val="24"/>
                <w:szCs w:val="24"/>
                <w:lang w:val="kk-KZ"/>
              </w:rPr>
              <w:t>жоқ</w:t>
            </w:r>
            <w:r w:rsidR="00040FC3" w:rsidRPr="00F601EC">
              <w:rPr>
                <w:rStyle w:val="s1"/>
                <w:bCs w:val="0"/>
                <w:color w:val="auto"/>
                <w:sz w:val="24"/>
                <w:szCs w:val="24"/>
                <w:lang w:val="kk-KZ"/>
              </w:rPr>
              <w:t>;</w:t>
            </w:r>
          </w:p>
          <w:p w14:paraId="493E5095" w14:textId="77777777" w:rsidR="00AA55F9" w:rsidRPr="00F601EC" w:rsidRDefault="00AA55F9" w:rsidP="00D70CC8">
            <w:pPr>
              <w:pStyle w:val="pj"/>
              <w:spacing w:before="0" w:beforeAutospacing="0" w:after="0" w:afterAutospacing="0"/>
              <w:ind w:firstLine="175"/>
              <w:jc w:val="both"/>
              <w:rPr>
                <w:rStyle w:val="s1"/>
                <w:lang w:val="kk-KZ"/>
              </w:rPr>
            </w:pPr>
          </w:p>
          <w:p w14:paraId="76A63AAB" w14:textId="77777777" w:rsidR="00AA55F9" w:rsidRPr="00F601EC" w:rsidRDefault="00AA55F9" w:rsidP="00D70CC8">
            <w:pPr>
              <w:pStyle w:val="pj"/>
              <w:spacing w:before="0" w:beforeAutospacing="0" w:after="0" w:afterAutospacing="0"/>
              <w:ind w:firstLine="175"/>
              <w:jc w:val="both"/>
              <w:rPr>
                <w:rStyle w:val="s1"/>
                <w:lang w:val="kk-KZ"/>
              </w:rPr>
            </w:pPr>
          </w:p>
          <w:p w14:paraId="6225AA74" w14:textId="77777777" w:rsidR="00AA55F9" w:rsidRPr="00F601EC" w:rsidRDefault="00AA55F9" w:rsidP="00D70CC8">
            <w:pPr>
              <w:pStyle w:val="pj"/>
              <w:spacing w:before="0" w:beforeAutospacing="0" w:after="0" w:afterAutospacing="0"/>
              <w:ind w:firstLine="175"/>
              <w:jc w:val="both"/>
              <w:rPr>
                <w:rStyle w:val="s1"/>
                <w:lang w:val="kk-KZ"/>
              </w:rPr>
            </w:pPr>
          </w:p>
          <w:p w14:paraId="5A09198D" w14:textId="77777777" w:rsidR="00AA55F9" w:rsidRPr="00F601EC" w:rsidRDefault="00AA55F9" w:rsidP="00D70CC8">
            <w:pPr>
              <w:pStyle w:val="pj"/>
              <w:spacing w:before="0" w:beforeAutospacing="0" w:after="0" w:afterAutospacing="0"/>
              <w:ind w:firstLine="175"/>
              <w:jc w:val="both"/>
              <w:rPr>
                <w:rStyle w:val="s1"/>
                <w:lang w:val="kk-KZ"/>
              </w:rPr>
            </w:pPr>
          </w:p>
          <w:p w14:paraId="2A262844" w14:textId="77777777" w:rsidR="00AA55F9" w:rsidRPr="00F601EC" w:rsidRDefault="00AA55F9" w:rsidP="00D70CC8">
            <w:pPr>
              <w:pStyle w:val="pj"/>
              <w:spacing w:before="0" w:beforeAutospacing="0" w:after="0" w:afterAutospacing="0"/>
              <w:ind w:firstLine="175"/>
              <w:jc w:val="both"/>
              <w:rPr>
                <w:rStyle w:val="s1"/>
                <w:lang w:val="kk-KZ"/>
              </w:rPr>
            </w:pPr>
          </w:p>
          <w:p w14:paraId="14E37DB7" w14:textId="77777777" w:rsidR="00AA55F9" w:rsidRPr="00F601EC" w:rsidRDefault="00AA55F9" w:rsidP="00D70CC8">
            <w:pPr>
              <w:pStyle w:val="pj"/>
              <w:spacing w:before="0" w:beforeAutospacing="0" w:after="0" w:afterAutospacing="0"/>
              <w:ind w:firstLine="175"/>
              <w:jc w:val="both"/>
              <w:rPr>
                <w:rStyle w:val="s1"/>
                <w:lang w:val="kk-KZ"/>
              </w:rPr>
            </w:pPr>
          </w:p>
          <w:p w14:paraId="765A941E" w14:textId="77777777" w:rsidR="00AA55F9" w:rsidRPr="00F601EC" w:rsidRDefault="00AA55F9" w:rsidP="00D70CC8">
            <w:pPr>
              <w:pStyle w:val="pj"/>
              <w:spacing w:before="0" w:beforeAutospacing="0" w:after="0" w:afterAutospacing="0"/>
              <w:ind w:firstLine="175"/>
              <w:jc w:val="both"/>
              <w:rPr>
                <w:rStyle w:val="s1"/>
                <w:lang w:val="kk-KZ"/>
              </w:rPr>
            </w:pPr>
          </w:p>
          <w:p w14:paraId="40CD9805" w14:textId="77777777" w:rsidR="00AA55F9" w:rsidRPr="00F601EC" w:rsidRDefault="00AA55F9" w:rsidP="00D70CC8">
            <w:pPr>
              <w:ind w:firstLine="175"/>
              <w:jc w:val="both"/>
              <w:rPr>
                <w:rStyle w:val="s1"/>
                <w:bCs w:val="0"/>
                <w:color w:val="auto"/>
                <w:sz w:val="24"/>
                <w:szCs w:val="24"/>
                <w:lang w:val="kk-KZ"/>
              </w:rPr>
            </w:pPr>
          </w:p>
          <w:p w14:paraId="2A4DDE78" w14:textId="78F7E2CB" w:rsidR="00AA55F9" w:rsidRPr="00F601EC" w:rsidRDefault="00AA55F9" w:rsidP="00D70CC8">
            <w:pPr>
              <w:ind w:firstLine="175"/>
              <w:jc w:val="both"/>
              <w:rPr>
                <w:rStyle w:val="s1"/>
                <w:bCs w:val="0"/>
                <w:color w:val="auto"/>
                <w:sz w:val="24"/>
                <w:szCs w:val="24"/>
                <w:lang w:val="kk-KZ"/>
              </w:rPr>
            </w:pPr>
            <w:r w:rsidRPr="00F601EC">
              <w:rPr>
                <w:rStyle w:val="s1"/>
                <w:bCs w:val="0"/>
                <w:color w:val="auto"/>
                <w:sz w:val="24"/>
                <w:szCs w:val="24"/>
                <w:lang w:val="kk-KZ"/>
              </w:rPr>
              <w:t xml:space="preserve">14-4) </w:t>
            </w:r>
            <w:r w:rsidR="00563EF4" w:rsidRPr="00F601EC">
              <w:rPr>
                <w:rStyle w:val="s1"/>
                <w:bCs w:val="0"/>
                <w:color w:val="auto"/>
                <w:sz w:val="24"/>
                <w:szCs w:val="24"/>
                <w:lang w:val="kk-KZ"/>
              </w:rPr>
              <w:t>жоқ</w:t>
            </w:r>
            <w:r w:rsidR="00040FC3" w:rsidRPr="00F601EC">
              <w:rPr>
                <w:rStyle w:val="s1"/>
                <w:bCs w:val="0"/>
                <w:color w:val="auto"/>
                <w:sz w:val="24"/>
                <w:szCs w:val="24"/>
                <w:lang w:val="kk-KZ"/>
              </w:rPr>
              <w:t>;</w:t>
            </w:r>
          </w:p>
          <w:p w14:paraId="085C7598" w14:textId="77777777" w:rsidR="00AA55F9" w:rsidRPr="00F601EC" w:rsidRDefault="00AA55F9" w:rsidP="00D70CC8">
            <w:pPr>
              <w:pStyle w:val="pj"/>
              <w:spacing w:before="0" w:beforeAutospacing="0" w:after="0" w:afterAutospacing="0"/>
              <w:ind w:firstLine="175"/>
              <w:jc w:val="both"/>
              <w:rPr>
                <w:rStyle w:val="s1"/>
                <w:lang w:val="kk-KZ"/>
              </w:rPr>
            </w:pPr>
          </w:p>
          <w:p w14:paraId="5E17ED15" w14:textId="77777777" w:rsidR="00AA55F9" w:rsidRPr="00F601EC" w:rsidRDefault="00AA55F9" w:rsidP="00D70CC8">
            <w:pPr>
              <w:pStyle w:val="pj"/>
              <w:spacing w:before="0" w:beforeAutospacing="0" w:after="0" w:afterAutospacing="0"/>
              <w:ind w:firstLine="175"/>
              <w:jc w:val="both"/>
              <w:rPr>
                <w:rStyle w:val="s1"/>
                <w:lang w:val="kk-KZ"/>
              </w:rPr>
            </w:pPr>
          </w:p>
          <w:p w14:paraId="56EF268E" w14:textId="77777777" w:rsidR="00AA55F9" w:rsidRPr="00F601EC" w:rsidRDefault="00AA55F9" w:rsidP="00D70CC8">
            <w:pPr>
              <w:pStyle w:val="pj"/>
              <w:spacing w:before="0" w:beforeAutospacing="0" w:after="0" w:afterAutospacing="0"/>
              <w:ind w:firstLine="175"/>
              <w:jc w:val="both"/>
              <w:rPr>
                <w:rStyle w:val="s1"/>
                <w:lang w:val="kk-KZ"/>
              </w:rPr>
            </w:pPr>
          </w:p>
          <w:p w14:paraId="2FA6ECF4" w14:textId="77777777" w:rsidR="00AA55F9" w:rsidRPr="00F601EC" w:rsidRDefault="00AA55F9" w:rsidP="00D70CC8">
            <w:pPr>
              <w:pStyle w:val="pj"/>
              <w:spacing w:before="0" w:beforeAutospacing="0" w:after="0" w:afterAutospacing="0"/>
              <w:ind w:firstLine="175"/>
              <w:jc w:val="both"/>
              <w:rPr>
                <w:rStyle w:val="s1"/>
                <w:lang w:val="kk-KZ"/>
              </w:rPr>
            </w:pPr>
          </w:p>
          <w:p w14:paraId="31DD1E8A" w14:textId="77777777" w:rsidR="00AA55F9" w:rsidRPr="00F601EC" w:rsidRDefault="00AA55F9" w:rsidP="00D70CC8">
            <w:pPr>
              <w:pStyle w:val="pj"/>
              <w:spacing w:before="0" w:beforeAutospacing="0" w:after="0" w:afterAutospacing="0"/>
              <w:ind w:firstLine="175"/>
              <w:jc w:val="both"/>
              <w:rPr>
                <w:rStyle w:val="s1"/>
                <w:lang w:val="kk-KZ"/>
              </w:rPr>
            </w:pPr>
          </w:p>
          <w:p w14:paraId="0AE95C11" w14:textId="77777777" w:rsidR="00AA55F9" w:rsidRPr="00F601EC" w:rsidRDefault="00AA55F9" w:rsidP="00D70CC8">
            <w:pPr>
              <w:pStyle w:val="pj"/>
              <w:spacing w:before="0" w:beforeAutospacing="0" w:after="0" w:afterAutospacing="0"/>
              <w:ind w:firstLine="175"/>
              <w:jc w:val="both"/>
              <w:rPr>
                <w:rStyle w:val="s1"/>
                <w:lang w:val="kk-KZ"/>
              </w:rPr>
            </w:pPr>
          </w:p>
          <w:p w14:paraId="5C162023" w14:textId="77777777" w:rsidR="00E2603D" w:rsidRPr="00F601EC" w:rsidRDefault="00E2603D" w:rsidP="00D70CC8">
            <w:pPr>
              <w:pStyle w:val="pj"/>
              <w:spacing w:before="0" w:beforeAutospacing="0" w:after="0" w:afterAutospacing="0"/>
              <w:ind w:firstLine="175"/>
              <w:jc w:val="both"/>
              <w:rPr>
                <w:rStyle w:val="s1"/>
                <w:lang w:val="kk-KZ"/>
              </w:rPr>
            </w:pPr>
          </w:p>
          <w:p w14:paraId="57DBBC39" w14:textId="77777777" w:rsidR="00E2603D" w:rsidRPr="00F601EC" w:rsidRDefault="00E2603D" w:rsidP="00D70CC8">
            <w:pPr>
              <w:pStyle w:val="pj"/>
              <w:spacing w:before="0" w:beforeAutospacing="0" w:after="0" w:afterAutospacing="0"/>
              <w:ind w:firstLine="175"/>
              <w:jc w:val="both"/>
              <w:rPr>
                <w:rStyle w:val="s1"/>
                <w:lang w:val="kk-KZ"/>
              </w:rPr>
            </w:pPr>
          </w:p>
          <w:p w14:paraId="357DBA0A" w14:textId="02B036EE" w:rsidR="00AA55F9" w:rsidRPr="00F601EC" w:rsidRDefault="00AA55F9" w:rsidP="00D70CC8">
            <w:pPr>
              <w:ind w:firstLine="175"/>
              <w:jc w:val="both"/>
              <w:rPr>
                <w:rStyle w:val="s1"/>
                <w:bCs w:val="0"/>
                <w:color w:val="auto"/>
                <w:sz w:val="24"/>
                <w:szCs w:val="24"/>
                <w:lang w:val="kk-KZ"/>
              </w:rPr>
            </w:pPr>
            <w:r w:rsidRPr="00F601EC">
              <w:rPr>
                <w:rStyle w:val="s1"/>
                <w:bCs w:val="0"/>
                <w:color w:val="auto"/>
                <w:sz w:val="24"/>
                <w:szCs w:val="24"/>
                <w:lang w:val="kk-KZ"/>
              </w:rPr>
              <w:t xml:space="preserve">14-5) </w:t>
            </w:r>
            <w:r w:rsidR="00563EF4" w:rsidRPr="00F601EC">
              <w:rPr>
                <w:rStyle w:val="s1"/>
                <w:bCs w:val="0"/>
                <w:color w:val="auto"/>
                <w:sz w:val="24"/>
                <w:szCs w:val="24"/>
                <w:lang w:val="kk-KZ"/>
              </w:rPr>
              <w:t>жоқ</w:t>
            </w:r>
            <w:r w:rsidR="00040FC3" w:rsidRPr="00F601EC">
              <w:rPr>
                <w:rStyle w:val="s1"/>
                <w:bCs w:val="0"/>
                <w:color w:val="auto"/>
                <w:sz w:val="24"/>
                <w:szCs w:val="24"/>
                <w:lang w:val="kk-KZ"/>
              </w:rPr>
              <w:t>;</w:t>
            </w:r>
          </w:p>
          <w:p w14:paraId="3356DE83" w14:textId="77777777" w:rsidR="00AA55F9" w:rsidRPr="00F601EC" w:rsidRDefault="00AA55F9" w:rsidP="00D70CC8">
            <w:pPr>
              <w:pStyle w:val="pj"/>
              <w:spacing w:before="0" w:beforeAutospacing="0" w:after="0" w:afterAutospacing="0"/>
              <w:ind w:firstLine="175"/>
              <w:jc w:val="both"/>
              <w:rPr>
                <w:rStyle w:val="s1"/>
                <w:lang w:val="kk-KZ"/>
              </w:rPr>
            </w:pPr>
          </w:p>
          <w:p w14:paraId="26A30901" w14:textId="77777777" w:rsidR="00AA55F9" w:rsidRPr="00F601EC" w:rsidRDefault="00AA55F9" w:rsidP="00D70CC8">
            <w:pPr>
              <w:pStyle w:val="pj"/>
              <w:spacing w:before="0" w:beforeAutospacing="0" w:after="0" w:afterAutospacing="0"/>
              <w:ind w:firstLine="175"/>
              <w:jc w:val="both"/>
              <w:rPr>
                <w:rStyle w:val="s1"/>
                <w:lang w:val="kk-KZ"/>
              </w:rPr>
            </w:pPr>
          </w:p>
          <w:p w14:paraId="579D34CB" w14:textId="77777777" w:rsidR="00AA55F9" w:rsidRPr="00F601EC" w:rsidRDefault="00AA55F9" w:rsidP="00D70CC8">
            <w:pPr>
              <w:pStyle w:val="pj"/>
              <w:spacing w:before="0" w:beforeAutospacing="0" w:after="0" w:afterAutospacing="0"/>
              <w:ind w:firstLine="175"/>
              <w:jc w:val="both"/>
              <w:rPr>
                <w:rStyle w:val="s1"/>
                <w:lang w:val="kk-KZ"/>
              </w:rPr>
            </w:pPr>
          </w:p>
          <w:p w14:paraId="44FF29E3" w14:textId="77777777" w:rsidR="00AA55F9" w:rsidRPr="00F601EC" w:rsidRDefault="00AA55F9" w:rsidP="00D70CC8">
            <w:pPr>
              <w:pStyle w:val="pj"/>
              <w:spacing w:before="0" w:beforeAutospacing="0" w:after="0" w:afterAutospacing="0"/>
              <w:ind w:firstLine="175"/>
              <w:jc w:val="both"/>
              <w:rPr>
                <w:rStyle w:val="s1"/>
                <w:lang w:val="kk-KZ"/>
              </w:rPr>
            </w:pPr>
          </w:p>
          <w:p w14:paraId="33DB9445" w14:textId="77777777" w:rsidR="00611E30" w:rsidRPr="00F601EC" w:rsidRDefault="00611E30" w:rsidP="00D70CC8">
            <w:pPr>
              <w:pStyle w:val="pj"/>
              <w:spacing w:before="0" w:beforeAutospacing="0" w:after="0" w:afterAutospacing="0"/>
              <w:ind w:firstLine="175"/>
              <w:jc w:val="both"/>
              <w:rPr>
                <w:rStyle w:val="s1"/>
                <w:lang w:val="kk-KZ"/>
              </w:rPr>
            </w:pPr>
          </w:p>
          <w:p w14:paraId="09D3F1E9" w14:textId="77777777" w:rsidR="00611E30" w:rsidRPr="00F601EC" w:rsidRDefault="00611E30" w:rsidP="00D70CC8">
            <w:pPr>
              <w:pStyle w:val="pj"/>
              <w:spacing w:before="0" w:beforeAutospacing="0" w:after="0" w:afterAutospacing="0"/>
              <w:ind w:firstLine="175"/>
              <w:jc w:val="both"/>
              <w:rPr>
                <w:rStyle w:val="s1"/>
                <w:lang w:val="kk-KZ"/>
              </w:rPr>
            </w:pPr>
          </w:p>
          <w:p w14:paraId="22F43F21" w14:textId="77777777" w:rsidR="00611E30" w:rsidRDefault="00611E30" w:rsidP="00D70CC8">
            <w:pPr>
              <w:pStyle w:val="pj"/>
              <w:spacing w:before="0" w:beforeAutospacing="0" w:after="0" w:afterAutospacing="0"/>
              <w:ind w:firstLine="175"/>
              <w:jc w:val="both"/>
              <w:rPr>
                <w:rStyle w:val="s1"/>
                <w:lang w:val="kk-KZ"/>
              </w:rPr>
            </w:pPr>
          </w:p>
          <w:p w14:paraId="0BF6B0A6" w14:textId="77777777" w:rsidR="00AA55F9" w:rsidRPr="00F601EC" w:rsidRDefault="00AA55F9" w:rsidP="00D70CC8">
            <w:pPr>
              <w:pStyle w:val="pj"/>
              <w:spacing w:before="0" w:beforeAutospacing="0" w:after="0" w:afterAutospacing="0"/>
              <w:ind w:firstLine="175"/>
              <w:jc w:val="both"/>
              <w:rPr>
                <w:rStyle w:val="s1"/>
                <w:lang w:val="kk-KZ"/>
              </w:rPr>
            </w:pPr>
          </w:p>
          <w:p w14:paraId="11E39937" w14:textId="27A3998B" w:rsidR="00AA55F9" w:rsidRPr="00F601EC" w:rsidRDefault="00AA55F9" w:rsidP="00D70CC8">
            <w:pPr>
              <w:ind w:firstLine="175"/>
              <w:jc w:val="both"/>
              <w:rPr>
                <w:rStyle w:val="s1"/>
                <w:bCs w:val="0"/>
                <w:color w:val="auto"/>
                <w:sz w:val="24"/>
                <w:szCs w:val="24"/>
                <w:lang w:val="kk-KZ"/>
              </w:rPr>
            </w:pPr>
            <w:r w:rsidRPr="00F601EC">
              <w:rPr>
                <w:rStyle w:val="s1"/>
                <w:bCs w:val="0"/>
                <w:color w:val="auto"/>
                <w:sz w:val="24"/>
                <w:szCs w:val="24"/>
                <w:lang w:val="kk-KZ"/>
              </w:rPr>
              <w:t xml:space="preserve">14-6) </w:t>
            </w:r>
            <w:r w:rsidR="00563EF4" w:rsidRPr="00F601EC">
              <w:rPr>
                <w:rStyle w:val="s1"/>
                <w:bCs w:val="0"/>
                <w:color w:val="auto"/>
                <w:sz w:val="24"/>
                <w:szCs w:val="24"/>
                <w:lang w:val="kk-KZ"/>
              </w:rPr>
              <w:t>жоқ</w:t>
            </w:r>
            <w:r w:rsidR="00040FC3" w:rsidRPr="00F601EC">
              <w:rPr>
                <w:rStyle w:val="s1"/>
                <w:bCs w:val="0"/>
                <w:color w:val="auto"/>
                <w:sz w:val="24"/>
                <w:szCs w:val="24"/>
                <w:lang w:val="kk-KZ"/>
              </w:rPr>
              <w:t>;</w:t>
            </w:r>
          </w:p>
          <w:p w14:paraId="55F1BC05" w14:textId="77777777" w:rsidR="00611E30" w:rsidRPr="00F601EC" w:rsidRDefault="00611E30" w:rsidP="00D70CC8">
            <w:pPr>
              <w:ind w:firstLine="175"/>
              <w:jc w:val="both"/>
              <w:rPr>
                <w:rStyle w:val="s1"/>
                <w:bCs w:val="0"/>
                <w:color w:val="auto"/>
                <w:sz w:val="24"/>
                <w:szCs w:val="24"/>
                <w:lang w:val="kk-KZ"/>
              </w:rPr>
            </w:pPr>
          </w:p>
          <w:p w14:paraId="35C6F158" w14:textId="77777777" w:rsidR="00611E30" w:rsidRPr="00F601EC" w:rsidRDefault="00611E30" w:rsidP="00D70CC8">
            <w:pPr>
              <w:ind w:firstLine="175"/>
              <w:jc w:val="both"/>
              <w:rPr>
                <w:rStyle w:val="s1"/>
                <w:bCs w:val="0"/>
                <w:color w:val="auto"/>
                <w:sz w:val="24"/>
                <w:szCs w:val="24"/>
                <w:lang w:val="kk-KZ"/>
              </w:rPr>
            </w:pPr>
          </w:p>
          <w:p w14:paraId="2C259B88" w14:textId="77777777" w:rsidR="00611E30" w:rsidRPr="00F601EC" w:rsidRDefault="00611E30" w:rsidP="00D70CC8">
            <w:pPr>
              <w:ind w:firstLine="175"/>
              <w:jc w:val="both"/>
              <w:rPr>
                <w:rStyle w:val="s1"/>
                <w:bCs w:val="0"/>
                <w:color w:val="auto"/>
                <w:sz w:val="24"/>
                <w:szCs w:val="24"/>
                <w:lang w:val="kk-KZ"/>
              </w:rPr>
            </w:pPr>
          </w:p>
          <w:p w14:paraId="39CC6CB9" w14:textId="77777777" w:rsidR="00611E30" w:rsidRPr="00F601EC" w:rsidRDefault="00611E30" w:rsidP="00D70CC8">
            <w:pPr>
              <w:ind w:firstLine="175"/>
              <w:jc w:val="both"/>
              <w:rPr>
                <w:rStyle w:val="s1"/>
                <w:bCs w:val="0"/>
                <w:color w:val="auto"/>
                <w:sz w:val="24"/>
                <w:szCs w:val="24"/>
                <w:lang w:val="kk-KZ"/>
              </w:rPr>
            </w:pPr>
          </w:p>
          <w:p w14:paraId="7273D783" w14:textId="77777777" w:rsidR="00611E30" w:rsidRPr="00F601EC" w:rsidRDefault="00611E30" w:rsidP="00D70CC8">
            <w:pPr>
              <w:ind w:firstLine="175"/>
              <w:jc w:val="both"/>
              <w:rPr>
                <w:rStyle w:val="s1"/>
                <w:bCs w:val="0"/>
                <w:color w:val="auto"/>
                <w:sz w:val="24"/>
                <w:szCs w:val="24"/>
                <w:lang w:val="kk-KZ"/>
              </w:rPr>
            </w:pPr>
          </w:p>
          <w:p w14:paraId="4C3E75D1" w14:textId="047B0CF4" w:rsidR="00611E30" w:rsidRPr="00F601EC" w:rsidRDefault="00611E30" w:rsidP="00D70CC8">
            <w:pPr>
              <w:ind w:firstLine="175"/>
              <w:jc w:val="both"/>
              <w:rPr>
                <w:rStyle w:val="s1"/>
                <w:bCs w:val="0"/>
                <w:color w:val="auto"/>
                <w:sz w:val="24"/>
                <w:szCs w:val="24"/>
                <w:lang w:val="kk-KZ"/>
              </w:rPr>
            </w:pPr>
            <w:r w:rsidRPr="00F601EC">
              <w:rPr>
                <w:rStyle w:val="s1"/>
                <w:bCs w:val="0"/>
                <w:color w:val="auto"/>
                <w:sz w:val="24"/>
                <w:szCs w:val="24"/>
                <w:lang w:val="kk-KZ"/>
              </w:rPr>
              <w:lastRenderedPageBreak/>
              <w:t xml:space="preserve">14-7) </w:t>
            </w:r>
            <w:r w:rsidR="00563EF4" w:rsidRPr="00F601EC">
              <w:rPr>
                <w:rStyle w:val="s1"/>
                <w:bCs w:val="0"/>
                <w:color w:val="auto"/>
                <w:sz w:val="24"/>
                <w:szCs w:val="24"/>
                <w:lang w:val="kk-KZ"/>
              </w:rPr>
              <w:t>жоқ</w:t>
            </w:r>
            <w:r w:rsidR="00040FC3" w:rsidRPr="00F601EC">
              <w:rPr>
                <w:rStyle w:val="s1"/>
                <w:bCs w:val="0"/>
                <w:color w:val="auto"/>
                <w:sz w:val="24"/>
                <w:szCs w:val="24"/>
                <w:lang w:val="kk-KZ"/>
              </w:rPr>
              <w:t>;</w:t>
            </w:r>
          </w:p>
          <w:p w14:paraId="015F9E09" w14:textId="77777777" w:rsidR="00611E30" w:rsidRPr="00F601EC" w:rsidRDefault="00611E30" w:rsidP="00D70CC8">
            <w:pPr>
              <w:ind w:firstLine="175"/>
              <w:jc w:val="both"/>
              <w:rPr>
                <w:rStyle w:val="s1"/>
                <w:bCs w:val="0"/>
                <w:color w:val="auto"/>
                <w:sz w:val="24"/>
                <w:szCs w:val="24"/>
                <w:lang w:val="kk-KZ"/>
              </w:rPr>
            </w:pPr>
          </w:p>
          <w:p w14:paraId="63797C57" w14:textId="77777777" w:rsidR="00AA55F9" w:rsidRPr="00F601EC" w:rsidRDefault="00AA55F9" w:rsidP="00D70CC8">
            <w:pPr>
              <w:pStyle w:val="pj"/>
              <w:spacing w:before="0" w:beforeAutospacing="0" w:after="0" w:afterAutospacing="0"/>
              <w:ind w:firstLine="175"/>
              <w:jc w:val="both"/>
              <w:rPr>
                <w:rStyle w:val="s1"/>
                <w:lang w:val="kk-KZ"/>
              </w:rPr>
            </w:pPr>
          </w:p>
          <w:p w14:paraId="46A3F9A2" w14:textId="77777777" w:rsidR="00AA55F9" w:rsidRPr="00F601EC" w:rsidRDefault="00AA55F9" w:rsidP="00D70CC8">
            <w:pPr>
              <w:pStyle w:val="pj"/>
              <w:spacing w:before="0" w:beforeAutospacing="0" w:after="0" w:afterAutospacing="0"/>
              <w:ind w:firstLine="175"/>
              <w:jc w:val="both"/>
              <w:rPr>
                <w:rStyle w:val="s1"/>
                <w:lang w:val="kk-KZ"/>
              </w:rPr>
            </w:pPr>
          </w:p>
          <w:p w14:paraId="1BACA880" w14:textId="77777777" w:rsidR="00AA55F9" w:rsidRPr="00F601EC" w:rsidRDefault="00AA55F9" w:rsidP="00D70CC8">
            <w:pPr>
              <w:pStyle w:val="pj"/>
              <w:spacing w:before="0" w:beforeAutospacing="0" w:after="0" w:afterAutospacing="0"/>
              <w:ind w:firstLine="175"/>
              <w:jc w:val="both"/>
              <w:rPr>
                <w:rStyle w:val="s1"/>
                <w:lang w:val="kk-KZ"/>
              </w:rPr>
            </w:pPr>
          </w:p>
          <w:p w14:paraId="49C8F883" w14:textId="77777777" w:rsidR="00AA55F9" w:rsidRPr="00F601EC" w:rsidRDefault="00AA55F9" w:rsidP="00D70CC8">
            <w:pPr>
              <w:pStyle w:val="pj"/>
              <w:spacing w:before="0" w:beforeAutospacing="0" w:after="0" w:afterAutospacing="0"/>
              <w:ind w:firstLine="175"/>
              <w:jc w:val="both"/>
              <w:rPr>
                <w:rStyle w:val="s1"/>
                <w:lang w:val="kk-KZ"/>
              </w:rPr>
            </w:pPr>
          </w:p>
          <w:p w14:paraId="4EC7E4D2" w14:textId="77777777" w:rsidR="00AA55F9" w:rsidRPr="00F601EC" w:rsidRDefault="00AA55F9" w:rsidP="00D70CC8">
            <w:pPr>
              <w:pStyle w:val="pj"/>
              <w:spacing w:before="0" w:beforeAutospacing="0" w:after="0" w:afterAutospacing="0"/>
              <w:ind w:firstLine="175"/>
              <w:jc w:val="both"/>
              <w:rPr>
                <w:rStyle w:val="s1"/>
                <w:b w:val="0"/>
                <w:lang w:val="kk-KZ"/>
              </w:rPr>
            </w:pPr>
            <w:r w:rsidRPr="00F601EC">
              <w:rPr>
                <w:rStyle w:val="s1"/>
                <w:b w:val="0"/>
                <w:lang w:val="kk-KZ"/>
              </w:rPr>
              <w:t>...</w:t>
            </w:r>
          </w:p>
          <w:p w14:paraId="65A21F62" w14:textId="7C64FF93" w:rsidR="00AA55F9" w:rsidRPr="00F601EC" w:rsidRDefault="00AA55F9" w:rsidP="00D70CC8">
            <w:pPr>
              <w:pStyle w:val="pj"/>
              <w:spacing w:before="0" w:beforeAutospacing="0" w:after="0" w:afterAutospacing="0"/>
              <w:ind w:firstLine="175"/>
              <w:jc w:val="both"/>
              <w:rPr>
                <w:rStyle w:val="s1"/>
                <w:b w:val="0"/>
                <w:lang w:val="kk-KZ"/>
              </w:rPr>
            </w:pPr>
            <w:r w:rsidRPr="00F601EC">
              <w:rPr>
                <w:rStyle w:val="s1"/>
                <w:b w:val="0"/>
                <w:lang w:val="kk-KZ"/>
              </w:rPr>
              <w:t xml:space="preserve">37) </w:t>
            </w:r>
            <w:r w:rsidR="00A825E9" w:rsidRPr="00F601EC">
              <w:rPr>
                <w:b/>
                <w:color w:val="000000"/>
                <w:spacing w:val="2"/>
                <w:shd w:val="clear" w:color="auto" w:fill="FFFFFF"/>
                <w:lang w:val="kk-KZ"/>
              </w:rPr>
              <w:t>Халықаралық және республикалық маңызы бар жалпыға ортақ пайдаланылатын</w:t>
            </w:r>
            <w:r w:rsidR="00A825E9" w:rsidRPr="00F601EC">
              <w:rPr>
                <w:color w:val="000000"/>
                <w:spacing w:val="2"/>
                <w:shd w:val="clear" w:color="auto" w:fill="FFFFFF"/>
                <w:lang w:val="kk-KZ"/>
              </w:rPr>
              <w:t xml:space="preserve">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r w:rsidRPr="00F601EC">
              <w:rPr>
                <w:rStyle w:val="s1"/>
                <w:b w:val="0"/>
                <w:lang w:val="kk-KZ"/>
              </w:rPr>
              <w:t>;</w:t>
            </w:r>
          </w:p>
          <w:p w14:paraId="58FFD8CE" w14:textId="6412BE9C" w:rsidR="00DB0C26" w:rsidRDefault="00DB0C26" w:rsidP="00DB0C26">
            <w:pPr>
              <w:pStyle w:val="pj"/>
              <w:spacing w:before="0" w:beforeAutospacing="0" w:after="0" w:afterAutospacing="0"/>
              <w:ind w:firstLine="175"/>
              <w:jc w:val="both"/>
              <w:rPr>
                <w:rStyle w:val="s1"/>
                <w:b w:val="0"/>
                <w:lang w:val="kk-KZ"/>
              </w:rPr>
            </w:pPr>
            <w:r>
              <w:rPr>
                <w:rStyle w:val="s1"/>
                <w:b w:val="0"/>
                <w:lang w:val="kk-KZ"/>
              </w:rPr>
              <w:t>...</w:t>
            </w:r>
          </w:p>
          <w:p w14:paraId="1384E20C" w14:textId="6A2D39E4" w:rsidR="002F1140" w:rsidRPr="002F1140" w:rsidRDefault="002F1140" w:rsidP="00DB0C26">
            <w:pPr>
              <w:pStyle w:val="pj"/>
              <w:spacing w:before="0" w:beforeAutospacing="0" w:after="0" w:afterAutospacing="0"/>
              <w:ind w:firstLine="175"/>
              <w:jc w:val="both"/>
              <w:rPr>
                <w:rStyle w:val="s1"/>
                <w:b w:val="0"/>
                <w:lang w:val="kk-KZ"/>
              </w:rPr>
            </w:pPr>
            <w:r w:rsidRPr="002F1140">
              <w:rPr>
                <w:rStyle w:val="s1"/>
                <w:b w:val="0"/>
                <w:lang w:val="kk-KZ"/>
              </w:rPr>
              <w:t xml:space="preserve">43) автомобиль жолдарын орташа жөндеуге арналған техникалық құжаттамаға ведомстволық сараптама жасау жөніндегі жұмыстарды ұйымдастыру </w:t>
            </w:r>
            <w:r w:rsidRPr="002F1140">
              <w:rPr>
                <w:rStyle w:val="s1"/>
                <w:lang w:val="kk-KZ"/>
              </w:rPr>
              <w:t>жатады.</w:t>
            </w:r>
          </w:p>
          <w:p w14:paraId="6F1DDAC9" w14:textId="082CA031" w:rsidR="00BD7CE1" w:rsidRPr="00F601EC" w:rsidRDefault="002F1140" w:rsidP="00DB0C26">
            <w:pPr>
              <w:pStyle w:val="pj"/>
              <w:spacing w:before="0" w:beforeAutospacing="0" w:after="0" w:afterAutospacing="0"/>
              <w:ind w:firstLine="205"/>
              <w:jc w:val="both"/>
              <w:rPr>
                <w:rStyle w:val="s1"/>
                <w:lang w:val="kk-KZ"/>
              </w:rPr>
            </w:pPr>
            <w:r>
              <w:rPr>
                <w:rStyle w:val="s1"/>
                <w:lang w:val="kk-KZ"/>
              </w:rPr>
              <w:t>44</w:t>
            </w:r>
            <w:r w:rsidR="00BD7CE1" w:rsidRPr="00F601EC">
              <w:rPr>
                <w:rStyle w:val="s1"/>
                <w:lang w:val="kk-KZ"/>
              </w:rPr>
              <w:t>) </w:t>
            </w:r>
            <w:r w:rsidR="00563EF4" w:rsidRPr="00F601EC">
              <w:rPr>
                <w:rStyle w:val="s1"/>
                <w:lang w:val="kk-KZ"/>
              </w:rPr>
              <w:t>жоқ</w:t>
            </w:r>
            <w:r w:rsidR="00BD7CE1" w:rsidRPr="00F601EC">
              <w:rPr>
                <w:rStyle w:val="s1"/>
                <w:lang w:val="kk-KZ"/>
              </w:rPr>
              <w:t>;</w:t>
            </w:r>
          </w:p>
          <w:p w14:paraId="675F35DF" w14:textId="77777777" w:rsidR="00BD7CE1" w:rsidRPr="00F601EC" w:rsidRDefault="00BD7CE1" w:rsidP="00DB0C26">
            <w:pPr>
              <w:pStyle w:val="pj"/>
              <w:spacing w:before="0" w:beforeAutospacing="0" w:after="0" w:afterAutospacing="0"/>
              <w:ind w:firstLine="205"/>
              <w:jc w:val="both"/>
              <w:rPr>
                <w:rStyle w:val="s1"/>
                <w:lang w:val="kk-KZ"/>
              </w:rPr>
            </w:pPr>
          </w:p>
          <w:p w14:paraId="4AA298BB" w14:textId="77777777" w:rsidR="00BD7CE1" w:rsidRPr="00F601EC" w:rsidRDefault="00BD7CE1" w:rsidP="00DB0C26">
            <w:pPr>
              <w:pStyle w:val="pj"/>
              <w:spacing w:before="0" w:beforeAutospacing="0" w:after="0" w:afterAutospacing="0"/>
              <w:ind w:firstLine="205"/>
              <w:jc w:val="both"/>
              <w:rPr>
                <w:rStyle w:val="s1"/>
                <w:lang w:val="kk-KZ"/>
              </w:rPr>
            </w:pPr>
          </w:p>
          <w:p w14:paraId="1937D37D" w14:textId="77777777" w:rsidR="00BD7CE1" w:rsidRPr="00F601EC" w:rsidRDefault="00BD7CE1" w:rsidP="00DB0C26">
            <w:pPr>
              <w:pStyle w:val="pj"/>
              <w:spacing w:before="0" w:beforeAutospacing="0" w:after="0" w:afterAutospacing="0"/>
              <w:ind w:firstLine="205"/>
              <w:jc w:val="both"/>
              <w:rPr>
                <w:rStyle w:val="s1"/>
                <w:lang w:val="kk-KZ"/>
              </w:rPr>
            </w:pPr>
          </w:p>
          <w:p w14:paraId="11724CAA" w14:textId="77777777" w:rsidR="00BD7CE1" w:rsidRPr="00F601EC" w:rsidRDefault="00BD7CE1" w:rsidP="00DB0C26">
            <w:pPr>
              <w:pStyle w:val="pj"/>
              <w:spacing w:before="0" w:beforeAutospacing="0" w:after="0" w:afterAutospacing="0"/>
              <w:ind w:firstLine="205"/>
              <w:jc w:val="both"/>
              <w:rPr>
                <w:rStyle w:val="s1"/>
                <w:lang w:val="kk-KZ"/>
              </w:rPr>
            </w:pPr>
          </w:p>
          <w:p w14:paraId="68F3D43F" w14:textId="06E7DC5E" w:rsidR="00BD7CE1" w:rsidRPr="00F601EC" w:rsidRDefault="0093186E" w:rsidP="00DB0C26">
            <w:pPr>
              <w:pStyle w:val="pj"/>
              <w:spacing w:before="0" w:beforeAutospacing="0" w:after="0" w:afterAutospacing="0"/>
              <w:ind w:firstLine="205"/>
              <w:jc w:val="both"/>
              <w:rPr>
                <w:rStyle w:val="s1"/>
                <w:lang w:val="kk-KZ"/>
              </w:rPr>
            </w:pPr>
            <w:r>
              <w:rPr>
                <w:rStyle w:val="s1"/>
                <w:lang w:val="kk-KZ"/>
              </w:rPr>
              <w:t>45</w:t>
            </w:r>
            <w:r w:rsidR="00BD7CE1" w:rsidRPr="00F601EC">
              <w:rPr>
                <w:rStyle w:val="s1"/>
                <w:lang w:val="kk-KZ"/>
              </w:rPr>
              <w:t>) </w:t>
            </w:r>
            <w:r w:rsidR="00563EF4" w:rsidRPr="00F601EC">
              <w:rPr>
                <w:rStyle w:val="s1"/>
                <w:lang w:val="kk-KZ"/>
              </w:rPr>
              <w:t>жоқ</w:t>
            </w:r>
            <w:r w:rsidR="00BD7CE1" w:rsidRPr="00F601EC">
              <w:rPr>
                <w:rStyle w:val="s1"/>
                <w:lang w:val="kk-KZ"/>
              </w:rPr>
              <w:t>;</w:t>
            </w:r>
          </w:p>
          <w:p w14:paraId="6D226175" w14:textId="77777777" w:rsidR="00BD7CE1" w:rsidRPr="00F601EC" w:rsidRDefault="00BD7CE1" w:rsidP="00DB0C26">
            <w:pPr>
              <w:pStyle w:val="pj"/>
              <w:spacing w:before="0" w:beforeAutospacing="0" w:after="0" w:afterAutospacing="0"/>
              <w:ind w:firstLine="205"/>
              <w:jc w:val="both"/>
              <w:rPr>
                <w:rStyle w:val="s1"/>
                <w:lang w:val="kk-KZ"/>
              </w:rPr>
            </w:pPr>
          </w:p>
          <w:p w14:paraId="5B01A6E9" w14:textId="77777777" w:rsidR="00BD7CE1" w:rsidRPr="00F601EC" w:rsidRDefault="00BD7CE1" w:rsidP="00DB0C26">
            <w:pPr>
              <w:pStyle w:val="pj"/>
              <w:spacing w:before="0" w:beforeAutospacing="0" w:after="0" w:afterAutospacing="0"/>
              <w:ind w:firstLine="205"/>
              <w:jc w:val="both"/>
              <w:rPr>
                <w:rStyle w:val="s1"/>
                <w:lang w:val="kk-KZ"/>
              </w:rPr>
            </w:pPr>
          </w:p>
          <w:p w14:paraId="696D1794" w14:textId="77777777" w:rsidR="00BD7CE1" w:rsidRPr="00F601EC" w:rsidRDefault="00BD7CE1" w:rsidP="00DB0C26">
            <w:pPr>
              <w:pStyle w:val="pj"/>
              <w:spacing w:before="0" w:beforeAutospacing="0" w:after="0" w:afterAutospacing="0"/>
              <w:ind w:firstLine="205"/>
              <w:jc w:val="both"/>
              <w:rPr>
                <w:rStyle w:val="s1"/>
                <w:lang w:val="kk-KZ"/>
              </w:rPr>
            </w:pPr>
          </w:p>
          <w:p w14:paraId="18433E80" w14:textId="77777777" w:rsidR="00F601EC" w:rsidRDefault="00F601EC" w:rsidP="00DB0C26">
            <w:pPr>
              <w:pStyle w:val="pj"/>
              <w:spacing w:before="0" w:beforeAutospacing="0" w:after="0" w:afterAutospacing="0"/>
              <w:ind w:firstLine="205"/>
              <w:jc w:val="both"/>
              <w:rPr>
                <w:rStyle w:val="s1"/>
                <w:lang w:val="kk-KZ"/>
              </w:rPr>
            </w:pPr>
          </w:p>
          <w:p w14:paraId="332DF8FB" w14:textId="29506244" w:rsidR="00F601EC" w:rsidRPr="00F601EC" w:rsidRDefault="00F601EC" w:rsidP="00DB0C26">
            <w:pPr>
              <w:pStyle w:val="pj"/>
              <w:spacing w:before="0" w:beforeAutospacing="0" w:after="0" w:afterAutospacing="0"/>
              <w:ind w:firstLine="205"/>
              <w:jc w:val="both"/>
              <w:rPr>
                <w:rStyle w:val="s1"/>
                <w:lang w:val="kk-KZ"/>
              </w:rPr>
            </w:pPr>
            <w:r>
              <w:rPr>
                <w:rStyle w:val="s1"/>
                <w:lang w:val="kk-KZ"/>
              </w:rPr>
              <w:t>4</w:t>
            </w:r>
            <w:r w:rsidR="0093186E">
              <w:rPr>
                <w:rStyle w:val="s1"/>
                <w:lang w:val="kk-KZ"/>
              </w:rPr>
              <w:t>6</w:t>
            </w:r>
            <w:r w:rsidRPr="00F601EC">
              <w:rPr>
                <w:rStyle w:val="s1"/>
                <w:lang w:val="kk-KZ"/>
              </w:rPr>
              <w:t>) жоқ;</w:t>
            </w:r>
          </w:p>
          <w:p w14:paraId="192E67ED" w14:textId="77777777" w:rsidR="00BD7CE1" w:rsidRPr="00F601EC" w:rsidRDefault="00BD7CE1" w:rsidP="00D70CC8">
            <w:pPr>
              <w:pStyle w:val="pj"/>
              <w:spacing w:before="0" w:beforeAutospacing="0" w:after="0" w:afterAutospacing="0"/>
              <w:jc w:val="both"/>
              <w:rPr>
                <w:rStyle w:val="s1"/>
                <w:lang w:val="kk-KZ"/>
              </w:rPr>
            </w:pPr>
          </w:p>
          <w:p w14:paraId="2455BCCD" w14:textId="77777777" w:rsidR="00BD7CE1" w:rsidRPr="00F601EC" w:rsidRDefault="00BD7CE1" w:rsidP="00D70CC8">
            <w:pPr>
              <w:pStyle w:val="pj"/>
              <w:spacing w:before="0" w:beforeAutospacing="0" w:after="0" w:afterAutospacing="0"/>
              <w:jc w:val="both"/>
              <w:rPr>
                <w:rStyle w:val="s1"/>
                <w:lang w:val="kk-KZ"/>
              </w:rPr>
            </w:pPr>
          </w:p>
          <w:p w14:paraId="585AE770" w14:textId="77777777" w:rsidR="00BD7CE1" w:rsidRPr="00F601EC" w:rsidRDefault="00BD7CE1" w:rsidP="00D70CC8">
            <w:pPr>
              <w:pStyle w:val="pj"/>
              <w:spacing w:before="0" w:beforeAutospacing="0" w:after="0" w:afterAutospacing="0"/>
              <w:jc w:val="both"/>
              <w:rPr>
                <w:rStyle w:val="s1"/>
                <w:lang w:val="kk-KZ"/>
              </w:rPr>
            </w:pPr>
          </w:p>
          <w:p w14:paraId="326DA0DC" w14:textId="77777777" w:rsidR="00BD7CE1" w:rsidRDefault="00BD7CE1" w:rsidP="00D70CC8">
            <w:pPr>
              <w:pStyle w:val="pj"/>
              <w:spacing w:before="0" w:beforeAutospacing="0" w:after="0" w:afterAutospacing="0"/>
              <w:jc w:val="both"/>
              <w:rPr>
                <w:rStyle w:val="s1"/>
                <w:lang w:val="kk-KZ"/>
              </w:rPr>
            </w:pPr>
          </w:p>
          <w:p w14:paraId="66C176A9" w14:textId="77777777" w:rsidR="00F601EC" w:rsidRDefault="00F601EC" w:rsidP="00D70CC8">
            <w:pPr>
              <w:pStyle w:val="pj"/>
              <w:spacing w:before="0" w:beforeAutospacing="0" w:after="0" w:afterAutospacing="0"/>
              <w:jc w:val="both"/>
              <w:rPr>
                <w:rStyle w:val="s1"/>
                <w:lang w:val="kk-KZ"/>
              </w:rPr>
            </w:pPr>
          </w:p>
          <w:p w14:paraId="30E1D4BC" w14:textId="77777777" w:rsidR="00F601EC" w:rsidRPr="00F601EC" w:rsidRDefault="00F601EC" w:rsidP="00D70CC8">
            <w:pPr>
              <w:pStyle w:val="pj"/>
              <w:spacing w:before="0" w:beforeAutospacing="0" w:after="0" w:afterAutospacing="0"/>
              <w:jc w:val="both"/>
              <w:rPr>
                <w:rStyle w:val="s1"/>
                <w:lang w:val="kk-KZ"/>
              </w:rPr>
            </w:pPr>
          </w:p>
          <w:p w14:paraId="5474AC1F" w14:textId="77777777" w:rsidR="00F601EC" w:rsidRDefault="00F601EC" w:rsidP="00D70CC8">
            <w:pPr>
              <w:pStyle w:val="pj"/>
              <w:spacing w:before="0" w:beforeAutospacing="0" w:after="0" w:afterAutospacing="0"/>
              <w:jc w:val="both"/>
              <w:rPr>
                <w:rStyle w:val="s1"/>
                <w:lang w:val="kk-KZ"/>
              </w:rPr>
            </w:pPr>
          </w:p>
          <w:p w14:paraId="32C0E45A" w14:textId="390395D1" w:rsidR="00BD7CE1" w:rsidRPr="00F601EC" w:rsidRDefault="00404BC4" w:rsidP="00DB0C26">
            <w:pPr>
              <w:pStyle w:val="pj"/>
              <w:spacing w:before="0" w:beforeAutospacing="0" w:after="0" w:afterAutospacing="0"/>
              <w:ind w:firstLine="205"/>
              <w:jc w:val="both"/>
              <w:rPr>
                <w:rStyle w:val="s1"/>
                <w:lang w:val="kk-KZ"/>
              </w:rPr>
            </w:pPr>
            <w:r w:rsidRPr="00F601EC">
              <w:rPr>
                <w:rStyle w:val="s1"/>
                <w:lang w:val="kk-KZ"/>
              </w:rPr>
              <w:t>46</w:t>
            </w:r>
            <w:r w:rsidR="002402D4" w:rsidRPr="00F601EC">
              <w:rPr>
                <w:rStyle w:val="s1"/>
                <w:lang w:val="kk-KZ"/>
              </w:rPr>
              <w:t>) </w:t>
            </w:r>
            <w:r w:rsidR="00563EF4" w:rsidRPr="00F601EC">
              <w:rPr>
                <w:rStyle w:val="s1"/>
                <w:lang w:val="kk-KZ"/>
              </w:rPr>
              <w:t>жоқ</w:t>
            </w:r>
            <w:r w:rsidR="002402D4" w:rsidRPr="00F601EC">
              <w:rPr>
                <w:rStyle w:val="s1"/>
                <w:lang w:val="kk-KZ"/>
              </w:rPr>
              <w:t>.</w:t>
            </w:r>
          </w:p>
          <w:p w14:paraId="3869DC29" w14:textId="27C4802C" w:rsidR="00BD7CE1" w:rsidRPr="00F601EC" w:rsidRDefault="00BD7CE1" w:rsidP="00D70CC8">
            <w:pPr>
              <w:pStyle w:val="pj"/>
              <w:spacing w:before="0" w:beforeAutospacing="0" w:after="0" w:afterAutospacing="0"/>
              <w:ind w:firstLine="175"/>
              <w:jc w:val="both"/>
              <w:rPr>
                <w:bCs/>
                <w:lang w:val="kk-KZ"/>
              </w:rPr>
            </w:pPr>
          </w:p>
        </w:tc>
        <w:tc>
          <w:tcPr>
            <w:tcW w:w="4763" w:type="dxa"/>
          </w:tcPr>
          <w:p w14:paraId="58D9213B" w14:textId="77777777" w:rsidR="00A825E9" w:rsidRPr="00F601EC" w:rsidRDefault="00A825E9" w:rsidP="00D70CC8">
            <w:pPr>
              <w:pStyle w:val="ae"/>
              <w:shd w:val="clear" w:color="auto" w:fill="FFFFFF"/>
              <w:spacing w:before="0" w:beforeAutospacing="0" w:after="0" w:afterAutospacing="0"/>
              <w:ind w:firstLine="205"/>
              <w:jc w:val="both"/>
              <w:textAlignment w:val="baseline"/>
              <w:rPr>
                <w:color w:val="000000"/>
                <w:spacing w:val="2"/>
                <w:lang w:val="kk-KZ"/>
              </w:rPr>
            </w:pPr>
            <w:r w:rsidRPr="00F601EC">
              <w:rPr>
                <w:bCs/>
                <w:color w:val="000000"/>
                <w:spacing w:val="2"/>
                <w:bdr w:val="none" w:sz="0" w:space="0" w:color="auto" w:frame="1"/>
                <w:lang w:val="kk-KZ"/>
              </w:rPr>
              <w:lastRenderedPageBreak/>
              <w:t>12-бап. Автомобиль жолдары жөнiндегi уәкiлетті мемлекеттiк органның құзыретi</w:t>
            </w:r>
          </w:p>
          <w:p w14:paraId="1CDCA6B5" w14:textId="77777777" w:rsidR="00A825E9" w:rsidRPr="00F601EC" w:rsidRDefault="00A825E9" w:rsidP="00D70CC8">
            <w:pPr>
              <w:pStyle w:val="pj"/>
              <w:spacing w:before="0" w:beforeAutospacing="0" w:after="0" w:afterAutospacing="0"/>
              <w:ind w:firstLine="205"/>
              <w:jc w:val="both"/>
              <w:textAlignment w:val="baseline"/>
              <w:rPr>
                <w:lang w:val="kk-KZ"/>
              </w:rPr>
            </w:pPr>
            <w:r w:rsidRPr="00F601EC">
              <w:rPr>
                <w:lang w:val="kk-KZ"/>
              </w:rPr>
              <w:t>…</w:t>
            </w:r>
          </w:p>
          <w:p w14:paraId="77D96500" w14:textId="57F4322A" w:rsidR="00AA55F9" w:rsidRPr="00F601EC" w:rsidRDefault="00A825E9" w:rsidP="00D70CC8">
            <w:pPr>
              <w:pStyle w:val="pj"/>
              <w:spacing w:before="0" w:beforeAutospacing="0" w:after="0" w:afterAutospacing="0"/>
              <w:ind w:firstLine="205"/>
              <w:jc w:val="both"/>
              <w:textAlignment w:val="baseline"/>
              <w:rPr>
                <w:lang w:val="kk-KZ"/>
              </w:rPr>
            </w:pPr>
            <w:r w:rsidRPr="00F601EC">
              <w:rPr>
                <w:lang w:val="kk-KZ"/>
              </w:rPr>
              <w:t xml:space="preserve">2. </w:t>
            </w:r>
            <w:r w:rsidRPr="00F601EC">
              <w:rPr>
                <w:color w:val="000000"/>
                <w:spacing w:val="2"/>
                <w:shd w:val="clear" w:color="auto" w:fill="FFFFFF"/>
                <w:lang w:val="kk-KZ"/>
              </w:rPr>
              <w:t>Автомобиль жолдары жөнiндегi уәкілетті мемлекеттік органның қарауына</w:t>
            </w:r>
            <w:r w:rsidR="00AA55F9" w:rsidRPr="00F601EC">
              <w:rPr>
                <w:lang w:val="kk-KZ"/>
              </w:rPr>
              <w:t>:</w:t>
            </w:r>
          </w:p>
          <w:p w14:paraId="6A0496D3" w14:textId="77777777" w:rsidR="00AA55F9" w:rsidRPr="00F601EC" w:rsidRDefault="00AA55F9" w:rsidP="00D70CC8">
            <w:pPr>
              <w:ind w:firstLine="205"/>
              <w:jc w:val="both"/>
              <w:rPr>
                <w:rFonts w:ascii="Times New Roman" w:hAnsi="Times New Roman" w:cs="Times New Roman"/>
                <w:b/>
                <w:sz w:val="24"/>
                <w:szCs w:val="24"/>
                <w:lang w:val="kk-KZ"/>
              </w:rPr>
            </w:pPr>
            <w:r w:rsidRPr="00F601EC">
              <w:rPr>
                <w:rFonts w:ascii="Times New Roman" w:hAnsi="Times New Roman" w:cs="Times New Roman"/>
                <w:b/>
                <w:sz w:val="24"/>
                <w:szCs w:val="24"/>
                <w:lang w:val="kk-KZ"/>
              </w:rPr>
              <w:lastRenderedPageBreak/>
              <w:t>…</w:t>
            </w:r>
          </w:p>
          <w:p w14:paraId="0647064F" w14:textId="77777777" w:rsidR="00F601EC" w:rsidRPr="00F601EC" w:rsidRDefault="00F601EC" w:rsidP="00D70CC8">
            <w:pPr>
              <w:shd w:val="clear" w:color="auto" w:fill="FFFFFF" w:themeFill="background1"/>
              <w:ind w:firstLine="205"/>
              <w:jc w:val="both"/>
              <w:rPr>
                <w:rStyle w:val="s1"/>
                <w:bCs w:val="0"/>
                <w:color w:val="auto"/>
                <w:sz w:val="24"/>
                <w:szCs w:val="24"/>
                <w:lang w:val="kk-KZ"/>
              </w:rPr>
            </w:pPr>
            <w:r w:rsidRPr="00F601EC">
              <w:rPr>
                <w:rStyle w:val="s1"/>
                <w:bCs w:val="0"/>
                <w:color w:val="auto"/>
                <w:sz w:val="24"/>
                <w:szCs w:val="24"/>
                <w:lang w:val="kk-KZ"/>
              </w:rPr>
              <w:t>14-3) Қазақстан жол ғылыми-зерттеу институты жүзеге асыратын жаңа технологиялар мен материалдарды ендіруді қамтамасыз ету үшін автомобиль жолдары мен жол құрылысжайларын жобалау, салу, реконструкциялау, жөндеу кезінде ғылыми-техникалық сүйемелдеу жөніндегі жұмыстарды ұйымдастыру;</w:t>
            </w:r>
          </w:p>
          <w:p w14:paraId="6DC9AC42" w14:textId="77777777" w:rsidR="00F601EC" w:rsidRPr="00F601EC" w:rsidRDefault="00F601EC" w:rsidP="00D70CC8">
            <w:pPr>
              <w:shd w:val="clear" w:color="auto" w:fill="FFFFFF" w:themeFill="background1"/>
              <w:ind w:firstLine="205"/>
              <w:jc w:val="both"/>
              <w:rPr>
                <w:rStyle w:val="s1"/>
                <w:bCs w:val="0"/>
                <w:color w:val="auto"/>
                <w:sz w:val="24"/>
                <w:szCs w:val="24"/>
                <w:lang w:val="kk-KZ"/>
              </w:rPr>
            </w:pPr>
            <w:r w:rsidRPr="00F601EC">
              <w:rPr>
                <w:rStyle w:val="s1"/>
                <w:bCs w:val="0"/>
                <w:color w:val="auto"/>
                <w:sz w:val="24"/>
                <w:szCs w:val="24"/>
                <w:lang w:val="kk-KZ"/>
              </w:rPr>
              <w:t>14-4) Қазақстан жол ғылыми-зерттеу институты жүзеге асыратын жаңа технологиялар мен материалдарды ендіруді қамтамасыз ету үшін автомобиль жолдары мен жол құрылысжайларын жобалау, салу, реконструкциялау, жөндеу кезінде ғылыми-техникалық сүйемелдеуді жүргізу қағидаларын бекіту;</w:t>
            </w:r>
          </w:p>
          <w:p w14:paraId="6CE25C94" w14:textId="77777777" w:rsidR="00F601EC" w:rsidRPr="00F601EC" w:rsidRDefault="00F601EC" w:rsidP="00D70CC8">
            <w:pPr>
              <w:shd w:val="clear" w:color="auto" w:fill="FFFFFF" w:themeFill="background1"/>
              <w:ind w:firstLine="205"/>
              <w:jc w:val="both"/>
              <w:rPr>
                <w:rStyle w:val="s1"/>
                <w:bCs w:val="0"/>
                <w:color w:val="auto"/>
                <w:sz w:val="24"/>
                <w:szCs w:val="24"/>
                <w:lang w:val="kk-KZ"/>
              </w:rPr>
            </w:pPr>
            <w:r w:rsidRPr="00F601EC">
              <w:rPr>
                <w:rStyle w:val="s1"/>
                <w:bCs w:val="0"/>
                <w:color w:val="auto"/>
                <w:sz w:val="24"/>
                <w:szCs w:val="24"/>
                <w:lang w:val="kk-KZ"/>
              </w:rPr>
              <w:t>14-5) Қазақстан жол ғылыми-зерттеу институты жүзеге асыратын жаңа технологиялар мен материалдарды ендіруді қамтамасыз ету үшін автомобиль жолдары мен жол құрылысжайларын жобалау, салу, реконструкциялау, жөндеу кезінде ғылыми-техникалық сүйемелдеуді жүргізу құнын айқындау;</w:t>
            </w:r>
          </w:p>
          <w:p w14:paraId="43069CAA" w14:textId="77777777" w:rsidR="00F601EC" w:rsidRPr="00F601EC" w:rsidRDefault="00F601EC" w:rsidP="00D70CC8">
            <w:pPr>
              <w:shd w:val="clear" w:color="auto" w:fill="FFFFFF" w:themeFill="background1"/>
              <w:ind w:firstLine="205"/>
              <w:jc w:val="both"/>
              <w:rPr>
                <w:rStyle w:val="s1"/>
                <w:bCs w:val="0"/>
                <w:color w:val="auto"/>
                <w:sz w:val="24"/>
                <w:szCs w:val="24"/>
                <w:lang w:val="kk-KZ"/>
              </w:rPr>
            </w:pPr>
            <w:r w:rsidRPr="00F601EC">
              <w:rPr>
                <w:rStyle w:val="s1"/>
                <w:bCs w:val="0"/>
                <w:color w:val="auto"/>
                <w:sz w:val="24"/>
                <w:szCs w:val="24"/>
                <w:lang w:val="kk-KZ"/>
              </w:rPr>
              <w:t>14-6) Қазақстан жол ғылыми-зерттеу институты жүзеге асыратын          жол-құрылыс материалдары мен жаңа технологиялардың бірыңғай базасын жүргізу жөніндегі жұмыстарды ұйымдастыру;</w:t>
            </w:r>
          </w:p>
          <w:p w14:paraId="18191478" w14:textId="1B496A96" w:rsidR="00AA55F9" w:rsidRPr="00F601EC" w:rsidRDefault="00F601EC" w:rsidP="00D70CC8">
            <w:pPr>
              <w:shd w:val="clear" w:color="auto" w:fill="FFFFFF" w:themeFill="background1"/>
              <w:ind w:firstLine="205"/>
              <w:jc w:val="both"/>
              <w:rPr>
                <w:rFonts w:ascii="Times New Roman" w:hAnsi="Times New Roman" w:cs="Times New Roman"/>
                <w:b/>
                <w:bCs/>
                <w:sz w:val="24"/>
                <w:szCs w:val="24"/>
                <w:shd w:val="clear" w:color="auto" w:fill="FFFFFF"/>
                <w:lang w:val="kk-KZ"/>
              </w:rPr>
            </w:pPr>
            <w:r w:rsidRPr="00F601EC">
              <w:rPr>
                <w:rStyle w:val="s1"/>
                <w:bCs w:val="0"/>
                <w:color w:val="auto"/>
                <w:sz w:val="24"/>
                <w:szCs w:val="24"/>
                <w:lang w:val="kk-KZ"/>
              </w:rPr>
              <w:lastRenderedPageBreak/>
              <w:t>14-7) Қазақстан жол ғылыми-зерттеу институты жүзеге асыратын автожол саласы жұмыскерлерінің біліктілігін міндетті арттыру және оларды қайта даярлау жөніндегі жұмыстарды ұйымдастыру;</w:t>
            </w:r>
            <w:bookmarkStart w:id="2" w:name="_Hlk149662401"/>
          </w:p>
          <w:bookmarkEnd w:id="2"/>
          <w:p w14:paraId="15330A73" w14:textId="77777777" w:rsidR="00AA55F9" w:rsidRPr="002F1140" w:rsidRDefault="00AA55F9" w:rsidP="00D70CC8">
            <w:pPr>
              <w:pStyle w:val="pj"/>
              <w:spacing w:before="0" w:beforeAutospacing="0" w:after="0" w:afterAutospacing="0"/>
              <w:ind w:firstLine="205"/>
              <w:jc w:val="both"/>
              <w:textAlignment w:val="baseline"/>
              <w:rPr>
                <w:rStyle w:val="s1"/>
                <w:b w:val="0"/>
                <w:lang w:val="kk-KZ"/>
              </w:rPr>
            </w:pPr>
            <w:r w:rsidRPr="002F1140">
              <w:rPr>
                <w:rStyle w:val="s1"/>
                <w:b w:val="0"/>
                <w:lang w:val="kk-KZ"/>
              </w:rPr>
              <w:t>…</w:t>
            </w:r>
          </w:p>
          <w:p w14:paraId="6224A2DC" w14:textId="0F91D893" w:rsidR="00AA55F9" w:rsidRPr="00F601EC" w:rsidRDefault="00AA55F9" w:rsidP="00D70CC8">
            <w:pPr>
              <w:pStyle w:val="pj"/>
              <w:spacing w:before="0" w:beforeAutospacing="0" w:after="0" w:afterAutospacing="0"/>
              <w:ind w:firstLine="205"/>
              <w:jc w:val="both"/>
              <w:rPr>
                <w:rStyle w:val="s1"/>
                <w:b w:val="0"/>
                <w:lang w:val="kk-KZ"/>
              </w:rPr>
            </w:pPr>
            <w:bookmarkStart w:id="3" w:name="_Hlk149662548"/>
            <w:r w:rsidRPr="00F601EC">
              <w:rPr>
                <w:rStyle w:val="s1"/>
                <w:b w:val="0"/>
                <w:lang w:val="kk-KZ"/>
              </w:rPr>
              <w:t xml:space="preserve">37) </w:t>
            </w:r>
            <w:r w:rsidR="000D3BB8" w:rsidRPr="00F601EC">
              <w:rPr>
                <w:color w:val="000000"/>
                <w:spacing w:val="2"/>
                <w:shd w:val="clear" w:color="auto" w:fill="FFFFFF"/>
                <w:lang w:val="kk-KZ"/>
              </w:rPr>
              <w:t>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r w:rsidRPr="00F601EC">
              <w:rPr>
                <w:rStyle w:val="s1"/>
                <w:b w:val="0"/>
                <w:lang w:val="kk-KZ"/>
              </w:rPr>
              <w:t>;</w:t>
            </w:r>
          </w:p>
          <w:bookmarkEnd w:id="3"/>
          <w:p w14:paraId="3288BDE5" w14:textId="77777777" w:rsidR="00AA55F9" w:rsidRPr="00F601EC" w:rsidRDefault="00AA55F9" w:rsidP="00D70CC8">
            <w:pPr>
              <w:pStyle w:val="pj"/>
              <w:spacing w:before="0" w:beforeAutospacing="0" w:after="0" w:afterAutospacing="0"/>
              <w:ind w:firstLine="205"/>
              <w:jc w:val="both"/>
              <w:textAlignment w:val="baseline"/>
              <w:rPr>
                <w:rStyle w:val="s1"/>
                <w:lang w:val="kk-KZ"/>
              </w:rPr>
            </w:pPr>
          </w:p>
          <w:p w14:paraId="020CF41F" w14:textId="77777777" w:rsidR="002F1140" w:rsidRDefault="002F1140" w:rsidP="00D70CC8">
            <w:pPr>
              <w:shd w:val="clear" w:color="auto" w:fill="FFFFFF"/>
              <w:tabs>
                <w:tab w:val="center" w:pos="4677"/>
                <w:tab w:val="right" w:pos="9355"/>
              </w:tabs>
              <w:ind w:firstLine="205"/>
              <w:jc w:val="both"/>
              <w:rPr>
                <w:rFonts w:ascii="Times New Roman" w:hAnsi="Times New Roman" w:cs="Times New Roman"/>
                <w:sz w:val="24"/>
                <w:szCs w:val="24"/>
                <w:lang w:val="kk-KZ"/>
              </w:rPr>
            </w:pPr>
          </w:p>
          <w:p w14:paraId="53E5B8B7" w14:textId="77777777" w:rsidR="00BD7CE1" w:rsidRPr="00F601EC" w:rsidRDefault="00BD7CE1" w:rsidP="00D70CC8">
            <w:pPr>
              <w:shd w:val="clear" w:color="auto" w:fill="FFFFFF"/>
              <w:tabs>
                <w:tab w:val="center" w:pos="4677"/>
                <w:tab w:val="right" w:pos="9355"/>
              </w:tabs>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02594D73" w14:textId="5B63D89F" w:rsidR="002F1140" w:rsidRPr="002F1140" w:rsidRDefault="002F1140" w:rsidP="00D70CC8">
            <w:pPr>
              <w:pStyle w:val="pj"/>
              <w:shd w:val="clear" w:color="auto" w:fill="FFFFFF"/>
              <w:spacing w:before="0" w:beforeAutospacing="0" w:after="0" w:afterAutospacing="0"/>
              <w:ind w:firstLine="205"/>
              <w:jc w:val="both"/>
              <w:textAlignment w:val="baseline"/>
              <w:rPr>
                <w:bCs/>
                <w:color w:val="000000"/>
                <w:lang w:val="kk-KZ"/>
              </w:rPr>
            </w:pPr>
            <w:r w:rsidRPr="002F1140">
              <w:rPr>
                <w:bCs/>
                <w:color w:val="000000"/>
                <w:lang w:val="kk-KZ"/>
              </w:rPr>
              <w:t>43) автомобиль жолдарын орташа жөндеуге арналған техникалық құжаттамаға ведомстволық сараптама жасау ж</w:t>
            </w:r>
            <w:r>
              <w:rPr>
                <w:bCs/>
                <w:color w:val="000000"/>
                <w:lang w:val="kk-KZ"/>
              </w:rPr>
              <w:t>өніндегі жұмыстарды ұйымдастыру</w:t>
            </w:r>
            <w:r w:rsidRPr="002F1140">
              <w:rPr>
                <w:b/>
                <w:bCs/>
                <w:color w:val="000000"/>
                <w:lang w:val="kk-KZ"/>
              </w:rPr>
              <w:t>;</w:t>
            </w:r>
          </w:p>
          <w:p w14:paraId="1861767E" w14:textId="31F8D66C" w:rsidR="00F601EC" w:rsidRPr="00F601EC" w:rsidRDefault="002F1140" w:rsidP="00D70CC8">
            <w:pPr>
              <w:pStyle w:val="pj"/>
              <w:shd w:val="clear" w:color="auto" w:fill="FFFFFF"/>
              <w:spacing w:before="0" w:beforeAutospacing="0" w:after="0" w:afterAutospacing="0"/>
              <w:ind w:firstLine="205"/>
              <w:jc w:val="both"/>
              <w:textAlignment w:val="baseline"/>
              <w:rPr>
                <w:b/>
                <w:bCs/>
                <w:color w:val="000000"/>
                <w:lang w:val="kk-KZ"/>
              </w:rPr>
            </w:pPr>
            <w:r>
              <w:rPr>
                <w:b/>
                <w:bCs/>
                <w:color w:val="000000"/>
                <w:lang w:val="kk-KZ"/>
              </w:rPr>
              <w:t>44</w:t>
            </w:r>
            <w:r w:rsidR="00F601EC" w:rsidRPr="00F601EC">
              <w:rPr>
                <w:b/>
                <w:bCs/>
                <w:color w:val="000000"/>
                <w:lang w:val="kk-KZ"/>
              </w:rPr>
              <w:t>) тармақшадағы «ұйымдастыру жатады.» деген сөздер «ұйымдастыру;» деген сөзбен ауыстырылып, мынадай мазмұндағы 44), 45) және 46) тармақшалармен толықтырылсын:</w:t>
            </w:r>
          </w:p>
          <w:p w14:paraId="6E0B7E09" w14:textId="65B3DA77" w:rsidR="00F601EC" w:rsidRPr="00F601EC" w:rsidRDefault="002F1140" w:rsidP="00D70CC8">
            <w:pPr>
              <w:pStyle w:val="pj"/>
              <w:shd w:val="clear" w:color="auto" w:fill="FFFFFF"/>
              <w:spacing w:before="0" w:beforeAutospacing="0" w:after="0" w:afterAutospacing="0"/>
              <w:ind w:firstLine="205"/>
              <w:jc w:val="both"/>
              <w:textAlignment w:val="baseline"/>
              <w:rPr>
                <w:b/>
                <w:bCs/>
                <w:color w:val="000000"/>
                <w:lang w:val="kk-KZ"/>
              </w:rPr>
            </w:pPr>
            <w:r>
              <w:rPr>
                <w:b/>
                <w:bCs/>
                <w:color w:val="000000"/>
                <w:lang w:val="kk-KZ"/>
              </w:rPr>
              <w:t>44</w:t>
            </w:r>
            <w:r w:rsidR="00F601EC" w:rsidRPr="00F601EC">
              <w:rPr>
                <w:b/>
                <w:bCs/>
                <w:color w:val="000000"/>
                <w:lang w:val="kk-KZ"/>
              </w:rPr>
              <w:t>) облыстардың жергілікті атқарушы органдарымен бірлесіп автомобиль жолдарын салуға, реконструкциялауға, жөндеуге және                         күті</w:t>
            </w:r>
            <w:r w:rsidR="0032771D">
              <w:rPr>
                <w:b/>
                <w:bCs/>
                <w:color w:val="000000"/>
                <w:lang w:val="kk-KZ"/>
              </w:rPr>
              <w:t>п-ұстауға қажетті битум көлем</w:t>
            </w:r>
            <w:r w:rsidR="00F601EC" w:rsidRPr="00F601EC">
              <w:rPr>
                <w:b/>
                <w:bCs/>
                <w:color w:val="000000"/>
                <w:lang w:val="kk-KZ"/>
              </w:rPr>
              <w:t>ін айқындау;</w:t>
            </w:r>
          </w:p>
          <w:p w14:paraId="49EF1D4C" w14:textId="77777777" w:rsidR="00F601EC" w:rsidRPr="00F601EC" w:rsidRDefault="00F601EC" w:rsidP="00D70CC8">
            <w:pPr>
              <w:pStyle w:val="pj"/>
              <w:shd w:val="clear" w:color="auto" w:fill="FFFFFF"/>
              <w:spacing w:before="0" w:beforeAutospacing="0" w:after="0" w:afterAutospacing="0"/>
              <w:ind w:firstLine="205"/>
              <w:jc w:val="both"/>
              <w:textAlignment w:val="baseline"/>
              <w:rPr>
                <w:b/>
                <w:bCs/>
                <w:color w:val="000000"/>
                <w:lang w:val="kk-KZ"/>
              </w:rPr>
            </w:pPr>
            <w:r w:rsidRPr="00F601EC">
              <w:rPr>
                <w:b/>
                <w:bCs/>
                <w:color w:val="000000"/>
                <w:lang w:val="kk-KZ"/>
              </w:rPr>
              <w:t xml:space="preserve">45) автомобиль жолдарын салу, реконструкциялау, жөндеу және                күтіп-ұстау объектілерінің алдағы күнтізбелік кезеңге айлар бойынша </w:t>
            </w:r>
            <w:r w:rsidRPr="00F601EC">
              <w:rPr>
                <w:b/>
                <w:bCs/>
                <w:color w:val="000000"/>
                <w:lang w:val="kk-KZ"/>
              </w:rPr>
              <w:lastRenderedPageBreak/>
              <w:t>бөлінісінде битуммен қамтамасыз етілуіне талдау жүргізу және оның нәтижелерін мұнай өнімдерін өндіру саласындағы уәкілетті органға ұсыну;</w:t>
            </w:r>
          </w:p>
          <w:p w14:paraId="61C42816" w14:textId="62AAFB39" w:rsidR="00BD7CE1" w:rsidRPr="00F601EC" w:rsidRDefault="00F601EC" w:rsidP="00D70CC8">
            <w:pPr>
              <w:shd w:val="clear" w:color="auto" w:fill="FFFFFF"/>
              <w:tabs>
                <w:tab w:val="center" w:pos="4677"/>
                <w:tab w:val="right" w:pos="9355"/>
              </w:tabs>
              <w:ind w:firstLine="205"/>
              <w:jc w:val="both"/>
              <w:rPr>
                <w:rFonts w:ascii="Times New Roman" w:hAnsi="Times New Roman" w:cs="Times New Roman"/>
                <w:b/>
                <w:sz w:val="24"/>
                <w:szCs w:val="24"/>
                <w:lang w:val="kk-KZ"/>
              </w:rPr>
            </w:pPr>
            <w:r w:rsidRPr="00F601EC">
              <w:rPr>
                <w:rFonts w:ascii="Times New Roman" w:hAnsi="Times New Roman" w:cs="Times New Roman"/>
                <w:b/>
                <w:bCs/>
                <w:color w:val="000000"/>
                <w:lang w:val="kk-KZ"/>
              </w:rPr>
              <w:t>46) автомобиль жолдарын салуға, реконструкциялауға, жөндеуге және күтіп-ұстауға арналған битум көлемін қалыптастыру және бөлу тәртібін әзірлеу және бекіту жатады.</w:t>
            </w:r>
          </w:p>
          <w:p w14:paraId="502FF154" w14:textId="70505831" w:rsidR="00BD7CE1" w:rsidRPr="00F601EC" w:rsidRDefault="00BD7CE1" w:rsidP="00D70CC8">
            <w:pPr>
              <w:pStyle w:val="pj"/>
              <w:spacing w:before="0" w:beforeAutospacing="0" w:after="0" w:afterAutospacing="0"/>
              <w:ind w:firstLine="205"/>
              <w:jc w:val="both"/>
              <w:rPr>
                <w:b/>
                <w:bCs/>
                <w:lang w:val="kk-KZ"/>
              </w:rPr>
            </w:pPr>
          </w:p>
        </w:tc>
        <w:tc>
          <w:tcPr>
            <w:tcW w:w="3975" w:type="dxa"/>
            <w:gridSpan w:val="2"/>
          </w:tcPr>
          <w:p w14:paraId="1B8F9251" w14:textId="2F11DD41" w:rsidR="00A825E9" w:rsidRPr="00F601EC" w:rsidRDefault="00900053"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14-3) – 14-</w:t>
            </w:r>
            <w:r w:rsidR="00D04DF2" w:rsidRPr="00F601EC">
              <w:rPr>
                <w:rFonts w:ascii="Times New Roman" w:hAnsi="Times New Roman" w:cs="Times New Roman"/>
                <w:sz w:val="24"/>
                <w:szCs w:val="24"/>
                <w:lang w:val="kk-KZ"/>
              </w:rPr>
              <w:t>7</w:t>
            </w:r>
            <w:r w:rsidRPr="00F601EC">
              <w:rPr>
                <w:rFonts w:ascii="Times New Roman" w:hAnsi="Times New Roman" w:cs="Times New Roman"/>
                <w:sz w:val="24"/>
                <w:szCs w:val="24"/>
                <w:lang w:val="kk-KZ"/>
              </w:rPr>
              <w:t xml:space="preserve">) </w:t>
            </w:r>
            <w:r w:rsidR="00A825E9" w:rsidRPr="00F601EC">
              <w:rPr>
                <w:rFonts w:ascii="Times New Roman" w:hAnsi="Times New Roman" w:cs="Times New Roman"/>
                <w:sz w:val="24"/>
                <w:szCs w:val="24"/>
                <w:lang w:val="kk-KZ"/>
              </w:rPr>
              <w:t xml:space="preserve">Автомобиль жолдарының сапасын арттыру және қызмет ету мерзімін ұлғайту үшін жетілдірілген ұлттық стандарттарды әзірлеу, саланы цифрландыру </w:t>
            </w:r>
            <w:r w:rsidR="00A825E9" w:rsidRPr="00F601EC">
              <w:rPr>
                <w:rFonts w:ascii="Times New Roman" w:hAnsi="Times New Roman" w:cs="Times New Roman"/>
                <w:sz w:val="24"/>
                <w:szCs w:val="24"/>
                <w:lang w:val="kk-KZ"/>
              </w:rPr>
              <w:lastRenderedPageBreak/>
              <w:t>деңгейін ұлғайту жолымен жаңа инновациялық технологияларды енгізуді қамтамасыз ету қажет. Бұған ғылыми зерттеулер, зертханалық зерттеулердің қорытындылары, тәжірибелік учаскелер мен пилоттық жобалардың ұзақ мерзімді мониторингінің нәтижелері кіруі тиіс.</w:t>
            </w:r>
          </w:p>
          <w:p w14:paraId="6DECE28C" w14:textId="471D4A72" w:rsidR="00A825E9" w:rsidRPr="00F601EC" w:rsidRDefault="00A825E9"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Осыған байланысты, жаңа технологиялар мен материалдарды енгізу бойынша автомобиль объектілеріне ғылыми-техникалық сүйемелдеуді жүргізу үшін жобалау сатысынан бастап автомобиль жолдарының, көпірлердің және жол құрылыстарының құрылыс және жөндеу жұмыстарының аяқталуына дейін сүйемелдеудің толық циклін енгізу ұсынылады.</w:t>
            </w:r>
          </w:p>
          <w:p w14:paraId="33BC0CBF" w14:textId="69834EB0" w:rsidR="00A825E9" w:rsidRPr="00F601EC" w:rsidRDefault="00A825E9"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Мысалы, «ҚазжолҒЗИ» АҚ «Астана-Щучинск» республикалық трассасының құрылысын ғылыми – техникалық сүйемелдеуді жүзеге асырды, онда институт қызметкерлерінің бақылауымен жаңа технологиялар мен құрылыс материалдары қолданылды. Бүгінгі таңда бұл көптеген жылдар өткеннен кейін жол қозғалысының жоғары сапасы мен қауіпсіздік деңгейін көрсеткен республикалық маңызы бар жалғыз жол.</w:t>
            </w:r>
          </w:p>
          <w:p w14:paraId="5041C6D7" w14:textId="65251BD1" w:rsidR="00A825E9" w:rsidRPr="00F601EC" w:rsidRDefault="00A825E9"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 xml:space="preserve">Бұл шығындар өңірлер бөлінісінде әртүрлі климаттық ерекшеліктері бар жобаларға ғылыми зерттеулер жүргізуді, зертханалық сынақтар жүргізуді, жол киімдерінің үлгілік конструкцияларын әзірлеуді, нормативтік-техникалық құжаттарды </w:t>
            </w:r>
            <w:r w:rsidR="00B159F7" w:rsidRPr="00F601EC">
              <w:rPr>
                <w:rFonts w:ascii="Times New Roman" w:hAnsi="Times New Roman" w:cs="Times New Roman"/>
                <w:sz w:val="24"/>
                <w:szCs w:val="24"/>
                <w:lang w:val="kk-KZ"/>
              </w:rPr>
              <w:t>жаңартуды</w:t>
            </w:r>
            <w:r w:rsidRPr="00F601EC">
              <w:rPr>
                <w:rFonts w:ascii="Times New Roman" w:hAnsi="Times New Roman" w:cs="Times New Roman"/>
                <w:sz w:val="24"/>
                <w:szCs w:val="24"/>
                <w:lang w:val="kk-KZ"/>
              </w:rPr>
              <w:t xml:space="preserve"> және жетілдіруді қамтиды.</w:t>
            </w:r>
          </w:p>
          <w:p w14:paraId="0675FC94" w14:textId="77777777" w:rsidR="00A825E9" w:rsidRPr="00F601EC" w:rsidRDefault="00A825E9"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Республикалық бюджеттен қосымша қаражат бөлу талап етілмейді, өйткені шығындар ЖСҚ құрамында көзделген.</w:t>
            </w:r>
          </w:p>
          <w:p w14:paraId="77675E67" w14:textId="77777777" w:rsidR="00A825E9" w:rsidRPr="00F601EC" w:rsidRDefault="00A825E9" w:rsidP="00D70CC8">
            <w:pPr>
              <w:ind w:firstLine="246"/>
              <w:jc w:val="both"/>
              <w:rPr>
                <w:rFonts w:ascii="Times New Roman" w:hAnsi="Times New Roman" w:cs="Times New Roman"/>
                <w:sz w:val="24"/>
                <w:szCs w:val="24"/>
                <w:lang w:val="kk-KZ"/>
              </w:rPr>
            </w:pPr>
          </w:p>
          <w:p w14:paraId="539D8ECD" w14:textId="77777777" w:rsidR="00A825E9" w:rsidRPr="00F601EC" w:rsidRDefault="00A825E9" w:rsidP="00D70CC8">
            <w:pPr>
              <w:ind w:firstLine="246"/>
              <w:jc w:val="both"/>
              <w:rPr>
                <w:rFonts w:ascii="Times New Roman" w:hAnsi="Times New Roman" w:cs="Times New Roman"/>
                <w:sz w:val="24"/>
                <w:szCs w:val="24"/>
                <w:lang w:val="kk-KZ"/>
              </w:rPr>
            </w:pPr>
          </w:p>
          <w:p w14:paraId="7F00C22C" w14:textId="77777777" w:rsidR="00A825E9" w:rsidRPr="00F601EC" w:rsidRDefault="00A825E9" w:rsidP="00D70CC8">
            <w:pPr>
              <w:ind w:firstLine="246"/>
              <w:jc w:val="both"/>
              <w:rPr>
                <w:rFonts w:ascii="Times New Roman" w:hAnsi="Times New Roman" w:cs="Times New Roman"/>
                <w:sz w:val="24"/>
                <w:szCs w:val="24"/>
                <w:lang w:val="kk-KZ"/>
              </w:rPr>
            </w:pPr>
          </w:p>
          <w:p w14:paraId="5B26091E" w14:textId="77777777" w:rsidR="00A825E9" w:rsidRPr="00F601EC" w:rsidRDefault="00A825E9" w:rsidP="00D70CC8">
            <w:pPr>
              <w:ind w:firstLine="246"/>
              <w:jc w:val="both"/>
              <w:rPr>
                <w:rFonts w:ascii="Times New Roman" w:hAnsi="Times New Roman" w:cs="Times New Roman"/>
                <w:sz w:val="24"/>
                <w:szCs w:val="24"/>
                <w:lang w:val="kk-KZ"/>
              </w:rPr>
            </w:pPr>
          </w:p>
          <w:p w14:paraId="5D38BCE8" w14:textId="77777777" w:rsidR="00A825E9" w:rsidRPr="00F601EC" w:rsidRDefault="00A825E9" w:rsidP="00D70CC8">
            <w:pPr>
              <w:ind w:firstLine="246"/>
              <w:jc w:val="both"/>
              <w:rPr>
                <w:rFonts w:ascii="Times New Roman" w:hAnsi="Times New Roman" w:cs="Times New Roman"/>
                <w:sz w:val="24"/>
                <w:szCs w:val="24"/>
                <w:lang w:val="kk-KZ"/>
              </w:rPr>
            </w:pPr>
          </w:p>
          <w:p w14:paraId="0F589EC5" w14:textId="019756CE" w:rsidR="00A825E9" w:rsidRPr="00F601EC" w:rsidRDefault="00A825E9"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Осы Қағидалар шеңберінде жұмыстарды қабылдау мәселелері, сондай-ақ жұмыстарды қабылдау нысаны регламенттелетін болады.</w:t>
            </w:r>
          </w:p>
          <w:p w14:paraId="3E4A14AA" w14:textId="6D6EA31B" w:rsidR="00900053" w:rsidRPr="00F601EC" w:rsidRDefault="00C471F1" w:rsidP="00D70CC8">
            <w:pPr>
              <w:shd w:val="clear" w:color="auto" w:fill="FFFFFF"/>
              <w:tabs>
                <w:tab w:val="center" w:pos="4677"/>
                <w:tab w:val="right" w:pos="9355"/>
              </w:tabs>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 </w:t>
            </w:r>
          </w:p>
          <w:p w14:paraId="1C1432D0" w14:textId="77777777" w:rsidR="00581717" w:rsidRPr="00F601EC" w:rsidRDefault="00581717" w:rsidP="00D70CC8">
            <w:pPr>
              <w:shd w:val="clear" w:color="auto" w:fill="FFFFFF"/>
              <w:tabs>
                <w:tab w:val="center" w:pos="4677"/>
                <w:tab w:val="right" w:pos="9355"/>
              </w:tabs>
              <w:ind w:firstLine="246"/>
              <w:jc w:val="both"/>
              <w:rPr>
                <w:rFonts w:ascii="Times New Roman" w:hAnsi="Times New Roman" w:cs="Times New Roman"/>
                <w:b/>
                <w:sz w:val="24"/>
                <w:szCs w:val="24"/>
                <w:lang w:val="kk-KZ"/>
              </w:rPr>
            </w:pPr>
          </w:p>
          <w:p w14:paraId="4DEE07D4" w14:textId="77777777" w:rsidR="00581717" w:rsidRPr="00F601EC" w:rsidRDefault="00581717" w:rsidP="00D70CC8">
            <w:pPr>
              <w:shd w:val="clear" w:color="auto" w:fill="FFFFFF"/>
              <w:tabs>
                <w:tab w:val="center" w:pos="4677"/>
                <w:tab w:val="right" w:pos="9355"/>
              </w:tabs>
              <w:ind w:firstLine="246"/>
              <w:jc w:val="both"/>
              <w:rPr>
                <w:rFonts w:ascii="Times New Roman" w:hAnsi="Times New Roman" w:cs="Times New Roman"/>
                <w:b/>
                <w:sz w:val="24"/>
                <w:szCs w:val="24"/>
                <w:lang w:val="kk-KZ"/>
              </w:rPr>
            </w:pPr>
          </w:p>
          <w:p w14:paraId="3FAF3C66" w14:textId="77777777" w:rsidR="00581717" w:rsidRPr="00F601EC" w:rsidRDefault="00581717" w:rsidP="00D70CC8">
            <w:pPr>
              <w:shd w:val="clear" w:color="auto" w:fill="FFFFFF"/>
              <w:tabs>
                <w:tab w:val="center" w:pos="4677"/>
                <w:tab w:val="right" w:pos="9355"/>
              </w:tabs>
              <w:ind w:firstLine="246"/>
              <w:jc w:val="both"/>
              <w:rPr>
                <w:rFonts w:ascii="Times New Roman" w:hAnsi="Times New Roman" w:cs="Times New Roman"/>
                <w:b/>
                <w:sz w:val="24"/>
                <w:szCs w:val="24"/>
                <w:lang w:val="kk-KZ"/>
              </w:rPr>
            </w:pPr>
          </w:p>
          <w:p w14:paraId="3C6A022E" w14:textId="77777777" w:rsidR="00BE6839" w:rsidRPr="00F601EC" w:rsidRDefault="00BE6839" w:rsidP="00D70CC8">
            <w:pPr>
              <w:shd w:val="clear" w:color="auto" w:fill="FFFFFF"/>
              <w:tabs>
                <w:tab w:val="center" w:pos="4677"/>
                <w:tab w:val="right" w:pos="9355"/>
              </w:tabs>
              <w:ind w:firstLine="246"/>
              <w:jc w:val="both"/>
              <w:rPr>
                <w:rFonts w:ascii="Times New Roman" w:hAnsi="Times New Roman" w:cs="Times New Roman"/>
                <w:b/>
                <w:sz w:val="24"/>
                <w:szCs w:val="24"/>
                <w:lang w:val="kk-KZ"/>
              </w:rPr>
            </w:pPr>
          </w:p>
          <w:p w14:paraId="6721DD60"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Жол битумы - асфальтбетон құрамында 3 - 6 %. Бұл ретте битумға деген ағымдағы қажеттілік сметалық құны 272 млрд. теңге болатын 1,3 млн. тоннаны құрайды, бұл елдің жолдары мен көшелерін </w:t>
            </w:r>
            <w:r w:rsidRPr="00F601EC">
              <w:rPr>
                <w:rFonts w:ascii="Times New Roman" w:hAnsi="Times New Roman" w:cs="Times New Roman"/>
                <w:sz w:val="24"/>
                <w:szCs w:val="24"/>
                <w:lang w:val="kk-KZ"/>
              </w:rPr>
              <w:lastRenderedPageBreak/>
              <w:t>салу мен жөндеуді қаржыландырудың барлық көлемінің 36% %-ын құрайды.</w:t>
            </w:r>
          </w:p>
          <w:p w14:paraId="1936A855"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Ал битум бағасының жоғары болуына байланысты жол жобаларының алыпсатарлық тұрғыдан қымбаттауының көлемі (</w:t>
            </w:r>
            <w:r w:rsidRPr="00F601EC">
              <w:rPr>
                <w:rFonts w:ascii="Times New Roman" w:hAnsi="Times New Roman" w:cs="Times New Roman"/>
                <w:i/>
                <w:sz w:val="24"/>
                <w:szCs w:val="24"/>
                <w:lang w:val="kk-KZ"/>
              </w:rPr>
              <w:t>ПМЗ-дан 126 мың тг.-тн. дейін босатылады, жеткізудің сметалық бағасы 210 мың тг.- тн., ең қымбат нарықтық бағасы 270-290 мың тг.- тн.</w:t>
            </w:r>
            <w:r w:rsidRPr="00F601EC">
              <w:rPr>
                <w:rFonts w:ascii="Times New Roman" w:hAnsi="Times New Roman" w:cs="Times New Roman"/>
                <w:sz w:val="24"/>
                <w:szCs w:val="24"/>
                <w:lang w:val="kk-KZ"/>
              </w:rPr>
              <w:t>) 79 млрд. теңгеге немесе елдің жол құрылысының барлық ақшалай көлемінің 11%-на бағаланады.</w:t>
            </w:r>
          </w:p>
          <w:p w14:paraId="60E49367"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b/>
                <w:sz w:val="24"/>
                <w:szCs w:val="24"/>
                <w:lang w:val="kk-KZ"/>
              </w:rPr>
              <w:t>ҚР ОЭК-ті дамытудың 2023-2029 жылдарға арналған тұжырымдамасында</w:t>
            </w:r>
            <w:r w:rsidRPr="00F601EC">
              <w:rPr>
                <w:rFonts w:ascii="Times New Roman" w:hAnsi="Times New Roman" w:cs="Times New Roman"/>
                <w:sz w:val="24"/>
                <w:szCs w:val="24"/>
                <w:lang w:val="kk-KZ"/>
              </w:rPr>
              <w:t xml:space="preserve"> (ҚРҮ 28.03.2023 жылғы № 260 қ) 2022 жылы битум өндіру фактісі жоспар бойынша 1102 мың тонна немесе 83,9 % болған кезде 924,8 мың тоннаны құрағаны көрсетіледі.</w:t>
            </w:r>
          </w:p>
          <w:p w14:paraId="3BF7BE0B"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eastAsiaTheme="minorEastAsia" w:hAnsi="Times New Roman" w:cs="Times New Roman"/>
                <w:color w:val="000000"/>
                <w:sz w:val="24"/>
                <w:szCs w:val="24"/>
                <w:lang w:val="kk-KZ"/>
              </w:rPr>
              <w:t>Өндіріс жоспарының орындалмауының себептері - битум зауыттарынан маусымдық іріктеу, қыс-көктем кезеңдерінде битум өндірісіне өтінімдер аз болады, ал жол-құрылыс жұмыстарын жүргізу кезінде жазғы кезеңде битумға сұраныстың артуы оның тапшылығына әкеледі.</w:t>
            </w:r>
          </w:p>
          <w:p w14:paraId="2A428DDB"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Сондай-ақ Тұжырымдамада проблеманың шешімі ретінде жоғары сұраныс кезеңінде </w:t>
            </w:r>
            <w:r w:rsidRPr="00F601EC">
              <w:rPr>
                <w:rFonts w:ascii="Times New Roman" w:hAnsi="Times New Roman" w:cs="Times New Roman"/>
                <w:sz w:val="24"/>
                <w:szCs w:val="24"/>
                <w:lang w:val="kk-KZ"/>
              </w:rPr>
              <w:lastRenderedPageBreak/>
              <w:t>битумның қажеттілігін толық қамтамасыз ету, сондай-ақ мұнай өнімдеріне бағаның негізсіз өсуін тежеудің нарықтық құралдарын пайдалану үшін битумды бірыңғай сатып алушыны айқындау ұсынылды.</w:t>
            </w:r>
          </w:p>
          <w:p w14:paraId="5648C693" w14:textId="77777777" w:rsidR="00B159F7" w:rsidRPr="00F601EC" w:rsidRDefault="00B159F7" w:rsidP="00D70CC8">
            <w:pPr>
              <w:shd w:val="clear" w:color="auto" w:fill="FFFFFF"/>
              <w:tabs>
                <w:tab w:val="center" w:pos="4677"/>
                <w:tab w:val="right" w:pos="9355"/>
              </w:tabs>
              <w:ind w:firstLine="295"/>
              <w:jc w:val="both"/>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Түзетулер:</w:t>
            </w:r>
          </w:p>
          <w:p w14:paraId="40F6E233" w14:textId="77777777" w:rsidR="00B159F7" w:rsidRPr="00F601EC" w:rsidRDefault="00B159F7" w:rsidP="00D70CC8">
            <w:pPr>
              <w:shd w:val="clear" w:color="auto" w:fill="FFFFFF"/>
              <w:tabs>
                <w:tab w:val="center" w:pos="4677"/>
                <w:tab w:val="right" w:pos="9355"/>
              </w:tabs>
              <w:ind w:firstLine="295"/>
              <w:jc w:val="both"/>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1) битуммен қамтамасыз етілуіне талдау жүргізуге, алдағы 1, 3, 5 жыл күнтізбелік кезеңіне болжам жасауғамүмкінік береді. Осылайша ұзақ мерзімді перспективада МӨЗ жұмысын жол құрылысының маусымдық циклдарымен үйлестіруге мүмкіндік береді.</w:t>
            </w:r>
          </w:p>
          <w:p w14:paraId="5A508E79" w14:textId="77777777" w:rsidR="00B159F7" w:rsidRPr="00F601EC" w:rsidRDefault="00B159F7" w:rsidP="00D70CC8">
            <w:pPr>
              <w:shd w:val="clear" w:color="auto" w:fill="FFFFFF"/>
              <w:tabs>
                <w:tab w:val="center" w:pos="4677"/>
                <w:tab w:val="right" w:pos="9355"/>
              </w:tabs>
              <w:ind w:firstLine="295"/>
              <w:jc w:val="both"/>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2) аймақтар мен мердігерлік ұйымдар арасында битумды бөлуді ұйымдастырудың ашық процесін реттеуге;</w:t>
            </w:r>
          </w:p>
          <w:p w14:paraId="5F76B0E4"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eastAsiaTheme="minorEastAsia" w:hAnsi="Times New Roman" w:cs="Times New Roman"/>
                <w:color w:val="000000"/>
                <w:sz w:val="24"/>
                <w:szCs w:val="24"/>
                <w:lang w:val="kk-KZ"/>
              </w:rPr>
              <w:t>3) жоғары сұраныс кезеңінде битум бағасының негізсіз өсуін тежеудің институционалдық негізін ұйымдастыруға және нарықтық тетіктерін іске қосуға</w:t>
            </w:r>
            <w:r w:rsidRPr="00F601EC">
              <w:rPr>
                <w:rFonts w:ascii="Times New Roman" w:hAnsi="Times New Roman" w:cs="Times New Roman"/>
                <w:sz w:val="24"/>
                <w:szCs w:val="24"/>
                <w:lang w:val="kk-KZ"/>
              </w:rPr>
              <w:t>;</w:t>
            </w:r>
          </w:p>
          <w:p w14:paraId="676CFB1C"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4) 2-3 айға битумның болмауына байланысты жол мердігерлерінің абайсызда тоқтап қалуы мәселелерін шешуді ұйымдастыруға мүмкіндік береді.</w:t>
            </w:r>
          </w:p>
          <w:p w14:paraId="5AEA4AAB" w14:textId="77777777" w:rsidR="00B159F7" w:rsidRPr="00F601EC" w:rsidRDefault="00B159F7"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Жиынтығында бұл түзетулер жол құрылысына арналған барлық бюджеттің 11% мөлшерінде негізсіз салалық қымбаттауды тежеуге </w:t>
            </w:r>
            <w:r w:rsidRPr="00F601EC">
              <w:rPr>
                <w:rFonts w:ascii="Times New Roman" w:hAnsi="Times New Roman" w:cs="Times New Roman"/>
                <w:sz w:val="24"/>
                <w:szCs w:val="24"/>
                <w:lang w:val="kk-KZ"/>
              </w:rPr>
              <w:lastRenderedPageBreak/>
              <w:t>мүмкіндік береді. Түзетулер кешені 2024-2029 жылдардан бастап жол құрылысының 390 млрд. теңге көлеміндегі шығындарын өтеуге мүмкіндік береді.</w:t>
            </w:r>
          </w:p>
          <w:p w14:paraId="43078C61" w14:textId="77777777" w:rsidR="00AA55F9" w:rsidRPr="00F601EC" w:rsidRDefault="00B159F7" w:rsidP="00D70CC8">
            <w:pPr>
              <w:pStyle w:val="pj"/>
              <w:shd w:val="clear" w:color="auto" w:fill="FFFFFF"/>
              <w:spacing w:before="0" w:beforeAutospacing="0" w:after="0" w:afterAutospacing="0"/>
              <w:ind w:firstLine="176"/>
              <w:jc w:val="both"/>
              <w:textAlignment w:val="baseline"/>
              <w:rPr>
                <w:lang w:val="kk-KZ"/>
              </w:rPr>
            </w:pPr>
            <w:r w:rsidRPr="00F601EC">
              <w:rPr>
                <w:lang w:val="kk-KZ"/>
              </w:rPr>
              <w:t>Осылайша, республикалық маңызы бар автожолдың 8 мың км мен облыстық және аудандық маңызы бар автожолдың 14 мың км сапалы салуды және реконструкциялауды, сондай-ақ «Қуатты өңірлер – ел дамуының драйвері» ұлттық жобасының мәлімделген салалық индикаторларын қамтамасыз ету бойынша Қазақстан Республикасы Президентінің 2022 жылғы 26 қарашада № 2 жарлығымен бекітілген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65-тармағына қол жеткізуді қамтамасыз етеді.</w:t>
            </w:r>
          </w:p>
          <w:p w14:paraId="5A49F496" w14:textId="693F78BB" w:rsidR="00B159F7" w:rsidRPr="00F601EC" w:rsidRDefault="00B159F7" w:rsidP="00D70CC8">
            <w:pPr>
              <w:pStyle w:val="pj"/>
              <w:shd w:val="clear" w:color="auto" w:fill="FFFFFF"/>
              <w:spacing w:before="0" w:beforeAutospacing="0" w:after="0" w:afterAutospacing="0"/>
              <w:ind w:firstLine="176"/>
              <w:jc w:val="both"/>
              <w:textAlignment w:val="baseline"/>
              <w:rPr>
                <w:b/>
                <w:lang w:val="kk-KZ"/>
              </w:rPr>
            </w:pPr>
          </w:p>
        </w:tc>
      </w:tr>
      <w:tr w:rsidR="00AA55F9" w:rsidRPr="0032771D" w14:paraId="5992D8CD" w14:textId="77777777" w:rsidTr="0042321F">
        <w:tc>
          <w:tcPr>
            <w:tcW w:w="705" w:type="dxa"/>
          </w:tcPr>
          <w:p w14:paraId="3610E806" w14:textId="13A1350A" w:rsidR="00AA55F9" w:rsidRPr="00F601EC" w:rsidRDefault="00AA55F9"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24EF92E8" w14:textId="77777777" w:rsidR="0093186E" w:rsidRDefault="000D3BB8" w:rsidP="00D70CC8">
            <w:pPr>
              <w:jc w:val="center"/>
              <w:rPr>
                <w:rStyle w:val="s0"/>
                <w:color w:val="auto"/>
                <w:sz w:val="24"/>
                <w:szCs w:val="24"/>
                <w:lang w:val="kk-KZ"/>
              </w:rPr>
            </w:pPr>
            <w:r w:rsidRPr="00F601EC">
              <w:rPr>
                <w:rStyle w:val="s0"/>
                <w:color w:val="auto"/>
                <w:sz w:val="24"/>
                <w:szCs w:val="24"/>
                <w:lang w:val="kk-KZ"/>
              </w:rPr>
              <w:t xml:space="preserve">14-баптың </w:t>
            </w:r>
          </w:p>
          <w:p w14:paraId="41A1F690" w14:textId="15E394A4" w:rsidR="00AA55F9" w:rsidRPr="00F601EC" w:rsidRDefault="0093186E" w:rsidP="00D70CC8">
            <w:pPr>
              <w:jc w:val="center"/>
              <w:rPr>
                <w:rFonts w:ascii="Times New Roman" w:eastAsia="Times New Roman" w:hAnsi="Times New Roman" w:cs="Times New Roman"/>
                <w:bCs/>
                <w:sz w:val="24"/>
                <w:szCs w:val="24"/>
                <w:lang w:val="kk-KZ" w:eastAsia="ru-RU"/>
              </w:rPr>
            </w:pPr>
            <w:r>
              <w:rPr>
                <w:rStyle w:val="s0"/>
                <w:color w:val="auto"/>
                <w:sz w:val="24"/>
                <w:szCs w:val="24"/>
                <w:lang w:val="kk-KZ"/>
              </w:rPr>
              <w:t>6</w:t>
            </w:r>
            <w:r w:rsidR="000D3BB8" w:rsidRPr="00F601EC">
              <w:rPr>
                <w:rStyle w:val="s0"/>
                <w:color w:val="auto"/>
                <w:sz w:val="24"/>
                <w:szCs w:val="24"/>
                <w:lang w:val="kk-KZ"/>
              </w:rPr>
              <w:t>-тармағы</w:t>
            </w:r>
            <w:r w:rsidR="00AA55F9" w:rsidRPr="00F601EC">
              <w:rPr>
                <w:rStyle w:val="s0"/>
                <w:color w:val="auto"/>
                <w:sz w:val="24"/>
                <w:szCs w:val="24"/>
                <w:lang w:val="kk-KZ"/>
              </w:rPr>
              <w:t xml:space="preserve"> </w:t>
            </w:r>
          </w:p>
        </w:tc>
        <w:tc>
          <w:tcPr>
            <w:tcW w:w="4869" w:type="dxa"/>
            <w:gridSpan w:val="2"/>
          </w:tcPr>
          <w:p w14:paraId="50BCC522" w14:textId="77777777" w:rsidR="000D3BB8" w:rsidRPr="00F601EC" w:rsidRDefault="000D3BB8" w:rsidP="00D70CC8">
            <w:pPr>
              <w:shd w:val="clear" w:color="auto" w:fill="FFFFFF"/>
              <w:ind w:firstLine="205"/>
              <w:jc w:val="both"/>
              <w:textAlignment w:val="baseline"/>
              <w:rPr>
                <w:rFonts w:ascii="Times New Roman" w:eastAsia="Times New Roman" w:hAnsi="Times New Roman" w:cs="Times New Roman"/>
                <w:color w:val="000000"/>
                <w:spacing w:val="2"/>
                <w:sz w:val="24"/>
                <w:szCs w:val="24"/>
                <w:lang w:val="kk-KZ" w:eastAsia="kk-KZ"/>
              </w:rPr>
            </w:pPr>
            <w:r w:rsidRPr="00F601EC">
              <w:rPr>
                <w:rFonts w:ascii="Times New Roman" w:eastAsia="Times New Roman" w:hAnsi="Times New Roman" w:cs="Times New Roman"/>
                <w:bCs/>
                <w:color w:val="000000"/>
                <w:spacing w:val="2"/>
                <w:sz w:val="24"/>
                <w:szCs w:val="24"/>
                <w:bdr w:val="none" w:sz="0" w:space="0" w:color="auto" w:frame="1"/>
                <w:lang w:val="kk-KZ" w:eastAsia="kk-KZ"/>
              </w:rPr>
              <w:t>14-бап. Автомобиль жолдарын дамыту iсiн жоспарлау</w:t>
            </w:r>
          </w:p>
          <w:p w14:paraId="0F0420DA" w14:textId="77777777" w:rsidR="00AA55F9" w:rsidRPr="00F601EC" w:rsidRDefault="00AA55F9" w:rsidP="00D70CC8">
            <w:pPr>
              <w:pStyle w:val="pj"/>
              <w:shd w:val="clear" w:color="auto" w:fill="FFFFFF"/>
              <w:spacing w:before="0" w:beforeAutospacing="0" w:after="0" w:afterAutospacing="0"/>
              <w:ind w:firstLine="205"/>
              <w:jc w:val="both"/>
              <w:textAlignment w:val="baseline"/>
              <w:rPr>
                <w:bCs/>
                <w:shd w:val="clear" w:color="auto" w:fill="FFFFFF"/>
                <w:lang w:val="kk-KZ"/>
              </w:rPr>
            </w:pPr>
            <w:r w:rsidRPr="00F601EC">
              <w:rPr>
                <w:bCs/>
                <w:shd w:val="clear" w:color="auto" w:fill="FFFFFF"/>
                <w:lang w:val="kk-KZ"/>
              </w:rPr>
              <w:t>…</w:t>
            </w:r>
          </w:p>
          <w:p w14:paraId="7D7CB79E" w14:textId="244C61C9" w:rsidR="00AA55F9" w:rsidRPr="00F601EC" w:rsidRDefault="0093186E" w:rsidP="00D70CC8">
            <w:pPr>
              <w:pStyle w:val="pj"/>
              <w:spacing w:before="0" w:beforeAutospacing="0" w:after="0" w:afterAutospacing="0"/>
              <w:ind w:firstLine="175"/>
              <w:jc w:val="both"/>
              <w:textAlignment w:val="baseline"/>
              <w:rPr>
                <w:bCs/>
                <w:lang w:val="kk-KZ"/>
              </w:rPr>
            </w:pPr>
            <w:r>
              <w:rPr>
                <w:b/>
                <w:shd w:val="clear" w:color="auto" w:fill="FFFFFF"/>
                <w:lang w:val="kk-KZ"/>
              </w:rPr>
              <w:t>6</w:t>
            </w:r>
            <w:r w:rsidR="00AA55F9" w:rsidRPr="00F601EC">
              <w:rPr>
                <w:b/>
                <w:shd w:val="clear" w:color="auto" w:fill="FFFFFF"/>
                <w:lang w:val="kk-KZ"/>
              </w:rPr>
              <w:t xml:space="preserve">. </w:t>
            </w:r>
            <w:r w:rsidR="00BA63C1" w:rsidRPr="00F601EC">
              <w:rPr>
                <w:b/>
                <w:shd w:val="clear" w:color="auto" w:fill="FFFFFF"/>
                <w:lang w:val="kk-KZ"/>
              </w:rPr>
              <w:t>Ж</w:t>
            </w:r>
            <w:r w:rsidR="00563EF4" w:rsidRPr="00F601EC">
              <w:rPr>
                <w:b/>
                <w:shd w:val="clear" w:color="auto" w:fill="FFFFFF"/>
                <w:lang w:val="kk-KZ"/>
              </w:rPr>
              <w:t>оқ</w:t>
            </w:r>
            <w:r w:rsidR="00BA63C1" w:rsidRPr="00F601EC">
              <w:rPr>
                <w:b/>
                <w:shd w:val="clear" w:color="auto" w:fill="FFFFFF"/>
                <w:lang w:val="kk-KZ"/>
              </w:rPr>
              <w:t>.</w:t>
            </w:r>
          </w:p>
        </w:tc>
        <w:tc>
          <w:tcPr>
            <w:tcW w:w="4763" w:type="dxa"/>
          </w:tcPr>
          <w:p w14:paraId="3D306C51" w14:textId="77777777" w:rsidR="000D3BB8" w:rsidRPr="00F601EC" w:rsidRDefault="000D3BB8" w:rsidP="00D70CC8">
            <w:pPr>
              <w:shd w:val="clear" w:color="auto" w:fill="FFFFFF"/>
              <w:ind w:firstLine="205"/>
              <w:jc w:val="both"/>
              <w:textAlignment w:val="baseline"/>
              <w:rPr>
                <w:rFonts w:ascii="Times New Roman" w:eastAsia="Times New Roman" w:hAnsi="Times New Roman" w:cs="Times New Roman"/>
                <w:color w:val="000000"/>
                <w:spacing w:val="2"/>
                <w:sz w:val="24"/>
                <w:szCs w:val="24"/>
                <w:lang w:val="kk-KZ" w:eastAsia="kk-KZ"/>
              </w:rPr>
            </w:pPr>
            <w:r w:rsidRPr="00F601EC">
              <w:rPr>
                <w:rFonts w:ascii="Times New Roman" w:eastAsia="Times New Roman" w:hAnsi="Times New Roman" w:cs="Times New Roman"/>
                <w:bCs/>
                <w:color w:val="000000"/>
                <w:spacing w:val="2"/>
                <w:sz w:val="24"/>
                <w:szCs w:val="24"/>
                <w:bdr w:val="none" w:sz="0" w:space="0" w:color="auto" w:frame="1"/>
                <w:lang w:val="kk-KZ" w:eastAsia="kk-KZ"/>
              </w:rPr>
              <w:t>14-бап. Автомобиль жолдарын дамыту iсiн жоспарлау</w:t>
            </w:r>
          </w:p>
          <w:p w14:paraId="3746ADA7" w14:textId="77777777" w:rsidR="00AA55F9" w:rsidRPr="00F601EC" w:rsidRDefault="00AA55F9" w:rsidP="00D70CC8">
            <w:pPr>
              <w:pStyle w:val="pj"/>
              <w:shd w:val="clear" w:color="auto" w:fill="FFFFFF"/>
              <w:spacing w:before="0" w:beforeAutospacing="0" w:after="0" w:afterAutospacing="0"/>
              <w:ind w:firstLine="205"/>
              <w:jc w:val="both"/>
              <w:textAlignment w:val="baseline"/>
              <w:rPr>
                <w:bCs/>
                <w:shd w:val="clear" w:color="auto" w:fill="FFFFFF"/>
                <w:lang w:val="kk-KZ"/>
              </w:rPr>
            </w:pPr>
            <w:r w:rsidRPr="00F601EC">
              <w:rPr>
                <w:bCs/>
                <w:shd w:val="clear" w:color="auto" w:fill="FFFFFF"/>
                <w:lang w:val="kk-KZ"/>
              </w:rPr>
              <w:t>…</w:t>
            </w:r>
          </w:p>
          <w:p w14:paraId="2D80B2EA" w14:textId="11B07A05" w:rsidR="00AA55F9" w:rsidRPr="00F601EC" w:rsidRDefault="0093186E" w:rsidP="00D70CC8">
            <w:pPr>
              <w:pStyle w:val="pj"/>
              <w:spacing w:before="0" w:beforeAutospacing="0" w:after="0" w:afterAutospacing="0"/>
              <w:ind w:firstLine="205"/>
              <w:jc w:val="both"/>
              <w:textAlignment w:val="baseline"/>
              <w:rPr>
                <w:b/>
                <w:bCs/>
                <w:spacing w:val="2"/>
                <w:bdr w:val="none" w:sz="0" w:space="0" w:color="auto" w:frame="1"/>
                <w:shd w:val="clear" w:color="auto" w:fill="FFFFFF"/>
                <w:lang w:val="kk-KZ"/>
              </w:rPr>
            </w:pPr>
            <w:r w:rsidRPr="0093186E">
              <w:rPr>
                <w:rStyle w:val="s1"/>
                <w:bCs w:val="0"/>
                <w:color w:val="auto"/>
                <w:lang w:val="kk-KZ"/>
              </w:rPr>
              <w:t xml:space="preserve">6. Әзірлеушілер автомобиль жолдарын салуға, реконструкциялауға, күрделі, орташа жөндеуге арналған жобалау-сметалық құжаттаманы әзірлеу кезінде </w:t>
            </w:r>
            <w:r w:rsidRPr="0093186E">
              <w:rPr>
                <w:rStyle w:val="s1"/>
                <w:bCs w:val="0"/>
                <w:color w:val="auto"/>
                <w:lang w:val="kk-KZ"/>
              </w:rPr>
              <w:lastRenderedPageBreak/>
              <w:t>жаңа технологиялар мен материалдарды ендіру бойынша                  ғылыми-техникалық сүйемелдеу жүргізу үшін жобаны міндетті түрде Қазақстан жол ғылыми-зе</w:t>
            </w:r>
            <w:r>
              <w:rPr>
                <w:rStyle w:val="s1"/>
                <w:bCs w:val="0"/>
                <w:color w:val="auto"/>
                <w:lang w:val="kk-KZ"/>
              </w:rPr>
              <w:t>рттеу институтына жіберуге тиіс</w:t>
            </w:r>
            <w:r w:rsidR="00AA55F9" w:rsidRPr="00F601EC">
              <w:rPr>
                <w:b/>
                <w:bCs/>
                <w:spacing w:val="2"/>
                <w:bdr w:val="none" w:sz="0" w:space="0" w:color="auto" w:frame="1"/>
                <w:shd w:val="clear" w:color="auto" w:fill="FFFFFF"/>
                <w:lang w:val="kk-KZ"/>
              </w:rPr>
              <w:t>.</w:t>
            </w:r>
          </w:p>
          <w:p w14:paraId="136650D7" w14:textId="77777777" w:rsidR="00AA55F9" w:rsidRPr="00F601EC" w:rsidRDefault="00AA55F9" w:rsidP="00D70CC8">
            <w:pPr>
              <w:pStyle w:val="pj"/>
              <w:spacing w:before="0" w:beforeAutospacing="0" w:after="0" w:afterAutospacing="0"/>
              <w:ind w:firstLine="205"/>
              <w:jc w:val="both"/>
              <w:textAlignment w:val="baseline"/>
              <w:rPr>
                <w:b/>
                <w:bCs/>
                <w:spacing w:val="2"/>
                <w:bdr w:val="none" w:sz="0" w:space="0" w:color="auto" w:frame="1"/>
                <w:shd w:val="clear" w:color="auto" w:fill="FFFFFF"/>
                <w:lang w:val="kk-KZ"/>
              </w:rPr>
            </w:pPr>
          </w:p>
          <w:p w14:paraId="66449349" w14:textId="77777777" w:rsidR="00AA55F9" w:rsidRPr="00F601EC" w:rsidRDefault="00AA55F9" w:rsidP="00D70CC8">
            <w:pPr>
              <w:pStyle w:val="pj"/>
              <w:spacing w:before="0" w:beforeAutospacing="0" w:after="0" w:afterAutospacing="0"/>
              <w:ind w:firstLine="205"/>
              <w:jc w:val="both"/>
              <w:textAlignment w:val="baseline"/>
              <w:rPr>
                <w:b/>
                <w:bCs/>
                <w:spacing w:val="2"/>
                <w:bdr w:val="none" w:sz="0" w:space="0" w:color="auto" w:frame="1"/>
                <w:shd w:val="clear" w:color="auto" w:fill="FFFFFF"/>
                <w:lang w:val="kk-KZ"/>
              </w:rPr>
            </w:pPr>
          </w:p>
          <w:p w14:paraId="349D2947" w14:textId="77777777" w:rsidR="00AA55F9" w:rsidRPr="00F601EC" w:rsidRDefault="00AA55F9" w:rsidP="00D70CC8">
            <w:pPr>
              <w:pStyle w:val="pj"/>
              <w:spacing w:before="0" w:beforeAutospacing="0" w:after="0" w:afterAutospacing="0"/>
              <w:ind w:firstLine="205"/>
              <w:jc w:val="both"/>
              <w:textAlignment w:val="baseline"/>
              <w:rPr>
                <w:bCs/>
                <w:lang w:val="kk-KZ"/>
              </w:rPr>
            </w:pPr>
          </w:p>
        </w:tc>
        <w:tc>
          <w:tcPr>
            <w:tcW w:w="3975" w:type="dxa"/>
            <w:gridSpan w:val="2"/>
          </w:tcPr>
          <w:p w14:paraId="47F55C28" w14:textId="77777777" w:rsidR="000D3BB8" w:rsidRPr="00F601EC" w:rsidRDefault="000D3BB8"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 xml:space="preserve">Автомобиль жолдарының сапасын арттыру және қызмет ету мерзімін ұлғайту үшін жетілдірілген ұлттық стандарттарды әзірлеу, саланы цифрландыру деңгейін ұлғайту жолымен жаңа инновациялық технологияларды </w:t>
            </w:r>
            <w:r w:rsidRPr="00F601EC">
              <w:rPr>
                <w:rFonts w:ascii="Times New Roman" w:hAnsi="Times New Roman" w:cs="Times New Roman"/>
                <w:sz w:val="24"/>
                <w:szCs w:val="24"/>
                <w:lang w:val="kk-KZ"/>
              </w:rPr>
              <w:lastRenderedPageBreak/>
              <w:t>енгізуді қамтамасыз ету қажет. Бұған ғылыми зерттеулер, зертханалық зерттеулердің қорытындылары, тәжірибелік учаскелер мен пилоттық жобалардың ұзақ мерзімді мониторингінің нәтижелері кіруі тиіс.</w:t>
            </w:r>
          </w:p>
          <w:p w14:paraId="2ADD38C2" w14:textId="77777777" w:rsidR="000D3BB8" w:rsidRPr="00F601EC" w:rsidRDefault="000D3BB8"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Осыған байланысты, жаңа технологиялар мен материалдарды енгізу бойынша автомобиль объектілеріне ғылыми-техникалық сүйемелдеуді жүргізу үшін жобалау сатысынан бастап автомобиль жолдарының, көпірлердің және жол құрылыстарының құрылыс және жөндеу жұмыстарының аяқталуына дейін сүйемелдеудің толық циклін енгізу ұсынылады.</w:t>
            </w:r>
          </w:p>
          <w:p w14:paraId="03D7363C" w14:textId="77777777" w:rsidR="000D3BB8" w:rsidRPr="00F601EC" w:rsidRDefault="000D3BB8"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Мысалы, «ҚазжолҒЗИ» АҚ «Астана-Щучинск» республикалық трассасының құрылысын ғылыми – техникалық сүйемелдеуді жүзеге асырды, онда институт қызметкерлерінің бақылауымен жаңа технологиялар мен құрылыс материалдары қолданылды. Бүгінгі таңда бұл көптеген жылдар өткеннен кейін жол қозғалысының жоғары сапасы мен қауіпсіздік деңгейін көрсеткен республикалық маңызы бар жалғыз жол.</w:t>
            </w:r>
          </w:p>
          <w:p w14:paraId="72484168" w14:textId="02070510" w:rsidR="000D3BB8" w:rsidRPr="00F601EC" w:rsidRDefault="000D3BB8"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Бұл шығындар өңірлер бөлінісінде әртүрлі климаттық </w:t>
            </w:r>
            <w:r w:rsidRPr="00F601EC">
              <w:rPr>
                <w:rFonts w:ascii="Times New Roman" w:hAnsi="Times New Roman" w:cs="Times New Roman"/>
                <w:sz w:val="24"/>
                <w:szCs w:val="24"/>
                <w:lang w:val="kk-KZ"/>
              </w:rPr>
              <w:lastRenderedPageBreak/>
              <w:t xml:space="preserve">ерекшеліктері бар жобаларға ғылыми зерттеулер жүргізуді, зертханалық сынақтар жүргізуді, жол киімдерінің үлгілік конструкцияларын әзірлеуді, нормативтік-техникалық құжаттарды </w:t>
            </w:r>
            <w:r w:rsidR="00B159F7" w:rsidRPr="00F601EC">
              <w:rPr>
                <w:rFonts w:ascii="Times New Roman" w:hAnsi="Times New Roman" w:cs="Times New Roman"/>
                <w:sz w:val="24"/>
                <w:szCs w:val="24"/>
                <w:lang w:val="kk-KZ"/>
              </w:rPr>
              <w:t>жаңартуды</w:t>
            </w:r>
            <w:r w:rsidRPr="00F601EC">
              <w:rPr>
                <w:rFonts w:ascii="Times New Roman" w:hAnsi="Times New Roman" w:cs="Times New Roman"/>
                <w:sz w:val="24"/>
                <w:szCs w:val="24"/>
                <w:lang w:val="kk-KZ"/>
              </w:rPr>
              <w:t xml:space="preserve"> және жетілдіруді қамтиды.</w:t>
            </w:r>
          </w:p>
          <w:p w14:paraId="1D7EB753" w14:textId="77777777" w:rsidR="00AA55F9" w:rsidRPr="00F601EC" w:rsidRDefault="000D3BB8"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Республикалық бюджеттен қосымша қаражат бөлу талап етілмейді, өйткені шығындар ЖСҚ құрамында көзделген.</w:t>
            </w:r>
          </w:p>
          <w:p w14:paraId="0C454C75" w14:textId="450CF779" w:rsidR="000D3BB8" w:rsidRPr="00F601EC" w:rsidRDefault="000D3BB8" w:rsidP="00D70CC8">
            <w:pPr>
              <w:ind w:firstLine="246"/>
              <w:jc w:val="both"/>
              <w:rPr>
                <w:rStyle w:val="normaltextrun"/>
                <w:rFonts w:ascii="Times New Roman" w:hAnsi="Times New Roman" w:cs="Times New Roman"/>
                <w:bCs/>
                <w:color w:val="FF0000"/>
                <w:sz w:val="24"/>
                <w:szCs w:val="24"/>
                <w:lang w:val="kk-KZ"/>
              </w:rPr>
            </w:pPr>
          </w:p>
        </w:tc>
      </w:tr>
      <w:tr w:rsidR="009E0DA0" w:rsidRPr="0032771D" w14:paraId="372E07D3" w14:textId="77777777" w:rsidTr="0042321F">
        <w:tc>
          <w:tcPr>
            <w:tcW w:w="705" w:type="dxa"/>
          </w:tcPr>
          <w:p w14:paraId="147BB63D" w14:textId="214BA0E1" w:rsidR="009E0DA0" w:rsidRPr="00F601EC" w:rsidRDefault="009E0DA0"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56CA208F" w14:textId="77777777" w:rsidR="0093186E" w:rsidRDefault="000D3BB8" w:rsidP="00D70CC8">
            <w:pPr>
              <w:jc w:val="center"/>
              <w:rPr>
                <w:rStyle w:val="s0"/>
                <w:color w:val="auto"/>
                <w:sz w:val="24"/>
                <w:szCs w:val="24"/>
                <w:lang w:val="kk-KZ"/>
              </w:rPr>
            </w:pPr>
            <w:r w:rsidRPr="00F601EC">
              <w:rPr>
                <w:rStyle w:val="s0"/>
                <w:color w:val="auto"/>
                <w:sz w:val="24"/>
                <w:szCs w:val="24"/>
                <w:lang w:val="kk-KZ"/>
              </w:rPr>
              <w:t xml:space="preserve">15-баптың </w:t>
            </w:r>
          </w:p>
          <w:p w14:paraId="690AEEBE" w14:textId="234FE4A5" w:rsidR="009E0DA0" w:rsidRPr="00F601EC" w:rsidRDefault="000D3BB8" w:rsidP="00D70CC8">
            <w:pPr>
              <w:jc w:val="center"/>
              <w:rPr>
                <w:rStyle w:val="s0"/>
                <w:color w:val="auto"/>
                <w:sz w:val="24"/>
                <w:szCs w:val="24"/>
                <w:lang w:val="kk-KZ"/>
              </w:rPr>
            </w:pPr>
            <w:r w:rsidRPr="00F601EC">
              <w:rPr>
                <w:rStyle w:val="s0"/>
                <w:color w:val="auto"/>
                <w:sz w:val="24"/>
                <w:szCs w:val="24"/>
                <w:lang w:val="kk-KZ"/>
              </w:rPr>
              <w:t>2-тармағы</w:t>
            </w:r>
          </w:p>
        </w:tc>
        <w:tc>
          <w:tcPr>
            <w:tcW w:w="4869" w:type="dxa"/>
            <w:gridSpan w:val="2"/>
          </w:tcPr>
          <w:p w14:paraId="0B98730D" w14:textId="77777777" w:rsidR="000D3BB8" w:rsidRPr="00F601EC" w:rsidRDefault="000D3BB8" w:rsidP="00D70CC8">
            <w:pPr>
              <w:shd w:val="clear" w:color="auto" w:fill="FFFFFF"/>
              <w:ind w:firstLine="205"/>
              <w:jc w:val="both"/>
              <w:textAlignment w:val="baseline"/>
              <w:rPr>
                <w:rStyle w:val="s0"/>
                <w:color w:val="auto"/>
                <w:sz w:val="24"/>
                <w:szCs w:val="24"/>
                <w:lang w:val="kk-KZ"/>
              </w:rPr>
            </w:pPr>
            <w:r w:rsidRPr="00F601EC">
              <w:rPr>
                <w:rStyle w:val="s0"/>
                <w:color w:val="auto"/>
                <w:sz w:val="24"/>
                <w:szCs w:val="24"/>
                <w:lang w:val="kk-KZ"/>
              </w:rPr>
              <w:t>15-бап. Жол қызметiн жүзеге асыру кезiндегi жұмыстың сапасы</w:t>
            </w:r>
          </w:p>
          <w:p w14:paraId="4C2803D6" w14:textId="556ED72F" w:rsidR="009E0DA0" w:rsidRPr="00F601EC" w:rsidRDefault="009E0DA0" w:rsidP="00D70CC8">
            <w:pPr>
              <w:pStyle w:val="pj"/>
              <w:spacing w:before="0" w:beforeAutospacing="0" w:after="0" w:afterAutospacing="0"/>
              <w:ind w:firstLine="205"/>
              <w:jc w:val="both"/>
              <w:rPr>
                <w:rStyle w:val="s0"/>
                <w:rFonts w:eastAsiaTheme="minorHAnsi"/>
                <w:color w:val="auto"/>
                <w:sz w:val="24"/>
                <w:szCs w:val="24"/>
                <w:lang w:val="kk-KZ" w:eastAsia="en-US"/>
              </w:rPr>
            </w:pPr>
            <w:r w:rsidRPr="00F601EC">
              <w:rPr>
                <w:rStyle w:val="s0"/>
                <w:rFonts w:eastAsiaTheme="minorHAnsi"/>
                <w:color w:val="auto"/>
                <w:sz w:val="24"/>
                <w:szCs w:val="24"/>
                <w:lang w:val="kk-KZ" w:eastAsia="en-US"/>
              </w:rPr>
              <w:t>…</w:t>
            </w:r>
          </w:p>
          <w:p w14:paraId="36280834" w14:textId="764FCE49" w:rsidR="009E0DA0" w:rsidRPr="00F601EC" w:rsidRDefault="009E0DA0" w:rsidP="00D70CC8">
            <w:pPr>
              <w:pStyle w:val="pj"/>
              <w:spacing w:before="0" w:beforeAutospacing="0" w:after="0" w:afterAutospacing="0"/>
              <w:ind w:firstLine="205"/>
              <w:jc w:val="both"/>
              <w:rPr>
                <w:rStyle w:val="s0"/>
                <w:rFonts w:eastAsiaTheme="minorHAnsi"/>
                <w:color w:val="auto"/>
                <w:sz w:val="24"/>
                <w:szCs w:val="24"/>
                <w:lang w:val="kk-KZ" w:eastAsia="en-US"/>
              </w:rPr>
            </w:pPr>
            <w:r w:rsidRPr="00F601EC">
              <w:rPr>
                <w:rStyle w:val="s0"/>
                <w:rFonts w:eastAsiaTheme="minorHAnsi"/>
                <w:color w:val="auto"/>
                <w:sz w:val="24"/>
                <w:szCs w:val="24"/>
                <w:lang w:val="kk-KZ" w:eastAsia="en-US"/>
              </w:rPr>
              <w:t xml:space="preserve">2. </w:t>
            </w:r>
            <w:r w:rsidR="000D3BB8" w:rsidRPr="00F601EC">
              <w:rPr>
                <w:rStyle w:val="s0"/>
                <w:rFonts w:eastAsiaTheme="minorHAnsi"/>
                <w:color w:val="auto"/>
                <w:sz w:val="24"/>
                <w:szCs w:val="24"/>
                <w:lang w:val="kk-KZ" w:eastAsia="en-US"/>
              </w:rPr>
              <w:t>Жол қызметін жүзеге асыратын жеке және заңды тұлғалар жұмыстарды Қазақстан Республикасы заңнамасының талаптарын сақтай отырып орындауға міндетті</w:t>
            </w:r>
            <w:r w:rsidRPr="00F601EC">
              <w:rPr>
                <w:rStyle w:val="s0"/>
                <w:rFonts w:eastAsiaTheme="minorHAnsi"/>
                <w:color w:val="auto"/>
                <w:sz w:val="24"/>
                <w:szCs w:val="24"/>
                <w:lang w:val="kk-KZ" w:eastAsia="en-US"/>
              </w:rPr>
              <w:t>.</w:t>
            </w:r>
          </w:p>
          <w:p w14:paraId="38CF761A" w14:textId="58DC7389" w:rsidR="009E0DA0" w:rsidRPr="00F601EC" w:rsidRDefault="000D3BB8" w:rsidP="00D70CC8">
            <w:pPr>
              <w:pStyle w:val="pj"/>
              <w:spacing w:before="0" w:beforeAutospacing="0" w:after="0" w:afterAutospacing="0"/>
              <w:ind w:firstLine="205"/>
              <w:jc w:val="both"/>
              <w:rPr>
                <w:rStyle w:val="s0"/>
                <w:rFonts w:eastAsiaTheme="minorHAnsi"/>
                <w:color w:val="auto"/>
                <w:sz w:val="24"/>
                <w:szCs w:val="24"/>
                <w:lang w:val="kk-KZ" w:eastAsia="en-US"/>
              </w:rPr>
            </w:pPr>
            <w:r w:rsidRPr="00F601EC">
              <w:rPr>
                <w:rStyle w:val="s0"/>
                <w:rFonts w:eastAsiaTheme="minorHAnsi"/>
                <w:color w:val="auto"/>
                <w:sz w:val="24"/>
                <w:szCs w:val="24"/>
                <w:lang w:val="kk-KZ" w:eastAsia="en-US"/>
              </w:rPr>
              <w:t xml:space="preserve">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w:t>
            </w:r>
            <w:r w:rsidRPr="00F601EC">
              <w:rPr>
                <w:rStyle w:val="s0"/>
                <w:rFonts w:eastAsiaTheme="minorHAnsi"/>
                <w:b/>
                <w:color w:val="auto"/>
                <w:sz w:val="24"/>
                <w:szCs w:val="24"/>
                <w:lang w:val="kk-KZ" w:eastAsia="en-US"/>
              </w:rPr>
              <w:t xml:space="preserve">Автомобиль жолдарын ағымдағы және орташа жөндеу жөніндегі жұмыстардан басқа, аяқталған жол </w:t>
            </w:r>
            <w:r w:rsidRPr="00F601EC">
              <w:rPr>
                <w:rStyle w:val="s0"/>
                <w:rFonts w:eastAsiaTheme="minorHAnsi"/>
                <w:b/>
                <w:color w:val="auto"/>
                <w:sz w:val="24"/>
                <w:szCs w:val="24"/>
                <w:lang w:val="kk-KZ" w:eastAsia="en-US"/>
              </w:rPr>
              <w:lastRenderedPageBreak/>
              <w:t>жұмыстарын</w:t>
            </w:r>
            <w:r w:rsidRPr="00F601EC">
              <w:rPr>
                <w:rStyle w:val="s0"/>
                <w:rFonts w:eastAsiaTheme="minorHAnsi"/>
                <w:color w:val="auto"/>
                <w:sz w:val="24"/>
                <w:szCs w:val="24"/>
                <w:lang w:val="kk-KZ" w:eastAsia="en-US"/>
              </w:rPr>
              <w:t xml:space="preserve"> пайдалануға қабылдау Қазақстан Республикасының заңнамасына сәйкес жүзеге асырылады</w:t>
            </w:r>
            <w:r w:rsidR="009E0DA0" w:rsidRPr="00F601EC">
              <w:rPr>
                <w:rStyle w:val="s0"/>
                <w:rFonts w:eastAsiaTheme="minorHAnsi"/>
                <w:color w:val="auto"/>
                <w:sz w:val="24"/>
                <w:szCs w:val="24"/>
                <w:lang w:val="kk-KZ" w:eastAsia="en-US"/>
              </w:rPr>
              <w:t>.</w:t>
            </w:r>
          </w:p>
          <w:p w14:paraId="6375CBC8" w14:textId="5E37D10A" w:rsidR="009E0DA0" w:rsidRPr="0093186E" w:rsidRDefault="0093186E" w:rsidP="00D70CC8">
            <w:pPr>
              <w:pStyle w:val="pj"/>
              <w:shd w:val="clear" w:color="auto" w:fill="FFFFFF"/>
              <w:spacing w:before="0" w:beforeAutospacing="0" w:after="0" w:afterAutospacing="0"/>
              <w:ind w:firstLine="205"/>
              <w:jc w:val="both"/>
              <w:textAlignment w:val="baseline"/>
              <w:rPr>
                <w:rStyle w:val="s0"/>
                <w:rFonts w:eastAsiaTheme="minorHAnsi"/>
                <w:b/>
                <w:color w:val="auto"/>
                <w:sz w:val="24"/>
                <w:szCs w:val="24"/>
                <w:lang w:val="kk-KZ" w:eastAsia="en-US"/>
              </w:rPr>
            </w:pPr>
            <w:r w:rsidRPr="0093186E">
              <w:rPr>
                <w:rStyle w:val="s0"/>
                <w:rFonts w:eastAsiaTheme="minorHAnsi"/>
                <w:b/>
                <w:color w:val="auto"/>
                <w:sz w:val="24"/>
                <w:szCs w:val="24"/>
                <w:lang w:val="kk-KZ" w:eastAsia="en-US"/>
              </w:rPr>
              <w:t>Жоқ.</w:t>
            </w:r>
          </w:p>
        </w:tc>
        <w:tc>
          <w:tcPr>
            <w:tcW w:w="4763" w:type="dxa"/>
          </w:tcPr>
          <w:p w14:paraId="4557BC12" w14:textId="77777777" w:rsidR="000D3BB8" w:rsidRPr="00F601EC" w:rsidRDefault="000D3BB8" w:rsidP="00D70CC8">
            <w:pPr>
              <w:shd w:val="clear" w:color="auto" w:fill="FFFFFF"/>
              <w:ind w:firstLine="205"/>
              <w:jc w:val="both"/>
              <w:textAlignment w:val="baseline"/>
              <w:rPr>
                <w:rStyle w:val="s0"/>
                <w:color w:val="auto"/>
                <w:sz w:val="24"/>
                <w:szCs w:val="24"/>
                <w:lang w:val="kk-KZ"/>
              </w:rPr>
            </w:pPr>
            <w:r w:rsidRPr="00F601EC">
              <w:rPr>
                <w:rStyle w:val="s0"/>
                <w:color w:val="auto"/>
                <w:sz w:val="24"/>
                <w:szCs w:val="24"/>
                <w:lang w:val="kk-KZ"/>
              </w:rPr>
              <w:lastRenderedPageBreak/>
              <w:t>15-бап. Жол қызметiн жүзеге асыру кезiндегi жұмыстың сапасы</w:t>
            </w:r>
          </w:p>
          <w:p w14:paraId="3A1DF413" w14:textId="77777777" w:rsidR="000D3BB8" w:rsidRPr="00F601EC" w:rsidRDefault="000D3BB8" w:rsidP="00D70CC8">
            <w:pPr>
              <w:pStyle w:val="pj"/>
              <w:spacing w:before="0" w:beforeAutospacing="0" w:after="0" w:afterAutospacing="0"/>
              <w:ind w:firstLine="205"/>
              <w:jc w:val="both"/>
              <w:rPr>
                <w:rStyle w:val="s0"/>
                <w:rFonts w:eastAsiaTheme="minorHAnsi"/>
                <w:color w:val="auto"/>
                <w:sz w:val="24"/>
                <w:szCs w:val="24"/>
                <w:lang w:val="kk-KZ" w:eastAsia="en-US"/>
              </w:rPr>
            </w:pPr>
            <w:r w:rsidRPr="00F601EC">
              <w:rPr>
                <w:rStyle w:val="s0"/>
                <w:rFonts w:eastAsiaTheme="minorHAnsi"/>
                <w:color w:val="auto"/>
                <w:sz w:val="24"/>
                <w:szCs w:val="24"/>
                <w:lang w:val="kk-KZ" w:eastAsia="en-US"/>
              </w:rPr>
              <w:t>…</w:t>
            </w:r>
          </w:p>
          <w:p w14:paraId="3772489B" w14:textId="2A295505" w:rsidR="009E0DA0" w:rsidRPr="00F601EC" w:rsidRDefault="000D3BB8" w:rsidP="00D70CC8">
            <w:pPr>
              <w:pStyle w:val="pj"/>
              <w:spacing w:before="0" w:beforeAutospacing="0" w:after="0" w:afterAutospacing="0"/>
              <w:ind w:firstLine="313"/>
              <w:jc w:val="both"/>
              <w:rPr>
                <w:bCs/>
                <w:shd w:val="clear" w:color="auto" w:fill="FFFFFF"/>
                <w:lang w:val="kk-KZ"/>
              </w:rPr>
            </w:pPr>
            <w:r w:rsidRPr="00F601EC">
              <w:rPr>
                <w:rStyle w:val="s0"/>
                <w:rFonts w:eastAsiaTheme="minorHAnsi"/>
                <w:color w:val="auto"/>
                <w:sz w:val="24"/>
                <w:szCs w:val="24"/>
                <w:lang w:val="kk-KZ" w:eastAsia="en-US"/>
              </w:rPr>
              <w:t>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r w:rsidR="009E0DA0" w:rsidRPr="00F601EC">
              <w:rPr>
                <w:bCs/>
                <w:shd w:val="clear" w:color="auto" w:fill="FFFFFF"/>
                <w:lang w:val="kk-KZ"/>
              </w:rPr>
              <w:t>.</w:t>
            </w:r>
          </w:p>
          <w:p w14:paraId="734BA7EC" w14:textId="4734AD14" w:rsidR="000D3BB8" w:rsidRPr="00F601EC" w:rsidRDefault="000D3BB8" w:rsidP="00D70CC8">
            <w:pPr>
              <w:pStyle w:val="pj"/>
              <w:spacing w:before="0" w:beforeAutospacing="0" w:after="0" w:afterAutospacing="0"/>
              <w:ind w:firstLine="313"/>
              <w:jc w:val="both"/>
              <w:rPr>
                <w:bCs/>
                <w:shd w:val="clear" w:color="auto" w:fill="FFFFFF"/>
                <w:lang w:val="kk-KZ"/>
              </w:rPr>
            </w:pPr>
            <w:r w:rsidRPr="00F601EC">
              <w:rPr>
                <w:rStyle w:val="s0"/>
                <w:rFonts w:eastAsiaTheme="minorHAnsi"/>
                <w:color w:val="auto"/>
                <w:sz w:val="24"/>
                <w:szCs w:val="24"/>
                <w:lang w:val="kk-KZ" w:eastAsia="en-US"/>
              </w:rPr>
              <w:t xml:space="preserve">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w:t>
            </w:r>
            <w:r w:rsidR="00EF6CCA" w:rsidRPr="00F601EC">
              <w:rPr>
                <w:b/>
                <w:lang w:val="kk-KZ"/>
              </w:rPr>
              <w:t>Құрылысы аяқталған объектіні</w:t>
            </w:r>
            <w:r w:rsidRPr="00F601EC">
              <w:rPr>
                <w:rStyle w:val="s0"/>
                <w:rFonts w:eastAsiaTheme="minorHAnsi"/>
                <w:color w:val="auto"/>
                <w:sz w:val="24"/>
                <w:szCs w:val="24"/>
                <w:lang w:val="kk-KZ" w:eastAsia="en-US"/>
              </w:rPr>
              <w:t xml:space="preserve"> пайдалануға қабылдау Қазақстан </w:t>
            </w:r>
            <w:r w:rsidRPr="00F601EC">
              <w:rPr>
                <w:rStyle w:val="s0"/>
                <w:rFonts w:eastAsiaTheme="minorHAnsi"/>
                <w:color w:val="auto"/>
                <w:sz w:val="24"/>
                <w:szCs w:val="24"/>
                <w:lang w:val="kk-KZ" w:eastAsia="en-US"/>
              </w:rPr>
              <w:lastRenderedPageBreak/>
              <w:t>Республикасының заңнамасына сәйкес жүзеге асырылады</w:t>
            </w:r>
          </w:p>
          <w:p w14:paraId="60B40510" w14:textId="02135190" w:rsidR="00FD1974" w:rsidRPr="00F601EC" w:rsidRDefault="0093186E" w:rsidP="00D70CC8">
            <w:pPr>
              <w:pStyle w:val="pj"/>
              <w:spacing w:before="0" w:beforeAutospacing="0" w:after="0" w:afterAutospacing="0"/>
              <w:ind w:firstLine="313"/>
              <w:jc w:val="both"/>
              <w:rPr>
                <w:b/>
                <w:bCs/>
                <w:shd w:val="clear" w:color="auto" w:fill="FFFFFF"/>
                <w:lang w:val="kk-KZ"/>
              </w:rPr>
            </w:pPr>
            <w:r w:rsidRPr="0093186E">
              <w:rPr>
                <w:b/>
                <w:lang w:val="kk-KZ"/>
              </w:rPr>
              <w:t>Автомобиль жолдарын ағымдағы және орташа жөндеу жөніндегі жұмыстарды қабылдау автомобиль жолдарын ағымдағы және орташа жөндеу жөніндегі жұмыстарды қабылдау қағидаларына сәйкес жүзеге асырылады</w:t>
            </w:r>
            <w:r w:rsidR="00FD1974" w:rsidRPr="00F601EC">
              <w:rPr>
                <w:rFonts w:eastAsiaTheme="minorEastAsia"/>
                <w:b/>
                <w:color w:val="000000"/>
                <w:lang w:val="kk-KZ"/>
              </w:rPr>
              <w:t>.</w:t>
            </w:r>
          </w:p>
          <w:p w14:paraId="3917B2EA" w14:textId="77777777" w:rsidR="009E0DA0" w:rsidRPr="00F601EC" w:rsidRDefault="009E0DA0" w:rsidP="00D70CC8">
            <w:pPr>
              <w:pStyle w:val="pj"/>
              <w:shd w:val="clear" w:color="auto" w:fill="FFFFFF"/>
              <w:spacing w:before="0" w:beforeAutospacing="0" w:after="0" w:afterAutospacing="0"/>
              <w:jc w:val="both"/>
              <w:textAlignment w:val="baseline"/>
              <w:rPr>
                <w:bCs/>
                <w:shd w:val="clear" w:color="auto" w:fill="FFFFFF"/>
                <w:lang w:val="kk-KZ"/>
              </w:rPr>
            </w:pPr>
          </w:p>
        </w:tc>
        <w:tc>
          <w:tcPr>
            <w:tcW w:w="3975" w:type="dxa"/>
            <w:gridSpan w:val="2"/>
          </w:tcPr>
          <w:p w14:paraId="5D378D21" w14:textId="196BA7D4" w:rsidR="009E0DA0" w:rsidRPr="00F601EC" w:rsidRDefault="00EF6CCA"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«Қазақстан Республикасындағы сәулет, қала құрылысы және құрылыс қызметі туралы» Заңның 63-бабының ережелеріне, сондай-ақ автомобиль жолдарын ағымдағы және орташа жөндеу жөніндегі жұмыстарды қабылдау қағидаларын қабылдауға уәкілетті органның құзыретіне сәйкес келтіру мақсатында</w:t>
            </w:r>
            <w:r w:rsidR="00FD1974" w:rsidRPr="00F601EC">
              <w:rPr>
                <w:rFonts w:ascii="Times New Roman" w:hAnsi="Times New Roman" w:cs="Times New Roman"/>
                <w:sz w:val="24"/>
                <w:szCs w:val="24"/>
                <w:lang w:val="kk-KZ"/>
              </w:rPr>
              <w:t>.</w:t>
            </w:r>
          </w:p>
        </w:tc>
      </w:tr>
      <w:tr w:rsidR="00AA55F9" w:rsidRPr="0032771D" w14:paraId="3AE28561" w14:textId="77777777" w:rsidTr="0042321F">
        <w:tc>
          <w:tcPr>
            <w:tcW w:w="705" w:type="dxa"/>
          </w:tcPr>
          <w:p w14:paraId="79A6E347" w14:textId="77777777" w:rsidR="00AA55F9" w:rsidRPr="00F601EC" w:rsidRDefault="00AA55F9"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126A21F7" w14:textId="2703EF5B" w:rsidR="00AA55F9" w:rsidRPr="00F601EC" w:rsidRDefault="00EF6CCA" w:rsidP="00D70CC8">
            <w:pPr>
              <w:jc w:val="center"/>
              <w:rPr>
                <w:rFonts w:ascii="Times New Roman" w:eastAsia="Times New Roman" w:hAnsi="Times New Roman" w:cs="Times New Roman"/>
                <w:bCs/>
                <w:sz w:val="24"/>
                <w:szCs w:val="24"/>
                <w:lang w:val="kk-KZ" w:eastAsia="ru-RU"/>
              </w:rPr>
            </w:pPr>
            <w:r w:rsidRPr="00F601EC">
              <w:rPr>
                <w:rFonts w:ascii="Times New Roman" w:eastAsia="Times New Roman" w:hAnsi="Times New Roman" w:cs="Times New Roman"/>
                <w:bCs/>
                <w:sz w:val="24"/>
                <w:szCs w:val="24"/>
                <w:lang w:val="kk-KZ" w:eastAsia="ru-RU"/>
              </w:rPr>
              <w:t>19-4-баптың 5-тармағы</w:t>
            </w:r>
          </w:p>
        </w:tc>
        <w:tc>
          <w:tcPr>
            <w:tcW w:w="4869" w:type="dxa"/>
            <w:gridSpan w:val="2"/>
          </w:tcPr>
          <w:p w14:paraId="1A7A977A" w14:textId="77777777" w:rsidR="00EF6CCA" w:rsidRPr="00F601EC" w:rsidRDefault="00EF6CCA" w:rsidP="00D70CC8">
            <w:pPr>
              <w:shd w:val="clear" w:color="auto" w:fill="FFFFFF"/>
              <w:ind w:firstLine="205"/>
              <w:jc w:val="both"/>
              <w:textAlignment w:val="baseline"/>
              <w:rPr>
                <w:rFonts w:ascii="Times New Roman" w:eastAsia="Times New Roman" w:hAnsi="Times New Roman" w:cs="Times New Roman"/>
                <w:color w:val="000000"/>
                <w:spacing w:val="2"/>
                <w:sz w:val="24"/>
                <w:szCs w:val="24"/>
                <w:lang w:val="kk-KZ" w:eastAsia="kk-KZ"/>
              </w:rPr>
            </w:pPr>
            <w:r w:rsidRPr="00F601EC">
              <w:rPr>
                <w:rFonts w:ascii="Times New Roman" w:eastAsia="Times New Roman" w:hAnsi="Times New Roman" w:cs="Times New Roman"/>
                <w:bCs/>
                <w:color w:val="000000"/>
                <w:spacing w:val="2"/>
                <w:sz w:val="24"/>
                <w:szCs w:val="24"/>
                <w:bdr w:val="none" w:sz="0" w:space="0" w:color="auto" w:frame="1"/>
                <w:lang w:val="kk-KZ" w:eastAsia="kk-KZ"/>
              </w:rPr>
              <w:t>19-4-бап. Автомобиль жолдарын пайдалану кезiндегi қауiпсiздiк талаптары</w:t>
            </w:r>
          </w:p>
          <w:p w14:paraId="3D3554A8" w14:textId="77777777" w:rsidR="00AA55F9" w:rsidRPr="00F601EC" w:rsidRDefault="00AA55F9" w:rsidP="00D70CC8">
            <w:pPr>
              <w:pStyle w:val="pj"/>
              <w:spacing w:before="0" w:beforeAutospacing="0" w:after="0" w:afterAutospacing="0"/>
              <w:ind w:firstLine="205"/>
              <w:jc w:val="both"/>
              <w:rPr>
                <w:rStyle w:val="s1"/>
                <w:b w:val="0"/>
                <w:lang w:val="kk-KZ"/>
              </w:rPr>
            </w:pPr>
            <w:r w:rsidRPr="00F601EC">
              <w:rPr>
                <w:rStyle w:val="s1"/>
                <w:b w:val="0"/>
                <w:lang w:val="kk-KZ"/>
              </w:rPr>
              <w:t>...</w:t>
            </w:r>
          </w:p>
          <w:p w14:paraId="0CA5CE49" w14:textId="4E188C0E" w:rsidR="00AA55F9" w:rsidRPr="00F601EC" w:rsidRDefault="00AA55F9" w:rsidP="00D70CC8">
            <w:pPr>
              <w:pStyle w:val="pj"/>
              <w:spacing w:before="0" w:beforeAutospacing="0" w:after="0" w:afterAutospacing="0"/>
              <w:ind w:firstLine="205"/>
              <w:jc w:val="both"/>
              <w:rPr>
                <w:rStyle w:val="s1"/>
                <w:bCs w:val="0"/>
                <w:lang w:val="kk-KZ"/>
              </w:rPr>
            </w:pPr>
            <w:r w:rsidRPr="00F601EC">
              <w:rPr>
                <w:rStyle w:val="s1"/>
                <w:bCs w:val="0"/>
                <w:lang w:val="kk-KZ"/>
              </w:rPr>
              <w:t xml:space="preserve">5. </w:t>
            </w:r>
            <w:r w:rsidR="00563EF4" w:rsidRPr="00F601EC">
              <w:rPr>
                <w:rStyle w:val="s1"/>
                <w:bCs w:val="0"/>
                <w:lang w:val="kk-KZ"/>
              </w:rPr>
              <w:t>Жоқ</w:t>
            </w:r>
            <w:r w:rsidRPr="00F601EC">
              <w:rPr>
                <w:rStyle w:val="s1"/>
                <w:bCs w:val="0"/>
                <w:lang w:val="kk-KZ"/>
              </w:rPr>
              <w:t>.</w:t>
            </w:r>
          </w:p>
        </w:tc>
        <w:tc>
          <w:tcPr>
            <w:tcW w:w="4763" w:type="dxa"/>
          </w:tcPr>
          <w:p w14:paraId="64C36442" w14:textId="77777777" w:rsidR="00EF6CCA" w:rsidRPr="00F601EC" w:rsidRDefault="00EF6CCA" w:rsidP="00D70CC8">
            <w:pPr>
              <w:shd w:val="clear" w:color="auto" w:fill="FFFFFF"/>
              <w:ind w:firstLine="205"/>
              <w:jc w:val="both"/>
              <w:textAlignment w:val="baseline"/>
              <w:rPr>
                <w:rFonts w:ascii="Times New Roman" w:eastAsia="Times New Roman" w:hAnsi="Times New Roman" w:cs="Times New Roman"/>
                <w:color w:val="000000"/>
                <w:spacing w:val="2"/>
                <w:sz w:val="24"/>
                <w:szCs w:val="24"/>
                <w:lang w:val="kk-KZ" w:eastAsia="kk-KZ"/>
              </w:rPr>
            </w:pPr>
            <w:r w:rsidRPr="00F601EC">
              <w:rPr>
                <w:rFonts w:ascii="Times New Roman" w:eastAsia="Times New Roman" w:hAnsi="Times New Roman" w:cs="Times New Roman"/>
                <w:bCs/>
                <w:color w:val="000000"/>
                <w:spacing w:val="2"/>
                <w:sz w:val="24"/>
                <w:szCs w:val="24"/>
                <w:bdr w:val="none" w:sz="0" w:space="0" w:color="auto" w:frame="1"/>
                <w:lang w:val="kk-KZ" w:eastAsia="kk-KZ"/>
              </w:rPr>
              <w:t>19-4-бап. Автомобиль жолдарын пайдалану кезiндегi қауiпсiздiк талаптары</w:t>
            </w:r>
          </w:p>
          <w:p w14:paraId="0B072ED7" w14:textId="77777777" w:rsidR="00AA55F9" w:rsidRPr="00F601EC" w:rsidRDefault="00AA55F9" w:rsidP="00D70CC8">
            <w:pPr>
              <w:pStyle w:val="pj"/>
              <w:spacing w:before="0" w:beforeAutospacing="0" w:after="0" w:afterAutospacing="0"/>
              <w:ind w:firstLine="205"/>
              <w:jc w:val="both"/>
              <w:rPr>
                <w:rStyle w:val="s1"/>
                <w:b w:val="0"/>
                <w:lang w:val="kk-KZ"/>
              </w:rPr>
            </w:pPr>
            <w:r w:rsidRPr="00F601EC">
              <w:rPr>
                <w:rStyle w:val="s1"/>
                <w:b w:val="0"/>
                <w:lang w:val="kk-KZ"/>
              </w:rPr>
              <w:t>...</w:t>
            </w:r>
          </w:p>
          <w:p w14:paraId="7E3D1D6F" w14:textId="7A6BAB20" w:rsidR="00AA55F9" w:rsidRPr="00F601EC" w:rsidRDefault="0093186E" w:rsidP="00D70CC8">
            <w:pPr>
              <w:pStyle w:val="pj"/>
              <w:spacing w:before="0" w:beforeAutospacing="0" w:after="0" w:afterAutospacing="0"/>
              <w:ind w:firstLine="205"/>
              <w:jc w:val="both"/>
              <w:rPr>
                <w:rStyle w:val="s1"/>
                <w:b w:val="0"/>
                <w:lang w:val="kk-KZ"/>
              </w:rPr>
            </w:pPr>
            <w:bookmarkStart w:id="4" w:name="_Hlk148455210"/>
            <w:r w:rsidRPr="0093186E">
              <w:rPr>
                <w:rStyle w:val="s1"/>
                <w:bCs w:val="0"/>
                <w:lang w:val="kk-KZ"/>
              </w:rPr>
              <w:t>5. Автомобиль жолы пайдалануға берілгеннен кейін жұмыстар мен материалдардың сапасына сараптама жүргізуге жол берілмейді.</w:t>
            </w:r>
            <w:bookmarkEnd w:id="4"/>
          </w:p>
        </w:tc>
        <w:tc>
          <w:tcPr>
            <w:tcW w:w="3975" w:type="dxa"/>
            <w:gridSpan w:val="2"/>
          </w:tcPr>
          <w:p w14:paraId="32F251A5" w14:textId="77777777" w:rsidR="00EF6CCA" w:rsidRPr="00F601EC"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ҚР Азаматтық кодексінің 665-бабына сәйкес объектілердің қалыпты тозуы кепілді жағдайларға жатпайды.</w:t>
            </w:r>
          </w:p>
          <w:p w14:paraId="1532F89E" w14:textId="53EB2148" w:rsidR="00EF6CCA" w:rsidRPr="00F601EC"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Осыған байланысты, Автомобиль жолдары комитеті бекіткен 2022 жылы ҚР Р 218-195-2022 «Пайдалану сипаттамаларына байланысты жол киімінің қабаттарындағы және жер төсеміндегі материалдардың қасиеттерін өзгерту» нормативтік-техникалық құжатына сәйкес автомобиль жолының табиғи шөгу көрсеткіштері көзделген.</w:t>
            </w:r>
          </w:p>
          <w:p w14:paraId="5F78786C" w14:textId="12DD7B4E" w:rsidR="00EF6CCA" w:rsidRPr="00F601EC"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Мысалы, 5 жыл ішінде жол киімінің жоғарғы қабатын тығыздау коэффициентін 2%-ға өзгертуге рұқсат етіледі.</w:t>
            </w:r>
          </w:p>
          <w:p w14:paraId="2BB0BBD3" w14:textId="72CFAA60" w:rsidR="00EF6CCA" w:rsidRPr="00F601EC"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 xml:space="preserve">Құқық қорғау органдары жүргізген тексерулер барысында пайдалануға берілген автомобиль жолдарына өзектерді іріктеудің көп саны жүргізілуде, олар бойынша жол киімдерін бұзатын </w:t>
            </w:r>
            <w:r w:rsidRPr="00F601EC">
              <w:rPr>
                <w:rFonts w:ascii="Times New Roman" w:hAnsi="Times New Roman" w:cs="Times New Roman"/>
                <w:bCs/>
                <w:sz w:val="24"/>
                <w:szCs w:val="24"/>
                <w:lang w:val="kk-KZ"/>
              </w:rPr>
              <w:lastRenderedPageBreak/>
              <w:t>жүктемелерден аса отырып, ауыр салмақты көліктің жүріп өту фактілері бар.</w:t>
            </w:r>
          </w:p>
          <w:p w14:paraId="36225968" w14:textId="77777777" w:rsidR="00EF6CCA" w:rsidRPr="00F601EC"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Бұл жағдайда ақаулардың пайда болуы ескерілмейді, өйткені жол жамылғысының тұтастығы бұзылады және жауын-шашын жол киімінің төменгі қабаттарына еніп, шөгуді тудырады.</w:t>
            </w:r>
          </w:p>
          <w:p w14:paraId="5ECCB6C2" w14:textId="77777777" w:rsidR="00EF6CCA" w:rsidRPr="00F601EC"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 xml:space="preserve">Сонымен қатар, өзектерді кесу жұмыстары 10 жылдан астам уақыт бұрын аяқталған жерлерде жүзеге асырылады. </w:t>
            </w:r>
          </w:p>
          <w:p w14:paraId="1CE23103" w14:textId="77777777" w:rsidR="00AA55F9" w:rsidRDefault="00EF6CCA" w:rsidP="00D70CC8">
            <w:pPr>
              <w:ind w:firstLine="246"/>
              <w:jc w:val="both"/>
              <w:rPr>
                <w:rFonts w:ascii="Times New Roman" w:hAnsi="Times New Roman" w:cs="Times New Roman"/>
                <w:bCs/>
                <w:sz w:val="24"/>
                <w:szCs w:val="24"/>
                <w:lang w:val="kk-KZ"/>
              </w:rPr>
            </w:pPr>
            <w:r w:rsidRPr="00F601EC">
              <w:rPr>
                <w:rFonts w:ascii="Times New Roman" w:hAnsi="Times New Roman" w:cs="Times New Roman"/>
                <w:bCs/>
                <w:sz w:val="24"/>
                <w:szCs w:val="24"/>
                <w:lang w:val="kk-KZ"/>
              </w:rPr>
              <w:t>Осыған байланысты аталған норманы енгізу талап етіледі, бұл пайдалануға берілген автомобиль жолдарындағы өзектерді кесуге тыйым салуға мүмкіндік береді</w:t>
            </w:r>
            <w:r w:rsidR="00AA55F9" w:rsidRPr="00F601EC">
              <w:rPr>
                <w:rFonts w:ascii="Times New Roman" w:hAnsi="Times New Roman" w:cs="Times New Roman"/>
                <w:bCs/>
                <w:sz w:val="24"/>
                <w:szCs w:val="24"/>
                <w:lang w:val="kk-KZ"/>
              </w:rPr>
              <w:t>.</w:t>
            </w:r>
          </w:p>
          <w:p w14:paraId="099F2F34" w14:textId="7F106697" w:rsidR="00DB0C26" w:rsidRPr="00F601EC" w:rsidRDefault="00DB0C26" w:rsidP="00D70CC8">
            <w:pPr>
              <w:ind w:firstLine="246"/>
              <w:jc w:val="both"/>
              <w:rPr>
                <w:rFonts w:ascii="Times New Roman" w:hAnsi="Times New Roman" w:cs="Times New Roman"/>
                <w:bCs/>
                <w:sz w:val="24"/>
                <w:szCs w:val="24"/>
                <w:lang w:val="kk-KZ"/>
              </w:rPr>
            </w:pPr>
          </w:p>
        </w:tc>
      </w:tr>
      <w:tr w:rsidR="00AA55F9" w:rsidRPr="00F601EC" w14:paraId="4D91EA16" w14:textId="77777777" w:rsidTr="0042321F">
        <w:tc>
          <w:tcPr>
            <w:tcW w:w="705" w:type="dxa"/>
          </w:tcPr>
          <w:p w14:paraId="6C96086B" w14:textId="77777777" w:rsidR="00AA55F9" w:rsidRPr="00F601EC" w:rsidRDefault="00AA55F9"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1EEE3B84" w14:textId="77777777" w:rsidR="00D70CC8" w:rsidRDefault="00D70CC8" w:rsidP="00D70CC8">
            <w:pPr>
              <w:jc w:val="center"/>
              <w:rPr>
                <w:rFonts w:ascii="Times New Roman" w:eastAsia="Times New Roman" w:hAnsi="Times New Roman" w:cs="Times New Roman"/>
                <w:bCs/>
                <w:sz w:val="24"/>
                <w:szCs w:val="24"/>
                <w:lang w:val="kk-KZ" w:eastAsia="ru-RU"/>
              </w:rPr>
            </w:pPr>
            <w:r w:rsidRPr="00D70CC8">
              <w:rPr>
                <w:rFonts w:ascii="Times New Roman" w:eastAsia="Times New Roman" w:hAnsi="Times New Roman" w:cs="Times New Roman"/>
                <w:bCs/>
                <w:sz w:val="24"/>
                <w:szCs w:val="24"/>
                <w:lang w:val="kk-KZ" w:eastAsia="ru-RU"/>
              </w:rPr>
              <w:t xml:space="preserve">30-баптың </w:t>
            </w:r>
          </w:p>
          <w:p w14:paraId="52CDE0E4" w14:textId="346E0541" w:rsidR="00AA55F9" w:rsidRPr="00F601EC" w:rsidRDefault="00D70CC8" w:rsidP="00D70CC8">
            <w:pPr>
              <w:jc w:val="center"/>
              <w:rPr>
                <w:rFonts w:ascii="Times New Roman" w:eastAsia="Times New Roman" w:hAnsi="Times New Roman" w:cs="Times New Roman"/>
                <w:bCs/>
                <w:sz w:val="24"/>
                <w:szCs w:val="24"/>
                <w:lang w:val="kk-KZ" w:eastAsia="ru-RU"/>
              </w:rPr>
            </w:pPr>
            <w:r w:rsidRPr="00D70CC8">
              <w:rPr>
                <w:rFonts w:ascii="Times New Roman" w:eastAsia="Times New Roman" w:hAnsi="Times New Roman" w:cs="Times New Roman"/>
                <w:bCs/>
                <w:sz w:val="24"/>
                <w:szCs w:val="24"/>
                <w:lang w:val="kk-KZ" w:eastAsia="ru-RU"/>
              </w:rPr>
              <w:t>2-2) тармақшасы</w:t>
            </w:r>
          </w:p>
        </w:tc>
        <w:tc>
          <w:tcPr>
            <w:tcW w:w="4869" w:type="dxa"/>
            <w:gridSpan w:val="2"/>
          </w:tcPr>
          <w:p w14:paraId="0DA56AD1" w14:textId="77777777" w:rsidR="00EF6CCA" w:rsidRPr="00F601EC" w:rsidRDefault="00EF6CCA" w:rsidP="00D70CC8">
            <w:pPr>
              <w:pStyle w:val="ae"/>
              <w:shd w:val="clear" w:color="auto" w:fill="FFFFFF"/>
              <w:spacing w:before="0" w:beforeAutospacing="0" w:after="0" w:afterAutospacing="0"/>
              <w:ind w:firstLine="205"/>
              <w:jc w:val="both"/>
              <w:textAlignment w:val="baseline"/>
              <w:rPr>
                <w:color w:val="000000"/>
                <w:spacing w:val="2"/>
                <w:lang w:val="kk-KZ"/>
              </w:rPr>
            </w:pPr>
            <w:r w:rsidRPr="00F601EC">
              <w:rPr>
                <w:bCs/>
                <w:color w:val="000000"/>
                <w:spacing w:val="2"/>
                <w:bdr w:val="none" w:sz="0" w:space="0" w:color="auto" w:frame="1"/>
                <w:lang w:val="kk-KZ"/>
              </w:rPr>
              <w:t>30-бап. Ұлттық оператордың өкілеттіктері</w:t>
            </w:r>
          </w:p>
          <w:p w14:paraId="38695315" w14:textId="3E324E4E" w:rsidR="00AA55F9" w:rsidRPr="00F601EC" w:rsidRDefault="00EF6CCA" w:rsidP="00D70CC8">
            <w:pPr>
              <w:ind w:firstLine="205"/>
              <w:jc w:val="both"/>
              <w:rPr>
                <w:rFonts w:ascii="Times New Roman" w:hAnsi="Times New Roman" w:cs="Times New Roman"/>
                <w:bCs/>
                <w:sz w:val="24"/>
                <w:szCs w:val="24"/>
                <w:lang w:val="kk-KZ"/>
              </w:rPr>
            </w:pPr>
            <w:r w:rsidRPr="00F601EC">
              <w:rPr>
                <w:rFonts w:ascii="Times New Roman" w:hAnsi="Times New Roman" w:cs="Times New Roman"/>
                <w:color w:val="000000"/>
                <w:spacing w:val="2"/>
                <w:sz w:val="24"/>
                <w:szCs w:val="24"/>
                <w:shd w:val="clear" w:color="auto" w:fill="FFFFFF"/>
                <w:lang w:val="kk-KZ"/>
              </w:rPr>
              <w:t>Ұлттық оператордың өкілеттіктеріне</w:t>
            </w:r>
            <w:r w:rsidR="00AA55F9" w:rsidRPr="00F601EC">
              <w:rPr>
                <w:rFonts w:ascii="Times New Roman" w:hAnsi="Times New Roman" w:cs="Times New Roman"/>
                <w:bCs/>
                <w:sz w:val="24"/>
                <w:szCs w:val="24"/>
                <w:lang w:val="kk-KZ"/>
              </w:rPr>
              <w:t>:</w:t>
            </w:r>
          </w:p>
          <w:p w14:paraId="3B01D1D3" w14:textId="3478725E" w:rsidR="00AA55F9" w:rsidRPr="00F601EC" w:rsidRDefault="00AA55F9" w:rsidP="00D70CC8">
            <w:pPr>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4FDB645E" w14:textId="7312572C" w:rsidR="00AA55F9" w:rsidRPr="00F601EC" w:rsidRDefault="00AA55F9" w:rsidP="00D70CC8">
            <w:pPr>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2-2) </w:t>
            </w:r>
            <w:r w:rsidR="00EF6CCA" w:rsidRPr="00F601EC">
              <w:rPr>
                <w:rFonts w:ascii="Times New Roman" w:hAnsi="Times New Roman" w:cs="Times New Roman"/>
                <w:color w:val="000000"/>
                <w:spacing w:val="2"/>
                <w:sz w:val="24"/>
                <w:szCs w:val="24"/>
                <w:shd w:val="clear" w:color="auto" w:fill="FFFFFF"/>
                <w:lang w:val="kk-KZ"/>
              </w:rPr>
              <w:t>жалпыға ортақ пайдаланылатын халықаралық және республикалық маңызы бар автомобиль жолдарын ағымдағы жөндеу және күтіп-ұстау</w:t>
            </w:r>
            <w:r w:rsidRPr="00F601EC">
              <w:rPr>
                <w:rFonts w:ascii="Times New Roman" w:hAnsi="Times New Roman" w:cs="Times New Roman"/>
                <w:sz w:val="24"/>
                <w:szCs w:val="24"/>
                <w:lang w:val="kk-KZ"/>
              </w:rPr>
              <w:t>;</w:t>
            </w:r>
          </w:p>
          <w:p w14:paraId="2EA64663" w14:textId="5DA987B1" w:rsidR="00AA55F9" w:rsidRPr="00F601EC" w:rsidRDefault="00AA55F9" w:rsidP="00D70CC8">
            <w:pPr>
              <w:ind w:firstLine="205"/>
              <w:jc w:val="both"/>
              <w:rPr>
                <w:rFonts w:ascii="Times New Roman" w:hAnsi="Times New Roman" w:cs="Times New Roman"/>
                <w:sz w:val="24"/>
                <w:szCs w:val="24"/>
                <w:lang w:val="kk-KZ"/>
              </w:rPr>
            </w:pPr>
          </w:p>
          <w:p w14:paraId="029BFF71" w14:textId="77777777" w:rsidR="00AA55F9" w:rsidRPr="00F601EC" w:rsidRDefault="00AA55F9" w:rsidP="00D70CC8">
            <w:pPr>
              <w:ind w:firstLine="205"/>
              <w:jc w:val="both"/>
              <w:rPr>
                <w:rFonts w:ascii="Times New Roman" w:hAnsi="Times New Roman" w:cs="Times New Roman"/>
                <w:sz w:val="24"/>
                <w:szCs w:val="24"/>
                <w:lang w:val="kk-KZ"/>
              </w:rPr>
            </w:pPr>
          </w:p>
          <w:p w14:paraId="35A34228" w14:textId="77777777" w:rsidR="00AA55F9" w:rsidRPr="00F601EC" w:rsidRDefault="00AA55F9" w:rsidP="00D70CC8">
            <w:pPr>
              <w:ind w:firstLine="205"/>
              <w:jc w:val="both"/>
              <w:rPr>
                <w:rFonts w:ascii="Times New Roman" w:hAnsi="Times New Roman" w:cs="Times New Roman"/>
                <w:sz w:val="24"/>
                <w:szCs w:val="24"/>
                <w:lang w:val="kk-KZ"/>
              </w:rPr>
            </w:pPr>
          </w:p>
          <w:p w14:paraId="532DC389" w14:textId="77777777" w:rsidR="00AA55F9" w:rsidRPr="00F601EC" w:rsidRDefault="00AA55F9" w:rsidP="00D70CC8">
            <w:pPr>
              <w:ind w:firstLine="205"/>
              <w:jc w:val="both"/>
              <w:rPr>
                <w:rFonts w:ascii="Times New Roman" w:hAnsi="Times New Roman" w:cs="Times New Roman"/>
                <w:sz w:val="24"/>
                <w:szCs w:val="24"/>
                <w:lang w:val="kk-KZ"/>
              </w:rPr>
            </w:pPr>
          </w:p>
          <w:p w14:paraId="25A7870F" w14:textId="6703CF98" w:rsidR="00AA55F9" w:rsidRPr="00F601EC" w:rsidRDefault="00A63F71" w:rsidP="00D70CC8">
            <w:pPr>
              <w:ind w:firstLine="20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3F396A83" w14:textId="3F4C5E7B" w:rsidR="00AA55F9" w:rsidRPr="00F601EC" w:rsidRDefault="00AA55F9" w:rsidP="00D70CC8">
            <w:pPr>
              <w:pStyle w:val="pj"/>
              <w:spacing w:before="0" w:beforeAutospacing="0" w:after="0" w:afterAutospacing="0"/>
              <w:ind w:firstLine="205"/>
              <w:jc w:val="both"/>
              <w:rPr>
                <w:rStyle w:val="s1"/>
                <w:b w:val="0"/>
                <w:bCs w:val="0"/>
                <w:strike/>
                <w:lang w:val="kk-KZ"/>
              </w:rPr>
            </w:pPr>
          </w:p>
        </w:tc>
        <w:tc>
          <w:tcPr>
            <w:tcW w:w="4763" w:type="dxa"/>
          </w:tcPr>
          <w:p w14:paraId="13A29107" w14:textId="77777777" w:rsidR="00EF6CCA" w:rsidRPr="00F601EC" w:rsidRDefault="00EF6CCA" w:rsidP="00D70CC8">
            <w:pPr>
              <w:pStyle w:val="ae"/>
              <w:shd w:val="clear" w:color="auto" w:fill="FFFFFF"/>
              <w:spacing w:before="0" w:beforeAutospacing="0" w:after="0" w:afterAutospacing="0"/>
              <w:ind w:firstLine="205"/>
              <w:jc w:val="both"/>
              <w:textAlignment w:val="baseline"/>
              <w:rPr>
                <w:color w:val="000000"/>
                <w:spacing w:val="2"/>
                <w:lang w:val="kk-KZ"/>
              </w:rPr>
            </w:pPr>
            <w:r w:rsidRPr="00F601EC">
              <w:rPr>
                <w:bCs/>
                <w:color w:val="000000"/>
                <w:spacing w:val="2"/>
                <w:bdr w:val="none" w:sz="0" w:space="0" w:color="auto" w:frame="1"/>
                <w:lang w:val="kk-KZ"/>
              </w:rPr>
              <w:t>30-бап. Ұлттық оператордың өкілеттіктері</w:t>
            </w:r>
          </w:p>
          <w:p w14:paraId="7B7E4954" w14:textId="5EA26753" w:rsidR="00AA55F9" w:rsidRPr="00F601EC" w:rsidRDefault="00EF6CCA" w:rsidP="00D70CC8">
            <w:pPr>
              <w:jc w:val="both"/>
              <w:rPr>
                <w:rFonts w:ascii="Times New Roman" w:hAnsi="Times New Roman" w:cs="Times New Roman"/>
                <w:bCs/>
                <w:sz w:val="24"/>
                <w:szCs w:val="24"/>
                <w:lang w:val="kk-KZ"/>
              </w:rPr>
            </w:pPr>
            <w:r w:rsidRPr="00F601EC">
              <w:rPr>
                <w:rFonts w:ascii="Times New Roman" w:hAnsi="Times New Roman" w:cs="Times New Roman"/>
                <w:color w:val="000000"/>
                <w:spacing w:val="2"/>
                <w:sz w:val="24"/>
                <w:szCs w:val="24"/>
                <w:shd w:val="clear" w:color="auto" w:fill="FFFFFF"/>
                <w:lang w:val="kk-KZ"/>
              </w:rPr>
              <w:t>Ұлттық оператордың өкілеттіктеріне</w:t>
            </w:r>
            <w:r w:rsidR="00AA55F9" w:rsidRPr="00F601EC">
              <w:rPr>
                <w:rFonts w:ascii="Times New Roman" w:hAnsi="Times New Roman" w:cs="Times New Roman"/>
                <w:bCs/>
                <w:sz w:val="24"/>
                <w:szCs w:val="24"/>
                <w:lang w:val="kk-KZ"/>
              </w:rPr>
              <w:t>:</w:t>
            </w:r>
          </w:p>
          <w:p w14:paraId="21B61243" w14:textId="2DA8793E" w:rsidR="00AA55F9" w:rsidRPr="00F601EC" w:rsidRDefault="00AA55F9" w:rsidP="00D70CC8">
            <w:pPr>
              <w:ind w:firstLine="246"/>
              <w:jc w:val="both"/>
              <w:rPr>
                <w:rFonts w:ascii="Times New Roman" w:hAnsi="Times New Roman" w:cs="Times New Roman"/>
                <w:sz w:val="24"/>
                <w:szCs w:val="24"/>
                <w:lang w:val="kk-KZ"/>
              </w:rPr>
            </w:pPr>
            <w:bookmarkStart w:id="5" w:name="_Hlk148455284"/>
            <w:r w:rsidRPr="00F601EC">
              <w:rPr>
                <w:rFonts w:ascii="Times New Roman" w:hAnsi="Times New Roman" w:cs="Times New Roman"/>
                <w:sz w:val="24"/>
                <w:szCs w:val="24"/>
                <w:lang w:val="kk-KZ"/>
              </w:rPr>
              <w:t>…</w:t>
            </w:r>
          </w:p>
          <w:p w14:paraId="6EEF5CEB" w14:textId="6A543A7D" w:rsidR="00AA55F9" w:rsidRPr="00F601EC" w:rsidRDefault="0093186E" w:rsidP="00D70CC8">
            <w:pPr>
              <w:pStyle w:val="pj"/>
              <w:spacing w:before="0" w:beforeAutospacing="0" w:after="0" w:afterAutospacing="0"/>
              <w:ind w:firstLine="246"/>
              <w:jc w:val="both"/>
              <w:rPr>
                <w:rStyle w:val="s0"/>
                <w:b/>
                <w:bCs/>
                <w:sz w:val="24"/>
                <w:szCs w:val="24"/>
                <w:lang w:val="kk-KZ"/>
              </w:rPr>
            </w:pPr>
            <w:r w:rsidRPr="0093186E">
              <w:rPr>
                <w:b/>
                <w:bCs/>
                <w:lang w:val="kk-KZ"/>
              </w:rPr>
              <w:t>2-2)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r w:rsidR="00AA55F9" w:rsidRPr="00F601EC">
              <w:rPr>
                <w:b/>
                <w:bCs/>
                <w:lang w:val="kk-KZ"/>
              </w:rPr>
              <w:t xml:space="preserve">; </w:t>
            </w:r>
          </w:p>
          <w:bookmarkEnd w:id="5"/>
          <w:p w14:paraId="6FCCA5BE" w14:textId="73B1A9C6" w:rsidR="00AA55F9" w:rsidRPr="00F601EC" w:rsidRDefault="00A63F71" w:rsidP="00D70CC8">
            <w:pPr>
              <w:ind w:firstLine="246"/>
              <w:jc w:val="both"/>
              <w:rPr>
                <w:rFonts w:ascii="Times New Roman" w:hAnsi="Times New Roman" w:cs="Times New Roman"/>
                <w:color w:val="000000"/>
                <w:sz w:val="24"/>
                <w:szCs w:val="24"/>
                <w:lang w:val="kk-KZ"/>
              </w:rPr>
            </w:pPr>
            <w:r w:rsidRPr="00F601EC">
              <w:rPr>
                <w:rFonts w:ascii="Times New Roman" w:hAnsi="Times New Roman" w:cs="Times New Roman"/>
                <w:color w:val="000000"/>
                <w:sz w:val="24"/>
                <w:szCs w:val="24"/>
                <w:lang w:val="kk-KZ"/>
              </w:rPr>
              <w:t>...</w:t>
            </w:r>
          </w:p>
          <w:p w14:paraId="6E94CE4C" w14:textId="77777777" w:rsidR="00AA55F9" w:rsidRPr="00F601EC" w:rsidRDefault="00AA55F9" w:rsidP="00D70CC8">
            <w:pPr>
              <w:ind w:firstLine="246"/>
              <w:jc w:val="both"/>
              <w:rPr>
                <w:rFonts w:ascii="Times New Roman" w:hAnsi="Times New Roman" w:cs="Times New Roman"/>
                <w:sz w:val="24"/>
                <w:szCs w:val="24"/>
                <w:lang w:val="kk-KZ"/>
              </w:rPr>
            </w:pPr>
          </w:p>
          <w:p w14:paraId="6540199B" w14:textId="77777777" w:rsidR="00AA55F9" w:rsidRPr="00F601EC" w:rsidRDefault="00AA55F9" w:rsidP="00D70CC8">
            <w:pPr>
              <w:pStyle w:val="pj"/>
              <w:spacing w:before="0" w:beforeAutospacing="0" w:after="0" w:afterAutospacing="0"/>
              <w:ind w:firstLine="246"/>
              <w:jc w:val="both"/>
              <w:rPr>
                <w:rStyle w:val="s1"/>
                <w:lang w:val="kk-KZ"/>
              </w:rPr>
            </w:pPr>
          </w:p>
        </w:tc>
        <w:tc>
          <w:tcPr>
            <w:tcW w:w="3975" w:type="dxa"/>
            <w:gridSpan w:val="2"/>
          </w:tcPr>
          <w:p w14:paraId="7BF130D2" w14:textId="53C07351" w:rsidR="00CF666D" w:rsidRPr="00F601EC" w:rsidRDefault="00CF666D" w:rsidP="00D70CC8">
            <w:pPr>
              <w:ind w:firstLine="246"/>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«ҚазАвтоЖол» ҰК» АҚ ҚР Ұлттық қауіпсіздік комитеті Шекара қызметінің шекара бөлімдерінің ғимараттары мен құрылысжайларын, сондай-ақ автомобиль өткізу пункттерін салу жөніндегі жобаларды іске асыруды жүзеге асырады.</w:t>
            </w:r>
          </w:p>
          <w:p w14:paraId="6EEAE664" w14:textId="77777777" w:rsidR="00CF666D" w:rsidRPr="00F601EC" w:rsidRDefault="00CF666D" w:rsidP="00D70CC8">
            <w:pPr>
              <w:ind w:firstLine="246"/>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Осыған байланысты тиісті өкілеттіктерді қосу талап етіледі. </w:t>
            </w:r>
          </w:p>
          <w:p w14:paraId="44957F24" w14:textId="77777777" w:rsidR="00CF666D" w:rsidRPr="00F601EC" w:rsidRDefault="00CF666D" w:rsidP="00D70CC8">
            <w:pPr>
              <w:ind w:firstLine="246"/>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Инженерлік-техникалық қызметкерлер өз міндеттемелерін тиісінше орындамаған жағдайда, жол саласындағы жобалар бойынша оларды тапсырыс беруші жобадан </w:t>
            </w:r>
            <w:r w:rsidRPr="00F601EC">
              <w:rPr>
                <w:rFonts w:ascii="Times New Roman" w:hAnsi="Times New Roman" w:cs="Times New Roman"/>
                <w:sz w:val="24"/>
                <w:szCs w:val="24"/>
                <w:lang w:val="kk-KZ"/>
              </w:rPr>
              <w:lastRenderedPageBreak/>
              <w:t>шығарады. Бұл ретте осы инженерлік-техникалық қызметкерлер өзге объектілерге ауыса алады. Осыған байланысты инженерлік-техникалық қызметкерлердің тізілімін қалыптастыру бойынша өкілеттіктер талап етіледі.</w:t>
            </w:r>
          </w:p>
          <w:p w14:paraId="489F7655" w14:textId="0DBAEE2A" w:rsidR="00AA55F9" w:rsidRPr="00F601EC" w:rsidRDefault="00CF666D" w:rsidP="00D70CC8">
            <w:pPr>
              <w:ind w:firstLine="246"/>
              <w:jc w:val="both"/>
              <w:textAlignment w:val="baseline"/>
              <w:rPr>
                <w:rFonts w:ascii="Times New Roman" w:eastAsiaTheme="minorEastAsia" w:hAnsi="Times New Roman" w:cs="Times New Roman"/>
                <w:color w:val="000000"/>
                <w:sz w:val="24"/>
                <w:szCs w:val="24"/>
                <w:lang w:val="kk-KZ"/>
              </w:rPr>
            </w:pPr>
            <w:r w:rsidRPr="00F601EC">
              <w:rPr>
                <w:rFonts w:ascii="Times New Roman" w:hAnsi="Times New Roman" w:cs="Times New Roman"/>
                <w:sz w:val="24"/>
                <w:szCs w:val="24"/>
                <w:lang w:val="kk-KZ"/>
              </w:rPr>
              <w:t>Бүгінгі таңда «Қуатты өңірлер – ел дамуының драйвері» мемлекеттік бағдарламасы шеңберінде қаржыландыру көздері әлі анықталмаған, ұзындығы 8 мың км-ден астам автомобиль жолдарын қайта жаңартуды жүзеге асыру қажет</w:t>
            </w:r>
            <w:r w:rsidR="00AA55F9" w:rsidRPr="00F601EC">
              <w:rPr>
                <w:rFonts w:ascii="Times New Roman" w:eastAsiaTheme="minorEastAsia" w:hAnsi="Times New Roman" w:cs="Times New Roman"/>
                <w:color w:val="000000"/>
                <w:sz w:val="24"/>
                <w:szCs w:val="24"/>
                <w:lang w:val="kk-KZ"/>
              </w:rPr>
              <w:t>:</w:t>
            </w:r>
          </w:p>
          <w:p w14:paraId="288B86B4" w14:textId="77777777" w:rsidR="00AA55F9" w:rsidRPr="00F601EC" w:rsidRDefault="00AA55F9" w:rsidP="00D70CC8">
            <w:pPr>
              <w:pStyle w:val="a4"/>
              <w:numPr>
                <w:ilvl w:val="0"/>
                <w:numId w:val="12"/>
              </w:numPr>
              <w:ind w:left="0" w:firstLine="246"/>
              <w:jc w:val="both"/>
              <w:textAlignment w:val="baseline"/>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__________ км ___;</w:t>
            </w:r>
          </w:p>
          <w:p w14:paraId="0BBB807C" w14:textId="77777777" w:rsidR="00AA55F9" w:rsidRPr="00F601EC" w:rsidRDefault="00AA55F9" w:rsidP="00D70CC8">
            <w:pPr>
              <w:pStyle w:val="a4"/>
              <w:numPr>
                <w:ilvl w:val="0"/>
                <w:numId w:val="12"/>
              </w:numPr>
              <w:ind w:left="0" w:firstLine="246"/>
              <w:jc w:val="both"/>
              <w:textAlignment w:val="baseline"/>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__________ км ___;</w:t>
            </w:r>
          </w:p>
          <w:p w14:paraId="333CC766" w14:textId="77777777" w:rsidR="00AA55F9" w:rsidRPr="00F601EC" w:rsidRDefault="00AA55F9" w:rsidP="00D70CC8">
            <w:pPr>
              <w:pStyle w:val="a4"/>
              <w:numPr>
                <w:ilvl w:val="0"/>
                <w:numId w:val="12"/>
              </w:numPr>
              <w:ind w:left="0" w:firstLine="246"/>
              <w:jc w:val="both"/>
              <w:textAlignment w:val="baseline"/>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__________ км ___;</w:t>
            </w:r>
          </w:p>
          <w:p w14:paraId="3DBA704B" w14:textId="77777777" w:rsidR="00AA55F9" w:rsidRPr="00F601EC" w:rsidRDefault="00AA55F9" w:rsidP="00D70CC8">
            <w:pPr>
              <w:pStyle w:val="a4"/>
              <w:numPr>
                <w:ilvl w:val="0"/>
                <w:numId w:val="12"/>
              </w:numPr>
              <w:ind w:left="0" w:firstLine="246"/>
              <w:jc w:val="both"/>
              <w:textAlignment w:val="baseline"/>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__________ км ___;</w:t>
            </w:r>
          </w:p>
          <w:p w14:paraId="67233AC1" w14:textId="721DF882" w:rsidR="00C01CF4" w:rsidRPr="00F601EC" w:rsidRDefault="00AA55F9" w:rsidP="00D70CC8">
            <w:pPr>
              <w:pStyle w:val="a4"/>
              <w:numPr>
                <w:ilvl w:val="0"/>
                <w:numId w:val="12"/>
              </w:numPr>
              <w:ind w:left="0" w:firstLine="246"/>
              <w:jc w:val="both"/>
              <w:textAlignment w:val="baseline"/>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__________ км ___;</w:t>
            </w:r>
          </w:p>
        </w:tc>
      </w:tr>
      <w:tr w:rsidR="002402D4" w:rsidRPr="00F601EC" w14:paraId="643C73EF" w14:textId="77777777" w:rsidTr="0042321F">
        <w:tc>
          <w:tcPr>
            <w:tcW w:w="16159" w:type="dxa"/>
            <w:gridSpan w:val="8"/>
          </w:tcPr>
          <w:p w14:paraId="31B42D93" w14:textId="77777777" w:rsidR="002402D4" w:rsidRPr="00F601EC" w:rsidRDefault="002402D4" w:rsidP="00D70CC8">
            <w:pPr>
              <w:ind w:firstLine="246"/>
              <w:jc w:val="center"/>
              <w:textAlignment w:val="baseline"/>
              <w:rPr>
                <w:rFonts w:ascii="Times New Roman" w:hAnsi="Times New Roman" w:cs="Times New Roman"/>
                <w:b/>
                <w:sz w:val="24"/>
                <w:szCs w:val="24"/>
                <w:lang w:val="kk-KZ"/>
              </w:rPr>
            </w:pPr>
          </w:p>
          <w:p w14:paraId="687EED6F" w14:textId="2DA04E7A" w:rsidR="00C116EB" w:rsidRPr="00F601EC" w:rsidRDefault="00BA63C1" w:rsidP="00D70CC8">
            <w:pPr>
              <w:ind w:firstLine="246"/>
              <w:jc w:val="center"/>
              <w:textAlignment w:val="baseline"/>
              <w:rPr>
                <w:rFonts w:ascii="Times New Roman" w:hAnsi="Times New Roman" w:cs="Times New Roman"/>
                <w:b/>
                <w:sz w:val="24"/>
                <w:szCs w:val="24"/>
                <w:lang w:val="kk-KZ"/>
              </w:rPr>
            </w:pPr>
            <w:r w:rsidRPr="00F601EC">
              <w:rPr>
                <w:rFonts w:ascii="Times New Roman" w:hAnsi="Times New Roman" w:cs="Times New Roman"/>
                <w:b/>
                <w:sz w:val="24"/>
                <w:szCs w:val="24"/>
                <w:lang w:val="kk-KZ"/>
              </w:rPr>
              <w:t>2.</w:t>
            </w:r>
            <w:r w:rsidRPr="00F601EC">
              <w:rPr>
                <w:rFonts w:ascii="Times New Roman" w:hAnsi="Times New Roman" w:cs="Times New Roman"/>
                <w:sz w:val="24"/>
                <w:szCs w:val="24"/>
                <w:lang w:val="kk-KZ"/>
              </w:rPr>
              <w:t xml:space="preserve"> </w:t>
            </w:r>
            <w:r w:rsidR="00CF666D" w:rsidRPr="00F601EC">
              <w:rPr>
                <w:rFonts w:ascii="Times New Roman" w:hAnsi="Times New Roman" w:cs="Times New Roman"/>
                <w:sz w:val="24"/>
                <w:szCs w:val="24"/>
                <w:lang w:val="kk-KZ"/>
              </w:rPr>
              <w:t>«</w:t>
            </w:r>
            <w:r w:rsidR="00CF666D" w:rsidRPr="00F601EC">
              <w:rPr>
                <w:rFonts w:ascii="Times New Roman" w:hAnsi="Times New Roman" w:cs="Times New Roman"/>
                <w:b/>
                <w:sz w:val="24"/>
                <w:szCs w:val="24"/>
                <w:lang w:val="kk-KZ"/>
              </w:rPr>
              <w:t xml:space="preserve">Қазақстан Республикасындағы сәулет, қала құрылысы және құрылыс қызметі туралы» </w:t>
            </w:r>
          </w:p>
          <w:p w14:paraId="1A48430B" w14:textId="6867A4AC" w:rsidR="00CF666D" w:rsidRPr="00F601EC" w:rsidRDefault="00CF666D" w:rsidP="00D70CC8">
            <w:pPr>
              <w:ind w:firstLine="246"/>
              <w:jc w:val="center"/>
              <w:textAlignment w:val="baseline"/>
              <w:rPr>
                <w:rFonts w:ascii="Times New Roman" w:hAnsi="Times New Roman" w:cs="Times New Roman"/>
                <w:b/>
                <w:sz w:val="24"/>
                <w:szCs w:val="24"/>
                <w:lang w:val="kk-KZ"/>
              </w:rPr>
            </w:pPr>
            <w:r w:rsidRPr="00F601EC">
              <w:rPr>
                <w:rFonts w:ascii="Times New Roman" w:hAnsi="Times New Roman" w:cs="Times New Roman"/>
                <w:b/>
                <w:sz w:val="24"/>
                <w:szCs w:val="24"/>
                <w:lang w:val="kk-KZ"/>
              </w:rPr>
              <w:t>2001 жылғы 16 шілдедегі Қазақстан Республикасының Заңы</w:t>
            </w:r>
          </w:p>
          <w:p w14:paraId="0C062EC2" w14:textId="7484A9B0" w:rsidR="002402D4" w:rsidRPr="00F601EC" w:rsidRDefault="002402D4" w:rsidP="00D70CC8">
            <w:pPr>
              <w:ind w:firstLine="246"/>
              <w:jc w:val="center"/>
              <w:textAlignment w:val="baseline"/>
              <w:rPr>
                <w:rFonts w:ascii="Times New Roman" w:hAnsi="Times New Roman" w:cs="Times New Roman"/>
                <w:b/>
                <w:sz w:val="24"/>
                <w:szCs w:val="24"/>
                <w:lang w:val="kk-KZ"/>
              </w:rPr>
            </w:pPr>
          </w:p>
        </w:tc>
      </w:tr>
      <w:tr w:rsidR="00CF666D" w:rsidRPr="0032771D" w14:paraId="3704CA42" w14:textId="77777777" w:rsidTr="0042321F">
        <w:tc>
          <w:tcPr>
            <w:tcW w:w="705" w:type="dxa"/>
          </w:tcPr>
          <w:p w14:paraId="005B7C03" w14:textId="77777777" w:rsidR="00CF666D" w:rsidRPr="00F601EC" w:rsidRDefault="00CF666D"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7A64DD2F" w14:textId="77777777" w:rsidR="00D70CC8" w:rsidRDefault="00CF666D" w:rsidP="00D70CC8">
            <w:pPr>
              <w:jc w:val="center"/>
              <w:rPr>
                <w:rFonts w:ascii="Times New Roman" w:eastAsia="Times New Roman" w:hAnsi="Times New Roman" w:cs="Times New Roman"/>
                <w:bCs/>
                <w:sz w:val="24"/>
                <w:szCs w:val="24"/>
                <w:lang w:val="kk-KZ" w:eastAsia="ru-RU"/>
              </w:rPr>
            </w:pPr>
            <w:r w:rsidRPr="00F601EC">
              <w:rPr>
                <w:rFonts w:ascii="Times New Roman" w:eastAsia="Times New Roman" w:hAnsi="Times New Roman" w:cs="Times New Roman"/>
                <w:bCs/>
                <w:sz w:val="24"/>
                <w:szCs w:val="24"/>
                <w:lang w:val="kk-KZ" w:eastAsia="ru-RU"/>
              </w:rPr>
              <w:t xml:space="preserve">68-баптың жаңа </w:t>
            </w:r>
          </w:p>
          <w:p w14:paraId="50B12707" w14:textId="0A864E4A" w:rsidR="00CF666D" w:rsidRPr="00F601EC" w:rsidRDefault="00CF666D" w:rsidP="00D70CC8">
            <w:pPr>
              <w:jc w:val="center"/>
              <w:rPr>
                <w:rFonts w:ascii="Times New Roman" w:eastAsia="Times New Roman" w:hAnsi="Times New Roman" w:cs="Times New Roman"/>
                <w:bCs/>
                <w:sz w:val="24"/>
                <w:szCs w:val="24"/>
                <w:lang w:val="kk-KZ" w:eastAsia="ru-RU"/>
              </w:rPr>
            </w:pPr>
            <w:r w:rsidRPr="00F601EC">
              <w:rPr>
                <w:rFonts w:ascii="Times New Roman" w:eastAsia="Times New Roman" w:hAnsi="Times New Roman" w:cs="Times New Roman"/>
                <w:bCs/>
                <w:sz w:val="24"/>
                <w:szCs w:val="24"/>
                <w:lang w:val="kk-KZ" w:eastAsia="ru-RU"/>
              </w:rPr>
              <w:t>13-1-тармағы</w:t>
            </w:r>
          </w:p>
        </w:tc>
        <w:tc>
          <w:tcPr>
            <w:tcW w:w="4869" w:type="dxa"/>
            <w:gridSpan w:val="2"/>
          </w:tcPr>
          <w:p w14:paraId="44E184BC" w14:textId="77777777" w:rsidR="00CF666D" w:rsidRPr="00F601EC" w:rsidRDefault="00CF666D" w:rsidP="00D70CC8">
            <w:pPr>
              <w:pStyle w:val="pj"/>
              <w:spacing w:before="0" w:beforeAutospacing="0" w:after="0" w:afterAutospacing="0"/>
              <w:ind w:firstLine="171"/>
              <w:jc w:val="both"/>
              <w:rPr>
                <w:rStyle w:val="s1"/>
                <w:b w:val="0"/>
                <w:lang w:val="kk-KZ"/>
              </w:rPr>
            </w:pPr>
            <w:r w:rsidRPr="00F601EC">
              <w:rPr>
                <w:rStyle w:val="s1"/>
                <w:b w:val="0"/>
                <w:lang w:val="kk-KZ"/>
              </w:rPr>
              <w:t xml:space="preserve">68-бап. Құрылыс процесiне қойылатын негiзгi талаптар </w:t>
            </w:r>
          </w:p>
          <w:p w14:paraId="1AADEF0D" w14:textId="77777777" w:rsidR="00CF666D" w:rsidRPr="00F601EC" w:rsidRDefault="00CF666D" w:rsidP="00D70CC8">
            <w:pPr>
              <w:pStyle w:val="pj"/>
              <w:spacing w:before="0" w:beforeAutospacing="0" w:after="0" w:afterAutospacing="0"/>
              <w:ind w:firstLine="171"/>
              <w:jc w:val="both"/>
              <w:rPr>
                <w:rStyle w:val="s1"/>
                <w:b w:val="0"/>
                <w:lang w:val="kk-KZ"/>
              </w:rPr>
            </w:pPr>
            <w:r w:rsidRPr="00F601EC">
              <w:rPr>
                <w:rStyle w:val="s1"/>
                <w:b w:val="0"/>
                <w:lang w:val="kk-KZ"/>
              </w:rPr>
              <w:t>…</w:t>
            </w:r>
          </w:p>
          <w:p w14:paraId="1DB87588" w14:textId="5D761AD0" w:rsidR="00CF666D" w:rsidRPr="00F601EC" w:rsidRDefault="00CF666D" w:rsidP="00D70CC8">
            <w:pPr>
              <w:pStyle w:val="pj"/>
              <w:spacing w:before="0" w:beforeAutospacing="0" w:after="0" w:afterAutospacing="0"/>
              <w:ind w:firstLine="171"/>
              <w:jc w:val="both"/>
              <w:rPr>
                <w:rStyle w:val="s1"/>
                <w:b w:val="0"/>
                <w:lang w:val="kk-KZ"/>
              </w:rPr>
            </w:pPr>
            <w:r w:rsidRPr="00F601EC">
              <w:rPr>
                <w:rStyle w:val="s1"/>
                <w:lang w:val="kk-KZ"/>
              </w:rPr>
              <w:t>13-1.</w:t>
            </w:r>
            <w:r w:rsidRPr="00F601EC">
              <w:rPr>
                <w:rStyle w:val="s1"/>
                <w:b w:val="0"/>
                <w:lang w:val="kk-KZ"/>
              </w:rPr>
              <w:t xml:space="preserve"> </w:t>
            </w:r>
            <w:r w:rsidRPr="00F601EC">
              <w:rPr>
                <w:rStyle w:val="s1"/>
                <w:lang w:val="kk-KZ"/>
              </w:rPr>
              <w:t>Жоқ</w:t>
            </w:r>
            <w:r w:rsidR="00D70CC8">
              <w:rPr>
                <w:rStyle w:val="s1"/>
                <w:lang w:val="kk-KZ"/>
              </w:rPr>
              <w:t>.</w:t>
            </w:r>
          </w:p>
          <w:p w14:paraId="37330A44" w14:textId="48819189" w:rsidR="00CF666D" w:rsidRPr="00F601EC" w:rsidRDefault="00CF666D" w:rsidP="00D70CC8">
            <w:pPr>
              <w:pStyle w:val="pj"/>
              <w:spacing w:before="0" w:beforeAutospacing="0" w:after="0" w:afterAutospacing="0"/>
              <w:ind w:firstLine="171"/>
              <w:jc w:val="both"/>
              <w:rPr>
                <w:rStyle w:val="s1"/>
                <w:b w:val="0"/>
                <w:lang w:val="kk-KZ"/>
              </w:rPr>
            </w:pPr>
            <w:r w:rsidRPr="00F601EC">
              <w:rPr>
                <w:rStyle w:val="s1"/>
                <w:b w:val="0"/>
                <w:lang w:val="kk-KZ"/>
              </w:rPr>
              <w:t>…</w:t>
            </w:r>
          </w:p>
        </w:tc>
        <w:tc>
          <w:tcPr>
            <w:tcW w:w="4763" w:type="dxa"/>
          </w:tcPr>
          <w:p w14:paraId="30E517A9" w14:textId="77777777" w:rsidR="00CF666D" w:rsidRPr="00F601EC" w:rsidRDefault="00CF666D" w:rsidP="00D70CC8">
            <w:pPr>
              <w:pStyle w:val="pj"/>
              <w:spacing w:before="0" w:beforeAutospacing="0" w:after="0" w:afterAutospacing="0"/>
              <w:ind w:firstLine="171"/>
              <w:jc w:val="both"/>
              <w:rPr>
                <w:rStyle w:val="s1"/>
                <w:b w:val="0"/>
                <w:lang w:val="kk-KZ"/>
              </w:rPr>
            </w:pPr>
            <w:r w:rsidRPr="00F601EC">
              <w:rPr>
                <w:rStyle w:val="s1"/>
                <w:b w:val="0"/>
                <w:lang w:val="kk-KZ"/>
              </w:rPr>
              <w:t>68-бап. Құрылыс процесiне қойылатын негiзгi талаптар</w:t>
            </w:r>
          </w:p>
          <w:p w14:paraId="5FC98D41" w14:textId="77777777" w:rsidR="00CF666D" w:rsidRPr="00F601EC" w:rsidRDefault="00CF666D" w:rsidP="00D70CC8">
            <w:pPr>
              <w:pStyle w:val="pj"/>
              <w:spacing w:before="0" w:beforeAutospacing="0" w:after="0" w:afterAutospacing="0"/>
              <w:ind w:firstLine="171"/>
              <w:jc w:val="both"/>
              <w:rPr>
                <w:rStyle w:val="s1"/>
                <w:b w:val="0"/>
                <w:lang w:val="kk-KZ"/>
              </w:rPr>
            </w:pPr>
            <w:r w:rsidRPr="00F601EC">
              <w:rPr>
                <w:rStyle w:val="s1"/>
                <w:b w:val="0"/>
                <w:lang w:val="kk-KZ"/>
              </w:rPr>
              <w:t>…</w:t>
            </w:r>
          </w:p>
          <w:p w14:paraId="523CCECE" w14:textId="02185440" w:rsidR="00CF666D" w:rsidRPr="00F601EC" w:rsidRDefault="00D70CC8" w:rsidP="00D70CC8">
            <w:pPr>
              <w:pStyle w:val="pj"/>
              <w:spacing w:before="0" w:beforeAutospacing="0" w:after="0" w:afterAutospacing="0"/>
              <w:ind w:firstLine="171"/>
              <w:jc w:val="both"/>
              <w:rPr>
                <w:rStyle w:val="s1"/>
                <w:lang w:val="kk-KZ"/>
              </w:rPr>
            </w:pPr>
            <w:r w:rsidRPr="00D70CC8">
              <w:rPr>
                <w:rStyle w:val="s1"/>
                <w:lang w:val="kk-KZ"/>
              </w:rPr>
              <w:t xml:space="preserve">13-1. Құрылыс процесі автомобиль жолдары жөніндегі уәкілетті мемлекеттік орган бекіткен жаңа технологиялар мен материалдарды ендіруді қамтамасыз ету үшін автомобиль жолдары мен жол </w:t>
            </w:r>
            <w:r w:rsidRPr="00D70CC8">
              <w:rPr>
                <w:rStyle w:val="s1"/>
                <w:lang w:val="kk-KZ"/>
              </w:rPr>
              <w:lastRenderedPageBreak/>
              <w:t>құрылысжайларын жобалау, салу, реконструкциялау, жөндеу кезінде ғылыми-техникалық сүйемелдеуді жүргізу қағидаларына сәйкес жаңа технологиялар мен материалдарды ендіру бойынша ғылыми-техникалық сүйемелдеуге жатады.</w:t>
            </w:r>
            <w:r w:rsidR="00CF666D" w:rsidRPr="00F601EC">
              <w:rPr>
                <w:rStyle w:val="s1"/>
                <w:lang w:val="kk-KZ"/>
              </w:rPr>
              <w:t xml:space="preserve"> </w:t>
            </w:r>
          </w:p>
          <w:p w14:paraId="3C1DA8F2" w14:textId="01D686A9" w:rsidR="00CF666D" w:rsidRPr="00F601EC" w:rsidRDefault="00CF666D" w:rsidP="00D70CC8">
            <w:pPr>
              <w:pStyle w:val="pj"/>
              <w:spacing w:before="0" w:beforeAutospacing="0" w:after="0" w:afterAutospacing="0"/>
              <w:jc w:val="both"/>
              <w:rPr>
                <w:rStyle w:val="s1"/>
                <w:b w:val="0"/>
                <w:lang w:val="kk-KZ"/>
              </w:rPr>
            </w:pPr>
            <w:r w:rsidRPr="00F601EC">
              <w:rPr>
                <w:rStyle w:val="s1"/>
                <w:b w:val="0"/>
                <w:lang w:val="kk-KZ"/>
              </w:rPr>
              <w:t>…</w:t>
            </w:r>
          </w:p>
        </w:tc>
        <w:tc>
          <w:tcPr>
            <w:tcW w:w="3975" w:type="dxa"/>
            <w:gridSpan w:val="2"/>
          </w:tcPr>
          <w:p w14:paraId="117AE936" w14:textId="77777777" w:rsidR="00CF666D" w:rsidRPr="00F601EC" w:rsidRDefault="00CF666D"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 xml:space="preserve">Автомобиль жолдарының сапасын арттыру және қызмет ету мерзімін ұлғайту үшін жетілдірілген ұлттық стандарттарды әзірлеу, саланы цифрландыру деңгейін ұлғайту жолымен жаңа инновациялық технологияларды енгізуді қамтамасыз ету қажет. </w:t>
            </w:r>
            <w:r w:rsidRPr="00F601EC">
              <w:rPr>
                <w:rFonts w:ascii="Times New Roman" w:hAnsi="Times New Roman" w:cs="Times New Roman"/>
                <w:sz w:val="24"/>
                <w:szCs w:val="24"/>
                <w:lang w:val="kk-KZ"/>
              </w:rPr>
              <w:lastRenderedPageBreak/>
              <w:t>Бұған ғылыми зерттеулер, зертханалық зерттеулердің қорытындылары, тәжірибелік учаскелер мен пилоттық жобалардың ұзақ мерзімді мониторингінің нәтижелері кіруі тиіс.</w:t>
            </w:r>
          </w:p>
          <w:p w14:paraId="33518227" w14:textId="77777777" w:rsidR="00CF666D" w:rsidRPr="00F601EC" w:rsidRDefault="00CF666D"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Осыған байланысты, жаңа технологиялар мен материалдарды енгізу бойынша автомобиль объектілеріне ғылыми-техникалық сүйемелдеуді жүргізу үшін жобалау сатысынан бастап автомобиль жолдарының, көпірлердің және жол құрылыстарының құрылыс және жөндеу жұмыстарының аяқталуына дейін сүйемелдеудің толық циклін енгізу ұсынылады.</w:t>
            </w:r>
          </w:p>
          <w:p w14:paraId="58FADB39" w14:textId="77777777" w:rsidR="00CF666D" w:rsidRPr="00F601EC" w:rsidRDefault="00CF666D"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Мысалы, «ҚазжолҒЗИ» АҚ «Астана-Щучинск» республикалық трассасының құрылысын ғылыми – техникалық сүйемелдеуді жүзеге асырды, онда институт қызметкерлерінің бақылауымен жаңа технологиялар мен құрылыс материалдары қолданылды. Бүгінгі таңда бұл көптеген жылдар өткеннен кейін жол қозғалысының жоғары сапасы мен қауіпсіздік деңгейін көрсеткен республикалық маңызы бар жалғыз жол.</w:t>
            </w:r>
          </w:p>
          <w:p w14:paraId="2AB8F75E" w14:textId="2C6D025B" w:rsidR="00CF666D" w:rsidRPr="00F601EC" w:rsidRDefault="00CF666D"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Бұл шығындар өңірлер бөлінісінде әртүрлі климаттық ерекшеліктері бар жобаларға </w:t>
            </w:r>
            <w:r w:rsidRPr="00F601EC">
              <w:rPr>
                <w:rFonts w:ascii="Times New Roman" w:hAnsi="Times New Roman" w:cs="Times New Roman"/>
                <w:sz w:val="24"/>
                <w:szCs w:val="24"/>
                <w:lang w:val="kk-KZ"/>
              </w:rPr>
              <w:lastRenderedPageBreak/>
              <w:t xml:space="preserve">ғылыми зерттеулер жүргізуді, зертханалық сынақтар жүргізуді, жол киімдерінің үлгілік конструкцияларын әзірлеуді, нормативтік-техникалық құжаттарды </w:t>
            </w:r>
            <w:r w:rsidR="00B159F7" w:rsidRPr="00F601EC">
              <w:rPr>
                <w:rFonts w:ascii="Times New Roman" w:hAnsi="Times New Roman" w:cs="Times New Roman"/>
                <w:sz w:val="24"/>
                <w:szCs w:val="24"/>
                <w:lang w:val="kk-KZ"/>
              </w:rPr>
              <w:t>жаңартуды</w:t>
            </w:r>
            <w:r w:rsidRPr="00F601EC">
              <w:rPr>
                <w:rFonts w:ascii="Times New Roman" w:hAnsi="Times New Roman" w:cs="Times New Roman"/>
                <w:sz w:val="24"/>
                <w:szCs w:val="24"/>
                <w:lang w:val="kk-KZ"/>
              </w:rPr>
              <w:t xml:space="preserve"> және жетілдіруді қамтиды.</w:t>
            </w:r>
          </w:p>
          <w:p w14:paraId="2C7EF61D" w14:textId="77777777" w:rsidR="00CF666D" w:rsidRDefault="00CF666D" w:rsidP="00D70CC8">
            <w:pPr>
              <w:ind w:firstLine="246"/>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Республикалық бюджеттен қосымша қаражат бөлу талап етілмейді, өйткені шығындар ЖСҚ құрамында көзделген.</w:t>
            </w:r>
          </w:p>
          <w:p w14:paraId="58E72860" w14:textId="1544F1C6" w:rsidR="00DB0C26" w:rsidRPr="00F601EC" w:rsidRDefault="00DB0C26" w:rsidP="00D70CC8">
            <w:pPr>
              <w:ind w:firstLine="246"/>
              <w:jc w:val="both"/>
              <w:rPr>
                <w:rFonts w:ascii="Times New Roman" w:hAnsi="Times New Roman" w:cs="Times New Roman"/>
                <w:sz w:val="24"/>
                <w:szCs w:val="24"/>
                <w:lang w:val="kk-KZ"/>
              </w:rPr>
            </w:pPr>
          </w:p>
        </w:tc>
      </w:tr>
      <w:tr w:rsidR="00CF666D" w:rsidRPr="00F601EC" w14:paraId="21046275" w14:textId="77777777" w:rsidTr="0042321F">
        <w:tc>
          <w:tcPr>
            <w:tcW w:w="16159" w:type="dxa"/>
            <w:gridSpan w:val="8"/>
          </w:tcPr>
          <w:p w14:paraId="32DCE701" w14:textId="77777777" w:rsidR="00DB0C26" w:rsidRDefault="00DB0C26" w:rsidP="00D70CC8">
            <w:pPr>
              <w:jc w:val="center"/>
              <w:textAlignment w:val="baseline"/>
              <w:rPr>
                <w:rFonts w:ascii="Times New Roman" w:hAnsi="Times New Roman" w:cs="Times New Roman"/>
                <w:b/>
                <w:bCs/>
                <w:sz w:val="24"/>
                <w:szCs w:val="24"/>
                <w:lang w:val="kk-KZ"/>
              </w:rPr>
            </w:pPr>
          </w:p>
          <w:p w14:paraId="5128A037" w14:textId="56FDCEB7" w:rsidR="0042321F" w:rsidRPr="00F601EC" w:rsidRDefault="006A4ABF" w:rsidP="00D70CC8">
            <w:pPr>
              <w:jc w:val="center"/>
              <w:textAlignment w:val="baseline"/>
              <w:rPr>
                <w:rFonts w:ascii="Times New Roman" w:hAnsi="Times New Roman" w:cs="Times New Roman"/>
                <w:b/>
                <w:bCs/>
                <w:sz w:val="24"/>
                <w:szCs w:val="24"/>
                <w:lang w:val="kk-KZ"/>
              </w:rPr>
            </w:pPr>
            <w:r w:rsidRPr="00F601EC">
              <w:rPr>
                <w:rFonts w:ascii="Times New Roman" w:hAnsi="Times New Roman" w:cs="Times New Roman"/>
                <w:b/>
                <w:bCs/>
                <w:sz w:val="24"/>
                <w:szCs w:val="24"/>
                <w:lang w:val="kk-KZ"/>
              </w:rPr>
              <w:t xml:space="preserve">3. </w:t>
            </w:r>
            <w:r w:rsidR="00CF666D" w:rsidRPr="00F601EC">
              <w:rPr>
                <w:rFonts w:ascii="Times New Roman" w:hAnsi="Times New Roman" w:cs="Times New Roman"/>
                <w:b/>
                <w:bCs/>
                <w:sz w:val="24"/>
                <w:szCs w:val="24"/>
                <w:lang w:val="kk-KZ"/>
              </w:rPr>
              <w:t xml:space="preserve">«Мұнай өнiмдерiнiң жекелеген түрлерiн өндiрудi және олардың айналымын мемлекеттiк реттеу туралы» </w:t>
            </w:r>
          </w:p>
          <w:p w14:paraId="1DB48EF4" w14:textId="77777777" w:rsidR="00CF666D" w:rsidRDefault="00CF666D" w:rsidP="00D70CC8">
            <w:pPr>
              <w:jc w:val="center"/>
              <w:textAlignment w:val="baseline"/>
              <w:rPr>
                <w:rFonts w:ascii="Times New Roman" w:hAnsi="Times New Roman" w:cs="Times New Roman"/>
                <w:b/>
                <w:bCs/>
                <w:sz w:val="24"/>
                <w:szCs w:val="24"/>
                <w:lang w:val="kk-KZ"/>
              </w:rPr>
            </w:pPr>
            <w:r w:rsidRPr="00F601EC">
              <w:rPr>
                <w:rFonts w:ascii="Times New Roman" w:hAnsi="Times New Roman" w:cs="Times New Roman"/>
                <w:b/>
                <w:bCs/>
                <w:sz w:val="24"/>
                <w:szCs w:val="24"/>
                <w:lang w:val="kk-KZ"/>
              </w:rPr>
              <w:t>2011 жылғы 20 шілдедегі Қазақстан Республикасының Заңы</w:t>
            </w:r>
          </w:p>
          <w:p w14:paraId="52CD1751" w14:textId="578A56E8" w:rsidR="00DB0C26" w:rsidRPr="00F601EC" w:rsidRDefault="00DB0C26" w:rsidP="00D70CC8">
            <w:pPr>
              <w:jc w:val="center"/>
              <w:textAlignment w:val="baseline"/>
              <w:rPr>
                <w:rFonts w:ascii="Times New Roman" w:hAnsi="Times New Roman" w:cs="Times New Roman"/>
                <w:b/>
                <w:sz w:val="24"/>
                <w:szCs w:val="24"/>
                <w:lang w:val="kk-KZ"/>
              </w:rPr>
            </w:pPr>
          </w:p>
        </w:tc>
      </w:tr>
      <w:tr w:rsidR="00CF666D" w:rsidRPr="0032771D" w14:paraId="25AD9880" w14:textId="77777777" w:rsidTr="0042321F">
        <w:tc>
          <w:tcPr>
            <w:tcW w:w="705" w:type="dxa"/>
          </w:tcPr>
          <w:p w14:paraId="46A9075B" w14:textId="77777777" w:rsidR="00CF666D" w:rsidRPr="00F601EC" w:rsidRDefault="00CF666D"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5D8C0473" w14:textId="05724325" w:rsidR="00CF666D" w:rsidRPr="00F601EC" w:rsidRDefault="00CF666D" w:rsidP="00D70CC8">
            <w:pPr>
              <w:jc w:val="center"/>
              <w:rPr>
                <w:rFonts w:ascii="Times New Roman" w:eastAsia="Times New Roman" w:hAnsi="Times New Roman" w:cs="Times New Roman"/>
                <w:bCs/>
                <w:sz w:val="24"/>
                <w:szCs w:val="24"/>
                <w:lang w:val="kk-KZ" w:eastAsia="ru-RU"/>
              </w:rPr>
            </w:pPr>
            <w:r w:rsidRPr="00F601EC">
              <w:rPr>
                <w:rFonts w:ascii="Times New Roman" w:hAnsi="Times New Roman" w:cs="Times New Roman"/>
                <w:bCs/>
                <w:sz w:val="24"/>
                <w:szCs w:val="24"/>
                <w:lang w:val="kk-KZ"/>
              </w:rPr>
              <w:t>9-баптың жаңа 5-тармағы</w:t>
            </w:r>
          </w:p>
        </w:tc>
        <w:tc>
          <w:tcPr>
            <w:tcW w:w="4869" w:type="dxa"/>
            <w:gridSpan w:val="2"/>
          </w:tcPr>
          <w:p w14:paraId="472C1348" w14:textId="77777777" w:rsidR="00CF666D" w:rsidRPr="00F601EC" w:rsidRDefault="00CF666D" w:rsidP="00D70CC8">
            <w:pPr>
              <w:pStyle w:val="pj"/>
              <w:shd w:val="clear" w:color="auto" w:fill="FFFFFF"/>
              <w:spacing w:before="0" w:beforeAutospacing="0" w:after="0" w:afterAutospacing="0"/>
              <w:ind w:firstLine="146"/>
              <w:jc w:val="both"/>
              <w:textAlignment w:val="baseline"/>
              <w:rPr>
                <w:rStyle w:val="s0"/>
                <w:sz w:val="24"/>
                <w:szCs w:val="24"/>
                <w:lang w:val="kk-KZ"/>
              </w:rPr>
            </w:pPr>
            <w:r w:rsidRPr="00F601EC">
              <w:rPr>
                <w:rStyle w:val="s0"/>
                <w:sz w:val="24"/>
                <w:szCs w:val="24"/>
                <w:lang w:val="kk-KZ"/>
              </w:rPr>
              <w:t xml:space="preserve">9-бап. Мұнай өнімдерін өндіруді және олардың айналымын мемлекеттік реттеу саласындағы өзге де уәкілетті органдардың құзыреті </w:t>
            </w:r>
          </w:p>
          <w:p w14:paraId="00EC8E25" w14:textId="7B9A8BFD" w:rsidR="00CF666D" w:rsidRPr="00F601EC" w:rsidRDefault="00BA63C1" w:rsidP="00D70CC8">
            <w:pPr>
              <w:pStyle w:val="pj"/>
              <w:shd w:val="clear" w:color="auto" w:fill="FFFFFF"/>
              <w:spacing w:before="0" w:beforeAutospacing="0" w:after="0" w:afterAutospacing="0"/>
              <w:ind w:firstLine="146"/>
              <w:jc w:val="both"/>
              <w:textAlignment w:val="baseline"/>
              <w:rPr>
                <w:rStyle w:val="s0"/>
                <w:sz w:val="24"/>
                <w:szCs w:val="24"/>
                <w:lang w:val="kk-KZ"/>
              </w:rPr>
            </w:pPr>
            <w:r w:rsidRPr="00F601EC">
              <w:rPr>
                <w:rStyle w:val="s0"/>
                <w:sz w:val="24"/>
                <w:szCs w:val="24"/>
                <w:lang w:val="kk-KZ"/>
              </w:rPr>
              <w:t>…</w:t>
            </w:r>
          </w:p>
          <w:p w14:paraId="5F939A2D" w14:textId="42D01DB9" w:rsidR="00CF666D" w:rsidRPr="00D70CC8" w:rsidRDefault="00CF666D" w:rsidP="00D70CC8">
            <w:pPr>
              <w:pStyle w:val="pj"/>
              <w:spacing w:before="0" w:beforeAutospacing="0" w:after="0" w:afterAutospacing="0"/>
              <w:ind w:firstLine="146"/>
              <w:jc w:val="both"/>
              <w:rPr>
                <w:rStyle w:val="s1"/>
                <w:b w:val="0"/>
                <w:lang w:val="kk-KZ"/>
              </w:rPr>
            </w:pPr>
            <w:r w:rsidRPr="00D70CC8">
              <w:rPr>
                <w:rStyle w:val="s0"/>
                <w:b/>
                <w:bCs/>
                <w:sz w:val="24"/>
                <w:szCs w:val="24"/>
                <w:lang w:val="kk-KZ"/>
              </w:rPr>
              <w:t xml:space="preserve">5. </w:t>
            </w:r>
            <w:r w:rsidR="00D70CC8">
              <w:rPr>
                <w:rStyle w:val="s0"/>
                <w:b/>
                <w:bCs/>
                <w:sz w:val="24"/>
                <w:szCs w:val="24"/>
                <w:lang w:val="kk-KZ"/>
              </w:rPr>
              <w:t>Ж</w:t>
            </w:r>
            <w:r w:rsidRPr="00D70CC8">
              <w:rPr>
                <w:b/>
                <w:lang w:val="kk-KZ"/>
              </w:rPr>
              <w:t>оқ.</w:t>
            </w:r>
          </w:p>
        </w:tc>
        <w:tc>
          <w:tcPr>
            <w:tcW w:w="4763" w:type="dxa"/>
          </w:tcPr>
          <w:p w14:paraId="78FA517F" w14:textId="77777777" w:rsidR="00CF666D" w:rsidRPr="00F601EC" w:rsidRDefault="00CF666D" w:rsidP="00D70CC8">
            <w:pPr>
              <w:pStyle w:val="pj"/>
              <w:shd w:val="clear" w:color="auto" w:fill="FFFFFF"/>
              <w:spacing w:before="0" w:beforeAutospacing="0" w:after="0" w:afterAutospacing="0"/>
              <w:ind w:firstLine="380"/>
              <w:jc w:val="both"/>
              <w:textAlignment w:val="baseline"/>
              <w:rPr>
                <w:rStyle w:val="s0"/>
                <w:sz w:val="24"/>
                <w:szCs w:val="24"/>
                <w:lang w:val="kk-KZ"/>
              </w:rPr>
            </w:pPr>
            <w:r w:rsidRPr="00F601EC">
              <w:rPr>
                <w:rStyle w:val="s0"/>
                <w:sz w:val="24"/>
                <w:szCs w:val="24"/>
                <w:lang w:val="kk-KZ"/>
              </w:rPr>
              <w:t xml:space="preserve">9-бап. Мұнай өнімдерін өндіруді және олардың айналымын мемлекеттік реттеу саласындағы өзге де уәкілетті органдардың құзыреті </w:t>
            </w:r>
          </w:p>
          <w:p w14:paraId="36155E99" w14:textId="6226132E" w:rsidR="00CF666D" w:rsidRPr="00F601EC" w:rsidRDefault="00BA63C1" w:rsidP="00D70CC8">
            <w:pPr>
              <w:pStyle w:val="pj"/>
              <w:shd w:val="clear" w:color="auto" w:fill="FFFFFF"/>
              <w:spacing w:before="0" w:beforeAutospacing="0" w:after="0" w:afterAutospacing="0"/>
              <w:ind w:firstLine="380"/>
              <w:jc w:val="both"/>
              <w:textAlignment w:val="baseline"/>
              <w:rPr>
                <w:rStyle w:val="s0"/>
                <w:sz w:val="24"/>
                <w:szCs w:val="24"/>
                <w:lang w:val="kk-KZ"/>
              </w:rPr>
            </w:pPr>
            <w:r w:rsidRPr="00F601EC">
              <w:rPr>
                <w:rStyle w:val="s0"/>
                <w:sz w:val="24"/>
                <w:szCs w:val="24"/>
                <w:lang w:val="kk-KZ"/>
              </w:rPr>
              <w:t>…</w:t>
            </w:r>
          </w:p>
          <w:p w14:paraId="5394B7C4" w14:textId="77777777" w:rsidR="00D70CC8" w:rsidRPr="00D70CC8" w:rsidRDefault="00D70CC8" w:rsidP="00D70CC8">
            <w:pPr>
              <w:pStyle w:val="pj"/>
              <w:shd w:val="clear" w:color="auto" w:fill="FFFFFF"/>
              <w:spacing w:before="0" w:beforeAutospacing="0" w:after="0" w:afterAutospacing="0"/>
              <w:ind w:firstLine="297"/>
              <w:jc w:val="both"/>
              <w:textAlignment w:val="baseline"/>
              <w:rPr>
                <w:rStyle w:val="s0"/>
                <w:b/>
                <w:bCs/>
                <w:sz w:val="24"/>
                <w:szCs w:val="24"/>
                <w:lang w:val="kk-KZ"/>
              </w:rPr>
            </w:pPr>
            <w:r w:rsidRPr="00D70CC8">
              <w:rPr>
                <w:rStyle w:val="s0"/>
                <w:b/>
                <w:bCs/>
                <w:sz w:val="24"/>
                <w:szCs w:val="24"/>
                <w:lang w:val="kk-KZ"/>
              </w:rPr>
              <w:t>5. Автомобиль жолдары жөніндегі уәкілетті орган:</w:t>
            </w:r>
          </w:p>
          <w:p w14:paraId="0B5AAC67" w14:textId="15F5D929" w:rsidR="00D70CC8" w:rsidRPr="00D70CC8" w:rsidRDefault="00D70CC8" w:rsidP="00D70CC8">
            <w:pPr>
              <w:pStyle w:val="pj"/>
              <w:shd w:val="clear" w:color="auto" w:fill="FFFFFF"/>
              <w:spacing w:before="0" w:beforeAutospacing="0" w:after="0" w:afterAutospacing="0"/>
              <w:ind w:firstLine="297"/>
              <w:jc w:val="both"/>
              <w:textAlignment w:val="baseline"/>
              <w:rPr>
                <w:rStyle w:val="s0"/>
                <w:b/>
                <w:bCs/>
                <w:sz w:val="24"/>
                <w:szCs w:val="24"/>
                <w:lang w:val="kk-KZ"/>
              </w:rPr>
            </w:pPr>
            <w:r w:rsidRPr="00D70CC8">
              <w:rPr>
                <w:rStyle w:val="s0"/>
                <w:b/>
                <w:bCs/>
                <w:sz w:val="24"/>
                <w:szCs w:val="24"/>
                <w:lang w:val="kk-KZ"/>
              </w:rPr>
              <w:t>1) облыстардың жергілікті атқарушы органдарымен бірлесіп автомобиль жолдарын салуға, реконструкциялауға, жөндеуге және                         күті</w:t>
            </w:r>
            <w:r w:rsidR="004E306C">
              <w:rPr>
                <w:rStyle w:val="s0"/>
                <w:b/>
                <w:bCs/>
                <w:sz w:val="24"/>
                <w:szCs w:val="24"/>
                <w:lang w:val="kk-KZ"/>
              </w:rPr>
              <w:t>п-ұстауға қажетті битум көлем</w:t>
            </w:r>
            <w:r w:rsidRPr="00D70CC8">
              <w:rPr>
                <w:rStyle w:val="s0"/>
                <w:b/>
                <w:bCs/>
                <w:sz w:val="24"/>
                <w:szCs w:val="24"/>
                <w:lang w:val="kk-KZ"/>
              </w:rPr>
              <w:t>ін айқындайды;</w:t>
            </w:r>
          </w:p>
          <w:p w14:paraId="3094A8DC" w14:textId="77777777" w:rsidR="00D70CC8" w:rsidRPr="00D70CC8" w:rsidRDefault="00D70CC8" w:rsidP="00D70CC8">
            <w:pPr>
              <w:pStyle w:val="pj"/>
              <w:shd w:val="clear" w:color="auto" w:fill="FFFFFF"/>
              <w:spacing w:before="0" w:beforeAutospacing="0" w:after="0" w:afterAutospacing="0"/>
              <w:ind w:firstLine="297"/>
              <w:jc w:val="both"/>
              <w:textAlignment w:val="baseline"/>
              <w:rPr>
                <w:rStyle w:val="s0"/>
                <w:b/>
                <w:bCs/>
                <w:sz w:val="24"/>
                <w:szCs w:val="24"/>
                <w:lang w:val="kk-KZ"/>
              </w:rPr>
            </w:pPr>
            <w:r w:rsidRPr="00D70CC8">
              <w:rPr>
                <w:rStyle w:val="s0"/>
                <w:b/>
                <w:bCs/>
                <w:sz w:val="24"/>
                <w:szCs w:val="24"/>
                <w:lang w:val="kk-KZ"/>
              </w:rPr>
              <w:t xml:space="preserve">2) автомобиль жолдарын салу, реконструкциялау, жөндеу және                     күтіп-ұстау объектілерінің алдағы күнтізбелік кезеңге айлар бойынша бөлінісінде битуммен қамтамасыз </w:t>
            </w:r>
            <w:r w:rsidRPr="00D70CC8">
              <w:rPr>
                <w:rStyle w:val="s0"/>
                <w:b/>
                <w:bCs/>
                <w:sz w:val="24"/>
                <w:szCs w:val="24"/>
                <w:lang w:val="kk-KZ"/>
              </w:rPr>
              <w:lastRenderedPageBreak/>
              <w:t>етілуіне талдау жүргізеді және оның нәтижелерін мұнай өнімдерін өндіру саласындағы уәкілетті органға ұсынады;</w:t>
            </w:r>
          </w:p>
          <w:p w14:paraId="193526A9" w14:textId="77777777" w:rsidR="00CF666D" w:rsidRDefault="00D70CC8" w:rsidP="00D70CC8">
            <w:pPr>
              <w:pStyle w:val="pj"/>
              <w:spacing w:before="0" w:beforeAutospacing="0" w:after="0" w:afterAutospacing="0"/>
              <w:ind w:firstLine="297"/>
              <w:jc w:val="both"/>
              <w:rPr>
                <w:rStyle w:val="s0"/>
                <w:b/>
                <w:bCs/>
                <w:sz w:val="24"/>
                <w:szCs w:val="24"/>
                <w:lang w:val="kk-KZ"/>
              </w:rPr>
            </w:pPr>
            <w:r w:rsidRPr="00D70CC8">
              <w:rPr>
                <w:rStyle w:val="s0"/>
                <w:b/>
                <w:bCs/>
                <w:sz w:val="24"/>
                <w:szCs w:val="24"/>
                <w:lang w:val="kk-KZ"/>
              </w:rPr>
              <w:t>3) автомобиль жолдарын салуға, реконструкциялауға, жөндеуге және күтіп-ұстауға арналған битум көлемін қалыптастыру және бөлу тәртібін әзірлейді және бекітеді.</w:t>
            </w:r>
          </w:p>
          <w:p w14:paraId="3C8E877D" w14:textId="51CEB7F7" w:rsidR="00DB0C26" w:rsidRPr="00D70CC8" w:rsidRDefault="00DB0C26" w:rsidP="00D70CC8">
            <w:pPr>
              <w:pStyle w:val="pj"/>
              <w:spacing w:before="0" w:beforeAutospacing="0" w:after="0" w:afterAutospacing="0"/>
              <w:ind w:firstLine="297"/>
              <w:jc w:val="both"/>
              <w:rPr>
                <w:rStyle w:val="s1"/>
                <w:lang w:val="kk-KZ"/>
              </w:rPr>
            </w:pPr>
          </w:p>
        </w:tc>
        <w:tc>
          <w:tcPr>
            <w:tcW w:w="3975" w:type="dxa"/>
            <w:gridSpan w:val="2"/>
            <w:vMerge w:val="restart"/>
          </w:tcPr>
          <w:p w14:paraId="379B9421"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lastRenderedPageBreak/>
              <w:t>Жол битумы - асфальтбетон құрамында 3 - 6 %. Бұл ретте битумға деген ағымдағы қажеттілік сметалық құны 272 млрд. теңге болатын 1,3 млн. тоннаны құрайды, бұл елдің жолдары мен көшелерін салу мен жөндеуді қаржыландырудың барлық көлемінің 36% %-ын құрайды.</w:t>
            </w:r>
          </w:p>
          <w:p w14:paraId="668E8BC7"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Ал битум бағасының жоғары болуына байланысты жол жобаларының алыпсатарлық тұрғыдан қымбаттауының көлемі (</w:t>
            </w:r>
            <w:r w:rsidRPr="00F601EC">
              <w:rPr>
                <w:rFonts w:ascii="Times New Roman" w:hAnsi="Times New Roman" w:cs="Times New Roman"/>
                <w:i/>
                <w:sz w:val="24"/>
                <w:szCs w:val="24"/>
                <w:lang w:val="kk-KZ"/>
              </w:rPr>
              <w:t xml:space="preserve">ПМЗ-дан 126 мың тг.-тн. дейін босатылады, жеткізудің сметалық бағасы 210 мың тг.- тн., ең қымбат нарықтық бағасы 270-290 мың тг.- </w:t>
            </w:r>
            <w:r w:rsidRPr="00F601EC">
              <w:rPr>
                <w:rFonts w:ascii="Times New Roman" w:hAnsi="Times New Roman" w:cs="Times New Roman"/>
                <w:i/>
                <w:sz w:val="24"/>
                <w:szCs w:val="24"/>
                <w:lang w:val="kk-KZ"/>
              </w:rPr>
              <w:lastRenderedPageBreak/>
              <w:t>тн.</w:t>
            </w:r>
            <w:r w:rsidRPr="00F601EC">
              <w:rPr>
                <w:rFonts w:ascii="Times New Roman" w:hAnsi="Times New Roman" w:cs="Times New Roman"/>
                <w:sz w:val="24"/>
                <w:szCs w:val="24"/>
                <w:lang w:val="kk-KZ"/>
              </w:rPr>
              <w:t>) 79 млрд. теңгеге немесе елдің жол құрылысының барлық ақшалай көлемінің 11%-на бағаланады.</w:t>
            </w:r>
          </w:p>
          <w:p w14:paraId="059550AD"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b/>
                <w:sz w:val="24"/>
                <w:szCs w:val="24"/>
                <w:lang w:val="kk-KZ"/>
              </w:rPr>
              <w:t>ҚР ОЭК-ті дамытудың 2023-2029 жылдарға арналған тұжырымдамасында</w:t>
            </w:r>
            <w:r w:rsidRPr="00F601EC">
              <w:rPr>
                <w:rFonts w:ascii="Times New Roman" w:hAnsi="Times New Roman" w:cs="Times New Roman"/>
                <w:sz w:val="24"/>
                <w:szCs w:val="24"/>
                <w:lang w:val="kk-KZ"/>
              </w:rPr>
              <w:t xml:space="preserve"> (ҚРҮ 28.03.2023 жылғы № 260 қ) 2022 жылы битум өндіру фактісі жоспар бойынша 1102 мың тонна немесе 83,9 % болған кезде 924,8 мың тоннаны құрағаны көрсетіледі.</w:t>
            </w:r>
          </w:p>
          <w:p w14:paraId="4C44A83B"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eastAsiaTheme="minorEastAsia" w:hAnsi="Times New Roman" w:cs="Times New Roman"/>
                <w:color w:val="000000"/>
                <w:sz w:val="24"/>
                <w:szCs w:val="24"/>
                <w:lang w:val="kk-KZ"/>
              </w:rPr>
              <w:t>Өндіріс жоспарының орындалмауының себептері - битум зауыттарынан маусымдық іріктеу, қыс-көктем кезеңдерінде битум өндірісіне өтінімдер аз болады, ал жол-құрылыс жұмыстарын жүргізу кезінде жазғы кезеңде битумға сұраныстың артуы оның тапшылығына әкеледі.</w:t>
            </w:r>
          </w:p>
          <w:p w14:paraId="00F6BFCC"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Сондай-ақ Тұжырымдамада проблеманың шешімі ретінде жоғары сұраныс кезеңінде битумның қажеттілігін толық қамтамасыз ету, сондай-ақ мұнай өнімдеріне бағаның негізсіз өсуін тежеудің нарықтық құралдарын пайдалану үшін битумды бірыңғай сатып алушыны айқындау ұсынылды.</w:t>
            </w:r>
          </w:p>
          <w:p w14:paraId="152898DA" w14:textId="77777777" w:rsidR="00CF666D" w:rsidRPr="00F601EC" w:rsidRDefault="00CF666D" w:rsidP="00D70CC8">
            <w:pPr>
              <w:shd w:val="clear" w:color="auto" w:fill="FFFFFF"/>
              <w:tabs>
                <w:tab w:val="center" w:pos="4677"/>
                <w:tab w:val="right" w:pos="9355"/>
              </w:tabs>
              <w:ind w:firstLine="295"/>
              <w:jc w:val="both"/>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Түзетулер:</w:t>
            </w:r>
          </w:p>
          <w:p w14:paraId="517CAF53" w14:textId="77777777" w:rsidR="00CF666D" w:rsidRPr="00F601EC" w:rsidRDefault="00CF666D" w:rsidP="00D70CC8">
            <w:pPr>
              <w:shd w:val="clear" w:color="auto" w:fill="FFFFFF"/>
              <w:tabs>
                <w:tab w:val="center" w:pos="4677"/>
                <w:tab w:val="right" w:pos="9355"/>
              </w:tabs>
              <w:ind w:firstLine="295"/>
              <w:jc w:val="both"/>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 xml:space="preserve">1) битуммен қамтамасыз етілуіне талдау жүргізуге, алдағы 1, 3, 5 жыл күнтізбелік кезеңіне болжам </w:t>
            </w:r>
            <w:r w:rsidRPr="00F601EC">
              <w:rPr>
                <w:rFonts w:ascii="Times New Roman" w:eastAsiaTheme="minorEastAsia" w:hAnsi="Times New Roman" w:cs="Times New Roman"/>
                <w:color w:val="000000"/>
                <w:sz w:val="24"/>
                <w:szCs w:val="24"/>
                <w:lang w:val="kk-KZ"/>
              </w:rPr>
              <w:lastRenderedPageBreak/>
              <w:t>жасауғамүмкінік береді. Осылайша ұзақ мерзімді перспективада МӨЗ жұмысын жол құрылысының маусымдық циклдарымен үйлестіруге мүмкіндік береді.</w:t>
            </w:r>
          </w:p>
          <w:p w14:paraId="375ED71C" w14:textId="77777777" w:rsidR="00CF666D" w:rsidRPr="00F601EC" w:rsidRDefault="00CF666D" w:rsidP="00D70CC8">
            <w:pPr>
              <w:shd w:val="clear" w:color="auto" w:fill="FFFFFF"/>
              <w:tabs>
                <w:tab w:val="center" w:pos="4677"/>
                <w:tab w:val="right" w:pos="9355"/>
              </w:tabs>
              <w:ind w:firstLine="295"/>
              <w:jc w:val="both"/>
              <w:rPr>
                <w:rFonts w:ascii="Times New Roman" w:eastAsiaTheme="minorEastAsia" w:hAnsi="Times New Roman" w:cs="Times New Roman"/>
                <w:color w:val="000000"/>
                <w:sz w:val="24"/>
                <w:szCs w:val="24"/>
                <w:lang w:val="kk-KZ"/>
              </w:rPr>
            </w:pPr>
            <w:r w:rsidRPr="00F601EC">
              <w:rPr>
                <w:rFonts w:ascii="Times New Roman" w:eastAsiaTheme="minorEastAsia" w:hAnsi="Times New Roman" w:cs="Times New Roman"/>
                <w:color w:val="000000"/>
                <w:sz w:val="24"/>
                <w:szCs w:val="24"/>
                <w:lang w:val="kk-KZ"/>
              </w:rPr>
              <w:t>2) аймақтар мен мердігерлік ұйымдар арасында битумды бөлуді ұйымдастырудың ашық процесін реттеуге;</w:t>
            </w:r>
          </w:p>
          <w:p w14:paraId="4C6F2822"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eastAsiaTheme="minorEastAsia" w:hAnsi="Times New Roman" w:cs="Times New Roman"/>
                <w:color w:val="000000"/>
                <w:sz w:val="24"/>
                <w:szCs w:val="24"/>
                <w:lang w:val="kk-KZ"/>
              </w:rPr>
              <w:t>3) жоғары сұраныс кезеңінде битум бағасының негізсіз өсуін тежеудің институционалдық негізін ұйымдастыруға және нарықтық тетіктерін іске қосуға</w:t>
            </w:r>
            <w:r w:rsidRPr="00F601EC">
              <w:rPr>
                <w:rFonts w:ascii="Times New Roman" w:hAnsi="Times New Roman" w:cs="Times New Roman"/>
                <w:sz w:val="24"/>
                <w:szCs w:val="24"/>
                <w:lang w:val="kk-KZ"/>
              </w:rPr>
              <w:t>;</w:t>
            </w:r>
          </w:p>
          <w:p w14:paraId="5F638DD2"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4) 2-3 айға битумның болмауына байланысты жол мердігерлерінің абайсызда тоқтап қалуы мәселелерін шешуді ұйымдастыруға мүмкіндік береді.</w:t>
            </w:r>
          </w:p>
          <w:p w14:paraId="09449998" w14:textId="77777777" w:rsidR="00CF666D" w:rsidRPr="00F601EC" w:rsidRDefault="00CF666D" w:rsidP="00D70CC8">
            <w:pPr>
              <w:shd w:val="clear" w:color="auto" w:fill="FFFFFF"/>
              <w:tabs>
                <w:tab w:val="center" w:pos="4677"/>
                <w:tab w:val="right" w:pos="9355"/>
              </w:tabs>
              <w:ind w:firstLine="29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Жиынтығында бұл түзетулер жол құрылысына арналған барлық бюджеттің 11% мөлшерінде негізсіз салалық қымбаттауды тежеуге мүмкіндік береді. Түзетулер кешені 2024-2029 жылдардан бастап жол құрылысының 390 млрд. теңге көлеміндегі шығындарын өтеуге мүмкіндік береді.</w:t>
            </w:r>
          </w:p>
          <w:p w14:paraId="5F96EC53" w14:textId="77777777" w:rsidR="00CF666D" w:rsidRDefault="00CF666D" w:rsidP="00D70CC8">
            <w:pPr>
              <w:ind w:firstLine="295"/>
              <w:jc w:val="both"/>
              <w:textAlignment w:val="baseline"/>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Осылайша, республикалық маңызы бар автожолдың 8 мың км мен облыстық және аудандық маңызы бар автожолдың 14 мың км сапалы салуды және реконструкциялауды, сондай-ақ </w:t>
            </w:r>
            <w:r w:rsidRPr="00F601EC">
              <w:rPr>
                <w:rFonts w:ascii="Times New Roman" w:hAnsi="Times New Roman" w:cs="Times New Roman"/>
                <w:sz w:val="24"/>
                <w:szCs w:val="24"/>
                <w:lang w:val="kk-KZ"/>
              </w:rPr>
              <w:lastRenderedPageBreak/>
              <w:t>«Қуатты өңірлер – ел дамуының драйвері» ұлттық жобасының мәлімделген салалық индикаторларын қамтамасыз ету бойынша Қазақстан Республикасы Президентінің 2022 жылғы 26 қарашада № 2 жарлығымен бекітілген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65-тармағына қол жеткізуді қамтамасыз етеді</w:t>
            </w:r>
          </w:p>
          <w:p w14:paraId="42F0A9C4" w14:textId="69C5D57E" w:rsidR="00DB0C26" w:rsidRPr="00F601EC" w:rsidRDefault="00DB0C26" w:rsidP="00D70CC8">
            <w:pPr>
              <w:ind w:firstLine="295"/>
              <w:jc w:val="both"/>
              <w:textAlignment w:val="baseline"/>
              <w:rPr>
                <w:rFonts w:ascii="Times New Roman" w:eastAsiaTheme="minorEastAsia" w:hAnsi="Times New Roman" w:cs="Times New Roman"/>
                <w:color w:val="000000"/>
                <w:sz w:val="24"/>
                <w:szCs w:val="24"/>
                <w:lang w:val="kk-KZ"/>
              </w:rPr>
            </w:pPr>
          </w:p>
        </w:tc>
      </w:tr>
      <w:tr w:rsidR="00B159F7" w:rsidRPr="0032771D" w14:paraId="1F219454" w14:textId="77777777" w:rsidTr="0042321F">
        <w:tc>
          <w:tcPr>
            <w:tcW w:w="705" w:type="dxa"/>
          </w:tcPr>
          <w:p w14:paraId="5B50FBE4" w14:textId="77777777" w:rsidR="00B159F7" w:rsidRPr="00F601EC" w:rsidRDefault="00B159F7"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4CDC4487" w14:textId="4AAF3AB5" w:rsidR="00B159F7" w:rsidRPr="00F601EC" w:rsidRDefault="00B159F7" w:rsidP="00D70CC8">
            <w:pPr>
              <w:jc w:val="center"/>
              <w:rPr>
                <w:rFonts w:ascii="Times New Roman" w:eastAsia="Times New Roman" w:hAnsi="Times New Roman" w:cs="Times New Roman"/>
                <w:bCs/>
                <w:sz w:val="24"/>
                <w:szCs w:val="24"/>
                <w:lang w:val="kk-KZ" w:eastAsia="ru-RU"/>
              </w:rPr>
            </w:pPr>
            <w:r w:rsidRPr="00F601EC">
              <w:rPr>
                <w:rFonts w:ascii="Times New Roman" w:hAnsi="Times New Roman" w:cs="Times New Roman"/>
                <w:bCs/>
                <w:sz w:val="24"/>
                <w:szCs w:val="24"/>
                <w:lang w:val="kk-KZ"/>
              </w:rPr>
              <w:t>10-баптың жаңа 2-2) тармақшасы</w:t>
            </w:r>
          </w:p>
        </w:tc>
        <w:tc>
          <w:tcPr>
            <w:tcW w:w="4869" w:type="dxa"/>
            <w:gridSpan w:val="2"/>
          </w:tcPr>
          <w:p w14:paraId="30C323D9" w14:textId="77777777" w:rsidR="00B159F7" w:rsidRPr="00F601EC" w:rsidRDefault="00B159F7" w:rsidP="00D70CC8">
            <w:pPr>
              <w:pStyle w:val="pj"/>
              <w:shd w:val="clear" w:color="auto" w:fill="FFFFFF"/>
              <w:spacing w:before="0" w:beforeAutospacing="0" w:after="0" w:afterAutospacing="0"/>
              <w:ind w:firstLine="289"/>
              <w:jc w:val="both"/>
              <w:textAlignment w:val="baseline"/>
              <w:rPr>
                <w:rStyle w:val="s0"/>
                <w:sz w:val="24"/>
                <w:szCs w:val="24"/>
                <w:lang w:val="kk-KZ"/>
              </w:rPr>
            </w:pPr>
            <w:r w:rsidRPr="00F601EC">
              <w:rPr>
                <w:rStyle w:val="s0"/>
                <w:sz w:val="24"/>
                <w:szCs w:val="24"/>
                <w:lang w:val="kk-KZ"/>
              </w:rPr>
              <w:t>10-бап. Облыстардың, республикалық маңызы бар қалалардың және астананың жергілікті атқарушы органдарының құзыреті</w:t>
            </w:r>
          </w:p>
          <w:p w14:paraId="4942FC45" w14:textId="77777777" w:rsidR="00B159F7" w:rsidRPr="00F601EC" w:rsidRDefault="00B159F7" w:rsidP="00D70CC8">
            <w:pPr>
              <w:pStyle w:val="pj"/>
              <w:shd w:val="clear" w:color="auto" w:fill="FFFFFF"/>
              <w:spacing w:before="0" w:beforeAutospacing="0" w:after="0" w:afterAutospacing="0"/>
              <w:ind w:firstLine="289"/>
              <w:jc w:val="both"/>
              <w:textAlignment w:val="baseline"/>
              <w:rPr>
                <w:rStyle w:val="s0"/>
                <w:sz w:val="24"/>
                <w:szCs w:val="24"/>
                <w:lang w:val="kk-KZ"/>
              </w:rPr>
            </w:pPr>
            <w:r w:rsidRPr="00F601EC">
              <w:rPr>
                <w:rStyle w:val="s0"/>
                <w:sz w:val="24"/>
                <w:szCs w:val="24"/>
                <w:lang w:val="kk-KZ"/>
              </w:rPr>
              <w:t>Облыстардың, республикалық маңызы бар қалалардың және астананың жергілікті атқарушы органдары:</w:t>
            </w:r>
          </w:p>
          <w:p w14:paraId="29D4C500" w14:textId="77777777" w:rsidR="00B159F7" w:rsidRPr="00F601EC" w:rsidRDefault="00B159F7" w:rsidP="00D70CC8">
            <w:pPr>
              <w:pStyle w:val="pj"/>
              <w:shd w:val="clear" w:color="auto" w:fill="FFFFFF"/>
              <w:spacing w:before="0" w:beforeAutospacing="0" w:after="0" w:afterAutospacing="0"/>
              <w:ind w:firstLine="288"/>
              <w:jc w:val="both"/>
              <w:textAlignment w:val="baseline"/>
              <w:rPr>
                <w:rStyle w:val="s0"/>
                <w:sz w:val="24"/>
                <w:szCs w:val="24"/>
                <w:lang w:val="kk-KZ"/>
              </w:rPr>
            </w:pPr>
            <w:r w:rsidRPr="00F601EC">
              <w:rPr>
                <w:rStyle w:val="s0"/>
                <w:sz w:val="24"/>
                <w:szCs w:val="24"/>
                <w:lang w:val="kk-KZ"/>
              </w:rPr>
              <w:t>….</w:t>
            </w:r>
          </w:p>
          <w:p w14:paraId="393DBBB2" w14:textId="629653FC" w:rsidR="00B159F7" w:rsidRPr="00F601EC" w:rsidRDefault="00B159F7" w:rsidP="00D70CC8">
            <w:pPr>
              <w:pStyle w:val="pj"/>
              <w:spacing w:before="0" w:beforeAutospacing="0" w:after="0" w:afterAutospacing="0"/>
              <w:ind w:firstLine="288"/>
              <w:jc w:val="both"/>
              <w:rPr>
                <w:rStyle w:val="s1"/>
                <w:b w:val="0"/>
                <w:lang w:val="kk-KZ"/>
              </w:rPr>
            </w:pPr>
            <w:r w:rsidRPr="00F601EC">
              <w:rPr>
                <w:rStyle w:val="s0"/>
                <w:b/>
                <w:bCs/>
                <w:sz w:val="24"/>
                <w:szCs w:val="24"/>
                <w:lang w:val="kk-KZ"/>
              </w:rPr>
              <w:t>2-2) жоқ;</w:t>
            </w:r>
          </w:p>
        </w:tc>
        <w:tc>
          <w:tcPr>
            <w:tcW w:w="4763" w:type="dxa"/>
          </w:tcPr>
          <w:p w14:paraId="52540208" w14:textId="77777777" w:rsidR="00B159F7" w:rsidRPr="00F601EC" w:rsidRDefault="00B159F7" w:rsidP="00D70CC8">
            <w:pPr>
              <w:pStyle w:val="pj"/>
              <w:shd w:val="clear" w:color="auto" w:fill="FFFFFF"/>
              <w:spacing w:before="0" w:beforeAutospacing="0" w:after="0" w:afterAutospacing="0"/>
              <w:ind w:firstLine="289"/>
              <w:jc w:val="both"/>
              <w:textAlignment w:val="baseline"/>
              <w:rPr>
                <w:rStyle w:val="s0"/>
                <w:sz w:val="24"/>
                <w:szCs w:val="24"/>
                <w:lang w:val="kk-KZ"/>
              </w:rPr>
            </w:pPr>
            <w:r w:rsidRPr="00F601EC">
              <w:rPr>
                <w:rStyle w:val="s0"/>
                <w:sz w:val="24"/>
                <w:szCs w:val="24"/>
                <w:lang w:val="kk-KZ"/>
              </w:rPr>
              <w:t>10-бап. Облыстардың, республикалық маңызы бар қалалардың және астананың жергілікті атқарушы органдарының құзыреті</w:t>
            </w:r>
          </w:p>
          <w:p w14:paraId="7BDEBBF4" w14:textId="77777777" w:rsidR="00B159F7" w:rsidRPr="00F601EC" w:rsidRDefault="00B159F7" w:rsidP="00D70CC8">
            <w:pPr>
              <w:pStyle w:val="pj"/>
              <w:shd w:val="clear" w:color="auto" w:fill="FFFFFF"/>
              <w:spacing w:before="0" w:beforeAutospacing="0" w:after="0" w:afterAutospacing="0"/>
              <w:ind w:firstLine="380"/>
              <w:jc w:val="both"/>
              <w:textAlignment w:val="baseline"/>
              <w:rPr>
                <w:rStyle w:val="s0"/>
                <w:sz w:val="24"/>
                <w:szCs w:val="24"/>
                <w:lang w:val="kk-KZ"/>
              </w:rPr>
            </w:pPr>
            <w:r w:rsidRPr="00F601EC">
              <w:rPr>
                <w:rStyle w:val="s0"/>
                <w:sz w:val="24"/>
                <w:szCs w:val="24"/>
                <w:lang w:val="kk-KZ"/>
              </w:rPr>
              <w:t>Облыстардың, республикалық маңызы бар қалалардың және астананың жергілікті атқарушы органдары:</w:t>
            </w:r>
          </w:p>
          <w:p w14:paraId="2ADD71AF" w14:textId="77777777" w:rsidR="00B159F7" w:rsidRPr="00F601EC" w:rsidRDefault="00B159F7" w:rsidP="00D70CC8">
            <w:pPr>
              <w:pStyle w:val="pj"/>
              <w:shd w:val="clear" w:color="auto" w:fill="FFFFFF"/>
              <w:spacing w:before="0" w:beforeAutospacing="0" w:after="0" w:afterAutospacing="0"/>
              <w:ind w:firstLine="380"/>
              <w:jc w:val="both"/>
              <w:textAlignment w:val="baseline"/>
              <w:rPr>
                <w:rStyle w:val="s0"/>
                <w:sz w:val="24"/>
                <w:szCs w:val="24"/>
                <w:lang w:val="kk-KZ"/>
              </w:rPr>
            </w:pPr>
            <w:r w:rsidRPr="00F601EC">
              <w:rPr>
                <w:rStyle w:val="s0"/>
                <w:sz w:val="24"/>
                <w:szCs w:val="24"/>
                <w:lang w:val="kk-KZ"/>
              </w:rPr>
              <w:t>….</w:t>
            </w:r>
          </w:p>
          <w:p w14:paraId="10566E8A" w14:textId="661A0655" w:rsidR="00B159F7" w:rsidRPr="00F601EC" w:rsidRDefault="00D70CC8" w:rsidP="00D70CC8">
            <w:pPr>
              <w:pStyle w:val="pj"/>
              <w:spacing w:before="0" w:beforeAutospacing="0" w:after="0" w:afterAutospacing="0"/>
              <w:ind w:firstLine="380"/>
              <w:jc w:val="both"/>
              <w:rPr>
                <w:rStyle w:val="s1"/>
                <w:b w:val="0"/>
                <w:lang w:val="kk-KZ"/>
              </w:rPr>
            </w:pPr>
            <w:r w:rsidRPr="00D70CC8">
              <w:rPr>
                <w:b/>
                <w:lang w:val="kk-KZ"/>
              </w:rPr>
              <w:t>2-2) облыстардың, республикалық маңызы бар қалалардың және астананың аумағында битумды тұтыну болжамын алдағы күнтізбелік кезеңге айлар бойынша бөлінісінде жасайды, сондай-ақ автомобиль жолдарын салуға, реконструкциялауға, жөндеуге және күтіп</w:t>
            </w:r>
            <w:r w:rsidR="004E306C">
              <w:rPr>
                <w:b/>
                <w:lang w:val="kk-KZ"/>
              </w:rPr>
              <w:t>-ұстауға арналған битум көлем</w:t>
            </w:r>
            <w:bookmarkStart w:id="6" w:name="_GoBack"/>
            <w:bookmarkEnd w:id="6"/>
            <w:r w:rsidRPr="00D70CC8">
              <w:rPr>
                <w:b/>
                <w:lang w:val="kk-KZ"/>
              </w:rPr>
              <w:t>ін бөлуді ұйымдастырады</w:t>
            </w:r>
            <w:r w:rsidR="00B159F7" w:rsidRPr="00F601EC">
              <w:rPr>
                <w:rStyle w:val="s1"/>
                <w:lang w:val="kk-KZ"/>
              </w:rPr>
              <w:t>.</w:t>
            </w:r>
          </w:p>
        </w:tc>
        <w:tc>
          <w:tcPr>
            <w:tcW w:w="3975" w:type="dxa"/>
            <w:gridSpan w:val="2"/>
            <w:vMerge/>
          </w:tcPr>
          <w:p w14:paraId="5EDB5390" w14:textId="77777777" w:rsidR="00B159F7" w:rsidRPr="00F601EC" w:rsidRDefault="00B159F7" w:rsidP="00D70CC8">
            <w:pPr>
              <w:ind w:firstLine="246"/>
              <w:jc w:val="both"/>
              <w:textAlignment w:val="baseline"/>
              <w:rPr>
                <w:rFonts w:ascii="Times New Roman" w:hAnsi="Times New Roman" w:cs="Times New Roman"/>
                <w:sz w:val="24"/>
                <w:szCs w:val="24"/>
                <w:lang w:val="kk-KZ"/>
              </w:rPr>
            </w:pPr>
          </w:p>
        </w:tc>
      </w:tr>
      <w:tr w:rsidR="00BD7CE1" w:rsidRPr="0032771D" w14:paraId="61D5B81D" w14:textId="77777777" w:rsidTr="0042321F">
        <w:tc>
          <w:tcPr>
            <w:tcW w:w="16159" w:type="dxa"/>
            <w:gridSpan w:val="8"/>
          </w:tcPr>
          <w:p w14:paraId="3BF519A0" w14:textId="77777777" w:rsidR="00DB0C26" w:rsidRDefault="00DB0C26" w:rsidP="00D70CC8">
            <w:pPr>
              <w:jc w:val="center"/>
              <w:rPr>
                <w:rFonts w:ascii="Times New Roman" w:hAnsi="Times New Roman" w:cs="Times New Roman"/>
                <w:b/>
                <w:sz w:val="24"/>
                <w:szCs w:val="24"/>
                <w:lang w:val="kk-KZ"/>
              </w:rPr>
            </w:pPr>
          </w:p>
          <w:p w14:paraId="659C2467" w14:textId="56442763" w:rsidR="00C01CF4" w:rsidRPr="00F601EC" w:rsidRDefault="006A4ABF" w:rsidP="00D70CC8">
            <w:pPr>
              <w:jc w:val="center"/>
              <w:rPr>
                <w:rFonts w:ascii="Times New Roman" w:hAnsi="Times New Roman" w:cs="Times New Roman"/>
                <w:b/>
                <w:bCs/>
                <w:sz w:val="24"/>
                <w:szCs w:val="24"/>
                <w:lang w:val="kk-KZ"/>
              </w:rPr>
            </w:pPr>
            <w:r w:rsidRPr="00F601EC">
              <w:rPr>
                <w:rFonts w:ascii="Times New Roman" w:hAnsi="Times New Roman" w:cs="Times New Roman"/>
                <w:b/>
                <w:sz w:val="24"/>
                <w:szCs w:val="24"/>
                <w:lang w:val="kk-KZ"/>
              </w:rPr>
              <w:t>4</w:t>
            </w:r>
            <w:r w:rsidR="00B159F7" w:rsidRPr="00F601EC">
              <w:rPr>
                <w:rFonts w:ascii="Times New Roman" w:hAnsi="Times New Roman" w:cs="Times New Roman"/>
                <w:b/>
                <w:sz w:val="24"/>
                <w:szCs w:val="24"/>
                <w:lang w:val="kk-KZ"/>
              </w:rPr>
              <w:t xml:space="preserve">. </w:t>
            </w:r>
            <w:r w:rsidR="00B159F7" w:rsidRPr="00F601EC">
              <w:rPr>
                <w:rFonts w:ascii="Times New Roman" w:hAnsi="Times New Roman" w:cs="Times New Roman"/>
                <w:b/>
                <w:bCs/>
                <w:sz w:val="24"/>
                <w:szCs w:val="24"/>
                <w:lang w:val="kk-KZ"/>
              </w:rPr>
              <w:t xml:space="preserve">«Жол жүрісі туралы» </w:t>
            </w:r>
          </w:p>
          <w:p w14:paraId="44E4D110" w14:textId="77777777" w:rsidR="002402D4" w:rsidRDefault="00B159F7" w:rsidP="00D70CC8">
            <w:pPr>
              <w:jc w:val="center"/>
              <w:rPr>
                <w:rFonts w:ascii="Times New Roman" w:hAnsi="Times New Roman" w:cs="Times New Roman"/>
                <w:b/>
                <w:sz w:val="24"/>
                <w:szCs w:val="24"/>
                <w:lang w:val="kk-KZ"/>
              </w:rPr>
            </w:pPr>
            <w:r w:rsidRPr="00F601EC">
              <w:rPr>
                <w:rFonts w:ascii="Times New Roman" w:hAnsi="Times New Roman" w:cs="Times New Roman"/>
                <w:b/>
                <w:bCs/>
                <w:sz w:val="24"/>
                <w:szCs w:val="24"/>
                <w:lang w:val="kk-KZ"/>
              </w:rPr>
              <w:t>2014 жылғы 17 сәуірдегі Қазақстан Республикасының Заңы</w:t>
            </w:r>
            <w:r w:rsidRPr="00F601EC">
              <w:rPr>
                <w:rFonts w:ascii="Times New Roman" w:hAnsi="Times New Roman" w:cs="Times New Roman"/>
                <w:b/>
                <w:sz w:val="24"/>
                <w:szCs w:val="24"/>
                <w:lang w:val="kk-KZ"/>
              </w:rPr>
              <w:t xml:space="preserve"> </w:t>
            </w:r>
          </w:p>
          <w:p w14:paraId="79CA52C1" w14:textId="322D7742" w:rsidR="00DB0C26" w:rsidRPr="00F601EC" w:rsidRDefault="00DB0C26" w:rsidP="00D70CC8">
            <w:pPr>
              <w:jc w:val="center"/>
              <w:rPr>
                <w:rFonts w:ascii="Times New Roman" w:hAnsi="Times New Roman" w:cs="Times New Roman"/>
                <w:b/>
                <w:sz w:val="24"/>
                <w:szCs w:val="24"/>
                <w:lang w:val="kk-KZ"/>
              </w:rPr>
            </w:pPr>
          </w:p>
        </w:tc>
      </w:tr>
      <w:tr w:rsidR="00B159F7" w:rsidRPr="0032771D" w14:paraId="4A049CB2" w14:textId="77777777" w:rsidTr="0042321F">
        <w:tc>
          <w:tcPr>
            <w:tcW w:w="705" w:type="dxa"/>
          </w:tcPr>
          <w:p w14:paraId="0258A591" w14:textId="77777777" w:rsidR="00B159F7" w:rsidRPr="00F601EC" w:rsidRDefault="00B159F7" w:rsidP="00D70CC8">
            <w:pPr>
              <w:pStyle w:val="a4"/>
              <w:numPr>
                <w:ilvl w:val="0"/>
                <w:numId w:val="11"/>
              </w:numPr>
              <w:ind w:left="0" w:firstLine="0"/>
              <w:jc w:val="center"/>
              <w:rPr>
                <w:rFonts w:ascii="Times New Roman" w:hAnsi="Times New Roman" w:cs="Times New Roman"/>
                <w:sz w:val="24"/>
                <w:szCs w:val="24"/>
                <w:lang w:val="kk-KZ"/>
              </w:rPr>
            </w:pPr>
          </w:p>
        </w:tc>
        <w:tc>
          <w:tcPr>
            <w:tcW w:w="1847" w:type="dxa"/>
            <w:gridSpan w:val="2"/>
          </w:tcPr>
          <w:p w14:paraId="1DD45530" w14:textId="3A59D0BF" w:rsidR="00B159F7" w:rsidRPr="00F601EC" w:rsidRDefault="00B159F7" w:rsidP="00D70CC8">
            <w:pPr>
              <w:jc w:val="center"/>
              <w:rPr>
                <w:rFonts w:ascii="Times New Roman" w:eastAsia="Times New Roman" w:hAnsi="Times New Roman" w:cs="Times New Roman"/>
                <w:bCs/>
                <w:sz w:val="24"/>
                <w:szCs w:val="24"/>
                <w:lang w:val="kk-KZ" w:eastAsia="ru-RU"/>
              </w:rPr>
            </w:pPr>
            <w:r w:rsidRPr="00F601EC">
              <w:rPr>
                <w:rFonts w:ascii="Times New Roman" w:eastAsia="Times New Roman" w:hAnsi="Times New Roman" w:cs="Times New Roman"/>
                <w:bCs/>
                <w:sz w:val="24"/>
                <w:szCs w:val="24"/>
                <w:lang w:val="kk-KZ" w:eastAsia="ru-RU"/>
              </w:rPr>
              <w:t>66-баптың 1-тармағының жаңа 8) тармақшасы</w:t>
            </w:r>
          </w:p>
        </w:tc>
        <w:tc>
          <w:tcPr>
            <w:tcW w:w="4869" w:type="dxa"/>
            <w:gridSpan w:val="2"/>
          </w:tcPr>
          <w:p w14:paraId="22A9EF9A" w14:textId="77777777" w:rsidR="00B159F7" w:rsidRPr="00F601EC" w:rsidRDefault="00B159F7" w:rsidP="00D70CC8">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68-бап. Көлік құралын мемлекеттік тіркеуден немесе көлік құралының тіркеу деректерін өзгертуден бас тарту</w:t>
            </w:r>
          </w:p>
          <w:p w14:paraId="6C59B3F8" w14:textId="77777777" w:rsidR="00B159F7" w:rsidRPr="00F601EC" w:rsidRDefault="00B159F7" w:rsidP="00D70CC8">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      1. Көлік құралын мемлекеттік тіркеуден немесе көлік құралының тіркеу деректерін өзгертуден бас тартуға:: </w:t>
            </w:r>
          </w:p>
          <w:p w14:paraId="485A26CE" w14:textId="77777777" w:rsidR="00B159F7" w:rsidRDefault="00B159F7" w:rsidP="00D70CC8">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p>
          <w:p w14:paraId="7BC33B4A" w14:textId="7A88B9EE" w:rsidR="00DB0C26" w:rsidRPr="00F601EC" w:rsidRDefault="00DB0C26" w:rsidP="00D70CC8">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DB0C26">
              <w:rPr>
                <w:rFonts w:ascii="Times New Roman" w:hAnsi="Times New Roman" w:cs="Times New Roman"/>
                <w:sz w:val="24"/>
                <w:szCs w:val="24"/>
                <w:lang w:val="kk-KZ"/>
              </w:rPr>
              <w:t xml:space="preserve">7) көлік құралы салығы бойынша орындалмаған салықтық міндеттеменің болуы негіздер болып </w:t>
            </w:r>
            <w:r w:rsidRPr="00DB0C26">
              <w:rPr>
                <w:rFonts w:ascii="Times New Roman" w:hAnsi="Times New Roman" w:cs="Times New Roman"/>
                <w:b/>
                <w:sz w:val="24"/>
                <w:szCs w:val="24"/>
                <w:lang w:val="kk-KZ"/>
              </w:rPr>
              <w:t>табылады.</w:t>
            </w:r>
          </w:p>
          <w:p w14:paraId="458F9476" w14:textId="77777777" w:rsidR="00B159F7" w:rsidRPr="00F601EC" w:rsidRDefault="00B159F7" w:rsidP="00D70CC8">
            <w:pPr>
              <w:widowControl w:val="0"/>
              <w:pBdr>
                <w:top w:val="nil"/>
                <w:left w:val="nil"/>
                <w:bottom w:val="nil"/>
                <w:right w:val="nil"/>
                <w:between w:val="nil"/>
              </w:pBdr>
              <w:ind w:firstLine="175"/>
              <w:jc w:val="both"/>
              <w:rPr>
                <w:rFonts w:ascii="Times New Roman" w:hAnsi="Times New Roman" w:cs="Times New Roman"/>
                <w:b/>
                <w:bCs/>
                <w:sz w:val="24"/>
                <w:szCs w:val="24"/>
                <w:lang w:val="kk-KZ"/>
              </w:rPr>
            </w:pPr>
            <w:r w:rsidRPr="00F601EC">
              <w:rPr>
                <w:rFonts w:ascii="Times New Roman" w:hAnsi="Times New Roman" w:cs="Times New Roman"/>
                <w:b/>
                <w:bCs/>
                <w:sz w:val="24"/>
                <w:szCs w:val="24"/>
                <w:lang w:val="kk-KZ"/>
              </w:rPr>
              <w:t>8) жоқ.</w:t>
            </w:r>
          </w:p>
          <w:p w14:paraId="75D4DE0A" w14:textId="77777777" w:rsidR="00B159F7" w:rsidRPr="00F601EC" w:rsidRDefault="00B159F7" w:rsidP="00D70CC8">
            <w:pPr>
              <w:ind w:firstLine="175"/>
              <w:jc w:val="both"/>
              <w:rPr>
                <w:rFonts w:ascii="Times New Roman" w:hAnsi="Times New Roman" w:cs="Times New Roman"/>
                <w:bCs/>
                <w:sz w:val="24"/>
                <w:szCs w:val="24"/>
                <w:lang w:val="kk-KZ"/>
              </w:rPr>
            </w:pPr>
          </w:p>
        </w:tc>
        <w:tc>
          <w:tcPr>
            <w:tcW w:w="4763" w:type="dxa"/>
          </w:tcPr>
          <w:p w14:paraId="08A21F97" w14:textId="77777777" w:rsidR="00B159F7" w:rsidRPr="00F601EC" w:rsidRDefault="00B159F7" w:rsidP="00D70CC8">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68-бап. Көлік құралын мемлекеттік тіркеуден немесе көлік құралының тіркеу деректерін өзгертуден бас тарту</w:t>
            </w:r>
          </w:p>
          <w:p w14:paraId="4EA2AA4A" w14:textId="77777777" w:rsidR="00B159F7" w:rsidRPr="00F601EC" w:rsidRDefault="00B159F7" w:rsidP="00D70CC8">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 xml:space="preserve">1. Көлік құралын мемлекеттік тіркеуден немесе көлік құралының тіркеу деректерін өзгертуден бас тартуға: </w:t>
            </w:r>
          </w:p>
          <w:p w14:paraId="606B2D04" w14:textId="77777777" w:rsidR="00DB0C26" w:rsidRDefault="00B159F7" w:rsidP="00DB0C26">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sz w:val="24"/>
                <w:szCs w:val="24"/>
                <w:lang w:val="kk-KZ"/>
              </w:rPr>
              <w:t>...</w:t>
            </w:r>
            <w:bookmarkStart w:id="7" w:name="_Hlk148456032"/>
          </w:p>
          <w:p w14:paraId="57F5CDB0" w14:textId="085296EF" w:rsidR="00DB0C26" w:rsidRDefault="00DB0C26" w:rsidP="00DB0C26">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DB0C26">
              <w:rPr>
                <w:rFonts w:ascii="Times New Roman" w:hAnsi="Times New Roman" w:cs="Times New Roman"/>
                <w:sz w:val="24"/>
                <w:szCs w:val="24"/>
                <w:lang w:val="kk-KZ"/>
              </w:rPr>
              <w:t>7) көлік құралы салығы бойынша орындалмаған салықтық міндеттеменің</w:t>
            </w:r>
            <w:r>
              <w:rPr>
                <w:rFonts w:ascii="Times New Roman" w:hAnsi="Times New Roman" w:cs="Times New Roman"/>
                <w:sz w:val="24"/>
                <w:szCs w:val="24"/>
                <w:lang w:val="kk-KZ"/>
              </w:rPr>
              <w:t xml:space="preserve"> болуы негіздер болып</w:t>
            </w:r>
            <w:r w:rsidRPr="00DB0C26">
              <w:rPr>
                <w:rFonts w:ascii="Times New Roman" w:hAnsi="Times New Roman" w:cs="Times New Roman"/>
                <w:b/>
                <w:sz w:val="24"/>
                <w:szCs w:val="24"/>
                <w:lang w:val="kk-KZ"/>
              </w:rPr>
              <w:t>;</w:t>
            </w:r>
          </w:p>
          <w:p w14:paraId="639B5CC4" w14:textId="0AAADD3B" w:rsidR="00B159F7" w:rsidRPr="00DB0C26" w:rsidRDefault="00B159F7" w:rsidP="00DB0C26">
            <w:pPr>
              <w:widowControl w:val="0"/>
              <w:pBdr>
                <w:top w:val="nil"/>
                <w:left w:val="nil"/>
                <w:bottom w:val="nil"/>
                <w:right w:val="nil"/>
                <w:between w:val="nil"/>
              </w:pBdr>
              <w:ind w:firstLine="175"/>
              <w:jc w:val="both"/>
              <w:rPr>
                <w:rFonts w:ascii="Times New Roman" w:hAnsi="Times New Roman" w:cs="Times New Roman"/>
                <w:sz w:val="24"/>
                <w:szCs w:val="24"/>
                <w:lang w:val="kk-KZ"/>
              </w:rPr>
            </w:pPr>
            <w:r w:rsidRPr="00F601EC">
              <w:rPr>
                <w:rFonts w:ascii="Times New Roman" w:hAnsi="Times New Roman" w:cs="Times New Roman"/>
                <w:b/>
                <w:bCs/>
                <w:sz w:val="24"/>
                <w:szCs w:val="24"/>
                <w:lang w:val="kk-KZ"/>
              </w:rPr>
              <w:t xml:space="preserve">8) жалпыға ортақ пайдаланылатын халықаралық және республикалық маңызы бар ақылы автомобиль жолдары </w:t>
            </w:r>
            <w:r w:rsidRPr="00F601EC">
              <w:rPr>
                <w:rFonts w:ascii="Times New Roman" w:hAnsi="Times New Roman" w:cs="Times New Roman"/>
                <w:b/>
                <w:bCs/>
                <w:sz w:val="24"/>
                <w:szCs w:val="24"/>
                <w:lang w:val="kk-KZ"/>
              </w:rPr>
              <w:lastRenderedPageBreak/>
              <w:t>(учаскелері) бойынша жол жүргені үшін берешегінің болуы негіздер болып табылады.</w:t>
            </w:r>
            <w:bookmarkEnd w:id="7"/>
          </w:p>
        </w:tc>
        <w:tc>
          <w:tcPr>
            <w:tcW w:w="3975" w:type="dxa"/>
            <w:gridSpan w:val="2"/>
          </w:tcPr>
          <w:p w14:paraId="5809E672" w14:textId="77777777" w:rsidR="00B159F7" w:rsidRPr="00F601EC" w:rsidRDefault="00B159F7" w:rsidP="00D70CC8">
            <w:pPr>
              <w:widowControl w:val="0"/>
              <w:pBdr>
                <w:top w:val="nil"/>
                <w:left w:val="nil"/>
                <w:bottom w:val="nil"/>
                <w:right w:val="nil"/>
                <w:between w:val="nil"/>
              </w:pBdr>
              <w:ind w:firstLine="246"/>
              <w:jc w:val="both"/>
              <w:rPr>
                <w:rFonts w:ascii="Times New Roman" w:hAnsi="Times New Roman" w:cs="Times New Roman"/>
                <w:bCs/>
                <w:sz w:val="24"/>
                <w:szCs w:val="24"/>
                <w:lang w:val="kk-KZ"/>
              </w:rPr>
            </w:pPr>
            <w:bookmarkStart w:id="8" w:name="_Hlk149661648"/>
            <w:r w:rsidRPr="00F601EC">
              <w:rPr>
                <w:rFonts w:ascii="Times New Roman" w:hAnsi="Times New Roman" w:cs="Times New Roman"/>
                <w:bCs/>
                <w:sz w:val="24"/>
                <w:szCs w:val="24"/>
                <w:lang w:val="kk-KZ"/>
              </w:rPr>
              <w:lastRenderedPageBreak/>
              <w:t>Түзету ҚР Ішкі істер министрлігімен өзара іс-қимылды ұйымдастыру мақсатында, сондай-ақ ақылы жолдармен жүргені үшін борышты өндіріп алу үшін қосымша ықпал ету құралы үшін көзделеді, көлік құралын тіркеу және қайта тіркеу кезінде авто иесі алдымен борышты өтеуге міндетті болады, кейін көлік құралын есептен шығарады. Қосымша бюджет қаражатын бөлу талап етілмейді.</w:t>
            </w:r>
          </w:p>
          <w:p w14:paraId="5A42A6C4" w14:textId="0EDA9A07" w:rsidR="00B159F7" w:rsidRPr="00F601EC" w:rsidRDefault="00B159F7" w:rsidP="00D70CC8">
            <w:pPr>
              <w:pStyle w:val="Default"/>
              <w:ind w:firstLine="246"/>
              <w:jc w:val="both"/>
              <w:rPr>
                <w:rFonts w:ascii="Times New Roman" w:eastAsia="Calibri" w:hAnsi="Times New Roman" w:cs="Times New Roman"/>
                <w:color w:val="auto"/>
                <w:lang w:val="kk-KZ" w:eastAsia="en-US"/>
              </w:rPr>
            </w:pPr>
            <w:r w:rsidRPr="00F601EC">
              <w:rPr>
                <w:rFonts w:ascii="Times New Roman" w:hAnsi="Times New Roman" w:cs="Times New Roman"/>
                <w:bCs/>
                <w:lang w:val="kk-KZ"/>
              </w:rPr>
              <w:lastRenderedPageBreak/>
              <w:t>Қазіргі уақытта ақылы автомобиль жолдарымен жүргені үшін берешектің жалпы сомасы 6,4 млрд. теңгені құрайды., резиденттер бойынша 3,5 млрд. теңге</w:t>
            </w:r>
            <w:r w:rsidRPr="00F601EC">
              <w:rPr>
                <w:rFonts w:ascii="Times New Roman" w:hAnsi="Times New Roman" w:cs="Times New Roman"/>
                <w:bCs/>
                <w:color w:val="auto"/>
                <w:lang w:val="kk-KZ"/>
              </w:rPr>
              <w:t>.</w:t>
            </w:r>
            <w:bookmarkEnd w:id="8"/>
          </w:p>
        </w:tc>
      </w:tr>
      <w:tr w:rsidR="0042321F" w:rsidRPr="00F601EC" w14:paraId="317ECEB1" w14:textId="77777777" w:rsidTr="00423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38" w:type="dxa"/>
          <w:wAfter w:w="962" w:type="dxa"/>
        </w:trPr>
        <w:tc>
          <w:tcPr>
            <w:tcW w:w="6663" w:type="dxa"/>
            <w:gridSpan w:val="2"/>
          </w:tcPr>
          <w:p w14:paraId="342233E1" w14:textId="77777777" w:rsidR="0042321F" w:rsidRPr="00F601EC" w:rsidRDefault="0042321F" w:rsidP="00D70CC8">
            <w:pPr>
              <w:ind w:left="2302"/>
              <w:rPr>
                <w:rFonts w:ascii="Times New Roman" w:eastAsia="Calibri" w:hAnsi="Times New Roman" w:cs="Times New Roman"/>
                <w:b/>
                <w:color w:val="000000"/>
                <w:sz w:val="28"/>
                <w:szCs w:val="28"/>
                <w:lang w:val="kk-KZ" w:eastAsia="ru-RU"/>
              </w:rPr>
            </w:pPr>
          </w:p>
          <w:p w14:paraId="0FA7E825" w14:textId="77777777" w:rsidR="006A4ABF" w:rsidRPr="00F601EC" w:rsidRDefault="006A4ABF" w:rsidP="00D70CC8">
            <w:pPr>
              <w:ind w:left="2302"/>
              <w:rPr>
                <w:rFonts w:ascii="Times New Roman" w:eastAsia="Calibri" w:hAnsi="Times New Roman" w:cs="Times New Roman"/>
                <w:b/>
                <w:color w:val="000000"/>
                <w:sz w:val="28"/>
                <w:szCs w:val="28"/>
                <w:lang w:val="kk-KZ" w:eastAsia="ru-RU"/>
              </w:rPr>
            </w:pPr>
          </w:p>
          <w:p w14:paraId="26B5D9FA" w14:textId="16040AE2" w:rsidR="0042321F" w:rsidRPr="00F601EC" w:rsidRDefault="0042321F" w:rsidP="00D70CC8">
            <w:pPr>
              <w:ind w:left="2302"/>
              <w:rPr>
                <w:rFonts w:ascii="Times New Roman" w:eastAsia="Calibri" w:hAnsi="Times New Roman" w:cs="Times New Roman"/>
                <w:b/>
                <w:color w:val="000000"/>
                <w:sz w:val="28"/>
                <w:szCs w:val="28"/>
                <w:lang w:val="kk-KZ" w:eastAsia="ru-RU"/>
              </w:rPr>
            </w:pPr>
            <w:r w:rsidRPr="00F601EC">
              <w:rPr>
                <w:rFonts w:ascii="Times New Roman" w:eastAsia="Calibri" w:hAnsi="Times New Roman" w:cs="Times New Roman"/>
                <w:b/>
                <w:color w:val="000000"/>
                <w:sz w:val="28"/>
                <w:szCs w:val="28"/>
                <w:lang w:val="kk-KZ" w:eastAsia="ru-RU"/>
              </w:rPr>
              <w:t>Қазақстан Республикасы</w:t>
            </w:r>
          </w:p>
          <w:p w14:paraId="297818A0" w14:textId="77777777" w:rsidR="0042321F" w:rsidRPr="00F601EC" w:rsidRDefault="0042321F" w:rsidP="00D70CC8">
            <w:pPr>
              <w:ind w:left="2302"/>
              <w:rPr>
                <w:rFonts w:ascii="Times New Roman" w:eastAsia="Calibri" w:hAnsi="Times New Roman" w:cs="Times New Roman"/>
                <w:b/>
                <w:color w:val="000000"/>
                <w:sz w:val="28"/>
                <w:szCs w:val="28"/>
                <w:lang w:val="kk-KZ" w:eastAsia="ru-RU"/>
              </w:rPr>
            </w:pPr>
            <w:r w:rsidRPr="00F601EC">
              <w:rPr>
                <w:rFonts w:ascii="Times New Roman" w:eastAsia="Calibri" w:hAnsi="Times New Roman" w:cs="Times New Roman"/>
                <w:b/>
                <w:color w:val="000000"/>
                <w:sz w:val="28"/>
                <w:szCs w:val="28"/>
                <w:lang w:val="kk-KZ" w:eastAsia="ru-RU"/>
              </w:rPr>
              <w:t>Парламенті Мәжілісінің</w:t>
            </w:r>
          </w:p>
          <w:p w14:paraId="7F556C91" w14:textId="77777777" w:rsidR="0042321F" w:rsidRPr="00F601EC" w:rsidRDefault="0042321F" w:rsidP="00D70CC8">
            <w:pPr>
              <w:ind w:left="2302"/>
              <w:rPr>
                <w:rFonts w:ascii="Times New Roman" w:eastAsia="Calibri" w:hAnsi="Times New Roman" w:cs="Times New Roman"/>
                <w:b/>
                <w:color w:val="000000"/>
                <w:sz w:val="28"/>
                <w:szCs w:val="28"/>
                <w:lang w:val="kk-KZ" w:eastAsia="ru-RU"/>
              </w:rPr>
            </w:pPr>
            <w:r w:rsidRPr="00F601EC">
              <w:rPr>
                <w:rFonts w:ascii="Times New Roman" w:eastAsia="Calibri" w:hAnsi="Times New Roman" w:cs="Times New Roman"/>
                <w:b/>
                <w:color w:val="000000"/>
                <w:sz w:val="28"/>
                <w:szCs w:val="28"/>
                <w:lang w:val="kk-KZ" w:eastAsia="ru-RU"/>
              </w:rPr>
              <w:t>депутаттары</w:t>
            </w:r>
          </w:p>
          <w:p w14:paraId="0B32EA98" w14:textId="77777777" w:rsidR="0042321F" w:rsidRPr="00F601EC" w:rsidRDefault="0042321F" w:rsidP="00D70CC8">
            <w:pPr>
              <w:jc w:val="both"/>
              <w:rPr>
                <w:rFonts w:ascii="Times New Roman" w:eastAsia="Calibri" w:hAnsi="Times New Roman" w:cs="Times New Roman"/>
                <w:color w:val="000000"/>
                <w:sz w:val="28"/>
                <w:szCs w:val="28"/>
                <w:lang w:val="kk-KZ" w:eastAsia="ru-RU"/>
              </w:rPr>
            </w:pPr>
          </w:p>
        </w:tc>
        <w:tc>
          <w:tcPr>
            <w:tcW w:w="7796" w:type="dxa"/>
            <w:gridSpan w:val="3"/>
          </w:tcPr>
          <w:p w14:paraId="1F2D05EC" w14:textId="77777777" w:rsidR="0042321F" w:rsidRPr="00F601EC" w:rsidRDefault="0042321F" w:rsidP="00D70CC8">
            <w:pPr>
              <w:ind w:left="4711"/>
              <w:rPr>
                <w:rFonts w:ascii="Times New Roman" w:eastAsia="Calibri" w:hAnsi="Times New Roman" w:cs="Times New Roman"/>
                <w:b/>
                <w:bCs/>
                <w:sz w:val="28"/>
                <w:szCs w:val="28"/>
                <w:bdr w:val="none" w:sz="0" w:space="0" w:color="auto" w:frame="1"/>
                <w:lang w:val="kk-KZ" w:eastAsia="ru-RU"/>
              </w:rPr>
            </w:pPr>
          </w:p>
          <w:p w14:paraId="37818B7D" w14:textId="77777777" w:rsidR="006A4ABF" w:rsidRPr="00F601EC" w:rsidRDefault="006A4ABF" w:rsidP="00D70CC8">
            <w:pPr>
              <w:ind w:left="4711"/>
              <w:rPr>
                <w:rFonts w:ascii="Times New Roman" w:eastAsia="Calibri" w:hAnsi="Times New Roman" w:cs="Times New Roman"/>
                <w:b/>
                <w:bCs/>
                <w:sz w:val="28"/>
                <w:szCs w:val="28"/>
                <w:bdr w:val="none" w:sz="0" w:space="0" w:color="auto" w:frame="1"/>
                <w:lang w:val="kk-KZ" w:eastAsia="ru-RU"/>
              </w:rPr>
            </w:pPr>
          </w:p>
          <w:p w14:paraId="0E26BD6A"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Е. Жаңбыршин</w:t>
            </w:r>
          </w:p>
          <w:p w14:paraId="7F3D432D"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Б. Керімбек</w:t>
            </w:r>
          </w:p>
          <w:p w14:paraId="6C4713F9"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А. Қошмамбетов</w:t>
            </w:r>
          </w:p>
          <w:p w14:paraId="7DD636C2"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 xml:space="preserve">О. Кұспеков                                                                               </w:t>
            </w:r>
          </w:p>
          <w:p w14:paraId="1DFFA1B2"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Д. Мұқаев</w:t>
            </w:r>
          </w:p>
          <w:p w14:paraId="39D8E13B" w14:textId="7981A89F"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А. Сагандыкова</w:t>
            </w:r>
          </w:p>
          <w:p w14:paraId="5045607C"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Е. Саурықов</w:t>
            </w:r>
          </w:p>
          <w:p w14:paraId="10935CE7"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Т. Серіков</w:t>
            </w:r>
          </w:p>
          <w:p w14:paraId="005FB3F5" w14:textId="77777777" w:rsidR="00D07EF1" w:rsidRPr="00D07EF1" w:rsidRDefault="00D07EF1" w:rsidP="00D07EF1">
            <w:pPr>
              <w:ind w:left="4711"/>
              <w:rPr>
                <w:rFonts w:ascii="Times New Roman" w:eastAsia="Calibri" w:hAnsi="Times New Roman" w:cs="Times New Roman"/>
                <w:b/>
                <w:bCs/>
                <w:sz w:val="28"/>
                <w:szCs w:val="28"/>
                <w:bdr w:val="none" w:sz="0" w:space="0" w:color="auto" w:frame="1"/>
                <w:lang w:val="kk-KZ" w:eastAsia="ru-RU"/>
              </w:rPr>
            </w:pPr>
            <w:r w:rsidRPr="00D07EF1">
              <w:rPr>
                <w:rFonts w:ascii="Times New Roman" w:eastAsia="Calibri" w:hAnsi="Times New Roman" w:cs="Times New Roman"/>
                <w:b/>
                <w:bCs/>
                <w:sz w:val="28"/>
                <w:szCs w:val="28"/>
                <w:bdr w:val="none" w:sz="0" w:space="0" w:color="auto" w:frame="1"/>
                <w:lang w:val="kk-KZ" w:eastAsia="ru-RU"/>
              </w:rPr>
              <w:t>И. Смирнова</w:t>
            </w:r>
          </w:p>
          <w:p w14:paraId="65CE2C1A" w14:textId="72876DA8" w:rsidR="0042321F" w:rsidRPr="00F601EC" w:rsidRDefault="00D07EF1" w:rsidP="00D07EF1">
            <w:pPr>
              <w:ind w:left="4711"/>
              <w:rPr>
                <w:rFonts w:ascii="Times New Roman" w:eastAsia="Calibri" w:hAnsi="Times New Roman" w:cs="Times New Roman"/>
                <w:color w:val="000000"/>
                <w:sz w:val="28"/>
                <w:szCs w:val="28"/>
                <w:lang w:val="kk-KZ" w:eastAsia="ru-RU"/>
              </w:rPr>
            </w:pPr>
            <w:r w:rsidRPr="00D07EF1">
              <w:rPr>
                <w:rFonts w:ascii="Times New Roman" w:eastAsia="Calibri" w:hAnsi="Times New Roman" w:cs="Times New Roman"/>
                <w:b/>
                <w:bCs/>
                <w:sz w:val="28"/>
                <w:szCs w:val="28"/>
                <w:bdr w:val="none" w:sz="0" w:space="0" w:color="auto" w:frame="1"/>
                <w:lang w:val="kk-KZ" w:eastAsia="ru-RU"/>
              </w:rPr>
              <w:t>Е. Стамбеков</w:t>
            </w:r>
          </w:p>
        </w:tc>
      </w:tr>
    </w:tbl>
    <w:p w14:paraId="00095FF5" w14:textId="77777777" w:rsidR="00742B42" w:rsidRPr="00F601EC" w:rsidRDefault="00742B42" w:rsidP="00D70CC8">
      <w:pPr>
        <w:spacing w:after="0" w:line="240" w:lineRule="auto"/>
        <w:rPr>
          <w:rFonts w:ascii="Times New Roman" w:hAnsi="Times New Roman" w:cs="Times New Roman"/>
          <w:b/>
          <w:color w:val="000000"/>
          <w:sz w:val="24"/>
          <w:szCs w:val="24"/>
          <w:lang w:val="kk-KZ"/>
        </w:rPr>
      </w:pPr>
    </w:p>
    <w:sectPr w:rsidR="00742B42" w:rsidRPr="00F601EC" w:rsidSect="004E0192">
      <w:headerReference w:type="default" r:id="rId8"/>
      <w:footerReference w:type="default" r:id="rId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A635" w14:textId="77777777" w:rsidR="00F4073C" w:rsidRDefault="00F4073C" w:rsidP="00C254F8">
      <w:pPr>
        <w:spacing w:after="0" w:line="240" w:lineRule="auto"/>
      </w:pPr>
      <w:r>
        <w:separator/>
      </w:r>
    </w:p>
  </w:endnote>
  <w:endnote w:type="continuationSeparator" w:id="0">
    <w:p w14:paraId="4C55117F" w14:textId="77777777" w:rsidR="00F4073C" w:rsidRDefault="00F4073C" w:rsidP="00C2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93464"/>
      <w:docPartObj>
        <w:docPartGallery w:val="Page Numbers (Bottom of Page)"/>
        <w:docPartUnique/>
      </w:docPartObj>
    </w:sdtPr>
    <w:sdtEndPr/>
    <w:sdtContent>
      <w:p w14:paraId="7F8FD3A7" w14:textId="01990F1B" w:rsidR="00AA55F9" w:rsidRDefault="00AA55F9">
        <w:pPr>
          <w:pStyle w:val="a8"/>
          <w:jc w:val="center"/>
        </w:pPr>
        <w:r>
          <w:fldChar w:fldCharType="begin"/>
        </w:r>
        <w:r>
          <w:instrText>PAGE   \* MERGEFORMAT</w:instrText>
        </w:r>
        <w:r>
          <w:fldChar w:fldCharType="separate"/>
        </w:r>
        <w:r w:rsidR="00F01106">
          <w:rPr>
            <w:noProof/>
          </w:rPr>
          <w:t>17</w:t>
        </w:r>
        <w:r>
          <w:fldChar w:fldCharType="end"/>
        </w:r>
      </w:p>
    </w:sdtContent>
  </w:sdt>
  <w:p w14:paraId="4BB7AD58" w14:textId="77777777" w:rsidR="00AA55F9" w:rsidRDefault="00AA55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82ADC" w14:textId="77777777" w:rsidR="00F4073C" w:rsidRDefault="00F4073C" w:rsidP="00C254F8">
      <w:pPr>
        <w:spacing w:after="0" w:line="240" w:lineRule="auto"/>
      </w:pPr>
      <w:r>
        <w:separator/>
      </w:r>
    </w:p>
  </w:footnote>
  <w:footnote w:type="continuationSeparator" w:id="0">
    <w:p w14:paraId="7DAD11A3" w14:textId="77777777" w:rsidR="00F4073C" w:rsidRDefault="00F4073C" w:rsidP="00C25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8441"/>
      <w:docPartObj>
        <w:docPartGallery w:val="Page Numbers (Top of Page)"/>
        <w:docPartUnique/>
      </w:docPartObj>
    </w:sdtPr>
    <w:sdtEndPr/>
    <w:sdtContent>
      <w:p w14:paraId="635666B5" w14:textId="77777777" w:rsidR="00AA55F9" w:rsidRDefault="00F4073C">
        <w:pPr>
          <w:pStyle w:val="a6"/>
          <w:jc w:val="center"/>
        </w:pPr>
      </w:p>
    </w:sdtContent>
  </w:sdt>
  <w:p w14:paraId="04AF1F20" w14:textId="77777777" w:rsidR="00AA55F9" w:rsidRDefault="00AA55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212"/>
    <w:multiLevelType w:val="multilevel"/>
    <w:tmpl w:val="0FB872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297328"/>
    <w:multiLevelType w:val="hybridMultilevel"/>
    <w:tmpl w:val="3C9465F0"/>
    <w:lvl w:ilvl="0" w:tplc="411C373C">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159F2EAB"/>
    <w:multiLevelType w:val="hybridMultilevel"/>
    <w:tmpl w:val="53B6CE7C"/>
    <w:lvl w:ilvl="0" w:tplc="D402CCE0">
      <w:start w:val="3"/>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24D81C55"/>
    <w:multiLevelType w:val="hybridMultilevel"/>
    <w:tmpl w:val="1C18127A"/>
    <w:lvl w:ilvl="0" w:tplc="DD2A31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A07EEC"/>
    <w:multiLevelType w:val="hybridMultilevel"/>
    <w:tmpl w:val="DAF68C0C"/>
    <w:lvl w:ilvl="0" w:tplc="186C6D8E">
      <w:start w:val="1"/>
      <w:numFmt w:val="decimal"/>
      <w:lvlText w:val="%1."/>
      <w:lvlJc w:val="left"/>
      <w:pPr>
        <w:ind w:left="927"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42BF4FFA"/>
    <w:multiLevelType w:val="hybridMultilevel"/>
    <w:tmpl w:val="A7DAD4C4"/>
    <w:lvl w:ilvl="0" w:tplc="186C6D8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82E146F"/>
    <w:multiLevelType w:val="hybridMultilevel"/>
    <w:tmpl w:val="99061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472B87"/>
    <w:multiLevelType w:val="hybridMultilevel"/>
    <w:tmpl w:val="5412CC58"/>
    <w:lvl w:ilvl="0" w:tplc="E9EA5CD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15:restartNumberingAfterBreak="0">
    <w:nsid w:val="6A7E2FB5"/>
    <w:multiLevelType w:val="multilevel"/>
    <w:tmpl w:val="F3EC32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1690749"/>
    <w:multiLevelType w:val="hybridMultilevel"/>
    <w:tmpl w:val="31B8C246"/>
    <w:lvl w:ilvl="0" w:tplc="3B604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9AD3558"/>
    <w:multiLevelType w:val="hybridMultilevel"/>
    <w:tmpl w:val="C102DB00"/>
    <w:lvl w:ilvl="0" w:tplc="10FE20C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035576"/>
    <w:multiLevelType w:val="hybridMultilevel"/>
    <w:tmpl w:val="F9783C0C"/>
    <w:lvl w:ilvl="0" w:tplc="5930008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7CBB5814"/>
    <w:multiLevelType w:val="hybridMultilevel"/>
    <w:tmpl w:val="BE684CDE"/>
    <w:lvl w:ilvl="0" w:tplc="A0BA8BA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3" w15:restartNumberingAfterBreak="0">
    <w:nsid w:val="7DD4730A"/>
    <w:multiLevelType w:val="hybridMultilevel"/>
    <w:tmpl w:val="53D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1"/>
  </w:num>
  <w:num w:numId="5">
    <w:abstractNumId w:val="8"/>
  </w:num>
  <w:num w:numId="6">
    <w:abstractNumId w:val="0"/>
  </w:num>
  <w:num w:numId="7">
    <w:abstractNumId w:val="3"/>
  </w:num>
  <w:num w:numId="8">
    <w:abstractNumId w:val="1"/>
  </w:num>
  <w:num w:numId="9">
    <w:abstractNumId w:val="12"/>
  </w:num>
  <w:num w:numId="10">
    <w:abstractNumId w:val="13"/>
  </w:num>
  <w:num w:numId="11">
    <w:abstractNumId w:val="4"/>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47"/>
    <w:rsid w:val="00003ECF"/>
    <w:rsid w:val="000045B7"/>
    <w:rsid w:val="00010579"/>
    <w:rsid w:val="00011F35"/>
    <w:rsid w:val="00012D30"/>
    <w:rsid w:val="000144D3"/>
    <w:rsid w:val="00025BA5"/>
    <w:rsid w:val="000269F4"/>
    <w:rsid w:val="000327E9"/>
    <w:rsid w:val="00040FC3"/>
    <w:rsid w:val="000416F5"/>
    <w:rsid w:val="0004793F"/>
    <w:rsid w:val="00052F31"/>
    <w:rsid w:val="00053BDC"/>
    <w:rsid w:val="00057005"/>
    <w:rsid w:val="00066C66"/>
    <w:rsid w:val="0006723D"/>
    <w:rsid w:val="000672FE"/>
    <w:rsid w:val="00072D68"/>
    <w:rsid w:val="00077854"/>
    <w:rsid w:val="00081C90"/>
    <w:rsid w:val="00090BC9"/>
    <w:rsid w:val="00092FB0"/>
    <w:rsid w:val="00093029"/>
    <w:rsid w:val="000A0F84"/>
    <w:rsid w:val="000A43D3"/>
    <w:rsid w:val="000A48C4"/>
    <w:rsid w:val="000B1749"/>
    <w:rsid w:val="000B727D"/>
    <w:rsid w:val="000C4F7D"/>
    <w:rsid w:val="000C67B5"/>
    <w:rsid w:val="000D3BB8"/>
    <w:rsid w:val="000D3D44"/>
    <w:rsid w:val="000D733B"/>
    <w:rsid w:val="000D7F40"/>
    <w:rsid w:val="000E232D"/>
    <w:rsid w:val="000F1DF4"/>
    <w:rsid w:val="000F7267"/>
    <w:rsid w:val="001033E5"/>
    <w:rsid w:val="0010398F"/>
    <w:rsid w:val="00110B65"/>
    <w:rsid w:val="00127282"/>
    <w:rsid w:val="001410C4"/>
    <w:rsid w:val="00141A70"/>
    <w:rsid w:val="001435D5"/>
    <w:rsid w:val="001437B0"/>
    <w:rsid w:val="00147EA8"/>
    <w:rsid w:val="00152052"/>
    <w:rsid w:val="00153FAF"/>
    <w:rsid w:val="00170A51"/>
    <w:rsid w:val="00172C8C"/>
    <w:rsid w:val="001779F9"/>
    <w:rsid w:val="001840E8"/>
    <w:rsid w:val="00187178"/>
    <w:rsid w:val="001904E4"/>
    <w:rsid w:val="00192C0D"/>
    <w:rsid w:val="001A3897"/>
    <w:rsid w:val="001A42B4"/>
    <w:rsid w:val="001A7BF5"/>
    <w:rsid w:val="001B0EFC"/>
    <w:rsid w:val="001C3489"/>
    <w:rsid w:val="001C5AE9"/>
    <w:rsid w:val="001C7ACB"/>
    <w:rsid w:val="001D681D"/>
    <w:rsid w:val="001E2578"/>
    <w:rsid w:val="001E2605"/>
    <w:rsid w:val="001F6554"/>
    <w:rsid w:val="00200BCD"/>
    <w:rsid w:val="00211773"/>
    <w:rsid w:val="002129EB"/>
    <w:rsid w:val="00215368"/>
    <w:rsid w:val="0021556D"/>
    <w:rsid w:val="0022050B"/>
    <w:rsid w:val="002257A8"/>
    <w:rsid w:val="002258DB"/>
    <w:rsid w:val="00236683"/>
    <w:rsid w:val="002402D4"/>
    <w:rsid w:val="002415F5"/>
    <w:rsid w:val="00250002"/>
    <w:rsid w:val="00255B47"/>
    <w:rsid w:val="0025639E"/>
    <w:rsid w:val="002656C0"/>
    <w:rsid w:val="002665C5"/>
    <w:rsid w:val="00270A03"/>
    <w:rsid w:val="00272F19"/>
    <w:rsid w:val="00273739"/>
    <w:rsid w:val="0027407F"/>
    <w:rsid w:val="00285059"/>
    <w:rsid w:val="002919E9"/>
    <w:rsid w:val="00292A30"/>
    <w:rsid w:val="002934D5"/>
    <w:rsid w:val="0029464A"/>
    <w:rsid w:val="00297CE9"/>
    <w:rsid w:val="002A0B90"/>
    <w:rsid w:val="002A1595"/>
    <w:rsid w:val="002A33C6"/>
    <w:rsid w:val="002A4D06"/>
    <w:rsid w:val="002A7BA8"/>
    <w:rsid w:val="002B03B0"/>
    <w:rsid w:val="002B722C"/>
    <w:rsid w:val="002C1EA3"/>
    <w:rsid w:val="002C2E0C"/>
    <w:rsid w:val="002D1546"/>
    <w:rsid w:val="002F0AA0"/>
    <w:rsid w:val="002F1140"/>
    <w:rsid w:val="002F6E6D"/>
    <w:rsid w:val="00306627"/>
    <w:rsid w:val="003245ED"/>
    <w:rsid w:val="00326AE0"/>
    <w:rsid w:val="0032771D"/>
    <w:rsid w:val="003370B5"/>
    <w:rsid w:val="00337E72"/>
    <w:rsid w:val="0034228F"/>
    <w:rsid w:val="00343C4E"/>
    <w:rsid w:val="00347640"/>
    <w:rsid w:val="00347C32"/>
    <w:rsid w:val="0035084A"/>
    <w:rsid w:val="00353F74"/>
    <w:rsid w:val="003622C1"/>
    <w:rsid w:val="00365362"/>
    <w:rsid w:val="003768DA"/>
    <w:rsid w:val="003948EF"/>
    <w:rsid w:val="00396A66"/>
    <w:rsid w:val="00396EA2"/>
    <w:rsid w:val="003A1C3F"/>
    <w:rsid w:val="003A542E"/>
    <w:rsid w:val="003A70B5"/>
    <w:rsid w:val="003B09A3"/>
    <w:rsid w:val="003B2610"/>
    <w:rsid w:val="003B3AE0"/>
    <w:rsid w:val="003B4307"/>
    <w:rsid w:val="003B709B"/>
    <w:rsid w:val="003C043E"/>
    <w:rsid w:val="003D01DB"/>
    <w:rsid w:val="003D5B38"/>
    <w:rsid w:val="003E14DE"/>
    <w:rsid w:val="003E53B9"/>
    <w:rsid w:val="003E5AB3"/>
    <w:rsid w:val="003E5E62"/>
    <w:rsid w:val="003E775C"/>
    <w:rsid w:val="003F3652"/>
    <w:rsid w:val="003F48B5"/>
    <w:rsid w:val="003F70CC"/>
    <w:rsid w:val="003F7759"/>
    <w:rsid w:val="00404A17"/>
    <w:rsid w:val="00404BC4"/>
    <w:rsid w:val="0040560A"/>
    <w:rsid w:val="00407569"/>
    <w:rsid w:val="004111AD"/>
    <w:rsid w:val="00412FD0"/>
    <w:rsid w:val="00416D2F"/>
    <w:rsid w:val="0042321F"/>
    <w:rsid w:val="0042484E"/>
    <w:rsid w:val="00430A2F"/>
    <w:rsid w:val="00431FE1"/>
    <w:rsid w:val="00433A61"/>
    <w:rsid w:val="0044094F"/>
    <w:rsid w:val="004439EB"/>
    <w:rsid w:val="00447A4C"/>
    <w:rsid w:val="004508E1"/>
    <w:rsid w:val="004571A8"/>
    <w:rsid w:val="00463D6C"/>
    <w:rsid w:val="00463E2F"/>
    <w:rsid w:val="00467D9D"/>
    <w:rsid w:val="004701D8"/>
    <w:rsid w:val="004706F2"/>
    <w:rsid w:val="00471FA8"/>
    <w:rsid w:val="00473F4F"/>
    <w:rsid w:val="00475818"/>
    <w:rsid w:val="00491FAB"/>
    <w:rsid w:val="00494EB5"/>
    <w:rsid w:val="004954E5"/>
    <w:rsid w:val="004B697A"/>
    <w:rsid w:val="004B6A97"/>
    <w:rsid w:val="004C2860"/>
    <w:rsid w:val="004C754E"/>
    <w:rsid w:val="004C780A"/>
    <w:rsid w:val="004D1EBD"/>
    <w:rsid w:val="004D7074"/>
    <w:rsid w:val="004E0192"/>
    <w:rsid w:val="004E2E6A"/>
    <w:rsid w:val="004E306C"/>
    <w:rsid w:val="004E44BC"/>
    <w:rsid w:val="004E4A37"/>
    <w:rsid w:val="004E5637"/>
    <w:rsid w:val="004F22D6"/>
    <w:rsid w:val="004F265E"/>
    <w:rsid w:val="004F2DE1"/>
    <w:rsid w:val="00501C8E"/>
    <w:rsid w:val="00503006"/>
    <w:rsid w:val="00503B7D"/>
    <w:rsid w:val="0050608C"/>
    <w:rsid w:val="00511000"/>
    <w:rsid w:val="00513601"/>
    <w:rsid w:val="005168DC"/>
    <w:rsid w:val="005207F3"/>
    <w:rsid w:val="005264BC"/>
    <w:rsid w:val="00531DA0"/>
    <w:rsid w:val="00536DC5"/>
    <w:rsid w:val="005410DA"/>
    <w:rsid w:val="0054294A"/>
    <w:rsid w:val="00543601"/>
    <w:rsid w:val="00544467"/>
    <w:rsid w:val="005452BC"/>
    <w:rsid w:val="00553841"/>
    <w:rsid w:val="0055674E"/>
    <w:rsid w:val="005619DF"/>
    <w:rsid w:val="00563EF4"/>
    <w:rsid w:val="00574262"/>
    <w:rsid w:val="00581717"/>
    <w:rsid w:val="0058777A"/>
    <w:rsid w:val="005916C0"/>
    <w:rsid w:val="00591E6B"/>
    <w:rsid w:val="0059254B"/>
    <w:rsid w:val="00593431"/>
    <w:rsid w:val="00595EC8"/>
    <w:rsid w:val="0059760C"/>
    <w:rsid w:val="005A66DD"/>
    <w:rsid w:val="005A7FBC"/>
    <w:rsid w:val="005C514B"/>
    <w:rsid w:val="005D32E4"/>
    <w:rsid w:val="005D588E"/>
    <w:rsid w:val="005D5993"/>
    <w:rsid w:val="005D78E0"/>
    <w:rsid w:val="005E0F53"/>
    <w:rsid w:val="005E1387"/>
    <w:rsid w:val="005E38AC"/>
    <w:rsid w:val="005E5F11"/>
    <w:rsid w:val="00602650"/>
    <w:rsid w:val="00607331"/>
    <w:rsid w:val="006079CF"/>
    <w:rsid w:val="00610DA3"/>
    <w:rsid w:val="00611E30"/>
    <w:rsid w:val="00620983"/>
    <w:rsid w:val="00621DC7"/>
    <w:rsid w:val="00627829"/>
    <w:rsid w:val="00631E55"/>
    <w:rsid w:val="00634F91"/>
    <w:rsid w:val="006351BC"/>
    <w:rsid w:val="006377C7"/>
    <w:rsid w:val="00641A87"/>
    <w:rsid w:val="00643B9E"/>
    <w:rsid w:val="006453E7"/>
    <w:rsid w:val="00652401"/>
    <w:rsid w:val="00655D9E"/>
    <w:rsid w:val="00656AFA"/>
    <w:rsid w:val="00657041"/>
    <w:rsid w:val="00661EEE"/>
    <w:rsid w:val="006717CA"/>
    <w:rsid w:val="006777D2"/>
    <w:rsid w:val="00682B80"/>
    <w:rsid w:val="00683BE4"/>
    <w:rsid w:val="006969E9"/>
    <w:rsid w:val="006A1C3C"/>
    <w:rsid w:val="006A4A88"/>
    <w:rsid w:val="006A4ABF"/>
    <w:rsid w:val="006A53B6"/>
    <w:rsid w:val="006B2AD5"/>
    <w:rsid w:val="006B776C"/>
    <w:rsid w:val="006C4723"/>
    <w:rsid w:val="006D3C09"/>
    <w:rsid w:val="006E457A"/>
    <w:rsid w:val="006F6F88"/>
    <w:rsid w:val="00703E60"/>
    <w:rsid w:val="00710201"/>
    <w:rsid w:val="0072164E"/>
    <w:rsid w:val="00721B63"/>
    <w:rsid w:val="00722CD1"/>
    <w:rsid w:val="007233C8"/>
    <w:rsid w:val="00726E1D"/>
    <w:rsid w:val="00731FE5"/>
    <w:rsid w:val="00732E7A"/>
    <w:rsid w:val="0073759B"/>
    <w:rsid w:val="00740B9C"/>
    <w:rsid w:val="00742B42"/>
    <w:rsid w:val="00746A59"/>
    <w:rsid w:val="00751623"/>
    <w:rsid w:val="00754E9F"/>
    <w:rsid w:val="007553D4"/>
    <w:rsid w:val="00757FFC"/>
    <w:rsid w:val="00763890"/>
    <w:rsid w:val="007707FE"/>
    <w:rsid w:val="007747E0"/>
    <w:rsid w:val="00776451"/>
    <w:rsid w:val="00784DEF"/>
    <w:rsid w:val="00792099"/>
    <w:rsid w:val="00794B17"/>
    <w:rsid w:val="00796833"/>
    <w:rsid w:val="007A0776"/>
    <w:rsid w:val="007A3435"/>
    <w:rsid w:val="007A49B6"/>
    <w:rsid w:val="007A5506"/>
    <w:rsid w:val="007B2126"/>
    <w:rsid w:val="007B284E"/>
    <w:rsid w:val="007B38C5"/>
    <w:rsid w:val="007B4DE1"/>
    <w:rsid w:val="007C02C1"/>
    <w:rsid w:val="007C0D3E"/>
    <w:rsid w:val="007C5B2A"/>
    <w:rsid w:val="007C64BE"/>
    <w:rsid w:val="007C6B57"/>
    <w:rsid w:val="00801290"/>
    <w:rsid w:val="008069B0"/>
    <w:rsid w:val="008211E5"/>
    <w:rsid w:val="00833090"/>
    <w:rsid w:val="008354E5"/>
    <w:rsid w:val="00841B64"/>
    <w:rsid w:val="00853CFD"/>
    <w:rsid w:val="008702EF"/>
    <w:rsid w:val="00870FA2"/>
    <w:rsid w:val="00875B97"/>
    <w:rsid w:val="008866FF"/>
    <w:rsid w:val="008940EB"/>
    <w:rsid w:val="008A6065"/>
    <w:rsid w:val="008B07F8"/>
    <w:rsid w:val="008B7849"/>
    <w:rsid w:val="008B7E39"/>
    <w:rsid w:val="008C6163"/>
    <w:rsid w:val="008D093C"/>
    <w:rsid w:val="008D3062"/>
    <w:rsid w:val="008D336A"/>
    <w:rsid w:val="008D39EA"/>
    <w:rsid w:val="008D7D3D"/>
    <w:rsid w:val="008E5B85"/>
    <w:rsid w:val="00900053"/>
    <w:rsid w:val="009011B0"/>
    <w:rsid w:val="009027A3"/>
    <w:rsid w:val="00902EC6"/>
    <w:rsid w:val="0090337B"/>
    <w:rsid w:val="00903552"/>
    <w:rsid w:val="00906276"/>
    <w:rsid w:val="00906940"/>
    <w:rsid w:val="00906C29"/>
    <w:rsid w:val="00915200"/>
    <w:rsid w:val="0092523B"/>
    <w:rsid w:val="0092615C"/>
    <w:rsid w:val="00927918"/>
    <w:rsid w:val="0093186E"/>
    <w:rsid w:val="00935835"/>
    <w:rsid w:val="0094086A"/>
    <w:rsid w:val="00945370"/>
    <w:rsid w:val="00947D39"/>
    <w:rsid w:val="009513A9"/>
    <w:rsid w:val="009518C8"/>
    <w:rsid w:val="00957E50"/>
    <w:rsid w:val="00960871"/>
    <w:rsid w:val="009825C0"/>
    <w:rsid w:val="00982D57"/>
    <w:rsid w:val="009842D5"/>
    <w:rsid w:val="00986F09"/>
    <w:rsid w:val="009A6D39"/>
    <w:rsid w:val="009C539A"/>
    <w:rsid w:val="009C6726"/>
    <w:rsid w:val="009D0D6C"/>
    <w:rsid w:val="009D0E26"/>
    <w:rsid w:val="009D3F07"/>
    <w:rsid w:val="009D63E2"/>
    <w:rsid w:val="009E0DA0"/>
    <w:rsid w:val="009E10C8"/>
    <w:rsid w:val="009E3999"/>
    <w:rsid w:val="009E4DB5"/>
    <w:rsid w:val="009F4A47"/>
    <w:rsid w:val="009F681E"/>
    <w:rsid w:val="00A030C7"/>
    <w:rsid w:val="00A0779C"/>
    <w:rsid w:val="00A1511C"/>
    <w:rsid w:val="00A175C2"/>
    <w:rsid w:val="00A22ADF"/>
    <w:rsid w:val="00A22DD8"/>
    <w:rsid w:val="00A25A85"/>
    <w:rsid w:val="00A276C0"/>
    <w:rsid w:val="00A31461"/>
    <w:rsid w:val="00A32E84"/>
    <w:rsid w:val="00A412C5"/>
    <w:rsid w:val="00A41A08"/>
    <w:rsid w:val="00A42864"/>
    <w:rsid w:val="00A4333D"/>
    <w:rsid w:val="00A51A0B"/>
    <w:rsid w:val="00A51E9D"/>
    <w:rsid w:val="00A541E0"/>
    <w:rsid w:val="00A6214E"/>
    <w:rsid w:val="00A63F71"/>
    <w:rsid w:val="00A64B1A"/>
    <w:rsid w:val="00A66831"/>
    <w:rsid w:val="00A70DED"/>
    <w:rsid w:val="00A72E2B"/>
    <w:rsid w:val="00A825E9"/>
    <w:rsid w:val="00A84092"/>
    <w:rsid w:val="00A87E35"/>
    <w:rsid w:val="00A91E78"/>
    <w:rsid w:val="00AA10EC"/>
    <w:rsid w:val="00AA55F9"/>
    <w:rsid w:val="00AA5BD2"/>
    <w:rsid w:val="00AB1A4D"/>
    <w:rsid w:val="00AB6F93"/>
    <w:rsid w:val="00AC0A54"/>
    <w:rsid w:val="00AC23CD"/>
    <w:rsid w:val="00AC2AE4"/>
    <w:rsid w:val="00AC316C"/>
    <w:rsid w:val="00AE5618"/>
    <w:rsid w:val="00AE6D4C"/>
    <w:rsid w:val="00AE79B7"/>
    <w:rsid w:val="00AF55FC"/>
    <w:rsid w:val="00AF6E44"/>
    <w:rsid w:val="00B01CBE"/>
    <w:rsid w:val="00B05149"/>
    <w:rsid w:val="00B05406"/>
    <w:rsid w:val="00B05C12"/>
    <w:rsid w:val="00B07C0A"/>
    <w:rsid w:val="00B159F7"/>
    <w:rsid w:val="00B15C15"/>
    <w:rsid w:val="00B16F14"/>
    <w:rsid w:val="00B170CA"/>
    <w:rsid w:val="00B21A09"/>
    <w:rsid w:val="00B224A6"/>
    <w:rsid w:val="00B226B6"/>
    <w:rsid w:val="00B31A03"/>
    <w:rsid w:val="00B328B8"/>
    <w:rsid w:val="00B34EC6"/>
    <w:rsid w:val="00B36E5A"/>
    <w:rsid w:val="00B41A8A"/>
    <w:rsid w:val="00B52116"/>
    <w:rsid w:val="00B53D8A"/>
    <w:rsid w:val="00B53EF3"/>
    <w:rsid w:val="00B571C5"/>
    <w:rsid w:val="00B72B2B"/>
    <w:rsid w:val="00B74520"/>
    <w:rsid w:val="00B74B8F"/>
    <w:rsid w:val="00B74E86"/>
    <w:rsid w:val="00B773A9"/>
    <w:rsid w:val="00B80B04"/>
    <w:rsid w:val="00B83EF8"/>
    <w:rsid w:val="00B86907"/>
    <w:rsid w:val="00B90792"/>
    <w:rsid w:val="00B97CDE"/>
    <w:rsid w:val="00BA017D"/>
    <w:rsid w:val="00BA537B"/>
    <w:rsid w:val="00BA63C1"/>
    <w:rsid w:val="00BB7BCD"/>
    <w:rsid w:val="00BC604C"/>
    <w:rsid w:val="00BC7242"/>
    <w:rsid w:val="00BD105C"/>
    <w:rsid w:val="00BD2B39"/>
    <w:rsid w:val="00BD2E5D"/>
    <w:rsid w:val="00BD7CE1"/>
    <w:rsid w:val="00BE6839"/>
    <w:rsid w:val="00BE74D9"/>
    <w:rsid w:val="00BF5015"/>
    <w:rsid w:val="00C01345"/>
    <w:rsid w:val="00C01CF4"/>
    <w:rsid w:val="00C02A80"/>
    <w:rsid w:val="00C02E43"/>
    <w:rsid w:val="00C046A9"/>
    <w:rsid w:val="00C0709B"/>
    <w:rsid w:val="00C116EB"/>
    <w:rsid w:val="00C136C5"/>
    <w:rsid w:val="00C15A85"/>
    <w:rsid w:val="00C23896"/>
    <w:rsid w:val="00C242CA"/>
    <w:rsid w:val="00C254F8"/>
    <w:rsid w:val="00C26EA0"/>
    <w:rsid w:val="00C273EC"/>
    <w:rsid w:val="00C3085A"/>
    <w:rsid w:val="00C40498"/>
    <w:rsid w:val="00C404C9"/>
    <w:rsid w:val="00C4086C"/>
    <w:rsid w:val="00C450FA"/>
    <w:rsid w:val="00C471F1"/>
    <w:rsid w:val="00C506A1"/>
    <w:rsid w:val="00C50BD5"/>
    <w:rsid w:val="00C63AAC"/>
    <w:rsid w:val="00C660E9"/>
    <w:rsid w:val="00C70053"/>
    <w:rsid w:val="00C71180"/>
    <w:rsid w:val="00C913AC"/>
    <w:rsid w:val="00C948EB"/>
    <w:rsid w:val="00C94A5D"/>
    <w:rsid w:val="00C9584F"/>
    <w:rsid w:val="00CA1C44"/>
    <w:rsid w:val="00CA2E91"/>
    <w:rsid w:val="00CB3AE3"/>
    <w:rsid w:val="00CB7C38"/>
    <w:rsid w:val="00CC1387"/>
    <w:rsid w:val="00CC5FD1"/>
    <w:rsid w:val="00CC73EF"/>
    <w:rsid w:val="00CD1A39"/>
    <w:rsid w:val="00CD79A3"/>
    <w:rsid w:val="00CE0FC8"/>
    <w:rsid w:val="00CE2C73"/>
    <w:rsid w:val="00CE556A"/>
    <w:rsid w:val="00CE74D7"/>
    <w:rsid w:val="00CF2B29"/>
    <w:rsid w:val="00CF46C0"/>
    <w:rsid w:val="00CF666D"/>
    <w:rsid w:val="00D04DF2"/>
    <w:rsid w:val="00D06F42"/>
    <w:rsid w:val="00D07EF1"/>
    <w:rsid w:val="00D109BA"/>
    <w:rsid w:val="00D12A10"/>
    <w:rsid w:val="00D208C3"/>
    <w:rsid w:val="00D216E2"/>
    <w:rsid w:val="00D24DE9"/>
    <w:rsid w:val="00D25D26"/>
    <w:rsid w:val="00D4790C"/>
    <w:rsid w:val="00D65927"/>
    <w:rsid w:val="00D66080"/>
    <w:rsid w:val="00D67DB4"/>
    <w:rsid w:val="00D67E89"/>
    <w:rsid w:val="00D70CC8"/>
    <w:rsid w:val="00D7345F"/>
    <w:rsid w:val="00D8186D"/>
    <w:rsid w:val="00D85A47"/>
    <w:rsid w:val="00D86087"/>
    <w:rsid w:val="00D87BA6"/>
    <w:rsid w:val="00DA4EDB"/>
    <w:rsid w:val="00DA61B8"/>
    <w:rsid w:val="00DA6B41"/>
    <w:rsid w:val="00DB0815"/>
    <w:rsid w:val="00DB0C26"/>
    <w:rsid w:val="00DB2183"/>
    <w:rsid w:val="00DB3F5A"/>
    <w:rsid w:val="00DB7607"/>
    <w:rsid w:val="00DC038B"/>
    <w:rsid w:val="00DC2AF0"/>
    <w:rsid w:val="00DC6B04"/>
    <w:rsid w:val="00DD1973"/>
    <w:rsid w:val="00DD5A69"/>
    <w:rsid w:val="00DD5D61"/>
    <w:rsid w:val="00DE0E05"/>
    <w:rsid w:val="00DF32E4"/>
    <w:rsid w:val="00DF69D0"/>
    <w:rsid w:val="00E0259E"/>
    <w:rsid w:val="00E04E37"/>
    <w:rsid w:val="00E22D5A"/>
    <w:rsid w:val="00E22E2C"/>
    <w:rsid w:val="00E2603D"/>
    <w:rsid w:val="00E31E3C"/>
    <w:rsid w:val="00E32488"/>
    <w:rsid w:val="00E33F75"/>
    <w:rsid w:val="00E465DC"/>
    <w:rsid w:val="00E50678"/>
    <w:rsid w:val="00E519C5"/>
    <w:rsid w:val="00E51AAD"/>
    <w:rsid w:val="00E52491"/>
    <w:rsid w:val="00E53185"/>
    <w:rsid w:val="00E642AF"/>
    <w:rsid w:val="00E71B05"/>
    <w:rsid w:val="00E72C33"/>
    <w:rsid w:val="00E76825"/>
    <w:rsid w:val="00E8346C"/>
    <w:rsid w:val="00E90A17"/>
    <w:rsid w:val="00E948C1"/>
    <w:rsid w:val="00E94C32"/>
    <w:rsid w:val="00EA32A9"/>
    <w:rsid w:val="00EB3095"/>
    <w:rsid w:val="00EB652D"/>
    <w:rsid w:val="00EB68F0"/>
    <w:rsid w:val="00EC03EC"/>
    <w:rsid w:val="00EC09C8"/>
    <w:rsid w:val="00ED07BA"/>
    <w:rsid w:val="00ED0AB2"/>
    <w:rsid w:val="00ED28BD"/>
    <w:rsid w:val="00ED2AD1"/>
    <w:rsid w:val="00EE016F"/>
    <w:rsid w:val="00EF64A7"/>
    <w:rsid w:val="00EF6CCA"/>
    <w:rsid w:val="00F00088"/>
    <w:rsid w:val="00F01106"/>
    <w:rsid w:val="00F0357D"/>
    <w:rsid w:val="00F06567"/>
    <w:rsid w:val="00F10B5D"/>
    <w:rsid w:val="00F13725"/>
    <w:rsid w:val="00F15E03"/>
    <w:rsid w:val="00F227D7"/>
    <w:rsid w:val="00F238BC"/>
    <w:rsid w:val="00F307FC"/>
    <w:rsid w:val="00F4073C"/>
    <w:rsid w:val="00F407FE"/>
    <w:rsid w:val="00F43913"/>
    <w:rsid w:val="00F45C52"/>
    <w:rsid w:val="00F56365"/>
    <w:rsid w:val="00F57C33"/>
    <w:rsid w:val="00F57DAE"/>
    <w:rsid w:val="00F601EC"/>
    <w:rsid w:val="00F61E18"/>
    <w:rsid w:val="00F8132E"/>
    <w:rsid w:val="00F8327F"/>
    <w:rsid w:val="00F8382B"/>
    <w:rsid w:val="00F87C85"/>
    <w:rsid w:val="00F921B1"/>
    <w:rsid w:val="00F9244D"/>
    <w:rsid w:val="00F94EFA"/>
    <w:rsid w:val="00F96982"/>
    <w:rsid w:val="00FA24D6"/>
    <w:rsid w:val="00FB1C05"/>
    <w:rsid w:val="00FB4306"/>
    <w:rsid w:val="00FB628D"/>
    <w:rsid w:val="00FC0DF8"/>
    <w:rsid w:val="00FD1974"/>
    <w:rsid w:val="00FD79CA"/>
    <w:rsid w:val="00FE0BB9"/>
    <w:rsid w:val="00FF5DE6"/>
    <w:rsid w:val="00FF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D24A8"/>
  <w15:docId w15:val="{3E840666-5F4A-474B-83AE-09519D56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C8"/>
  </w:style>
  <w:style w:type="paragraph" w:styleId="1">
    <w:name w:val="heading 1"/>
    <w:basedOn w:val="a"/>
    <w:next w:val="a"/>
    <w:link w:val="10"/>
    <w:uiPriority w:val="9"/>
    <w:qFormat/>
    <w:rsid w:val="00C02A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746A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1,Citation List,Colorful List - Accent 11,Figure_name,HEAD 3,List Paragraph Char Char,List Paragraph1,List Paragraph11,List Paragraph2,ListPar1,Normal Sentence,Number_1,Paragraph,Resume Title,SGLText List Paragraph,b1,list1,lp1,new,3"/>
    <w:basedOn w:val="a"/>
    <w:link w:val="a5"/>
    <w:uiPriority w:val="34"/>
    <w:qFormat/>
    <w:rsid w:val="00467D9D"/>
    <w:pPr>
      <w:ind w:left="720"/>
      <w:contextualSpacing/>
    </w:pPr>
  </w:style>
  <w:style w:type="character" w:customStyle="1" w:styleId="a5">
    <w:name w:val="Абзац списка Знак"/>
    <w:aliases w:val="Bullet 1 Знак,Citation List Знак,Colorful List - Accent 11 Знак,Figure_name Знак,HEAD 3 Знак,List Paragraph Char Char Знак,List Paragraph1 Знак,List Paragraph11 Знак,List Paragraph2 Знак,ListPar1 Знак,Normal Sentence Знак,Number_1 Знак"/>
    <w:link w:val="a4"/>
    <w:uiPriority w:val="34"/>
    <w:qFormat/>
    <w:rsid w:val="00C254F8"/>
  </w:style>
  <w:style w:type="paragraph" w:styleId="a6">
    <w:name w:val="header"/>
    <w:basedOn w:val="a"/>
    <w:link w:val="a7"/>
    <w:uiPriority w:val="99"/>
    <w:unhideWhenUsed/>
    <w:rsid w:val="00C254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54F8"/>
  </w:style>
  <w:style w:type="paragraph" w:styleId="a8">
    <w:name w:val="footer"/>
    <w:basedOn w:val="a"/>
    <w:link w:val="a9"/>
    <w:uiPriority w:val="99"/>
    <w:unhideWhenUsed/>
    <w:rsid w:val="00C254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54F8"/>
  </w:style>
  <w:style w:type="paragraph" w:styleId="aa">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
    <w:link w:val="ab"/>
    <w:uiPriority w:val="1"/>
    <w:qFormat/>
    <w:rsid w:val="00EC03EC"/>
    <w:pPr>
      <w:spacing w:after="0"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EC0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a"/>
    <w:uiPriority w:val="1"/>
    <w:qFormat/>
    <w:locked/>
    <w:rsid w:val="00BB7BCD"/>
    <w:rPr>
      <w:rFonts w:ascii="Times New Roman" w:eastAsia="Times New Roman" w:hAnsi="Times New Roman" w:cs="Times New Roman"/>
      <w:sz w:val="24"/>
      <w:szCs w:val="24"/>
      <w:lang w:eastAsia="ru-RU"/>
    </w:rPr>
  </w:style>
  <w:style w:type="paragraph" w:customStyle="1" w:styleId="pj">
    <w:name w:val="pj"/>
    <w:basedOn w:val="a"/>
    <w:qFormat/>
    <w:rsid w:val="00F5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7DAE"/>
  </w:style>
  <w:style w:type="paragraph" w:styleId="ac">
    <w:name w:val="Balloon Text"/>
    <w:basedOn w:val="a"/>
    <w:link w:val="ad"/>
    <w:uiPriority w:val="99"/>
    <w:semiHidden/>
    <w:unhideWhenUsed/>
    <w:rsid w:val="00C9584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9584F"/>
    <w:rPr>
      <w:rFonts w:ascii="Segoe UI" w:hAnsi="Segoe UI" w:cs="Segoe UI"/>
      <w:sz w:val="18"/>
      <w:szCs w:val="18"/>
    </w:rPr>
  </w:style>
  <w:style w:type="paragraph" w:styleId="ae">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З"/>
    <w:basedOn w:val="a"/>
    <w:link w:val="af"/>
    <w:uiPriority w:val="99"/>
    <w:unhideWhenUsed/>
    <w:qFormat/>
    <w:rsid w:val="00103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e"/>
    <w:uiPriority w:val="99"/>
    <w:qFormat/>
    <w:locked/>
    <w:rsid w:val="0010398F"/>
    <w:rPr>
      <w:rFonts w:ascii="Times New Roman" w:eastAsia="Times New Roman" w:hAnsi="Times New Roman" w:cs="Times New Roman"/>
      <w:sz w:val="24"/>
      <w:szCs w:val="24"/>
      <w:lang w:eastAsia="ru-RU"/>
    </w:rPr>
  </w:style>
  <w:style w:type="paragraph" w:styleId="af0">
    <w:name w:val="Title"/>
    <w:basedOn w:val="a"/>
    <w:link w:val="af1"/>
    <w:uiPriority w:val="10"/>
    <w:qFormat/>
    <w:rsid w:val="0010398F"/>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Название Знак"/>
    <w:basedOn w:val="a0"/>
    <w:link w:val="af0"/>
    <w:uiPriority w:val="10"/>
    <w:rsid w:val="0010398F"/>
    <w:rPr>
      <w:rFonts w:ascii="Times New Roman" w:eastAsia="Times New Roman" w:hAnsi="Times New Roman" w:cs="Times New Roman"/>
      <w:sz w:val="20"/>
      <w:szCs w:val="20"/>
      <w:lang w:eastAsia="ru-RU"/>
    </w:rPr>
  </w:style>
  <w:style w:type="character" w:customStyle="1" w:styleId="s0">
    <w:name w:val="s0"/>
    <w:qFormat/>
    <w:rsid w:val="00657041"/>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basedOn w:val="a0"/>
    <w:qFormat/>
    <w:rsid w:val="007B284E"/>
    <w:rPr>
      <w:rFonts w:ascii="Times New Roman" w:hAnsi="Times New Roman" w:cs="Times New Roman" w:hint="default"/>
      <w:b/>
      <w:bCs/>
      <w:color w:val="000000"/>
    </w:rPr>
  </w:style>
  <w:style w:type="character" w:customStyle="1" w:styleId="normaltextrun">
    <w:name w:val="normaltextrun"/>
    <w:basedOn w:val="a0"/>
    <w:rsid w:val="007B284E"/>
  </w:style>
  <w:style w:type="paragraph" w:customStyle="1" w:styleId="Default">
    <w:name w:val="Default"/>
    <w:qFormat/>
    <w:rsid w:val="002A159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2">
    <w:name w:val="Знак Зн"/>
    <w:basedOn w:val="a"/>
    <w:next w:val="ae"/>
    <w:uiPriority w:val="99"/>
    <w:qFormat/>
    <w:rsid w:val="004F2DE1"/>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30">
    <w:name w:val="Заголовок 3 Знак"/>
    <w:basedOn w:val="a0"/>
    <w:link w:val="3"/>
    <w:uiPriority w:val="9"/>
    <w:rsid w:val="00746A5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02A80"/>
    <w:rPr>
      <w:rFonts w:asciiTheme="majorHAnsi" w:eastAsiaTheme="majorEastAsia" w:hAnsiTheme="majorHAnsi" w:cstheme="majorBidi"/>
      <w:b/>
      <w:bCs/>
      <w:color w:val="2E74B5" w:themeColor="accent1" w:themeShade="BF"/>
      <w:sz w:val="28"/>
      <w:szCs w:val="28"/>
    </w:rPr>
  </w:style>
  <w:style w:type="character" w:styleId="af3">
    <w:name w:val="Hyperlink"/>
    <w:basedOn w:val="a0"/>
    <w:uiPriority w:val="99"/>
    <w:unhideWhenUsed/>
    <w:rsid w:val="00F81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698">
      <w:bodyDiv w:val="1"/>
      <w:marLeft w:val="0"/>
      <w:marRight w:val="0"/>
      <w:marTop w:val="0"/>
      <w:marBottom w:val="0"/>
      <w:divBdr>
        <w:top w:val="none" w:sz="0" w:space="0" w:color="auto"/>
        <w:left w:val="none" w:sz="0" w:space="0" w:color="auto"/>
        <w:bottom w:val="none" w:sz="0" w:space="0" w:color="auto"/>
        <w:right w:val="none" w:sz="0" w:space="0" w:color="auto"/>
      </w:divBdr>
    </w:div>
    <w:div w:id="108857016">
      <w:bodyDiv w:val="1"/>
      <w:marLeft w:val="0"/>
      <w:marRight w:val="0"/>
      <w:marTop w:val="0"/>
      <w:marBottom w:val="0"/>
      <w:divBdr>
        <w:top w:val="none" w:sz="0" w:space="0" w:color="auto"/>
        <w:left w:val="none" w:sz="0" w:space="0" w:color="auto"/>
        <w:bottom w:val="none" w:sz="0" w:space="0" w:color="auto"/>
        <w:right w:val="none" w:sz="0" w:space="0" w:color="auto"/>
      </w:divBdr>
    </w:div>
    <w:div w:id="126902184">
      <w:bodyDiv w:val="1"/>
      <w:marLeft w:val="0"/>
      <w:marRight w:val="0"/>
      <w:marTop w:val="0"/>
      <w:marBottom w:val="0"/>
      <w:divBdr>
        <w:top w:val="none" w:sz="0" w:space="0" w:color="auto"/>
        <w:left w:val="none" w:sz="0" w:space="0" w:color="auto"/>
        <w:bottom w:val="none" w:sz="0" w:space="0" w:color="auto"/>
        <w:right w:val="none" w:sz="0" w:space="0" w:color="auto"/>
      </w:divBdr>
    </w:div>
    <w:div w:id="127362601">
      <w:bodyDiv w:val="1"/>
      <w:marLeft w:val="0"/>
      <w:marRight w:val="0"/>
      <w:marTop w:val="0"/>
      <w:marBottom w:val="0"/>
      <w:divBdr>
        <w:top w:val="none" w:sz="0" w:space="0" w:color="auto"/>
        <w:left w:val="none" w:sz="0" w:space="0" w:color="auto"/>
        <w:bottom w:val="none" w:sz="0" w:space="0" w:color="auto"/>
        <w:right w:val="none" w:sz="0" w:space="0" w:color="auto"/>
      </w:divBdr>
    </w:div>
    <w:div w:id="141239832">
      <w:bodyDiv w:val="1"/>
      <w:marLeft w:val="0"/>
      <w:marRight w:val="0"/>
      <w:marTop w:val="0"/>
      <w:marBottom w:val="0"/>
      <w:divBdr>
        <w:top w:val="none" w:sz="0" w:space="0" w:color="auto"/>
        <w:left w:val="none" w:sz="0" w:space="0" w:color="auto"/>
        <w:bottom w:val="none" w:sz="0" w:space="0" w:color="auto"/>
        <w:right w:val="none" w:sz="0" w:space="0" w:color="auto"/>
      </w:divBdr>
    </w:div>
    <w:div w:id="213197135">
      <w:bodyDiv w:val="1"/>
      <w:marLeft w:val="0"/>
      <w:marRight w:val="0"/>
      <w:marTop w:val="0"/>
      <w:marBottom w:val="0"/>
      <w:divBdr>
        <w:top w:val="none" w:sz="0" w:space="0" w:color="auto"/>
        <w:left w:val="none" w:sz="0" w:space="0" w:color="auto"/>
        <w:bottom w:val="none" w:sz="0" w:space="0" w:color="auto"/>
        <w:right w:val="none" w:sz="0" w:space="0" w:color="auto"/>
      </w:divBdr>
    </w:div>
    <w:div w:id="382949292">
      <w:bodyDiv w:val="1"/>
      <w:marLeft w:val="0"/>
      <w:marRight w:val="0"/>
      <w:marTop w:val="0"/>
      <w:marBottom w:val="0"/>
      <w:divBdr>
        <w:top w:val="none" w:sz="0" w:space="0" w:color="auto"/>
        <w:left w:val="none" w:sz="0" w:space="0" w:color="auto"/>
        <w:bottom w:val="none" w:sz="0" w:space="0" w:color="auto"/>
        <w:right w:val="none" w:sz="0" w:space="0" w:color="auto"/>
      </w:divBdr>
    </w:div>
    <w:div w:id="425736835">
      <w:bodyDiv w:val="1"/>
      <w:marLeft w:val="0"/>
      <w:marRight w:val="0"/>
      <w:marTop w:val="0"/>
      <w:marBottom w:val="0"/>
      <w:divBdr>
        <w:top w:val="none" w:sz="0" w:space="0" w:color="auto"/>
        <w:left w:val="none" w:sz="0" w:space="0" w:color="auto"/>
        <w:bottom w:val="none" w:sz="0" w:space="0" w:color="auto"/>
        <w:right w:val="none" w:sz="0" w:space="0" w:color="auto"/>
      </w:divBdr>
    </w:div>
    <w:div w:id="450251833">
      <w:bodyDiv w:val="1"/>
      <w:marLeft w:val="0"/>
      <w:marRight w:val="0"/>
      <w:marTop w:val="0"/>
      <w:marBottom w:val="0"/>
      <w:divBdr>
        <w:top w:val="none" w:sz="0" w:space="0" w:color="auto"/>
        <w:left w:val="none" w:sz="0" w:space="0" w:color="auto"/>
        <w:bottom w:val="none" w:sz="0" w:space="0" w:color="auto"/>
        <w:right w:val="none" w:sz="0" w:space="0" w:color="auto"/>
      </w:divBdr>
    </w:div>
    <w:div w:id="511383771">
      <w:bodyDiv w:val="1"/>
      <w:marLeft w:val="0"/>
      <w:marRight w:val="0"/>
      <w:marTop w:val="0"/>
      <w:marBottom w:val="0"/>
      <w:divBdr>
        <w:top w:val="none" w:sz="0" w:space="0" w:color="auto"/>
        <w:left w:val="none" w:sz="0" w:space="0" w:color="auto"/>
        <w:bottom w:val="none" w:sz="0" w:space="0" w:color="auto"/>
        <w:right w:val="none" w:sz="0" w:space="0" w:color="auto"/>
      </w:divBdr>
    </w:div>
    <w:div w:id="627662792">
      <w:bodyDiv w:val="1"/>
      <w:marLeft w:val="0"/>
      <w:marRight w:val="0"/>
      <w:marTop w:val="0"/>
      <w:marBottom w:val="0"/>
      <w:divBdr>
        <w:top w:val="none" w:sz="0" w:space="0" w:color="auto"/>
        <w:left w:val="none" w:sz="0" w:space="0" w:color="auto"/>
        <w:bottom w:val="none" w:sz="0" w:space="0" w:color="auto"/>
        <w:right w:val="none" w:sz="0" w:space="0" w:color="auto"/>
      </w:divBdr>
    </w:div>
    <w:div w:id="645161230">
      <w:bodyDiv w:val="1"/>
      <w:marLeft w:val="0"/>
      <w:marRight w:val="0"/>
      <w:marTop w:val="0"/>
      <w:marBottom w:val="0"/>
      <w:divBdr>
        <w:top w:val="none" w:sz="0" w:space="0" w:color="auto"/>
        <w:left w:val="none" w:sz="0" w:space="0" w:color="auto"/>
        <w:bottom w:val="none" w:sz="0" w:space="0" w:color="auto"/>
        <w:right w:val="none" w:sz="0" w:space="0" w:color="auto"/>
      </w:divBdr>
    </w:div>
    <w:div w:id="785199774">
      <w:bodyDiv w:val="1"/>
      <w:marLeft w:val="0"/>
      <w:marRight w:val="0"/>
      <w:marTop w:val="0"/>
      <w:marBottom w:val="0"/>
      <w:divBdr>
        <w:top w:val="none" w:sz="0" w:space="0" w:color="auto"/>
        <w:left w:val="none" w:sz="0" w:space="0" w:color="auto"/>
        <w:bottom w:val="none" w:sz="0" w:space="0" w:color="auto"/>
        <w:right w:val="none" w:sz="0" w:space="0" w:color="auto"/>
      </w:divBdr>
    </w:div>
    <w:div w:id="909508624">
      <w:bodyDiv w:val="1"/>
      <w:marLeft w:val="0"/>
      <w:marRight w:val="0"/>
      <w:marTop w:val="0"/>
      <w:marBottom w:val="0"/>
      <w:divBdr>
        <w:top w:val="none" w:sz="0" w:space="0" w:color="auto"/>
        <w:left w:val="none" w:sz="0" w:space="0" w:color="auto"/>
        <w:bottom w:val="none" w:sz="0" w:space="0" w:color="auto"/>
        <w:right w:val="none" w:sz="0" w:space="0" w:color="auto"/>
      </w:divBdr>
    </w:div>
    <w:div w:id="926575502">
      <w:bodyDiv w:val="1"/>
      <w:marLeft w:val="0"/>
      <w:marRight w:val="0"/>
      <w:marTop w:val="0"/>
      <w:marBottom w:val="0"/>
      <w:divBdr>
        <w:top w:val="none" w:sz="0" w:space="0" w:color="auto"/>
        <w:left w:val="none" w:sz="0" w:space="0" w:color="auto"/>
        <w:bottom w:val="none" w:sz="0" w:space="0" w:color="auto"/>
        <w:right w:val="none" w:sz="0" w:space="0" w:color="auto"/>
      </w:divBdr>
    </w:div>
    <w:div w:id="928777570">
      <w:bodyDiv w:val="1"/>
      <w:marLeft w:val="0"/>
      <w:marRight w:val="0"/>
      <w:marTop w:val="0"/>
      <w:marBottom w:val="0"/>
      <w:divBdr>
        <w:top w:val="none" w:sz="0" w:space="0" w:color="auto"/>
        <w:left w:val="none" w:sz="0" w:space="0" w:color="auto"/>
        <w:bottom w:val="none" w:sz="0" w:space="0" w:color="auto"/>
        <w:right w:val="none" w:sz="0" w:space="0" w:color="auto"/>
      </w:divBdr>
    </w:div>
    <w:div w:id="932129495">
      <w:bodyDiv w:val="1"/>
      <w:marLeft w:val="0"/>
      <w:marRight w:val="0"/>
      <w:marTop w:val="0"/>
      <w:marBottom w:val="0"/>
      <w:divBdr>
        <w:top w:val="none" w:sz="0" w:space="0" w:color="auto"/>
        <w:left w:val="none" w:sz="0" w:space="0" w:color="auto"/>
        <w:bottom w:val="none" w:sz="0" w:space="0" w:color="auto"/>
        <w:right w:val="none" w:sz="0" w:space="0" w:color="auto"/>
      </w:divBdr>
    </w:div>
    <w:div w:id="1002513088">
      <w:bodyDiv w:val="1"/>
      <w:marLeft w:val="0"/>
      <w:marRight w:val="0"/>
      <w:marTop w:val="0"/>
      <w:marBottom w:val="0"/>
      <w:divBdr>
        <w:top w:val="none" w:sz="0" w:space="0" w:color="auto"/>
        <w:left w:val="none" w:sz="0" w:space="0" w:color="auto"/>
        <w:bottom w:val="none" w:sz="0" w:space="0" w:color="auto"/>
        <w:right w:val="none" w:sz="0" w:space="0" w:color="auto"/>
      </w:divBdr>
    </w:div>
    <w:div w:id="1075973258">
      <w:bodyDiv w:val="1"/>
      <w:marLeft w:val="0"/>
      <w:marRight w:val="0"/>
      <w:marTop w:val="0"/>
      <w:marBottom w:val="0"/>
      <w:divBdr>
        <w:top w:val="none" w:sz="0" w:space="0" w:color="auto"/>
        <w:left w:val="none" w:sz="0" w:space="0" w:color="auto"/>
        <w:bottom w:val="none" w:sz="0" w:space="0" w:color="auto"/>
        <w:right w:val="none" w:sz="0" w:space="0" w:color="auto"/>
      </w:divBdr>
    </w:div>
    <w:div w:id="1125461674">
      <w:bodyDiv w:val="1"/>
      <w:marLeft w:val="0"/>
      <w:marRight w:val="0"/>
      <w:marTop w:val="0"/>
      <w:marBottom w:val="0"/>
      <w:divBdr>
        <w:top w:val="none" w:sz="0" w:space="0" w:color="auto"/>
        <w:left w:val="none" w:sz="0" w:space="0" w:color="auto"/>
        <w:bottom w:val="none" w:sz="0" w:space="0" w:color="auto"/>
        <w:right w:val="none" w:sz="0" w:space="0" w:color="auto"/>
      </w:divBdr>
    </w:div>
    <w:div w:id="1179658349">
      <w:bodyDiv w:val="1"/>
      <w:marLeft w:val="0"/>
      <w:marRight w:val="0"/>
      <w:marTop w:val="0"/>
      <w:marBottom w:val="0"/>
      <w:divBdr>
        <w:top w:val="none" w:sz="0" w:space="0" w:color="auto"/>
        <w:left w:val="none" w:sz="0" w:space="0" w:color="auto"/>
        <w:bottom w:val="none" w:sz="0" w:space="0" w:color="auto"/>
        <w:right w:val="none" w:sz="0" w:space="0" w:color="auto"/>
      </w:divBdr>
    </w:div>
    <w:div w:id="1201086998">
      <w:bodyDiv w:val="1"/>
      <w:marLeft w:val="0"/>
      <w:marRight w:val="0"/>
      <w:marTop w:val="0"/>
      <w:marBottom w:val="0"/>
      <w:divBdr>
        <w:top w:val="none" w:sz="0" w:space="0" w:color="auto"/>
        <w:left w:val="none" w:sz="0" w:space="0" w:color="auto"/>
        <w:bottom w:val="none" w:sz="0" w:space="0" w:color="auto"/>
        <w:right w:val="none" w:sz="0" w:space="0" w:color="auto"/>
      </w:divBdr>
    </w:div>
    <w:div w:id="1326280297">
      <w:bodyDiv w:val="1"/>
      <w:marLeft w:val="0"/>
      <w:marRight w:val="0"/>
      <w:marTop w:val="0"/>
      <w:marBottom w:val="0"/>
      <w:divBdr>
        <w:top w:val="none" w:sz="0" w:space="0" w:color="auto"/>
        <w:left w:val="none" w:sz="0" w:space="0" w:color="auto"/>
        <w:bottom w:val="none" w:sz="0" w:space="0" w:color="auto"/>
        <w:right w:val="none" w:sz="0" w:space="0" w:color="auto"/>
      </w:divBdr>
    </w:div>
    <w:div w:id="1438669781">
      <w:bodyDiv w:val="1"/>
      <w:marLeft w:val="0"/>
      <w:marRight w:val="0"/>
      <w:marTop w:val="0"/>
      <w:marBottom w:val="0"/>
      <w:divBdr>
        <w:top w:val="none" w:sz="0" w:space="0" w:color="auto"/>
        <w:left w:val="none" w:sz="0" w:space="0" w:color="auto"/>
        <w:bottom w:val="none" w:sz="0" w:space="0" w:color="auto"/>
        <w:right w:val="none" w:sz="0" w:space="0" w:color="auto"/>
      </w:divBdr>
    </w:div>
    <w:div w:id="1492913298">
      <w:bodyDiv w:val="1"/>
      <w:marLeft w:val="0"/>
      <w:marRight w:val="0"/>
      <w:marTop w:val="0"/>
      <w:marBottom w:val="0"/>
      <w:divBdr>
        <w:top w:val="none" w:sz="0" w:space="0" w:color="auto"/>
        <w:left w:val="none" w:sz="0" w:space="0" w:color="auto"/>
        <w:bottom w:val="none" w:sz="0" w:space="0" w:color="auto"/>
        <w:right w:val="none" w:sz="0" w:space="0" w:color="auto"/>
      </w:divBdr>
    </w:div>
    <w:div w:id="1513834488">
      <w:bodyDiv w:val="1"/>
      <w:marLeft w:val="0"/>
      <w:marRight w:val="0"/>
      <w:marTop w:val="0"/>
      <w:marBottom w:val="0"/>
      <w:divBdr>
        <w:top w:val="none" w:sz="0" w:space="0" w:color="auto"/>
        <w:left w:val="none" w:sz="0" w:space="0" w:color="auto"/>
        <w:bottom w:val="none" w:sz="0" w:space="0" w:color="auto"/>
        <w:right w:val="none" w:sz="0" w:space="0" w:color="auto"/>
      </w:divBdr>
    </w:div>
    <w:div w:id="1728911833">
      <w:bodyDiv w:val="1"/>
      <w:marLeft w:val="0"/>
      <w:marRight w:val="0"/>
      <w:marTop w:val="0"/>
      <w:marBottom w:val="0"/>
      <w:divBdr>
        <w:top w:val="none" w:sz="0" w:space="0" w:color="auto"/>
        <w:left w:val="none" w:sz="0" w:space="0" w:color="auto"/>
        <w:bottom w:val="none" w:sz="0" w:space="0" w:color="auto"/>
        <w:right w:val="none" w:sz="0" w:space="0" w:color="auto"/>
      </w:divBdr>
    </w:div>
    <w:div w:id="1742408406">
      <w:bodyDiv w:val="1"/>
      <w:marLeft w:val="0"/>
      <w:marRight w:val="0"/>
      <w:marTop w:val="0"/>
      <w:marBottom w:val="0"/>
      <w:divBdr>
        <w:top w:val="none" w:sz="0" w:space="0" w:color="auto"/>
        <w:left w:val="none" w:sz="0" w:space="0" w:color="auto"/>
        <w:bottom w:val="none" w:sz="0" w:space="0" w:color="auto"/>
        <w:right w:val="none" w:sz="0" w:space="0" w:color="auto"/>
      </w:divBdr>
    </w:div>
    <w:div w:id="1754551210">
      <w:bodyDiv w:val="1"/>
      <w:marLeft w:val="0"/>
      <w:marRight w:val="0"/>
      <w:marTop w:val="0"/>
      <w:marBottom w:val="0"/>
      <w:divBdr>
        <w:top w:val="none" w:sz="0" w:space="0" w:color="auto"/>
        <w:left w:val="none" w:sz="0" w:space="0" w:color="auto"/>
        <w:bottom w:val="none" w:sz="0" w:space="0" w:color="auto"/>
        <w:right w:val="none" w:sz="0" w:space="0" w:color="auto"/>
      </w:divBdr>
    </w:div>
    <w:div w:id="1775323860">
      <w:bodyDiv w:val="1"/>
      <w:marLeft w:val="0"/>
      <w:marRight w:val="0"/>
      <w:marTop w:val="0"/>
      <w:marBottom w:val="0"/>
      <w:divBdr>
        <w:top w:val="none" w:sz="0" w:space="0" w:color="auto"/>
        <w:left w:val="none" w:sz="0" w:space="0" w:color="auto"/>
        <w:bottom w:val="none" w:sz="0" w:space="0" w:color="auto"/>
        <w:right w:val="none" w:sz="0" w:space="0" w:color="auto"/>
      </w:divBdr>
    </w:div>
    <w:div w:id="1787387573">
      <w:bodyDiv w:val="1"/>
      <w:marLeft w:val="0"/>
      <w:marRight w:val="0"/>
      <w:marTop w:val="0"/>
      <w:marBottom w:val="0"/>
      <w:divBdr>
        <w:top w:val="none" w:sz="0" w:space="0" w:color="auto"/>
        <w:left w:val="none" w:sz="0" w:space="0" w:color="auto"/>
        <w:bottom w:val="none" w:sz="0" w:space="0" w:color="auto"/>
        <w:right w:val="none" w:sz="0" w:space="0" w:color="auto"/>
      </w:divBdr>
    </w:div>
    <w:div w:id="1847090759">
      <w:bodyDiv w:val="1"/>
      <w:marLeft w:val="0"/>
      <w:marRight w:val="0"/>
      <w:marTop w:val="0"/>
      <w:marBottom w:val="0"/>
      <w:divBdr>
        <w:top w:val="none" w:sz="0" w:space="0" w:color="auto"/>
        <w:left w:val="none" w:sz="0" w:space="0" w:color="auto"/>
        <w:bottom w:val="none" w:sz="0" w:space="0" w:color="auto"/>
        <w:right w:val="none" w:sz="0" w:space="0" w:color="auto"/>
      </w:divBdr>
    </w:div>
    <w:div w:id="1921869018">
      <w:bodyDiv w:val="1"/>
      <w:marLeft w:val="0"/>
      <w:marRight w:val="0"/>
      <w:marTop w:val="0"/>
      <w:marBottom w:val="0"/>
      <w:divBdr>
        <w:top w:val="none" w:sz="0" w:space="0" w:color="auto"/>
        <w:left w:val="none" w:sz="0" w:space="0" w:color="auto"/>
        <w:bottom w:val="none" w:sz="0" w:space="0" w:color="auto"/>
        <w:right w:val="none" w:sz="0" w:space="0" w:color="auto"/>
      </w:divBdr>
    </w:div>
    <w:div w:id="2035768571">
      <w:bodyDiv w:val="1"/>
      <w:marLeft w:val="0"/>
      <w:marRight w:val="0"/>
      <w:marTop w:val="0"/>
      <w:marBottom w:val="0"/>
      <w:divBdr>
        <w:top w:val="none" w:sz="0" w:space="0" w:color="auto"/>
        <w:left w:val="none" w:sz="0" w:space="0" w:color="auto"/>
        <w:bottom w:val="none" w:sz="0" w:space="0" w:color="auto"/>
        <w:right w:val="none" w:sz="0" w:space="0" w:color="auto"/>
      </w:divBdr>
    </w:div>
    <w:div w:id="2046758102">
      <w:bodyDiv w:val="1"/>
      <w:marLeft w:val="0"/>
      <w:marRight w:val="0"/>
      <w:marTop w:val="0"/>
      <w:marBottom w:val="0"/>
      <w:divBdr>
        <w:top w:val="none" w:sz="0" w:space="0" w:color="auto"/>
        <w:left w:val="none" w:sz="0" w:space="0" w:color="auto"/>
        <w:bottom w:val="none" w:sz="0" w:space="0" w:color="auto"/>
        <w:right w:val="none" w:sz="0" w:space="0" w:color="auto"/>
      </w:divBdr>
    </w:div>
    <w:div w:id="2053117154">
      <w:bodyDiv w:val="1"/>
      <w:marLeft w:val="0"/>
      <w:marRight w:val="0"/>
      <w:marTop w:val="0"/>
      <w:marBottom w:val="0"/>
      <w:divBdr>
        <w:top w:val="none" w:sz="0" w:space="0" w:color="auto"/>
        <w:left w:val="none" w:sz="0" w:space="0" w:color="auto"/>
        <w:bottom w:val="none" w:sz="0" w:space="0" w:color="auto"/>
        <w:right w:val="none" w:sz="0" w:space="0" w:color="auto"/>
      </w:divBdr>
    </w:div>
    <w:div w:id="2108305435">
      <w:bodyDiv w:val="1"/>
      <w:marLeft w:val="0"/>
      <w:marRight w:val="0"/>
      <w:marTop w:val="0"/>
      <w:marBottom w:val="0"/>
      <w:divBdr>
        <w:top w:val="none" w:sz="0" w:space="0" w:color="auto"/>
        <w:left w:val="none" w:sz="0" w:space="0" w:color="auto"/>
        <w:bottom w:val="none" w:sz="0" w:space="0" w:color="auto"/>
        <w:right w:val="none" w:sz="0" w:space="0" w:color="auto"/>
      </w:divBdr>
    </w:div>
    <w:div w:id="21393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650B-D045-48B1-84B2-57041A55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Mamikonyan</dc:creator>
  <cp:keywords/>
  <dc:description/>
  <cp:lastModifiedBy>Алипбаев Канат</cp:lastModifiedBy>
  <cp:revision>18</cp:revision>
  <cp:lastPrinted>2025-02-12T10:31:00Z</cp:lastPrinted>
  <dcterms:created xsi:type="dcterms:W3CDTF">2023-11-06T06:39:00Z</dcterms:created>
  <dcterms:modified xsi:type="dcterms:W3CDTF">2025-02-12T10:34:00Z</dcterms:modified>
</cp:coreProperties>
</file>