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BDF" w:rsidRPr="007C0B89" w:rsidRDefault="008C5235" w:rsidP="00B578E1">
      <w:pPr>
        <w:spacing w:after="60" w:line="259" w:lineRule="auto"/>
        <w:ind w:left="0" w:firstLine="0"/>
        <w:rPr>
          <w:lang w:val="kk-KZ"/>
        </w:rPr>
      </w:pPr>
      <w:r w:rsidRPr="007C0B89">
        <w:rPr>
          <w:lang w:val="kk-KZ"/>
        </w:rPr>
        <w:t>«</w:t>
      </w:r>
      <w:r w:rsidR="00535EF2" w:rsidRPr="00535EF2">
        <w:rPr>
          <w:lang w:val="kk-KZ"/>
        </w:rPr>
        <w:t xml:space="preserve">Қазақстан Республикасының Қылмыстық кодексіне және Қазақстан Республикасының </w:t>
      </w:r>
      <w:r w:rsidR="00B8534E" w:rsidRPr="00B8534E">
        <w:rPr>
          <w:lang w:val="kk-KZ"/>
        </w:rPr>
        <w:t xml:space="preserve">Қылмыстық-процестік кодексі </w:t>
      </w:r>
      <w:bookmarkStart w:id="0" w:name="_GoBack"/>
      <w:bookmarkEnd w:id="0"/>
      <w:r w:rsidR="00535EF2" w:rsidRPr="00535EF2">
        <w:rPr>
          <w:lang w:val="kk-KZ"/>
        </w:rPr>
        <w:t>толықтырулар енгізу туралы</w:t>
      </w:r>
      <w:r w:rsidRPr="007C0B89">
        <w:rPr>
          <w:lang w:val="kk-KZ"/>
        </w:rPr>
        <w:t>»  Қазақстан Республикасы Заңының жобасына</w:t>
      </w:r>
    </w:p>
    <w:p w:rsidR="00401BDF" w:rsidRPr="007C0B89" w:rsidRDefault="008C5235" w:rsidP="00B578E1">
      <w:pPr>
        <w:ind w:left="349"/>
        <w:rPr>
          <w:lang w:val="kk-KZ"/>
        </w:rPr>
      </w:pPr>
      <w:r w:rsidRPr="007C0B89">
        <w:rPr>
          <w:lang w:val="kk-KZ"/>
        </w:rPr>
        <w:t>САЛЫСТЫРУ КЕСТЕСІ</w:t>
      </w:r>
    </w:p>
    <w:p w:rsidR="00401BDF" w:rsidRPr="007C0B89" w:rsidRDefault="008C5235">
      <w:pPr>
        <w:spacing w:line="259" w:lineRule="auto"/>
        <w:ind w:left="400" w:firstLine="0"/>
        <w:rPr>
          <w:lang w:val="kk-KZ"/>
        </w:rPr>
      </w:pPr>
      <w:r w:rsidRPr="007C0B89">
        <w:rPr>
          <w:lang w:val="kk-KZ"/>
        </w:rPr>
        <w:t xml:space="preserve"> </w:t>
      </w:r>
    </w:p>
    <w:tbl>
      <w:tblPr>
        <w:tblStyle w:val="TableGrid"/>
        <w:tblW w:w="15454" w:type="dxa"/>
        <w:tblInd w:w="-442" w:type="dxa"/>
        <w:tblCellMar>
          <w:top w:w="9" w:type="dxa"/>
          <w:left w:w="106" w:type="dxa"/>
          <w:right w:w="40" w:type="dxa"/>
        </w:tblCellMar>
        <w:tblLook w:val="04A0" w:firstRow="1" w:lastRow="0" w:firstColumn="1" w:lastColumn="0" w:noHBand="0" w:noVBand="1"/>
      </w:tblPr>
      <w:tblGrid>
        <w:gridCol w:w="1131"/>
        <w:gridCol w:w="1615"/>
        <w:gridCol w:w="4138"/>
        <w:gridCol w:w="4057"/>
        <w:gridCol w:w="4513"/>
      </w:tblGrid>
      <w:tr w:rsidR="00401BDF" w:rsidRPr="007C0B89" w:rsidTr="007C0B89">
        <w:trPr>
          <w:trHeight w:val="838"/>
        </w:trPr>
        <w:tc>
          <w:tcPr>
            <w:tcW w:w="1131" w:type="dxa"/>
            <w:tcBorders>
              <w:top w:val="single" w:sz="4" w:space="0" w:color="000000"/>
              <w:left w:val="single" w:sz="4" w:space="0" w:color="000000"/>
              <w:bottom w:val="single" w:sz="4" w:space="0" w:color="000000"/>
              <w:right w:val="single" w:sz="4" w:space="0" w:color="000000"/>
            </w:tcBorders>
          </w:tcPr>
          <w:p w:rsidR="00401BDF" w:rsidRPr="007C0B89" w:rsidRDefault="008C5235">
            <w:pPr>
              <w:spacing w:line="259" w:lineRule="auto"/>
              <w:ind w:left="0" w:firstLine="0"/>
              <w:rPr>
                <w:lang w:val="kk-KZ"/>
              </w:rPr>
            </w:pPr>
            <w:r w:rsidRPr="007C0B89">
              <w:rPr>
                <w:lang w:val="kk-KZ"/>
              </w:rPr>
              <w:t xml:space="preserve">позиции №  </w:t>
            </w:r>
          </w:p>
        </w:tc>
        <w:tc>
          <w:tcPr>
            <w:tcW w:w="1615" w:type="dxa"/>
            <w:tcBorders>
              <w:top w:val="single" w:sz="4" w:space="0" w:color="000000"/>
              <w:left w:val="single" w:sz="4" w:space="0" w:color="000000"/>
              <w:bottom w:val="single" w:sz="4" w:space="0" w:color="000000"/>
              <w:right w:val="single" w:sz="4" w:space="0" w:color="000000"/>
            </w:tcBorders>
          </w:tcPr>
          <w:p w:rsidR="00401BDF" w:rsidRPr="007C0B89" w:rsidRDefault="008C5235">
            <w:pPr>
              <w:spacing w:after="1" w:line="279" w:lineRule="auto"/>
              <w:ind w:left="0" w:firstLine="0"/>
              <w:rPr>
                <w:lang w:val="kk-KZ"/>
              </w:rPr>
            </w:pPr>
            <w:r w:rsidRPr="007C0B89">
              <w:rPr>
                <w:lang w:val="kk-KZ"/>
              </w:rPr>
              <w:t xml:space="preserve">Құрылымд ылық </w:t>
            </w:r>
          </w:p>
          <w:p w:rsidR="00401BDF" w:rsidRPr="007C0B89" w:rsidRDefault="008C5235">
            <w:pPr>
              <w:spacing w:line="259" w:lineRule="auto"/>
              <w:ind w:left="0" w:right="73" w:firstLine="0"/>
              <w:rPr>
                <w:lang w:val="kk-KZ"/>
              </w:rPr>
            </w:pPr>
            <w:r w:rsidRPr="007C0B89">
              <w:rPr>
                <w:lang w:val="kk-KZ"/>
              </w:rPr>
              <w:t xml:space="preserve">элемент </w:t>
            </w:r>
          </w:p>
        </w:tc>
        <w:tc>
          <w:tcPr>
            <w:tcW w:w="4138" w:type="dxa"/>
            <w:tcBorders>
              <w:top w:val="single" w:sz="4" w:space="0" w:color="000000"/>
              <w:left w:val="single" w:sz="4" w:space="0" w:color="000000"/>
              <w:bottom w:val="single" w:sz="4" w:space="0" w:color="000000"/>
              <w:right w:val="single" w:sz="4" w:space="0" w:color="000000"/>
            </w:tcBorders>
          </w:tcPr>
          <w:p w:rsidR="00401BDF" w:rsidRPr="007C0B89" w:rsidRDefault="008C5235">
            <w:pPr>
              <w:spacing w:line="259" w:lineRule="auto"/>
              <w:ind w:left="0" w:right="70" w:firstLine="0"/>
              <w:rPr>
                <w:lang w:val="kk-KZ"/>
              </w:rPr>
            </w:pPr>
            <w:r w:rsidRPr="007C0B89">
              <w:rPr>
                <w:lang w:val="kk-KZ"/>
              </w:rPr>
              <w:t xml:space="preserve">Қолданыстағы редакция  </w:t>
            </w:r>
          </w:p>
        </w:tc>
        <w:tc>
          <w:tcPr>
            <w:tcW w:w="4057" w:type="dxa"/>
            <w:tcBorders>
              <w:top w:val="single" w:sz="4" w:space="0" w:color="000000"/>
              <w:left w:val="single" w:sz="4" w:space="0" w:color="000000"/>
              <w:bottom w:val="single" w:sz="4" w:space="0" w:color="000000"/>
              <w:right w:val="single" w:sz="4" w:space="0" w:color="000000"/>
            </w:tcBorders>
          </w:tcPr>
          <w:p w:rsidR="00401BDF" w:rsidRPr="007C0B89" w:rsidRDefault="008C5235">
            <w:pPr>
              <w:spacing w:line="259" w:lineRule="auto"/>
              <w:ind w:left="0" w:firstLine="0"/>
              <w:rPr>
                <w:lang w:val="kk-KZ"/>
              </w:rPr>
            </w:pPr>
            <w:r w:rsidRPr="007C0B89">
              <w:rPr>
                <w:lang w:val="kk-KZ"/>
              </w:rPr>
              <w:t xml:space="preserve">Ұсынылған өзгертуді немесе толықтыруды редакциялау </w:t>
            </w:r>
          </w:p>
        </w:tc>
        <w:tc>
          <w:tcPr>
            <w:tcW w:w="4513" w:type="dxa"/>
            <w:tcBorders>
              <w:top w:val="single" w:sz="4" w:space="0" w:color="000000"/>
              <w:left w:val="single" w:sz="4" w:space="0" w:color="000000"/>
              <w:bottom w:val="single" w:sz="4" w:space="0" w:color="000000"/>
              <w:right w:val="single" w:sz="8" w:space="0" w:color="000000"/>
            </w:tcBorders>
          </w:tcPr>
          <w:p w:rsidR="00401BDF" w:rsidRPr="007C0B89" w:rsidRDefault="008C5235">
            <w:pPr>
              <w:spacing w:line="259" w:lineRule="auto"/>
              <w:ind w:left="0" w:right="79" w:firstLine="0"/>
              <w:rPr>
                <w:lang w:val="kk-KZ"/>
              </w:rPr>
            </w:pPr>
            <w:r w:rsidRPr="007C0B89">
              <w:rPr>
                <w:lang w:val="kk-KZ"/>
              </w:rPr>
              <w:t xml:space="preserve">Негіздеме </w:t>
            </w:r>
          </w:p>
        </w:tc>
      </w:tr>
      <w:tr w:rsidR="00401BDF" w:rsidRPr="007C0B89" w:rsidTr="007C0B89">
        <w:trPr>
          <w:trHeight w:val="286"/>
        </w:trPr>
        <w:tc>
          <w:tcPr>
            <w:tcW w:w="1131" w:type="dxa"/>
            <w:tcBorders>
              <w:top w:val="single" w:sz="4" w:space="0" w:color="000000"/>
              <w:left w:val="single" w:sz="4" w:space="0" w:color="000000"/>
              <w:bottom w:val="single" w:sz="4" w:space="0" w:color="000000"/>
              <w:right w:val="single" w:sz="4" w:space="0" w:color="000000"/>
            </w:tcBorders>
          </w:tcPr>
          <w:p w:rsidR="00401BDF" w:rsidRPr="007C0B89" w:rsidRDefault="008C5235">
            <w:pPr>
              <w:spacing w:line="259" w:lineRule="auto"/>
              <w:ind w:left="0" w:right="68" w:firstLine="0"/>
              <w:rPr>
                <w:lang w:val="kk-KZ"/>
              </w:rPr>
            </w:pPr>
            <w:r w:rsidRPr="007C0B89">
              <w:rPr>
                <w:b w:val="0"/>
                <w:lang w:val="kk-KZ"/>
              </w:rPr>
              <w:t xml:space="preserve">1 </w:t>
            </w:r>
          </w:p>
        </w:tc>
        <w:tc>
          <w:tcPr>
            <w:tcW w:w="1615" w:type="dxa"/>
            <w:tcBorders>
              <w:top w:val="single" w:sz="4" w:space="0" w:color="000000"/>
              <w:left w:val="single" w:sz="4" w:space="0" w:color="000000"/>
              <w:bottom w:val="single" w:sz="4" w:space="0" w:color="000000"/>
              <w:right w:val="single" w:sz="4" w:space="0" w:color="000000"/>
            </w:tcBorders>
          </w:tcPr>
          <w:p w:rsidR="00401BDF" w:rsidRPr="007C0B89" w:rsidRDefault="008C5235">
            <w:pPr>
              <w:spacing w:line="259" w:lineRule="auto"/>
              <w:ind w:left="0" w:right="73" w:firstLine="0"/>
              <w:rPr>
                <w:lang w:val="kk-KZ"/>
              </w:rPr>
            </w:pPr>
            <w:r w:rsidRPr="007C0B89">
              <w:rPr>
                <w:b w:val="0"/>
                <w:lang w:val="kk-KZ"/>
              </w:rPr>
              <w:t xml:space="preserve">2 </w:t>
            </w:r>
          </w:p>
        </w:tc>
        <w:tc>
          <w:tcPr>
            <w:tcW w:w="4138" w:type="dxa"/>
            <w:tcBorders>
              <w:top w:val="single" w:sz="4" w:space="0" w:color="000000"/>
              <w:left w:val="single" w:sz="4" w:space="0" w:color="000000"/>
              <w:bottom w:val="single" w:sz="4" w:space="0" w:color="000000"/>
              <w:right w:val="single" w:sz="4" w:space="0" w:color="000000"/>
            </w:tcBorders>
          </w:tcPr>
          <w:p w:rsidR="00401BDF" w:rsidRPr="007C0B89" w:rsidRDefault="008C5235">
            <w:pPr>
              <w:spacing w:line="259" w:lineRule="auto"/>
              <w:ind w:left="0" w:right="65" w:firstLine="0"/>
              <w:rPr>
                <w:lang w:val="kk-KZ"/>
              </w:rPr>
            </w:pPr>
            <w:r w:rsidRPr="007C0B89">
              <w:rPr>
                <w:b w:val="0"/>
                <w:lang w:val="kk-KZ"/>
              </w:rPr>
              <w:t xml:space="preserve">4 </w:t>
            </w:r>
          </w:p>
        </w:tc>
        <w:tc>
          <w:tcPr>
            <w:tcW w:w="4057" w:type="dxa"/>
            <w:tcBorders>
              <w:top w:val="single" w:sz="4" w:space="0" w:color="000000"/>
              <w:left w:val="single" w:sz="4" w:space="0" w:color="000000"/>
              <w:bottom w:val="single" w:sz="4" w:space="0" w:color="000000"/>
              <w:right w:val="single" w:sz="4" w:space="0" w:color="000000"/>
            </w:tcBorders>
          </w:tcPr>
          <w:p w:rsidR="00401BDF" w:rsidRPr="007C0B89" w:rsidRDefault="008C5235">
            <w:pPr>
              <w:spacing w:line="259" w:lineRule="auto"/>
              <w:ind w:left="0" w:right="70" w:firstLine="0"/>
              <w:rPr>
                <w:lang w:val="kk-KZ"/>
              </w:rPr>
            </w:pPr>
            <w:r w:rsidRPr="007C0B89">
              <w:rPr>
                <w:b w:val="0"/>
                <w:lang w:val="kk-KZ"/>
              </w:rPr>
              <w:t xml:space="preserve">5 </w:t>
            </w:r>
          </w:p>
        </w:tc>
        <w:tc>
          <w:tcPr>
            <w:tcW w:w="4513" w:type="dxa"/>
            <w:tcBorders>
              <w:top w:val="single" w:sz="4" w:space="0" w:color="000000"/>
              <w:left w:val="single" w:sz="4" w:space="0" w:color="000000"/>
              <w:bottom w:val="single" w:sz="4" w:space="0" w:color="000000"/>
              <w:right w:val="single" w:sz="8" w:space="0" w:color="000000"/>
            </w:tcBorders>
          </w:tcPr>
          <w:p w:rsidR="00401BDF" w:rsidRPr="007C0B89" w:rsidRDefault="008C5235">
            <w:pPr>
              <w:spacing w:line="259" w:lineRule="auto"/>
              <w:ind w:left="0" w:right="75" w:firstLine="0"/>
              <w:rPr>
                <w:lang w:val="kk-KZ"/>
              </w:rPr>
            </w:pPr>
            <w:r w:rsidRPr="007C0B89">
              <w:rPr>
                <w:b w:val="0"/>
                <w:lang w:val="kk-KZ"/>
              </w:rPr>
              <w:t xml:space="preserve">6 </w:t>
            </w:r>
          </w:p>
        </w:tc>
      </w:tr>
      <w:tr w:rsidR="00401BDF" w:rsidRPr="00B8534E">
        <w:trPr>
          <w:trHeight w:val="286"/>
        </w:trPr>
        <w:tc>
          <w:tcPr>
            <w:tcW w:w="1131" w:type="dxa"/>
            <w:tcBorders>
              <w:top w:val="single" w:sz="4" w:space="0" w:color="000000"/>
              <w:left w:val="single" w:sz="4" w:space="0" w:color="000000"/>
              <w:bottom w:val="single" w:sz="4" w:space="0" w:color="000000"/>
              <w:right w:val="nil"/>
            </w:tcBorders>
          </w:tcPr>
          <w:p w:rsidR="00401BDF" w:rsidRPr="007C0B89" w:rsidRDefault="00401BDF">
            <w:pPr>
              <w:spacing w:after="160" w:line="259" w:lineRule="auto"/>
              <w:ind w:left="0" w:firstLine="0"/>
              <w:jc w:val="left"/>
              <w:rPr>
                <w:lang w:val="kk-KZ"/>
              </w:rPr>
            </w:pPr>
          </w:p>
        </w:tc>
        <w:tc>
          <w:tcPr>
            <w:tcW w:w="1615" w:type="dxa"/>
            <w:tcBorders>
              <w:top w:val="single" w:sz="4" w:space="0" w:color="000000"/>
              <w:left w:val="nil"/>
              <w:bottom w:val="single" w:sz="4" w:space="0" w:color="000000"/>
              <w:right w:val="nil"/>
            </w:tcBorders>
          </w:tcPr>
          <w:p w:rsidR="00401BDF" w:rsidRPr="007C0B89" w:rsidRDefault="00401BDF">
            <w:pPr>
              <w:spacing w:after="160" w:line="259" w:lineRule="auto"/>
              <w:ind w:left="0" w:firstLine="0"/>
              <w:jc w:val="left"/>
              <w:rPr>
                <w:lang w:val="kk-KZ"/>
              </w:rPr>
            </w:pPr>
          </w:p>
        </w:tc>
        <w:tc>
          <w:tcPr>
            <w:tcW w:w="12708" w:type="dxa"/>
            <w:gridSpan w:val="3"/>
            <w:tcBorders>
              <w:top w:val="single" w:sz="4" w:space="0" w:color="000000"/>
              <w:left w:val="nil"/>
              <w:bottom w:val="single" w:sz="4" w:space="0" w:color="000000"/>
              <w:right w:val="single" w:sz="8" w:space="0" w:color="000000"/>
            </w:tcBorders>
          </w:tcPr>
          <w:p w:rsidR="00401BDF" w:rsidRPr="007C0B89" w:rsidRDefault="008C5235">
            <w:pPr>
              <w:spacing w:line="259" w:lineRule="auto"/>
              <w:ind w:left="758" w:firstLine="0"/>
              <w:jc w:val="left"/>
              <w:rPr>
                <w:lang w:val="kk-KZ"/>
              </w:rPr>
            </w:pPr>
            <w:r w:rsidRPr="007C0B89">
              <w:rPr>
                <w:lang w:val="kk-KZ"/>
              </w:rPr>
              <w:t xml:space="preserve">Қазақстан Республикасының 2014 жылғы 3 шілдедегі Қылмыстық Кодексі </w:t>
            </w:r>
          </w:p>
        </w:tc>
      </w:tr>
      <w:tr w:rsidR="00401BDF" w:rsidRPr="00B8534E" w:rsidTr="007C0B89">
        <w:trPr>
          <w:trHeight w:val="1797"/>
        </w:trPr>
        <w:tc>
          <w:tcPr>
            <w:tcW w:w="1131" w:type="dxa"/>
            <w:tcBorders>
              <w:top w:val="single" w:sz="4" w:space="0" w:color="000000"/>
              <w:left w:val="single" w:sz="4" w:space="0" w:color="000000"/>
              <w:bottom w:val="single" w:sz="4" w:space="0" w:color="000000"/>
              <w:right w:val="single" w:sz="4" w:space="0" w:color="000000"/>
            </w:tcBorders>
          </w:tcPr>
          <w:p w:rsidR="00401BDF" w:rsidRPr="007C0B89" w:rsidRDefault="008C5235">
            <w:pPr>
              <w:spacing w:line="259" w:lineRule="auto"/>
              <w:ind w:left="0" w:right="80" w:firstLine="0"/>
              <w:rPr>
                <w:lang w:val="kk-KZ"/>
              </w:rPr>
            </w:pPr>
            <w:r w:rsidRPr="007C0B89">
              <w:rPr>
                <w:b w:val="0"/>
                <w:lang w:val="kk-KZ"/>
              </w:rPr>
              <w:t>1.</w:t>
            </w:r>
            <w:r w:rsidRPr="007C0B89">
              <w:rPr>
                <w:rFonts w:ascii="Arial" w:eastAsia="Arial" w:hAnsi="Arial" w:cs="Arial"/>
                <w:b w:val="0"/>
                <w:lang w:val="kk-KZ"/>
              </w:rPr>
              <w:t xml:space="preserve"> </w:t>
            </w:r>
            <w:r w:rsidRPr="007C0B89">
              <w:rPr>
                <w:b w:val="0"/>
                <w:lang w:val="kk-KZ"/>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401BDF" w:rsidRPr="007C0B89" w:rsidRDefault="008C5235">
            <w:pPr>
              <w:spacing w:line="259" w:lineRule="auto"/>
              <w:ind w:left="0" w:firstLine="0"/>
              <w:jc w:val="left"/>
              <w:rPr>
                <w:lang w:val="kk-KZ"/>
              </w:rPr>
            </w:pPr>
            <w:r w:rsidRPr="007C0B89">
              <w:rPr>
                <w:b w:val="0"/>
                <w:lang w:val="kk-KZ"/>
              </w:rPr>
              <w:t xml:space="preserve">380-3-бап </w:t>
            </w:r>
          </w:p>
        </w:tc>
        <w:tc>
          <w:tcPr>
            <w:tcW w:w="4138" w:type="dxa"/>
            <w:tcBorders>
              <w:top w:val="single" w:sz="4" w:space="0" w:color="000000"/>
              <w:left w:val="single" w:sz="4" w:space="0" w:color="000000"/>
              <w:bottom w:val="single" w:sz="4" w:space="0" w:color="000000"/>
              <w:right w:val="single" w:sz="4" w:space="0" w:color="000000"/>
            </w:tcBorders>
          </w:tcPr>
          <w:p w:rsidR="00401BDF" w:rsidRPr="007C0B89" w:rsidRDefault="008C5235">
            <w:pPr>
              <w:spacing w:line="259" w:lineRule="auto"/>
              <w:ind w:left="2" w:firstLine="0"/>
              <w:jc w:val="left"/>
              <w:rPr>
                <w:lang w:val="kk-KZ"/>
              </w:rPr>
            </w:pPr>
            <w:r w:rsidRPr="007C0B89">
              <w:rPr>
                <w:b w:val="0"/>
                <w:lang w:val="kk-KZ"/>
              </w:rPr>
              <w:t xml:space="preserve">380-3-бап. Жоқ </w:t>
            </w:r>
          </w:p>
        </w:tc>
        <w:tc>
          <w:tcPr>
            <w:tcW w:w="4057" w:type="dxa"/>
            <w:tcBorders>
              <w:top w:val="single" w:sz="4" w:space="0" w:color="000000"/>
              <w:left w:val="single" w:sz="4" w:space="0" w:color="000000"/>
              <w:bottom w:val="single" w:sz="4" w:space="0" w:color="000000"/>
              <w:right w:val="single" w:sz="4" w:space="0" w:color="000000"/>
            </w:tcBorders>
          </w:tcPr>
          <w:p w:rsidR="00401BDF" w:rsidRPr="007C0B89" w:rsidRDefault="008C5235">
            <w:pPr>
              <w:spacing w:line="254" w:lineRule="auto"/>
              <w:ind w:left="0" w:right="70" w:firstLine="0"/>
              <w:jc w:val="both"/>
              <w:rPr>
                <w:lang w:val="kk-KZ"/>
              </w:rPr>
            </w:pPr>
            <w:r w:rsidRPr="007C0B89">
              <w:rPr>
                <w:b w:val="0"/>
                <w:lang w:val="kk-KZ"/>
              </w:rPr>
              <w:t>380-3-бап. Медициналық</w:t>
            </w:r>
            <w:r w:rsidRPr="007C0B89">
              <w:rPr>
                <w:sz w:val="28"/>
                <w:lang w:val="kk-KZ"/>
              </w:rPr>
              <w:t xml:space="preserve"> </w:t>
            </w:r>
            <w:r w:rsidRPr="007C0B89">
              <w:rPr>
                <w:b w:val="0"/>
                <w:lang w:val="kk-KZ"/>
              </w:rPr>
              <w:t>қызметкерге немесе жедел медициналық жәрдем көлігінің жүргізушісіне</w:t>
            </w:r>
            <w:r w:rsidRPr="007C0B89">
              <w:rPr>
                <w:sz w:val="28"/>
                <w:lang w:val="kk-KZ"/>
              </w:rPr>
              <w:t xml:space="preserve"> </w:t>
            </w:r>
            <w:r w:rsidRPr="007C0B89">
              <w:rPr>
                <w:b w:val="0"/>
                <w:lang w:val="kk-KZ"/>
              </w:rPr>
              <w:t>қатысты күш қолдану 1. Медицина қызметкерінің немесе жедел медициналық жәрдем көлігінің жүргізушісінің өз қызметтік не кәсіби міндеттерін орындауы кезінде не орындауына байланысты немесе оны орындағаны үшін кек алу мақсатында оларға қатысты өміріне немесе денсаулығына қауіпті емес күш</w:t>
            </w:r>
            <w:r w:rsidRPr="007C0B89">
              <w:rPr>
                <w:rFonts w:ascii="Calibri" w:eastAsia="Calibri" w:hAnsi="Calibri" w:cs="Calibri"/>
                <w:b w:val="0"/>
                <w:lang w:val="kk-KZ"/>
              </w:rPr>
              <w:t xml:space="preserve"> </w:t>
            </w:r>
            <w:r w:rsidRPr="007C0B89">
              <w:rPr>
                <w:b w:val="0"/>
                <w:lang w:val="kk-KZ"/>
              </w:rPr>
              <w:t xml:space="preserve">қолдану не күш қолдану қатерін төндіру, –   </w:t>
            </w:r>
          </w:p>
          <w:p w:rsidR="00401BDF" w:rsidRPr="007C0B89" w:rsidRDefault="008C5235">
            <w:pPr>
              <w:spacing w:line="244" w:lineRule="auto"/>
              <w:ind w:left="0" w:right="71" w:firstLine="0"/>
              <w:jc w:val="both"/>
              <w:rPr>
                <w:lang w:val="kk-KZ"/>
              </w:rPr>
            </w:pPr>
            <w:r w:rsidRPr="007C0B89">
              <w:rPr>
                <w:b w:val="0"/>
                <w:lang w:val="kk-KZ"/>
              </w:rPr>
              <w:t>бес жүзден 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жазаланады.</w:t>
            </w:r>
            <w:r w:rsidRPr="007C0B89">
              <w:rPr>
                <w:b w:val="0"/>
                <w:i/>
                <w:lang w:val="kk-KZ"/>
              </w:rPr>
              <w:t xml:space="preserve"> </w:t>
            </w:r>
          </w:p>
          <w:p w:rsidR="00401BDF" w:rsidRPr="007C0B89" w:rsidRDefault="008C5235">
            <w:pPr>
              <w:spacing w:line="277" w:lineRule="auto"/>
              <w:ind w:left="0" w:firstLine="0"/>
              <w:jc w:val="both"/>
              <w:rPr>
                <w:lang w:val="kk-KZ"/>
              </w:rPr>
            </w:pPr>
            <w:r w:rsidRPr="007C0B89">
              <w:rPr>
                <w:b w:val="0"/>
                <w:lang w:val="kk-KZ"/>
              </w:rPr>
              <w:t xml:space="preserve">2. Осы баптың бірінші бөлігінде көзделген,  мынадай: </w:t>
            </w:r>
          </w:p>
          <w:p w:rsidR="00401BDF" w:rsidRDefault="008C5235">
            <w:pPr>
              <w:spacing w:line="259" w:lineRule="auto"/>
              <w:ind w:left="0" w:firstLine="0"/>
              <w:jc w:val="left"/>
              <w:rPr>
                <w:b w:val="0"/>
                <w:lang w:val="kk-KZ"/>
              </w:rPr>
            </w:pPr>
            <w:r w:rsidRPr="007C0B89">
              <w:rPr>
                <w:b w:val="0"/>
                <w:lang w:val="kk-KZ"/>
              </w:rPr>
              <w:lastRenderedPageBreak/>
              <w:t xml:space="preserve">1) </w:t>
            </w:r>
            <w:r w:rsidRPr="007C0B89">
              <w:rPr>
                <w:b w:val="0"/>
                <w:lang w:val="kk-KZ"/>
              </w:rPr>
              <w:tab/>
              <w:t xml:space="preserve">екі немесе одан да көп адамға қатысты; </w:t>
            </w:r>
          </w:p>
          <w:p w:rsidR="007C0B89" w:rsidRPr="007C0B89" w:rsidRDefault="007C0B89" w:rsidP="007C0B89">
            <w:pPr>
              <w:numPr>
                <w:ilvl w:val="0"/>
                <w:numId w:val="1"/>
              </w:numPr>
              <w:spacing w:after="16" w:line="257" w:lineRule="auto"/>
              <w:ind w:right="60" w:firstLine="0"/>
              <w:jc w:val="both"/>
              <w:rPr>
                <w:lang w:val="kk-KZ"/>
              </w:rPr>
            </w:pPr>
            <w:r w:rsidRPr="007C0B89">
              <w:rPr>
                <w:b w:val="0"/>
                <w:lang w:val="kk-KZ"/>
              </w:rPr>
              <w:t xml:space="preserve">адамдар тобымен, адамдар тобымен алдын ала сөз байласу арқылы; </w:t>
            </w:r>
          </w:p>
          <w:p w:rsidR="007C0B89" w:rsidRPr="007C0B89" w:rsidRDefault="007C0B89" w:rsidP="007C0B89">
            <w:pPr>
              <w:numPr>
                <w:ilvl w:val="0"/>
                <w:numId w:val="1"/>
              </w:numPr>
              <w:spacing w:after="24" w:line="259" w:lineRule="auto"/>
              <w:ind w:right="60" w:firstLine="0"/>
              <w:jc w:val="both"/>
              <w:rPr>
                <w:lang w:val="kk-KZ"/>
              </w:rPr>
            </w:pPr>
            <w:r w:rsidRPr="007C0B89">
              <w:rPr>
                <w:b w:val="0"/>
                <w:lang w:val="kk-KZ"/>
              </w:rPr>
              <w:t xml:space="preserve">бірнеше рет; </w:t>
            </w:r>
          </w:p>
          <w:p w:rsidR="007C0B89" w:rsidRPr="007C0B89" w:rsidRDefault="007C0B89" w:rsidP="007C0B89">
            <w:pPr>
              <w:numPr>
                <w:ilvl w:val="0"/>
                <w:numId w:val="1"/>
              </w:numPr>
              <w:spacing w:after="22" w:line="257" w:lineRule="auto"/>
              <w:ind w:right="60" w:firstLine="0"/>
              <w:jc w:val="both"/>
              <w:rPr>
                <w:lang w:val="kk-KZ"/>
              </w:rPr>
            </w:pPr>
            <w:r w:rsidRPr="007C0B89">
              <w:rPr>
                <w:b w:val="0"/>
                <w:lang w:val="kk-KZ"/>
              </w:rPr>
              <w:t xml:space="preserve">төтенше жағдай кезінде немесе жаппай тәртіпсіздіктер кезінде; </w:t>
            </w:r>
          </w:p>
          <w:p w:rsidR="007C0B89" w:rsidRPr="007C0B89" w:rsidRDefault="007C0B89" w:rsidP="007C0B89">
            <w:pPr>
              <w:numPr>
                <w:ilvl w:val="0"/>
                <w:numId w:val="1"/>
              </w:numPr>
              <w:spacing w:after="17" w:line="259" w:lineRule="auto"/>
              <w:ind w:right="60" w:firstLine="0"/>
              <w:jc w:val="both"/>
              <w:rPr>
                <w:lang w:val="kk-KZ"/>
              </w:rPr>
            </w:pPr>
            <w:r w:rsidRPr="007C0B89">
              <w:rPr>
                <w:b w:val="0"/>
                <w:lang w:val="kk-KZ"/>
              </w:rPr>
              <w:t xml:space="preserve">төтенше жағдай жарияланған жерде немесе терроризмге қарсы операция жүргізілетін аймақта </w:t>
            </w:r>
          </w:p>
          <w:p w:rsidR="007C0B89" w:rsidRPr="007C0B89" w:rsidRDefault="007C0B89" w:rsidP="007C0B89">
            <w:pPr>
              <w:spacing w:after="17" w:line="259" w:lineRule="auto"/>
              <w:ind w:left="0" w:firstLine="0"/>
              <w:jc w:val="left"/>
              <w:rPr>
                <w:lang w:val="kk-KZ"/>
              </w:rPr>
            </w:pPr>
            <w:r w:rsidRPr="007C0B89">
              <w:rPr>
                <w:b w:val="0"/>
                <w:lang w:val="kk-KZ"/>
              </w:rPr>
              <w:t xml:space="preserve">жасалған іс-әрекет, –  </w:t>
            </w:r>
          </w:p>
          <w:p w:rsidR="007C0B89" w:rsidRPr="007C0B89" w:rsidRDefault="007C0B89" w:rsidP="007C0B89">
            <w:pPr>
              <w:spacing w:after="28" w:line="250" w:lineRule="auto"/>
              <w:ind w:left="0" w:right="58" w:firstLine="0"/>
              <w:jc w:val="both"/>
              <w:rPr>
                <w:lang w:val="kk-KZ"/>
              </w:rPr>
            </w:pPr>
            <w:r w:rsidRPr="007C0B89">
              <w:rPr>
                <w:b w:val="0"/>
                <w:lang w:val="kk-KZ"/>
              </w:rPr>
              <w:t xml:space="preserve">      үш жылдан жеті жылға дейінгі мерзімге бас бостандығын шектеуге не дәл сол мерзімге бас бостандығынан айыруға жазаланады. 3. Осы баптың бірінші бөлігінде көрсетілген адамдарға қатысты</w:t>
            </w:r>
            <w:r w:rsidRPr="007C0B89">
              <w:rPr>
                <w:rFonts w:ascii="Calibri" w:eastAsia="Calibri" w:hAnsi="Calibri" w:cs="Calibri"/>
                <w:b w:val="0"/>
                <w:sz w:val="22"/>
                <w:lang w:val="kk-KZ"/>
              </w:rPr>
              <w:t xml:space="preserve"> </w:t>
            </w:r>
            <w:r w:rsidRPr="007C0B89">
              <w:rPr>
                <w:b w:val="0"/>
                <w:lang w:val="kk-KZ"/>
              </w:rPr>
              <w:t>және себептер бойынша олардың өміріне</w:t>
            </w:r>
            <w:r w:rsidRPr="007C0B89">
              <w:rPr>
                <w:b w:val="0"/>
                <w:color w:val="FF0000"/>
                <w:lang w:val="kk-KZ"/>
              </w:rPr>
              <w:t xml:space="preserve"> </w:t>
            </w:r>
            <w:r w:rsidRPr="007C0B89">
              <w:rPr>
                <w:b w:val="0"/>
                <w:lang w:val="kk-KZ"/>
              </w:rPr>
              <w:t xml:space="preserve">немесе денсаулығына қауіпті күш </w:t>
            </w:r>
          </w:p>
          <w:p w:rsidR="007C0B89" w:rsidRPr="007C0B89" w:rsidRDefault="007C0B89" w:rsidP="007C0B89">
            <w:pPr>
              <w:spacing w:after="17" w:line="259" w:lineRule="auto"/>
              <w:ind w:left="0" w:firstLine="0"/>
              <w:jc w:val="left"/>
              <w:rPr>
                <w:lang w:val="kk-KZ"/>
              </w:rPr>
            </w:pPr>
            <w:r w:rsidRPr="007C0B89">
              <w:rPr>
                <w:b w:val="0"/>
                <w:lang w:val="kk-KZ"/>
              </w:rPr>
              <w:t xml:space="preserve">қолдану, –  </w:t>
            </w:r>
          </w:p>
          <w:p w:rsidR="007C0B89" w:rsidRPr="007C0B89" w:rsidRDefault="007C0B89" w:rsidP="007C0B89">
            <w:pPr>
              <w:ind w:left="0" w:right="59" w:firstLine="0"/>
              <w:jc w:val="both"/>
              <w:rPr>
                <w:lang w:val="kk-KZ"/>
              </w:rPr>
            </w:pPr>
            <w:r w:rsidRPr="007C0B89">
              <w:rPr>
                <w:b w:val="0"/>
                <w:lang w:val="kk-KZ"/>
              </w:rPr>
              <w:t xml:space="preserve">     бес жылдан он жылға дейінгі мерзімге бас бостандығын шектеуге не дәл сол мерзімге бас бостандығынан айыруға жазаланады.     4. Осы баптың үшінші бөлігінде көзделген, мынадай: </w:t>
            </w:r>
          </w:p>
          <w:p w:rsidR="007C0B89" w:rsidRPr="007C0B89" w:rsidRDefault="007C0B89" w:rsidP="007C0B89">
            <w:pPr>
              <w:numPr>
                <w:ilvl w:val="0"/>
                <w:numId w:val="2"/>
              </w:numPr>
              <w:spacing w:line="277" w:lineRule="auto"/>
              <w:ind w:firstLine="0"/>
              <w:jc w:val="left"/>
              <w:rPr>
                <w:lang w:val="kk-KZ"/>
              </w:rPr>
            </w:pPr>
            <w:r w:rsidRPr="007C0B89">
              <w:rPr>
                <w:b w:val="0"/>
                <w:lang w:val="kk-KZ"/>
              </w:rPr>
              <w:t xml:space="preserve">екі немесе одан да көп адамға қатысты; </w:t>
            </w:r>
          </w:p>
          <w:p w:rsidR="007C0B89" w:rsidRPr="007C0B89" w:rsidRDefault="007C0B89" w:rsidP="007C0B89">
            <w:pPr>
              <w:numPr>
                <w:ilvl w:val="0"/>
                <w:numId w:val="2"/>
              </w:numPr>
              <w:spacing w:after="23" w:line="257" w:lineRule="auto"/>
              <w:ind w:firstLine="0"/>
              <w:jc w:val="left"/>
              <w:rPr>
                <w:lang w:val="kk-KZ"/>
              </w:rPr>
            </w:pPr>
            <w:r w:rsidRPr="007C0B89">
              <w:rPr>
                <w:b w:val="0"/>
                <w:lang w:val="kk-KZ"/>
              </w:rPr>
              <w:t xml:space="preserve">адамдар тобымен, адамдар тобымен алдын ала сөз байласу арқылы; </w:t>
            </w:r>
          </w:p>
          <w:p w:rsidR="007C0B89" w:rsidRPr="007C0B89" w:rsidRDefault="007C0B89" w:rsidP="007C0B89">
            <w:pPr>
              <w:numPr>
                <w:ilvl w:val="0"/>
                <w:numId w:val="2"/>
              </w:numPr>
              <w:spacing w:after="22" w:line="259" w:lineRule="auto"/>
              <w:ind w:firstLine="0"/>
              <w:jc w:val="left"/>
              <w:rPr>
                <w:lang w:val="kk-KZ"/>
              </w:rPr>
            </w:pPr>
            <w:r w:rsidRPr="007C0B89">
              <w:rPr>
                <w:b w:val="0"/>
                <w:lang w:val="kk-KZ"/>
              </w:rPr>
              <w:lastRenderedPageBreak/>
              <w:t xml:space="preserve">бірнеше рет; </w:t>
            </w:r>
          </w:p>
          <w:p w:rsidR="007C0B89" w:rsidRDefault="007C0B89" w:rsidP="007C0B89">
            <w:pPr>
              <w:spacing w:line="259" w:lineRule="auto"/>
              <w:ind w:left="0" w:firstLine="0"/>
              <w:jc w:val="left"/>
              <w:rPr>
                <w:b w:val="0"/>
                <w:lang w:val="kk-KZ"/>
              </w:rPr>
            </w:pPr>
            <w:r w:rsidRPr="007C0B89">
              <w:rPr>
                <w:b w:val="0"/>
                <w:lang w:val="kk-KZ"/>
              </w:rPr>
              <w:t>төтенше жағдай кезінде немесе жаппай тәртіпсіздіктер кезінде;</w:t>
            </w:r>
          </w:p>
          <w:p w:rsidR="007C0B89" w:rsidRPr="007C0B89" w:rsidRDefault="007C0B89" w:rsidP="007C0B89">
            <w:pPr>
              <w:spacing w:after="12" w:line="258" w:lineRule="auto"/>
              <w:ind w:left="106" w:right="64" w:firstLine="0"/>
              <w:jc w:val="both"/>
              <w:rPr>
                <w:lang w:val="kk-KZ"/>
              </w:rPr>
            </w:pPr>
            <w:r w:rsidRPr="007C0B89">
              <w:rPr>
                <w:b w:val="0"/>
                <w:lang w:val="kk-KZ"/>
              </w:rPr>
              <w:t xml:space="preserve">5) төтенше жағдай жарияланған жерде немесе терроризмге қарсы операция жүргізу аймақта жасалған </w:t>
            </w:r>
          </w:p>
          <w:p w:rsidR="007C0B89" w:rsidRPr="007C0B89" w:rsidRDefault="007C0B89" w:rsidP="007C0B89">
            <w:pPr>
              <w:spacing w:line="259" w:lineRule="auto"/>
              <w:ind w:left="0" w:firstLine="0"/>
              <w:jc w:val="left"/>
              <w:rPr>
                <w:lang w:val="kk-KZ"/>
              </w:rPr>
            </w:pPr>
            <w:r w:rsidRPr="007C0B89">
              <w:rPr>
                <w:b w:val="0"/>
                <w:lang w:val="kk-KZ"/>
              </w:rPr>
              <w:t>іс-әрекет, –  жеті жылдан он екі жылға дейінгі мерзімге бас бостандығынан айыруға жазаланады.</w:t>
            </w:r>
          </w:p>
        </w:tc>
        <w:tc>
          <w:tcPr>
            <w:tcW w:w="4513" w:type="dxa"/>
            <w:tcBorders>
              <w:top w:val="single" w:sz="4" w:space="0" w:color="000000"/>
              <w:left w:val="single" w:sz="4" w:space="0" w:color="000000"/>
              <w:bottom w:val="single" w:sz="4" w:space="0" w:color="000000"/>
              <w:right w:val="single" w:sz="8" w:space="0" w:color="000000"/>
            </w:tcBorders>
          </w:tcPr>
          <w:p w:rsidR="00401BDF" w:rsidRPr="007C0B89" w:rsidRDefault="008C5235">
            <w:pPr>
              <w:spacing w:line="248" w:lineRule="auto"/>
              <w:ind w:left="0" w:right="74" w:firstLine="437"/>
              <w:jc w:val="both"/>
              <w:rPr>
                <w:lang w:val="kk-KZ"/>
              </w:rPr>
            </w:pPr>
            <w:r w:rsidRPr="007C0B89">
              <w:rPr>
                <w:b w:val="0"/>
                <w:lang w:val="kk-KZ"/>
              </w:rPr>
              <w:lastRenderedPageBreak/>
              <w:t>Бұл редакция медицина қызметкерлерінің мәртебесін арттыруға, пациенттердің құқықтарын қорғауға және медициналық көмектің сапасын арттыруға бағытталған, Президенттің 2022 жылғы 26 қарашадағы «Әділетті Қазақстан: бәріміз және әрқайсымыз үшін. Қазір және әрдайым» Жарлығын іске асыру мақсатында ұсынылып отыр.</w:t>
            </w:r>
            <w:r w:rsidRPr="007C0B89">
              <w:rPr>
                <w:lang w:val="kk-KZ"/>
              </w:rPr>
              <w:t xml:space="preserve"> </w:t>
            </w:r>
          </w:p>
          <w:p w:rsidR="00401BDF" w:rsidRPr="007C0B89" w:rsidRDefault="008C5235">
            <w:pPr>
              <w:spacing w:line="265" w:lineRule="auto"/>
              <w:ind w:left="0" w:right="78" w:firstLine="437"/>
              <w:jc w:val="both"/>
              <w:rPr>
                <w:lang w:val="kk-KZ"/>
              </w:rPr>
            </w:pPr>
            <w:r w:rsidRPr="007C0B89">
              <w:rPr>
                <w:b w:val="0"/>
                <w:lang w:val="kk-KZ"/>
              </w:rPr>
              <w:t xml:space="preserve">Қазіргі уақытта шұғыл қызметтер біздің тыныс-тіршілігімізді қамтамасыз ету бойынша ауыр жұмыс атқаруда. Бұл өте ауыр және жауапты еңбек. </w:t>
            </w:r>
          </w:p>
          <w:p w:rsidR="00401BDF" w:rsidRPr="007C0B89" w:rsidRDefault="008C5235">
            <w:pPr>
              <w:spacing w:line="244" w:lineRule="auto"/>
              <w:ind w:left="0" w:right="76" w:firstLine="437"/>
              <w:jc w:val="both"/>
              <w:rPr>
                <w:lang w:val="kk-KZ"/>
              </w:rPr>
            </w:pPr>
            <w:r w:rsidRPr="007C0B89">
              <w:rPr>
                <w:b w:val="0"/>
                <w:lang w:val="kk-KZ"/>
              </w:rPr>
              <w:t xml:space="preserve">Кез келген жағдайда денсаулық сақтау ұйымдарының қызметкерлері біздің азаматтардың өмірін құтқару үшін өз уақыттарын арнайды. Қолдарын бір сәтке де босатпай, өз жұмыстарын атқарады. Олар өз қажеттіліктері мен өмірлік жағдайларына қарамастан, әрдайым байланыста болады. </w:t>
            </w:r>
          </w:p>
          <w:p w:rsidR="007C0B89" w:rsidRPr="007C0B89" w:rsidRDefault="008C5235" w:rsidP="007C0B89">
            <w:pPr>
              <w:spacing w:after="36" w:line="247" w:lineRule="auto"/>
              <w:ind w:left="0" w:right="59" w:firstLine="0"/>
              <w:jc w:val="both"/>
              <w:rPr>
                <w:lang w:val="kk-KZ"/>
              </w:rPr>
            </w:pPr>
            <w:r w:rsidRPr="007C0B89">
              <w:rPr>
                <w:b w:val="0"/>
                <w:lang w:val="kk-KZ"/>
              </w:rPr>
              <w:t xml:space="preserve">Алматы қаласында өз міндеттерін атқарып жүрген «жедел жәрдем» қызметкерін ұрып-соғу фактісі денсаулық сақтау ұйымдарының қызметкерлерін </w:t>
            </w:r>
            <w:r w:rsidRPr="007C0B89">
              <w:rPr>
                <w:b w:val="0"/>
                <w:lang w:val="kk-KZ"/>
              </w:rPr>
              <w:lastRenderedPageBreak/>
              <w:t xml:space="preserve">құқықтық қорғауды күшейту қажеттігін </w:t>
            </w:r>
            <w:r w:rsidR="007C0B89" w:rsidRPr="007C0B89">
              <w:rPr>
                <w:b w:val="0"/>
                <w:lang w:val="kk-KZ"/>
              </w:rPr>
              <w:t xml:space="preserve">тағы да көрсетті. Құқық бұзушыға сот шешімімен 3 тәулікке бас бостандығынан айыру түрінде әкімшілік жаза қолданылды. Денсаулық сақтау министрлігі зорлық-зомбылықтың мұндай көріністеріне қарсы шығады. Мұндай жауапты қызметтерде отырған адамдар өз міндеттерін атқаратынын, азаматтарымыздың өмірін құтқаратынын түсіну маңызды. </w:t>
            </w:r>
          </w:p>
          <w:p w:rsidR="007C0B89" w:rsidRPr="007C0B89" w:rsidRDefault="007C0B89" w:rsidP="007C0B89">
            <w:pPr>
              <w:spacing w:line="248" w:lineRule="auto"/>
              <w:ind w:left="0" w:right="61" w:firstLine="437"/>
              <w:jc w:val="both"/>
              <w:rPr>
                <w:lang w:val="kk-KZ"/>
              </w:rPr>
            </w:pPr>
            <w:r w:rsidRPr="007C0B89">
              <w:rPr>
                <w:b w:val="0"/>
                <w:lang w:val="kk-KZ"/>
              </w:rPr>
              <w:t xml:space="preserve"> «Жедел жәрдем» біздің азаматтарымыздың денсаулығының күзетінде тұр: тәулік бойы жолда жүреді, оларда бос уақыт жоқ. Борышын атқара отырып, олар бәрінен бас тартады. </w:t>
            </w:r>
          </w:p>
          <w:p w:rsidR="007C0B89" w:rsidRPr="007C0B89" w:rsidRDefault="007C0B89" w:rsidP="007C0B89">
            <w:pPr>
              <w:spacing w:line="247" w:lineRule="auto"/>
              <w:ind w:left="0" w:right="58" w:firstLine="437"/>
              <w:jc w:val="both"/>
              <w:rPr>
                <w:lang w:val="kk-KZ"/>
              </w:rPr>
            </w:pPr>
            <w:r w:rsidRPr="007C0B89">
              <w:rPr>
                <w:b w:val="0"/>
                <w:lang w:val="kk-KZ"/>
              </w:rPr>
              <w:t xml:space="preserve">Олардың қорғансыздығын түсіне отырып, біз олардың қызметіне кедергі келтіргені үшін жауапкершілікті заңнамалық деңгейде бекітуді маңызды деп санаймыз. Азаматтарымызды, әсіресе олар қызметтік міндеттерін атқару кезінде қорғау – Мемлекет басшысы айтқан «Заң және Тәртіп» тұжырымдамасының негізгі құрамдас бөліктерінің бірі. </w:t>
            </w:r>
          </w:p>
          <w:p w:rsidR="00401BDF" w:rsidRDefault="007C0B89" w:rsidP="007C0B89">
            <w:pPr>
              <w:spacing w:line="259" w:lineRule="auto"/>
              <w:ind w:left="0" w:right="71" w:firstLine="437"/>
              <w:jc w:val="both"/>
              <w:rPr>
                <w:b w:val="0"/>
                <w:lang w:val="kk-KZ"/>
              </w:rPr>
            </w:pPr>
            <w:r w:rsidRPr="007C0B89">
              <w:rPr>
                <w:b w:val="0"/>
                <w:lang w:val="kk-KZ"/>
              </w:rPr>
              <w:t>Осыған байланысты, қауіпсіздік мәселелері бойынша заңнаманы жетілдіру шеңберінде Министрлік Бас прокуратурамен бірлесіп, қызметтік борышын атқару кезінде денсаулық сақтау ұйымының қызметкеріне қатысты зорлық-зомбылық әрекеттері үшін қылмыстық жауапкершілікті енгізуге бағытталған Қылмыстық кодекске ұсынылатын нормаларды әзірледі.</w:t>
            </w:r>
          </w:p>
          <w:p w:rsidR="007C0B89" w:rsidRPr="007C0B89" w:rsidRDefault="007C0B89" w:rsidP="007C0B89">
            <w:pPr>
              <w:spacing w:line="259" w:lineRule="auto"/>
              <w:ind w:left="0" w:right="71" w:firstLine="437"/>
              <w:jc w:val="both"/>
              <w:rPr>
                <w:lang w:val="kk-KZ"/>
              </w:rPr>
            </w:pPr>
          </w:p>
        </w:tc>
      </w:tr>
      <w:tr w:rsidR="007C0B89" w:rsidRPr="00B8534E" w:rsidTr="007C0B89">
        <w:trPr>
          <w:trHeight w:val="645"/>
        </w:trPr>
        <w:tc>
          <w:tcPr>
            <w:tcW w:w="15454" w:type="dxa"/>
            <w:gridSpan w:val="5"/>
            <w:tcBorders>
              <w:top w:val="single" w:sz="4" w:space="0" w:color="000000"/>
              <w:left w:val="single" w:sz="4" w:space="0" w:color="000000"/>
              <w:bottom w:val="single" w:sz="4" w:space="0" w:color="000000"/>
              <w:right w:val="single" w:sz="8" w:space="0" w:color="000000"/>
            </w:tcBorders>
          </w:tcPr>
          <w:p w:rsidR="007C0B89" w:rsidRPr="007C0B89" w:rsidRDefault="007C0B89" w:rsidP="007C0B89">
            <w:pPr>
              <w:spacing w:line="248" w:lineRule="auto"/>
              <w:ind w:left="0" w:right="74" w:firstLine="437"/>
              <w:rPr>
                <w:b w:val="0"/>
                <w:lang w:val="kk-KZ"/>
              </w:rPr>
            </w:pPr>
            <w:r w:rsidRPr="007C0B89">
              <w:rPr>
                <w:lang w:val="kk-KZ"/>
              </w:rPr>
              <w:lastRenderedPageBreak/>
              <w:t>Қазақстан Республикасының Қылмыстық-процестік кодексі 2014 жылғы 4 шілдедегі № 231-V ЗРК</w:t>
            </w:r>
          </w:p>
        </w:tc>
      </w:tr>
      <w:tr w:rsidR="007C0B89" w:rsidRPr="00B8534E" w:rsidTr="007C0B89">
        <w:trPr>
          <w:trHeight w:val="1797"/>
        </w:trPr>
        <w:tc>
          <w:tcPr>
            <w:tcW w:w="1131" w:type="dxa"/>
            <w:tcBorders>
              <w:top w:val="single" w:sz="4" w:space="0" w:color="000000"/>
              <w:left w:val="single" w:sz="4" w:space="0" w:color="000000"/>
              <w:bottom w:val="single" w:sz="4" w:space="0" w:color="000000"/>
              <w:right w:val="single" w:sz="4" w:space="0" w:color="000000"/>
            </w:tcBorders>
          </w:tcPr>
          <w:p w:rsidR="007C0B89" w:rsidRPr="007C0B89" w:rsidRDefault="007C0B89" w:rsidP="007C0B89">
            <w:pPr>
              <w:spacing w:line="259" w:lineRule="auto"/>
              <w:ind w:left="0" w:right="80" w:firstLine="0"/>
              <w:rPr>
                <w:b w:val="0"/>
                <w:lang w:val="kk-KZ"/>
              </w:rPr>
            </w:pPr>
          </w:p>
        </w:tc>
        <w:tc>
          <w:tcPr>
            <w:tcW w:w="1615" w:type="dxa"/>
            <w:tcBorders>
              <w:top w:val="single" w:sz="4" w:space="0" w:color="000000"/>
              <w:left w:val="single" w:sz="4" w:space="0" w:color="000000"/>
              <w:bottom w:val="single" w:sz="4" w:space="0" w:color="000000"/>
              <w:right w:val="single" w:sz="4" w:space="0" w:color="000000"/>
            </w:tcBorders>
          </w:tcPr>
          <w:p w:rsidR="007C0B89" w:rsidRPr="007C0B89" w:rsidRDefault="007C0B89" w:rsidP="007C0B89">
            <w:pPr>
              <w:spacing w:line="259" w:lineRule="auto"/>
              <w:ind w:left="0" w:firstLine="0"/>
              <w:jc w:val="left"/>
              <w:rPr>
                <w:b w:val="0"/>
                <w:lang w:val="kk-KZ"/>
              </w:rPr>
            </w:pPr>
            <w:r w:rsidRPr="007C0B89">
              <w:rPr>
                <w:b w:val="0"/>
                <w:lang w:val="kk-KZ"/>
              </w:rPr>
              <w:t xml:space="preserve">187-бап </w:t>
            </w:r>
            <w:r>
              <w:rPr>
                <w:b w:val="0"/>
                <w:lang w:val="kk-KZ"/>
              </w:rPr>
              <w:t xml:space="preserve">2-  </w:t>
            </w:r>
            <w:r w:rsidRPr="007C0B89">
              <w:rPr>
                <w:b w:val="0"/>
                <w:lang w:val="kk-KZ"/>
              </w:rPr>
              <w:t>бөлім</w:t>
            </w:r>
          </w:p>
        </w:tc>
        <w:tc>
          <w:tcPr>
            <w:tcW w:w="4138" w:type="dxa"/>
            <w:tcBorders>
              <w:top w:val="single" w:sz="4" w:space="0" w:color="000000"/>
              <w:left w:val="single" w:sz="4" w:space="0" w:color="000000"/>
              <w:bottom w:val="single" w:sz="4" w:space="0" w:color="000000"/>
              <w:right w:val="single" w:sz="4" w:space="0" w:color="000000"/>
            </w:tcBorders>
          </w:tcPr>
          <w:p w:rsidR="007C0B89" w:rsidRPr="007C0B89" w:rsidRDefault="007C0B89" w:rsidP="007C0B89">
            <w:pPr>
              <w:spacing w:line="238" w:lineRule="auto"/>
              <w:ind w:left="108" w:right="59" w:firstLine="0"/>
              <w:jc w:val="both"/>
              <w:rPr>
                <w:lang w:val="kk-KZ"/>
              </w:rPr>
            </w:pPr>
            <w:r w:rsidRPr="007C0B89">
              <w:rPr>
                <w:lang w:val="kk-KZ"/>
              </w:rPr>
              <w:t>187-бап. Тергеулік.</w:t>
            </w:r>
            <w:r w:rsidRPr="007C0B89">
              <w:rPr>
                <w:b w:val="0"/>
                <w:lang w:val="kk-KZ"/>
              </w:rPr>
              <w:t xml:space="preserve"> 2. Қазақстан Республикасы Қылмыстық кодексiнiң 99, 100, 101, 102, 103, 104, 105, 106, </w:t>
            </w:r>
          </w:p>
          <w:p w:rsidR="007C0B89" w:rsidRPr="007C0B89" w:rsidRDefault="007C0B89" w:rsidP="007C0B89">
            <w:pPr>
              <w:spacing w:line="259" w:lineRule="auto"/>
              <w:ind w:left="108" w:right="58" w:firstLine="0"/>
              <w:jc w:val="both"/>
              <w:rPr>
                <w:b w:val="0"/>
                <w:lang w:val="kk-KZ"/>
              </w:rPr>
            </w:pPr>
            <w:r w:rsidRPr="007C0B89">
              <w:rPr>
                <w:b w:val="0"/>
                <w:lang w:val="kk-KZ"/>
              </w:rPr>
              <w:t xml:space="preserve">107 (екiншi бөлiгiнде), 110 (екiншi бөлiгiнде), 116, 118 (үшiншi бөлiгiнде), 120, 121, 122, 123 (екiншi бөлiгiнде), 124, 125, 126 (екiншi және үшiншi бөлiктерiнде), 127, 128, 129, 132, 133, 134, 135, 141, 143 (екінші және үшінші бөліктерінде), 144, 146 (азаптауларға байланысты емес қатыгез, адамгершілікке жатпайтын немесе қадір-қасиетті қорлайтын қарым-қатынас жағдайларында үшінші және төртінші бөліктерінде), 147 (бесінші бөлігінде), 148, 150 (екiншi бөлiгiнде), 151, 155 (екiншi бөлiгiнде), 156 (үшiншi және төртiншi бөлiктерiнде), 157, 188 (екiншi, үшiншi және төртiншi бөлiктерiнде), 188-1, 191 (екiншi, </w:t>
            </w:r>
            <w:r w:rsidRPr="007C0B89">
              <w:rPr>
                <w:b w:val="0"/>
                <w:lang w:val="kk-KZ"/>
              </w:rPr>
              <w:lastRenderedPageBreak/>
              <w:t xml:space="preserve">үшiншi және төртiншi бөлiктерiнде), 192, 193, 194 (екiншi, үшiншi және төртiншi бөлiктерiнде), 200 (екiншi, үшiншi және төртiншi бөлiктерiнде), 201 (екiншi бөлiгiнде), 202 (екiншi және үшiншi бөлiктерiнде), 203 (бірінші, екінші және үшінші бөліктерінде), 205 (үшiншi бөлiгiнде), 206 (екiншi және үшiншi бөлiктерiнде), 207 (екiншi және үшiншi бөлiктерiнде), 208 (екiншi және үшiншi бөлiктерiнде), </w:t>
            </w:r>
          </w:p>
          <w:p w:rsidR="007C0B89" w:rsidRPr="007C0B89" w:rsidRDefault="007C0B89" w:rsidP="007C0B89">
            <w:pPr>
              <w:spacing w:line="259" w:lineRule="auto"/>
              <w:ind w:left="108" w:right="58" w:firstLine="0"/>
              <w:jc w:val="both"/>
              <w:rPr>
                <w:b w:val="0"/>
                <w:lang w:val="kk-KZ"/>
              </w:rPr>
            </w:pPr>
            <w:r w:rsidRPr="007C0B89">
              <w:rPr>
                <w:b w:val="0"/>
                <w:lang w:val="kk-KZ"/>
              </w:rPr>
              <w:t xml:space="preserve">209 (екiншi және үшiншi бөлiктерiнде), 210 (екiншi және үшiншi бөлiктерiнде), 211 (екiншi және үшiншi бөлiктерiнде), 212 (екiншi бөлiгiнде), 213 (екiншi және үшiншi бөлiктерiнде), 251, 252 (екiншi бөлiгiнде), 254, 261, 268, 269-1 (екінші және үшінші бөліктерінде), 271, 272, 273, 274 (екiншi, үшiншi және төртiншi бөлiктерiнде), 277, 278, 279, 280, 281, 282, 288 (екiншi және үшiншi бөлiктерiнде), 293 (екiншi және үшінші бөлiктерiнде), 294 (екiншi бөлiгінде), 295 (үшiншi бөлiгiнде), </w:t>
            </w:r>
          </w:p>
          <w:p w:rsidR="007C0B89" w:rsidRPr="007C0B89" w:rsidRDefault="007C0B89" w:rsidP="007C0B89">
            <w:pPr>
              <w:spacing w:line="259" w:lineRule="auto"/>
              <w:ind w:left="108" w:right="58" w:firstLine="0"/>
              <w:jc w:val="both"/>
              <w:rPr>
                <w:b w:val="0"/>
                <w:lang w:val="kk-KZ"/>
              </w:rPr>
            </w:pPr>
            <w:r w:rsidRPr="007C0B89">
              <w:rPr>
                <w:b w:val="0"/>
                <w:lang w:val="kk-KZ"/>
              </w:rPr>
              <w:t xml:space="preserve">295-1 (екінші және үшінші бөліктерінде), 296 (төртiншi бөлiгiнде), 297 (бірінші және екінші бөліктерінде), 298, 299 (екiншi, үшiншi және төртiншi бөлiктерiнде), 300 (екiншi бөлiгiнде), 301, 302, 303 </w:t>
            </w:r>
            <w:r w:rsidRPr="007C0B89">
              <w:rPr>
                <w:b w:val="0"/>
                <w:lang w:val="kk-KZ"/>
              </w:rPr>
              <w:lastRenderedPageBreak/>
              <w:t xml:space="preserve">(екiншi бөлiгiнде), 304, 305, 306 (екiншi және үшiншi бөлiктерiнде), </w:t>
            </w:r>
          </w:p>
          <w:p w:rsidR="007C0B89" w:rsidRPr="007C0B89" w:rsidRDefault="007C0B89" w:rsidP="007C0B89">
            <w:pPr>
              <w:spacing w:line="259" w:lineRule="auto"/>
              <w:ind w:left="108" w:right="58" w:firstLine="0"/>
              <w:jc w:val="both"/>
              <w:rPr>
                <w:b w:val="0"/>
                <w:lang w:val="kk-KZ"/>
              </w:rPr>
            </w:pPr>
            <w:r w:rsidRPr="007C0B89">
              <w:rPr>
                <w:b w:val="0"/>
                <w:lang w:val="kk-KZ"/>
              </w:rPr>
              <w:t>308 (екiншi және үшiншi бөлiктерiнде), 309 (екiншi және үшiншi бөлiктерiнде), 310 (екiншi бөлiгiнде), 312, 314 (екiншi бөлiгiнде), 315 (екiншi бөлiгiнде), 317 (екiншi, үшiншi, төртiншi және бесiншi бөлiктерiнде), 318, 319 (бесiншi</w:t>
            </w:r>
            <w:r>
              <w:rPr>
                <w:b w:val="0"/>
                <w:lang w:val="kk-KZ"/>
              </w:rPr>
              <w:t xml:space="preserve"> </w:t>
            </w:r>
            <w:r w:rsidRPr="007C0B89">
              <w:rPr>
                <w:b w:val="0"/>
                <w:lang w:val="kk-KZ"/>
              </w:rPr>
              <w:t xml:space="preserve">бөлiгiнде), 320 (екiншi бөлiгiнде), 322 </w:t>
            </w:r>
          </w:p>
          <w:p w:rsidR="007C0B89" w:rsidRPr="007C0B89" w:rsidRDefault="007C0B89" w:rsidP="007C0B89">
            <w:pPr>
              <w:spacing w:line="259" w:lineRule="auto"/>
              <w:ind w:left="108" w:right="58" w:firstLine="0"/>
              <w:jc w:val="both"/>
              <w:rPr>
                <w:b w:val="0"/>
                <w:lang w:val="kk-KZ"/>
              </w:rPr>
            </w:pPr>
            <w:r w:rsidRPr="007C0B89">
              <w:rPr>
                <w:b w:val="0"/>
                <w:lang w:val="kk-KZ"/>
              </w:rPr>
              <w:t xml:space="preserve">(екiншi, үшiншi және төртiншi бөлiктерiнде), 323, 324, 325 (екiншi және үшiншi бөлiктерiнде), 326 (екiншi және үшiншi бөлiктерiнде), 327, 328 (екiншi және үшiншi бөлiктерiнде), 329, 330, 331 (бiрiншi бөлiгiнде), 332, 333, 334 (үшінші бөлігінде), 335, 337, 338, 339, 340 (төртінші бөлігінде), 341 (екінші бөлігінде), 342 (төртінші бөлігінде), </w:t>
            </w:r>
          </w:p>
          <w:p w:rsidR="007C0B89" w:rsidRPr="007C0B89" w:rsidRDefault="007C0B89" w:rsidP="007C0B89">
            <w:pPr>
              <w:spacing w:line="259" w:lineRule="auto"/>
              <w:ind w:left="108" w:right="58" w:firstLine="0"/>
              <w:jc w:val="both"/>
              <w:rPr>
                <w:b w:val="0"/>
                <w:lang w:val="kk-KZ"/>
              </w:rPr>
            </w:pPr>
            <w:r w:rsidRPr="007C0B89">
              <w:rPr>
                <w:b w:val="0"/>
                <w:lang w:val="kk-KZ"/>
              </w:rPr>
              <w:t xml:space="preserve">343 (екiншi және үшiншi бөлiктерiнде), 344, 346 (бесiншi және алтыншы бөлiктерiнде), 348 (үшiншi және төртiншi бөлiктерiнде), 349 (үшiншi және төртiншi бөлiктерiнде), </w:t>
            </w:r>
          </w:p>
          <w:p w:rsidR="007C0B89" w:rsidRPr="007C0B89" w:rsidRDefault="007C0B89" w:rsidP="007C0B89">
            <w:pPr>
              <w:spacing w:line="259" w:lineRule="auto"/>
              <w:ind w:left="108" w:right="58" w:firstLine="0"/>
              <w:jc w:val="both"/>
              <w:rPr>
                <w:b w:val="0"/>
                <w:lang w:val="kk-KZ"/>
              </w:rPr>
            </w:pPr>
            <w:r w:rsidRPr="007C0B89">
              <w:rPr>
                <w:b w:val="0"/>
                <w:lang w:val="kk-KZ"/>
              </w:rPr>
              <w:t xml:space="preserve">350 (екiншi және үшiншi бөлiктерiнде), 351 (екiншi және үшiншi бөлiктерiнде), 352, 353 (екiншi, үшiншi және төртiншi бөлiктерiнде), 354 (екiншi, үшiншi және төртiншi бөлiктерiнде), 355, 356 (екiншi бөлiгiнде), 358 (үшiншi, төртiншi және бесiншi бөлiктерiнде), </w:t>
            </w:r>
          </w:p>
          <w:p w:rsidR="007C0B89" w:rsidRPr="007C0B89" w:rsidRDefault="007C0B89" w:rsidP="007C0B89">
            <w:pPr>
              <w:spacing w:line="259" w:lineRule="auto"/>
              <w:ind w:left="108" w:right="58" w:firstLine="0"/>
              <w:jc w:val="both"/>
              <w:rPr>
                <w:b w:val="0"/>
                <w:lang w:val="kk-KZ"/>
              </w:rPr>
            </w:pPr>
            <w:r w:rsidRPr="007C0B89">
              <w:rPr>
                <w:b w:val="0"/>
                <w:lang w:val="kk-KZ"/>
              </w:rPr>
              <w:lastRenderedPageBreak/>
              <w:t>359 (үшiншi және төртiншi бөлiктерiнде), 376 (екiншi және үшiншi бөлiктерiнде), 377, 380, 380-1, 380-2, 382 (екiншi бөлiгiнде), 386 (екiншi бөлiгiнде), 388, 389 (үшiншi және төртiншi бөлiктерiнде), 399 (үшiншi бөлiгiнде), 401, 402 (екiншi бөлiгiнде), 404 (бiрiншi бөлiгiнде), 407 (үшінші бөлігінде), 408, 409, 411, 426 (екiншi бөлiгiнде), 428 (үшiншi бөлiгiнде), 428-1 (үшінші бөлігінде),</w:t>
            </w:r>
            <w:r w:rsidRPr="007C0B89">
              <w:rPr>
                <w:lang w:val="kk-KZ"/>
              </w:rPr>
              <w:t xml:space="preserve"> </w:t>
            </w:r>
            <w:r w:rsidRPr="007C0B89">
              <w:rPr>
                <w:b w:val="0"/>
                <w:lang w:val="kk-KZ"/>
              </w:rPr>
              <w:t xml:space="preserve">429, 437 (үшінші бөлiгiнде), 438 (екiншi және үшiншi бөлiктерiнде), </w:t>
            </w:r>
          </w:p>
          <w:p w:rsidR="007C0B89" w:rsidRPr="007C0B89" w:rsidRDefault="007C0B89" w:rsidP="007C0B89">
            <w:pPr>
              <w:spacing w:line="259" w:lineRule="auto"/>
              <w:ind w:left="108" w:right="58" w:firstLine="0"/>
              <w:jc w:val="both"/>
              <w:rPr>
                <w:b w:val="0"/>
                <w:lang w:val="kk-KZ"/>
              </w:rPr>
            </w:pPr>
            <w:r w:rsidRPr="007C0B89">
              <w:rPr>
                <w:b w:val="0"/>
                <w:lang w:val="kk-KZ"/>
              </w:rPr>
              <w:t xml:space="preserve">439 (екiншi және үшiншi бөлiктерiнде), 440 (төртiншi бөлiгiнде), 441 (үшiншi бөлiгiнде), 442 (екiншi және үшiншi бөлiктерiнде), 443 (екiншi бөлiгiнде), 446 (екiншi бөлiгiнде), 449 (үшiншi бөлiгiнде), 453 (екiншi бөлiгiнде), 454 (бiрiншi бөлiгiнде), 459 (үшiншi бөлiгiнде), 462 (екiншi және үшiншi бөлiктерiнде), </w:t>
            </w:r>
          </w:p>
          <w:p w:rsidR="007C0B89" w:rsidRPr="007C0B89" w:rsidRDefault="007C0B89" w:rsidP="007C0B89">
            <w:pPr>
              <w:spacing w:line="259" w:lineRule="auto"/>
              <w:ind w:left="108" w:right="58" w:firstLine="0"/>
              <w:jc w:val="both"/>
              <w:rPr>
                <w:b w:val="0"/>
                <w:lang w:val="kk-KZ"/>
              </w:rPr>
            </w:pPr>
            <w:r w:rsidRPr="007C0B89">
              <w:rPr>
                <w:b w:val="0"/>
                <w:lang w:val="kk-KZ"/>
              </w:rPr>
              <w:t xml:space="preserve">463 (үшiншi және төртiншi бөлiктерiнде), 464, 465, 466 (төртiншi </w:t>
            </w:r>
          </w:p>
          <w:p w:rsidR="007C0B89" w:rsidRPr="007C0B89" w:rsidRDefault="007C0B89" w:rsidP="007C0B89">
            <w:pPr>
              <w:spacing w:line="259" w:lineRule="auto"/>
              <w:ind w:left="108" w:right="58" w:firstLine="0"/>
              <w:jc w:val="both"/>
              <w:rPr>
                <w:b w:val="0"/>
                <w:lang w:val="kk-KZ"/>
              </w:rPr>
            </w:pPr>
            <w:r w:rsidRPr="007C0B89">
              <w:rPr>
                <w:b w:val="0"/>
                <w:lang w:val="kk-KZ"/>
              </w:rPr>
              <w:t xml:space="preserve">және бесiншi бөлiктерiнде)баптарында көзделген қылмыстық құқық бұзушылықтар туралы қылмыстық iстер бойынша алдын ала тергеудi iшкi iстер органдарының тергеушiлерi жүргiзедi. </w:t>
            </w:r>
          </w:p>
          <w:p w:rsidR="007C0B89" w:rsidRPr="007C0B89" w:rsidRDefault="007C0B89" w:rsidP="007C0B89">
            <w:pPr>
              <w:spacing w:line="259" w:lineRule="auto"/>
              <w:ind w:left="108" w:right="58" w:firstLine="0"/>
              <w:jc w:val="both"/>
              <w:rPr>
                <w:lang w:val="kk-KZ"/>
              </w:rPr>
            </w:pPr>
          </w:p>
        </w:tc>
        <w:tc>
          <w:tcPr>
            <w:tcW w:w="4057" w:type="dxa"/>
            <w:tcBorders>
              <w:top w:val="single" w:sz="4" w:space="0" w:color="000000"/>
              <w:left w:val="single" w:sz="4" w:space="0" w:color="000000"/>
              <w:bottom w:val="single" w:sz="4" w:space="0" w:color="000000"/>
              <w:right w:val="single" w:sz="4" w:space="0" w:color="000000"/>
            </w:tcBorders>
          </w:tcPr>
          <w:p w:rsidR="007C0B89" w:rsidRPr="007C0B89" w:rsidRDefault="007C0B89" w:rsidP="007C0B89">
            <w:pPr>
              <w:spacing w:line="259" w:lineRule="auto"/>
              <w:ind w:left="106" w:firstLine="0"/>
              <w:jc w:val="left"/>
              <w:rPr>
                <w:lang w:val="kk-KZ"/>
              </w:rPr>
            </w:pPr>
            <w:r w:rsidRPr="007C0B89">
              <w:rPr>
                <w:lang w:val="kk-KZ"/>
              </w:rPr>
              <w:lastRenderedPageBreak/>
              <w:t>187-бап. Тергеулік.</w:t>
            </w:r>
            <w:r w:rsidRPr="007C0B89">
              <w:rPr>
                <w:b w:val="0"/>
                <w:lang w:val="kk-KZ"/>
              </w:rPr>
              <w:t xml:space="preserve"> 2. Қазақстан </w:t>
            </w:r>
          </w:p>
          <w:p w:rsidR="007C0B89" w:rsidRPr="007C0B89" w:rsidRDefault="007C0B89" w:rsidP="007C0B89">
            <w:pPr>
              <w:spacing w:line="259" w:lineRule="auto"/>
              <w:ind w:left="106" w:right="61" w:firstLine="0"/>
              <w:jc w:val="both"/>
              <w:rPr>
                <w:b w:val="0"/>
                <w:lang w:val="kk-KZ"/>
              </w:rPr>
            </w:pPr>
            <w:r w:rsidRPr="007C0B89">
              <w:rPr>
                <w:b w:val="0"/>
                <w:lang w:val="kk-KZ"/>
              </w:rPr>
              <w:t xml:space="preserve">Республикасы Қылмыстық кодексiнiң 99, 100, 101, 102, 103, 104, 105, 106, 107 (екiншi бөлiгiнде), 110 (екiншi бөлiгiнде), 116, 118 (үшiншi бөлiгiнде), 120, 121, 122, 123 (екiншi бөлiгiнде), 124, 125, 126 (екiншi және үшiншi бөлiктерiнде), 127, 128, 129, 132, 133, 134, 135, 141, 143 (екінші және үшінші бөліктерінде), 144, 146 (азаптауларға байланысты емес қатыгез, адамгершілікке жатпайтын немесе қадір-қасиетті қорлайтын қарым-қатынас жағдайларында үшінші және төртінші бөліктерінде), 147 (бесінші бөлігінде), 148, 150 (екiншi бөлiгiнде), 151, 155 (екiншi бөлiгiнде), 156 (үшiншi және төртiншi бөлiктерiнде), 157, </w:t>
            </w:r>
            <w:r w:rsidRPr="007C0B89">
              <w:rPr>
                <w:lang w:val="kk-KZ"/>
              </w:rPr>
              <w:t>380-3 (екінші бөліктері, үшінші және төртінші бөліктер),</w:t>
            </w:r>
            <w:r w:rsidRPr="007C0B89">
              <w:rPr>
                <w:b w:val="0"/>
                <w:lang w:val="kk-KZ"/>
              </w:rPr>
              <w:t xml:space="preserve"> 188 (екiншi, </w:t>
            </w:r>
            <w:r w:rsidRPr="007C0B89">
              <w:rPr>
                <w:b w:val="0"/>
                <w:lang w:val="kk-KZ"/>
              </w:rPr>
              <w:lastRenderedPageBreak/>
              <w:t xml:space="preserve">үшiншi және төртiншi бөлiктерiнде), 188-1, 191 (екiншi, үшiншi және төртiншi бөлiктерiнде), 192, 193, 194 (екiншi, үшiншi және төртiншi бөлiктерiнде), 200 (екiншi, үшiншi және төртiншi бөлiктерiнде), 201 (екiншi бөлiгiнде), 202 (екiншi және үшiншi бөлiктерiнде), 203 (бірінші, екінші және үшінші бөліктерінде), 205 (үшiншi бөлiгiнде), 206 (екiншi және үшiншi бөлiктерiнде), 207 (екiншi және үшiншi бөлiктерiнде), </w:t>
            </w:r>
          </w:p>
          <w:p w:rsidR="007C0B89" w:rsidRPr="007C0B89" w:rsidRDefault="007C0B89" w:rsidP="007C0B89">
            <w:pPr>
              <w:spacing w:line="259" w:lineRule="auto"/>
              <w:ind w:left="106" w:right="61" w:firstLine="0"/>
              <w:jc w:val="both"/>
              <w:rPr>
                <w:b w:val="0"/>
                <w:lang w:val="kk-KZ"/>
              </w:rPr>
            </w:pPr>
            <w:r w:rsidRPr="007C0B89">
              <w:rPr>
                <w:b w:val="0"/>
                <w:lang w:val="kk-KZ"/>
              </w:rPr>
              <w:t xml:space="preserve">208 (екiншi және үшiншi бөлiктерiнде), 209 (екiншi және үшiншi бөлiктерiнде), 210 (екiншi және үшiншi бөлiктерiнде), 211 (екiншi және үшiншi бөлiктерiнде), 212 (екiншi бөлiгiнде), 213 (екiншi және үшiншi бөлiктерiнде), 251, 252 (екiншi бөлiгiнде), 254, 261, 268, 2691 (екінші және үшінші бөліктерінде), 271, 272, 273, 274 (екiншi, үшiншi және төртiншi бөлiктерiнде), 277, 278, 279, 280, 281, 282, 288 (екiншi және үшiншi бөлiктерiнде), 293 (екiншi және үшінші бөлiктерiнде), 294 (екiншi бөлiгінде), 295 (үшiншi бөлiгiнде), 295-1 (екінші және үшінші бөліктерінде), 296 (төртiншi бөлiгiнде), 297 (бірінші және екінші бөліктерінде), 298, 299 (екiншi, үшiншi және төртiншi бөлiктерiнде), </w:t>
            </w:r>
          </w:p>
          <w:p w:rsidR="007C0B89" w:rsidRPr="007C0B89" w:rsidRDefault="007C0B89" w:rsidP="007C0B89">
            <w:pPr>
              <w:spacing w:line="259" w:lineRule="auto"/>
              <w:ind w:left="106" w:right="61" w:firstLine="0"/>
              <w:jc w:val="both"/>
              <w:rPr>
                <w:b w:val="0"/>
                <w:lang w:val="kk-KZ"/>
              </w:rPr>
            </w:pPr>
            <w:r w:rsidRPr="007C0B89">
              <w:rPr>
                <w:b w:val="0"/>
                <w:lang w:val="kk-KZ"/>
              </w:rPr>
              <w:t xml:space="preserve">300 (екiншi бөлiгiнде), 301, 302, 303 </w:t>
            </w:r>
          </w:p>
          <w:p w:rsidR="007C0B89" w:rsidRPr="007C0B89" w:rsidRDefault="007C0B89" w:rsidP="007C0B89">
            <w:pPr>
              <w:spacing w:line="259" w:lineRule="auto"/>
              <w:ind w:left="106" w:right="61" w:firstLine="0"/>
              <w:jc w:val="both"/>
              <w:rPr>
                <w:b w:val="0"/>
                <w:lang w:val="kk-KZ"/>
              </w:rPr>
            </w:pPr>
            <w:r w:rsidRPr="007C0B89">
              <w:rPr>
                <w:b w:val="0"/>
                <w:lang w:val="kk-KZ"/>
              </w:rPr>
              <w:lastRenderedPageBreak/>
              <w:t xml:space="preserve">(екiншi бөлiгiнде), 304, 305, 306 (екiншi және үшiншi бөлiктерiнде), </w:t>
            </w:r>
          </w:p>
          <w:p w:rsidR="007C0B89" w:rsidRPr="007C0B89" w:rsidRDefault="007C0B89" w:rsidP="007C0B89">
            <w:pPr>
              <w:spacing w:line="259" w:lineRule="auto"/>
              <w:ind w:left="106" w:right="61" w:firstLine="0"/>
              <w:jc w:val="both"/>
              <w:rPr>
                <w:b w:val="0"/>
                <w:lang w:val="kk-KZ"/>
              </w:rPr>
            </w:pPr>
            <w:r w:rsidRPr="007C0B89">
              <w:rPr>
                <w:b w:val="0"/>
                <w:lang w:val="kk-KZ"/>
              </w:rPr>
              <w:t>308 (екiншi және үшiншi бөлiктерiнде), 309 (екiншi және үшiншi бөлiктерiнде), 310 (екiншi бөлiгiнде), 312, 314 (екiншi бөлiгiнде), 315 (екiншi бөлiгiнде), 317</w:t>
            </w:r>
            <w:r>
              <w:rPr>
                <w:b w:val="0"/>
                <w:lang w:val="kk-KZ"/>
              </w:rPr>
              <w:t xml:space="preserve"> </w:t>
            </w:r>
            <w:r w:rsidRPr="007C0B89">
              <w:rPr>
                <w:b w:val="0"/>
                <w:lang w:val="kk-KZ"/>
              </w:rPr>
              <w:t xml:space="preserve">(екiншi, үшiншi, төртiншi және бесiншi бөлiктерiнде), 318, 319 (бесiншi бөлiгiнде), 320 (екiншi бөлiгiнде), 322 (екiншi, үшiншi және төртiншi бөлiктерiнде), 323, 324, 325 (екiншi және үшiншi бөлiктерiнде), </w:t>
            </w:r>
          </w:p>
          <w:p w:rsidR="007C0B89" w:rsidRPr="007C0B89" w:rsidRDefault="007C0B89" w:rsidP="007C0B89">
            <w:pPr>
              <w:spacing w:line="259" w:lineRule="auto"/>
              <w:ind w:left="106" w:right="61" w:firstLine="0"/>
              <w:jc w:val="both"/>
              <w:rPr>
                <w:b w:val="0"/>
                <w:lang w:val="kk-KZ"/>
              </w:rPr>
            </w:pPr>
            <w:r w:rsidRPr="007C0B89">
              <w:rPr>
                <w:b w:val="0"/>
                <w:lang w:val="kk-KZ"/>
              </w:rPr>
              <w:t xml:space="preserve">326 (екiншi және үшiншi бөлiктерiнде), 327, 328 (екiншi және үшiншi бөлiктерiнде), 329, 330, 331 (бiрiншi бөлiгiнде), 332, 333, 334 (үшінші бөлігінде), 335, 337, 338, 339, 340 (төртінші бөлігінде), 341 (екінші бөлігінде), 342 (төртінші бөлігінде), </w:t>
            </w:r>
          </w:p>
          <w:p w:rsidR="007C0B89" w:rsidRPr="007C0B89" w:rsidRDefault="007C0B89" w:rsidP="007C0B89">
            <w:pPr>
              <w:spacing w:line="259" w:lineRule="auto"/>
              <w:ind w:left="106" w:right="61" w:firstLine="0"/>
              <w:jc w:val="both"/>
              <w:rPr>
                <w:b w:val="0"/>
                <w:lang w:val="kk-KZ"/>
              </w:rPr>
            </w:pPr>
            <w:r w:rsidRPr="007C0B89">
              <w:rPr>
                <w:b w:val="0"/>
                <w:lang w:val="kk-KZ"/>
              </w:rPr>
              <w:t xml:space="preserve">343 (екiншi және үшiншi бөлiктерiнде), 344, 346 (бесiншi және алтыншы бөлiктерiнде), 348 (үшiншi және төртiншi бөлiктерiнде), 349 (үшiншi және төртiншi бөлiктерiнде), </w:t>
            </w:r>
          </w:p>
          <w:p w:rsidR="007C0B89" w:rsidRPr="007C0B89" w:rsidRDefault="007C0B89" w:rsidP="007C0B89">
            <w:pPr>
              <w:spacing w:line="259" w:lineRule="auto"/>
              <w:ind w:left="106" w:right="61" w:firstLine="0"/>
              <w:jc w:val="both"/>
              <w:rPr>
                <w:b w:val="0"/>
                <w:lang w:val="kk-KZ"/>
              </w:rPr>
            </w:pPr>
            <w:r w:rsidRPr="007C0B89">
              <w:rPr>
                <w:b w:val="0"/>
                <w:lang w:val="kk-KZ"/>
              </w:rPr>
              <w:t xml:space="preserve">350 (екiншi және үшiншi бөлiктерiнде), 351 (екiншi және үшiншi бөлiктерiнде), 352, 353 (екiншi, үшiншi және төртiншi бөлiктерiнде), 354 (екiншi, үшiншi және төртiншi бөлiктерiнде), 355, 356 (екiншi бөлiгiнде), 358 (үшiншi, </w:t>
            </w:r>
            <w:r w:rsidRPr="007C0B89">
              <w:rPr>
                <w:b w:val="0"/>
                <w:lang w:val="kk-KZ"/>
              </w:rPr>
              <w:lastRenderedPageBreak/>
              <w:t xml:space="preserve">төртiншi және бесiншi бөлiктерiнде), </w:t>
            </w:r>
          </w:p>
          <w:p w:rsidR="007C0B89" w:rsidRPr="007C0B89" w:rsidRDefault="007C0B89" w:rsidP="007C0B89">
            <w:pPr>
              <w:spacing w:line="259" w:lineRule="auto"/>
              <w:ind w:left="106" w:right="61" w:firstLine="0"/>
              <w:jc w:val="both"/>
              <w:rPr>
                <w:b w:val="0"/>
                <w:lang w:val="kk-KZ"/>
              </w:rPr>
            </w:pPr>
            <w:r w:rsidRPr="007C0B89">
              <w:rPr>
                <w:b w:val="0"/>
                <w:lang w:val="kk-KZ"/>
              </w:rPr>
              <w:t>359 (үшiншi және төртiншi бөлiктерiнде), 376 (екiншi және үшiншi бөлiктерiнде), 377, 380, 380-1, 380-2, 382 (екiншi бөлiгiнде), 386 (екiншi бөлiгiнде), 388, 389 (үшiншi және төртiншi бөлiктерiнде), 399 (үшiншi бөлiгiнде), 401, 402 (екiншi бөлiгiнде), 404 (бiрiншi бөлiгiнде), 407 (үшінші бөлігінде), 408, 409, 411,</w:t>
            </w:r>
            <w:r>
              <w:rPr>
                <w:b w:val="0"/>
                <w:lang w:val="kk-KZ"/>
              </w:rPr>
              <w:t xml:space="preserve"> </w:t>
            </w:r>
            <w:r w:rsidRPr="007C0B89">
              <w:rPr>
                <w:b w:val="0"/>
                <w:lang w:val="kk-KZ"/>
              </w:rPr>
              <w:t xml:space="preserve">(екiншi, үшiншi, төртiншi және бесiншi бөлiктерiнде), 318, 319 (бесiншi бөлiгiнде), 320 (екiншi бөлiгiнде), 322 (екiншi, үшiншi және төртiншi бөлiктерiнде), 323, 324, 325 (екiншi және үшiншi бөлiктерiнде), </w:t>
            </w:r>
          </w:p>
          <w:p w:rsidR="007C0B89" w:rsidRPr="007C0B89" w:rsidRDefault="007C0B89" w:rsidP="007C0B89">
            <w:pPr>
              <w:spacing w:line="259" w:lineRule="auto"/>
              <w:ind w:left="106" w:right="61" w:firstLine="0"/>
              <w:jc w:val="both"/>
              <w:rPr>
                <w:b w:val="0"/>
                <w:lang w:val="kk-KZ"/>
              </w:rPr>
            </w:pPr>
            <w:r w:rsidRPr="007C0B89">
              <w:rPr>
                <w:b w:val="0"/>
                <w:lang w:val="kk-KZ"/>
              </w:rPr>
              <w:t xml:space="preserve">326 (екiншi және үшiншi бөлiктерiнде), 327, 328 (екiншi және үшiншi бөлiктерiнде), 329, 330, 331 (бiрiншi бөлiгiнде), 332, 333, 334 (үшінші бөлігінде), 335, 337, 338, 339, 340 (төртінші бөлігінде), 341 (екінші бөлігінде), 342 (төртінші бөлігінде), </w:t>
            </w:r>
          </w:p>
          <w:p w:rsidR="007C0B89" w:rsidRPr="007C0B89" w:rsidRDefault="007C0B89" w:rsidP="007C0B89">
            <w:pPr>
              <w:spacing w:line="259" w:lineRule="auto"/>
              <w:ind w:left="106" w:right="61" w:firstLine="0"/>
              <w:jc w:val="both"/>
              <w:rPr>
                <w:b w:val="0"/>
                <w:lang w:val="kk-KZ"/>
              </w:rPr>
            </w:pPr>
            <w:r w:rsidRPr="007C0B89">
              <w:rPr>
                <w:b w:val="0"/>
                <w:lang w:val="kk-KZ"/>
              </w:rPr>
              <w:t xml:space="preserve">343 (екiншi және үшiншi бөлiктерiнде), 344, 346 (бесiншi және алтыншы бөлiктерiнде), 348 (үшiншi және төртiншi бөлiктерiнде), 349 (үшiншi және төртiншi бөлiктерiнде), </w:t>
            </w:r>
          </w:p>
          <w:p w:rsidR="007C0B89" w:rsidRPr="007C0B89" w:rsidRDefault="007C0B89" w:rsidP="007C0B89">
            <w:pPr>
              <w:spacing w:line="259" w:lineRule="auto"/>
              <w:ind w:left="106" w:right="61" w:firstLine="0"/>
              <w:jc w:val="both"/>
              <w:rPr>
                <w:b w:val="0"/>
                <w:lang w:val="kk-KZ"/>
              </w:rPr>
            </w:pPr>
            <w:r w:rsidRPr="007C0B89">
              <w:rPr>
                <w:b w:val="0"/>
                <w:lang w:val="kk-KZ"/>
              </w:rPr>
              <w:t xml:space="preserve">350 (екiншi және үшiншi бөлiктерiнде), 351 (екiншi және үшiншi бөлiктерiнде), 352, 353 </w:t>
            </w:r>
            <w:r w:rsidRPr="007C0B89">
              <w:rPr>
                <w:b w:val="0"/>
                <w:lang w:val="kk-KZ"/>
              </w:rPr>
              <w:lastRenderedPageBreak/>
              <w:t xml:space="preserve">(екiншi, үшiншi және төртiншi бөлiктерiнде), 354 (екiншi, үшiншi және төртiншi бөлiктерiнде), 355, 356 (екiншi бөлiгiнде), 358 (үшiншi, төртiншi және бесiншi бөлiктерiнде), </w:t>
            </w:r>
          </w:p>
          <w:p w:rsidR="007C0B89" w:rsidRPr="007C0B89" w:rsidRDefault="007C0B89" w:rsidP="007C0B89">
            <w:pPr>
              <w:spacing w:line="259" w:lineRule="auto"/>
              <w:ind w:left="106" w:right="61" w:firstLine="0"/>
              <w:jc w:val="both"/>
              <w:rPr>
                <w:b w:val="0"/>
                <w:lang w:val="kk-KZ"/>
              </w:rPr>
            </w:pPr>
            <w:r w:rsidRPr="007C0B89">
              <w:rPr>
                <w:b w:val="0"/>
                <w:lang w:val="kk-KZ"/>
              </w:rPr>
              <w:t>359 (үшiншi және төртiншi бөлiктерiнде), 376 (екiншi және үшiншi бөлiктерiнде), 377, 380, 380-1, 380-2, 382 (екiншi бөлiгiнде), 386 (екiншi бөлiгiнде), 388, 389 (үшiншi және төртiншi бөлiктерiнде), 399 (үшiншi бөлiгiнде), 401, 402 (екiншi бөлiгiнде), 404 (бiрiншi бөлiгiнде), 407 (үшінші бөлігінде), 408, 409, 411,</w:t>
            </w:r>
            <w:r>
              <w:rPr>
                <w:b w:val="0"/>
                <w:lang w:val="kk-KZ"/>
              </w:rPr>
              <w:t xml:space="preserve"> </w:t>
            </w:r>
            <w:r w:rsidRPr="007C0B89">
              <w:rPr>
                <w:b w:val="0"/>
                <w:lang w:val="kk-KZ"/>
              </w:rPr>
              <w:t xml:space="preserve">426 (екiншi бөлiгiнде), 428 (үшiншi бөлiгiнде), 428-1 (үшінші бөлігінде), 429, 437 (үшінші бөлiгiнде), 438 (екiншi және үшiншi бөлiктерiнде), </w:t>
            </w:r>
          </w:p>
          <w:p w:rsidR="007C0B89" w:rsidRPr="007C0B89" w:rsidRDefault="007C0B89" w:rsidP="007C0B89">
            <w:pPr>
              <w:spacing w:line="259" w:lineRule="auto"/>
              <w:ind w:left="106" w:right="61" w:firstLine="0"/>
              <w:jc w:val="both"/>
              <w:rPr>
                <w:b w:val="0"/>
                <w:lang w:val="kk-KZ"/>
              </w:rPr>
            </w:pPr>
            <w:r w:rsidRPr="007C0B89">
              <w:rPr>
                <w:b w:val="0"/>
                <w:lang w:val="kk-KZ"/>
              </w:rPr>
              <w:t xml:space="preserve">439 (екiншi және үшiншi бөлiктерiнде), 440 (төртiншi бөлiгiнде), 441 (үшiншi бөлiгiнде), </w:t>
            </w:r>
          </w:p>
          <w:p w:rsidR="007C0B89" w:rsidRPr="007C0B89" w:rsidRDefault="007C0B89" w:rsidP="007C0B89">
            <w:pPr>
              <w:spacing w:line="259" w:lineRule="auto"/>
              <w:ind w:left="106" w:right="61" w:firstLine="0"/>
              <w:jc w:val="both"/>
              <w:rPr>
                <w:b w:val="0"/>
                <w:lang w:val="kk-KZ"/>
              </w:rPr>
            </w:pPr>
            <w:r w:rsidRPr="007C0B89">
              <w:rPr>
                <w:b w:val="0"/>
                <w:lang w:val="kk-KZ"/>
              </w:rPr>
              <w:t xml:space="preserve">442 (екiншi және үшiншi бөлiктерiнде), 443 (екiншi бөлiгiнде), 446 (екiншi бөлiгiнде), 449 (үшiншi бөлiгiнде), 453 (екiншi бөлiгiнде), 454 (бiрiншi бөлiгiнде), 459 (үшiншi бөлiгiнде), 462 (екiншi және үшiншi бөлiктерiнде), 463 (үшiншi және төртiншi бөлiктерiнде), 464, 465, 466 </w:t>
            </w:r>
          </w:p>
          <w:p w:rsidR="007C0B89" w:rsidRPr="007C0B89" w:rsidRDefault="007C0B89" w:rsidP="007C0B89">
            <w:pPr>
              <w:spacing w:line="259" w:lineRule="auto"/>
              <w:ind w:left="106" w:right="61" w:firstLine="0"/>
              <w:jc w:val="both"/>
              <w:rPr>
                <w:lang w:val="kk-KZ"/>
              </w:rPr>
            </w:pPr>
            <w:r w:rsidRPr="007C0B89">
              <w:rPr>
                <w:b w:val="0"/>
                <w:lang w:val="kk-KZ"/>
              </w:rPr>
              <w:t xml:space="preserve">(төртiншi және бесiншi бөлiктерiнде)-баптарында көзделген </w:t>
            </w:r>
            <w:r w:rsidRPr="007C0B89">
              <w:rPr>
                <w:b w:val="0"/>
                <w:lang w:val="kk-KZ"/>
              </w:rPr>
              <w:lastRenderedPageBreak/>
              <w:t>қылмыстық құқық бұзушылықтар туралы қылмыстық iстер бойынша алдын ала тергеудi iшкi iстер органдарының тергеушiлерi жүргiзедi.</w:t>
            </w:r>
            <w:r>
              <w:rPr>
                <w:b w:val="0"/>
                <w:lang w:val="kk-KZ"/>
              </w:rPr>
              <w:t xml:space="preserve"> </w:t>
            </w:r>
          </w:p>
        </w:tc>
        <w:tc>
          <w:tcPr>
            <w:tcW w:w="4513" w:type="dxa"/>
            <w:tcBorders>
              <w:top w:val="single" w:sz="4" w:space="0" w:color="000000"/>
              <w:left w:val="single" w:sz="4" w:space="0" w:color="000000"/>
              <w:bottom w:val="single" w:sz="4" w:space="0" w:color="000000"/>
              <w:right w:val="single" w:sz="8" w:space="0" w:color="000000"/>
            </w:tcBorders>
          </w:tcPr>
          <w:p w:rsidR="007C0B89" w:rsidRPr="007C0B89" w:rsidRDefault="007C0B89" w:rsidP="007C0B89">
            <w:pPr>
              <w:spacing w:line="259" w:lineRule="auto"/>
              <w:ind w:left="106" w:right="70" w:firstLine="0"/>
              <w:jc w:val="both"/>
              <w:rPr>
                <w:lang w:val="kk-KZ"/>
              </w:rPr>
            </w:pPr>
            <w:r w:rsidRPr="007C0B89">
              <w:rPr>
                <w:b w:val="0"/>
                <w:lang w:val="kk-KZ"/>
              </w:rPr>
              <w:lastRenderedPageBreak/>
              <w:t xml:space="preserve">Қазақстан Республикасының Қылмыстық кодексіне ұсынылған нормамен корреляциялау мақсатында. </w:t>
            </w:r>
          </w:p>
        </w:tc>
      </w:tr>
      <w:tr w:rsidR="00B578E1" w:rsidRPr="00B8534E" w:rsidTr="007C0B89">
        <w:trPr>
          <w:trHeight w:val="1797"/>
        </w:trPr>
        <w:tc>
          <w:tcPr>
            <w:tcW w:w="1131" w:type="dxa"/>
            <w:tcBorders>
              <w:top w:val="single" w:sz="4" w:space="0" w:color="000000"/>
              <w:left w:val="single" w:sz="4" w:space="0" w:color="000000"/>
              <w:bottom w:val="single" w:sz="4" w:space="0" w:color="000000"/>
              <w:right w:val="single" w:sz="4" w:space="0" w:color="000000"/>
            </w:tcBorders>
          </w:tcPr>
          <w:p w:rsidR="00B578E1" w:rsidRPr="007C0B89" w:rsidRDefault="00B578E1" w:rsidP="00B578E1">
            <w:pPr>
              <w:spacing w:line="259" w:lineRule="auto"/>
              <w:ind w:left="0" w:right="80" w:firstLine="0"/>
              <w:rPr>
                <w:b w:val="0"/>
                <w:lang w:val="kk-KZ"/>
              </w:rPr>
            </w:pPr>
          </w:p>
        </w:tc>
        <w:tc>
          <w:tcPr>
            <w:tcW w:w="1615" w:type="dxa"/>
            <w:tcBorders>
              <w:top w:val="single" w:sz="4" w:space="0" w:color="000000"/>
              <w:left w:val="single" w:sz="4" w:space="0" w:color="000000"/>
              <w:bottom w:val="single" w:sz="4" w:space="0" w:color="000000"/>
              <w:right w:val="single" w:sz="4" w:space="0" w:color="000000"/>
            </w:tcBorders>
          </w:tcPr>
          <w:p w:rsidR="00B578E1" w:rsidRPr="007C0B89" w:rsidRDefault="00B578E1" w:rsidP="00B578E1">
            <w:pPr>
              <w:spacing w:line="259" w:lineRule="auto"/>
              <w:ind w:left="0" w:firstLine="0"/>
              <w:jc w:val="left"/>
              <w:rPr>
                <w:b w:val="0"/>
                <w:lang w:val="kk-KZ"/>
              </w:rPr>
            </w:pPr>
            <w:r w:rsidRPr="00B578E1">
              <w:rPr>
                <w:b w:val="0"/>
                <w:lang w:val="kk-KZ"/>
              </w:rPr>
              <w:t>191-бап</w:t>
            </w:r>
            <w:r>
              <w:rPr>
                <w:b w:val="0"/>
                <w:lang w:val="kk-KZ"/>
              </w:rPr>
              <w:t xml:space="preserve"> 2-</w:t>
            </w:r>
            <w:r w:rsidRPr="00B578E1">
              <w:rPr>
                <w:b w:val="0"/>
                <w:lang w:val="kk-KZ"/>
              </w:rPr>
              <w:t xml:space="preserve"> бөлім</w:t>
            </w:r>
          </w:p>
        </w:tc>
        <w:tc>
          <w:tcPr>
            <w:tcW w:w="4138" w:type="dxa"/>
            <w:tcBorders>
              <w:top w:val="single" w:sz="4" w:space="0" w:color="000000"/>
              <w:left w:val="single" w:sz="4" w:space="0" w:color="000000"/>
              <w:bottom w:val="single" w:sz="4" w:space="0" w:color="000000"/>
              <w:right w:val="single" w:sz="4" w:space="0" w:color="000000"/>
            </w:tcBorders>
          </w:tcPr>
          <w:p w:rsidR="00B578E1" w:rsidRPr="007C0B89" w:rsidRDefault="00B578E1" w:rsidP="00B578E1">
            <w:pPr>
              <w:spacing w:after="45" w:line="238" w:lineRule="auto"/>
              <w:ind w:left="108" w:firstLine="0"/>
              <w:jc w:val="both"/>
              <w:rPr>
                <w:lang w:val="kk-KZ"/>
              </w:rPr>
            </w:pPr>
            <w:r w:rsidRPr="007C0B89">
              <w:rPr>
                <w:b w:val="0"/>
                <w:lang w:val="kk-KZ"/>
              </w:rPr>
              <w:t xml:space="preserve">191-бап. Анықтау нысанында және хаттамалық нысанда жүргізілетін </w:t>
            </w:r>
          </w:p>
          <w:p w:rsidR="00B578E1" w:rsidRPr="007C0B89" w:rsidRDefault="00B578E1" w:rsidP="00B578E1">
            <w:pPr>
              <w:spacing w:after="10" w:line="259" w:lineRule="auto"/>
              <w:ind w:left="108" w:firstLine="0"/>
              <w:jc w:val="left"/>
              <w:rPr>
                <w:lang w:val="kk-KZ"/>
              </w:rPr>
            </w:pPr>
            <w:r w:rsidRPr="007C0B89">
              <w:rPr>
                <w:b w:val="0"/>
                <w:lang w:val="kk-KZ"/>
              </w:rPr>
              <w:t xml:space="preserve">сотқа дейінгі тергеп-тексеру </w:t>
            </w:r>
          </w:p>
          <w:p w:rsidR="00B578E1" w:rsidRPr="007C0B89" w:rsidRDefault="00B578E1" w:rsidP="00B578E1">
            <w:pPr>
              <w:spacing w:after="5" w:line="259" w:lineRule="auto"/>
              <w:ind w:left="108" w:firstLine="0"/>
              <w:jc w:val="left"/>
              <w:rPr>
                <w:lang w:val="kk-KZ"/>
              </w:rPr>
            </w:pPr>
            <w:r w:rsidRPr="007C0B89">
              <w:rPr>
                <w:b w:val="0"/>
                <w:lang w:val="kk-KZ"/>
              </w:rPr>
              <w:t xml:space="preserve">  …… </w:t>
            </w:r>
          </w:p>
          <w:p w:rsidR="00B578E1" w:rsidRPr="007C0B89" w:rsidRDefault="00B578E1" w:rsidP="00B578E1">
            <w:pPr>
              <w:tabs>
                <w:tab w:val="center" w:pos="198"/>
                <w:tab w:val="center" w:pos="1429"/>
                <w:tab w:val="center" w:pos="3298"/>
              </w:tabs>
              <w:spacing w:after="29" w:line="259" w:lineRule="auto"/>
              <w:ind w:left="0" w:firstLine="0"/>
              <w:jc w:val="left"/>
              <w:rPr>
                <w:lang w:val="kk-KZ"/>
              </w:rPr>
            </w:pPr>
            <w:r w:rsidRPr="007C0B89">
              <w:rPr>
                <w:rFonts w:ascii="Calibri" w:eastAsia="Calibri" w:hAnsi="Calibri" w:cs="Calibri"/>
                <w:b w:val="0"/>
                <w:sz w:val="22"/>
                <w:lang w:val="kk-KZ"/>
              </w:rPr>
              <w:tab/>
            </w:r>
            <w:r w:rsidRPr="007C0B89">
              <w:rPr>
                <w:b w:val="0"/>
                <w:lang w:val="kk-KZ"/>
              </w:rPr>
              <w:t xml:space="preserve">2. </w:t>
            </w:r>
            <w:r w:rsidRPr="007C0B89">
              <w:rPr>
                <w:b w:val="0"/>
                <w:lang w:val="kk-KZ"/>
              </w:rPr>
              <w:tab/>
              <w:t xml:space="preserve">Қазақстан </w:t>
            </w:r>
            <w:r w:rsidRPr="007C0B89">
              <w:rPr>
                <w:b w:val="0"/>
                <w:lang w:val="kk-KZ"/>
              </w:rPr>
              <w:tab/>
              <w:t xml:space="preserve">Республикасы </w:t>
            </w:r>
          </w:p>
          <w:p w:rsidR="00B578E1" w:rsidRPr="00B578E1" w:rsidRDefault="00B578E1" w:rsidP="00B578E1">
            <w:pPr>
              <w:spacing w:line="259" w:lineRule="auto"/>
              <w:ind w:left="108" w:right="59" w:firstLine="0"/>
              <w:jc w:val="both"/>
              <w:rPr>
                <w:b w:val="0"/>
                <w:lang w:val="kk-KZ"/>
              </w:rPr>
            </w:pPr>
            <w:r w:rsidRPr="007C0B89">
              <w:rPr>
                <w:b w:val="0"/>
                <w:lang w:val="kk-KZ"/>
              </w:rPr>
              <w:t xml:space="preserve">Қылмыстық кодексiнiң 107 (бiрiншi бөлiгiнде), 108-1 (екінші бөлігінде), 110 (бірінші бөлігінде), 112, 113, 114 (үшiншi және төртiншi бөлiктерiнде), 117 (екiншi бөлiгiнде), 118 (екiншi бөлiгiнде), 119 (екiншi, үшiншi және төртiншi бөлiктерiнде), 126 (бiрiншi </w:t>
            </w:r>
            <w:r w:rsidRPr="00B578E1">
              <w:rPr>
                <w:b w:val="0"/>
                <w:lang w:val="kk-KZ"/>
              </w:rPr>
              <w:t xml:space="preserve">бөлiгiнде), 136, 137 (екiншi бөлiгiнде), 139, 142, 143 (бiрiншi бөлiгiнде), 146 (бірінші бөлігінде), 147 (төртінші бөлігінде), 153, 158 (екiншi бөлiгiнде), 188 (бiрiншi бөлiгiнде), 191 (бiрiншi бөлiгiнде), 194 (бiрiншi бөлiгiнде), 200 (бiрiншi бөлiгiнде), 201 (бiрiншi бөлiгiнде), 202 (бiрiншi бөлiгiнде), 207 (бiрiншi бөлiгiнде), 209 (бiрiншi бөлiгiнде), 210 (бiрiншi бөлiгiнде), 212 (бiрiншi бөлiгiнде), 247 (үшiншi бөлiгiнде), 252 (бiрiншi бөлiгiнде), 274 (бiрiншi бөлiгiнде), 287 (екiншi және үшiншi бөлiктерiнде), 288 (бiрiншi </w:t>
            </w:r>
            <w:r w:rsidRPr="00B578E1">
              <w:rPr>
                <w:b w:val="0"/>
                <w:lang w:val="kk-KZ"/>
              </w:rPr>
              <w:lastRenderedPageBreak/>
              <w:t xml:space="preserve">бөлiгiнде), 290 (бiрiншi бөлiгiнде), 293 (бiрiншi бөлiгiнде), 295 (бiрiншi және екiншi бөлiктерiнде), 299 (бiрiншi бөлiгiнде), 299-1, 300 (бiрiншi бөлiгiнде), 308 (бiрiншi бөлiгiнде), 309 (бiрiншi бөлiгiнде), 310 (бiрiншi бөлiгiнде), 311, 313, 313-1 (екінші және үшінші бөліктерінде), 314 (бiрiншi бөлiгiнде), 315 (бiрiншi бөлiгiнде), 316 (үшінші бөлігінде), 319 </w:t>
            </w:r>
          </w:p>
          <w:p w:rsidR="00B578E1" w:rsidRPr="00B578E1" w:rsidRDefault="00B578E1" w:rsidP="00B578E1">
            <w:pPr>
              <w:spacing w:line="259" w:lineRule="auto"/>
              <w:ind w:left="108" w:right="59" w:firstLine="0"/>
              <w:jc w:val="both"/>
              <w:rPr>
                <w:b w:val="0"/>
                <w:lang w:val="kk-KZ"/>
              </w:rPr>
            </w:pPr>
            <w:r w:rsidRPr="00B578E1">
              <w:rPr>
                <w:b w:val="0"/>
                <w:lang w:val="kk-KZ"/>
              </w:rPr>
              <w:t xml:space="preserve">(бiрiншi, екiншi, үшiншi және төртiншi бөлiктерiнде), 321 (екiншi бөлiгiнде), 322 (бесiншi бөлiгiнде), </w:t>
            </w:r>
          </w:p>
          <w:p w:rsidR="00B578E1" w:rsidRPr="007C0B89" w:rsidRDefault="00B578E1" w:rsidP="00B578E1">
            <w:pPr>
              <w:spacing w:line="259" w:lineRule="auto"/>
              <w:ind w:left="108" w:right="59" w:firstLine="0"/>
              <w:jc w:val="both"/>
              <w:rPr>
                <w:lang w:val="kk-KZ"/>
              </w:rPr>
            </w:pPr>
            <w:r w:rsidRPr="00B578E1">
              <w:rPr>
                <w:b w:val="0"/>
                <w:lang w:val="kk-KZ"/>
              </w:rPr>
              <w:t xml:space="preserve">334 (бірінші және екінші бөліктерінде), 340 (екінші және үшінші бөліктерінде), 341 (бірінші бөлігінде), 342 (екінші және үшінші бөліктерінде), 345 (екiншi, үшiншi және төртiншi бөлiктерiнде), 345-1, 346 (бірінші, екінші, үшінші және төртінші бөліктерінде), 347, 348(екiншi бөлiгiнде), 349 (екiншi бөлiгiнде), 350 (бiрiншi бөлiгiнде), 357 (бiрiншi бөлiгiнде), 358 (екiншi бөлiгiнде), 359 (екiншi бөлiгiнде), 372, 379, 386 (бiрiншi бөлiгiнде), 387, 390 (екiншi және үшiншi бөлiктерiнде), 398 (үшiншi бөлiгiнде), 399 (бiрiншi және екiншi бөлiктерiнде), 407 (бiрiншi бөлiгiнде), 426 (бiрiншi бөлiгiнде), 427, 428 (бiрiншi бөлiгiнде), 428-1 (бірінші және екінші бөліктерінде), </w:t>
            </w:r>
            <w:r w:rsidRPr="00B578E1">
              <w:rPr>
                <w:b w:val="0"/>
                <w:lang w:val="kk-KZ"/>
              </w:rPr>
              <w:lastRenderedPageBreak/>
              <w:t xml:space="preserve">430, 431-баптарында көзделген қылмыстық құқық бұзушылықтар туралы iстер бойынша анықтауды iшкi iстер органдары жүргiзедi. Қазақстан Республикасы Қылмыстық кодексiнiң 188 (бiрiншi бөлiгiнде), 252 (бiрiншi бөлiгiнде), 290 (бiрiншi бөлiгiнде), 345 (екiншi, үшiншi және төртiншi бөлiктерiнде), 348 (екiншi бөлiгiнде), 350 (бiрiншi бөлiгiнде), 398 (үшiншi бөлiгiнде)баптарында көзделген қылмыстық құқық бұзушылықтар туралы iстер бойынша, егер олар күзет iс-шаралары өткiзiлетiн аймақта жасалған және тiзбесi заңда белгiленген күзетiлетiн адамдарға тiкелей қарсы бағытталған болса, анықтауды Қазақстан Республикасы Мемлекеттiк күзет қызметi жүргiзе алады. </w:t>
            </w:r>
            <w:r>
              <w:rPr>
                <w:b w:val="0"/>
                <w:lang w:val="kk-KZ"/>
              </w:rPr>
              <w:t xml:space="preserve"> </w:t>
            </w:r>
          </w:p>
        </w:tc>
        <w:tc>
          <w:tcPr>
            <w:tcW w:w="4057" w:type="dxa"/>
            <w:tcBorders>
              <w:top w:val="single" w:sz="4" w:space="0" w:color="000000"/>
              <w:left w:val="single" w:sz="4" w:space="0" w:color="000000"/>
              <w:bottom w:val="single" w:sz="4" w:space="0" w:color="000000"/>
              <w:right w:val="single" w:sz="4" w:space="0" w:color="000000"/>
            </w:tcBorders>
          </w:tcPr>
          <w:p w:rsidR="00B578E1" w:rsidRPr="007C0B89" w:rsidRDefault="00B578E1" w:rsidP="00B578E1">
            <w:pPr>
              <w:spacing w:after="45" w:line="238" w:lineRule="auto"/>
              <w:ind w:left="106" w:firstLine="0"/>
              <w:jc w:val="both"/>
              <w:rPr>
                <w:lang w:val="kk-KZ"/>
              </w:rPr>
            </w:pPr>
            <w:r w:rsidRPr="007C0B89">
              <w:rPr>
                <w:b w:val="0"/>
                <w:lang w:val="kk-KZ"/>
              </w:rPr>
              <w:lastRenderedPageBreak/>
              <w:t xml:space="preserve">191-бап. Анықтау нысанында және хаттамалық нысанда жүргізілетін </w:t>
            </w:r>
          </w:p>
          <w:p w:rsidR="00B578E1" w:rsidRPr="007C0B89" w:rsidRDefault="00B578E1" w:rsidP="00B578E1">
            <w:pPr>
              <w:spacing w:line="269" w:lineRule="auto"/>
              <w:ind w:left="106" w:right="387" w:firstLine="0"/>
              <w:jc w:val="left"/>
              <w:rPr>
                <w:lang w:val="kk-KZ"/>
              </w:rPr>
            </w:pPr>
            <w:r w:rsidRPr="007C0B89">
              <w:rPr>
                <w:b w:val="0"/>
                <w:lang w:val="kk-KZ"/>
              </w:rPr>
              <w:t xml:space="preserve">сотқа дейінгі тергеп-тексеру   ……. </w:t>
            </w:r>
          </w:p>
          <w:p w:rsidR="00B578E1" w:rsidRPr="007C0B89" w:rsidRDefault="00B578E1" w:rsidP="00B578E1">
            <w:pPr>
              <w:tabs>
                <w:tab w:val="center" w:pos="196"/>
                <w:tab w:val="center" w:pos="1386"/>
                <w:tab w:val="center" w:pos="3214"/>
              </w:tabs>
              <w:spacing w:after="29" w:line="259" w:lineRule="auto"/>
              <w:ind w:left="0" w:firstLine="0"/>
              <w:jc w:val="left"/>
              <w:rPr>
                <w:lang w:val="kk-KZ"/>
              </w:rPr>
            </w:pPr>
            <w:r w:rsidRPr="007C0B89">
              <w:rPr>
                <w:rFonts w:ascii="Calibri" w:eastAsia="Calibri" w:hAnsi="Calibri" w:cs="Calibri"/>
                <w:b w:val="0"/>
                <w:sz w:val="22"/>
                <w:lang w:val="kk-KZ"/>
              </w:rPr>
              <w:tab/>
            </w:r>
            <w:r w:rsidRPr="007C0B89">
              <w:rPr>
                <w:b w:val="0"/>
                <w:lang w:val="kk-KZ"/>
              </w:rPr>
              <w:t xml:space="preserve">2. </w:t>
            </w:r>
            <w:r w:rsidRPr="007C0B89">
              <w:rPr>
                <w:b w:val="0"/>
                <w:lang w:val="kk-KZ"/>
              </w:rPr>
              <w:tab/>
              <w:t xml:space="preserve">Қазақстан </w:t>
            </w:r>
            <w:r w:rsidRPr="007C0B89">
              <w:rPr>
                <w:b w:val="0"/>
                <w:lang w:val="kk-KZ"/>
              </w:rPr>
              <w:tab/>
              <w:t xml:space="preserve">Республикасы </w:t>
            </w:r>
          </w:p>
          <w:p w:rsidR="00B578E1" w:rsidRPr="00B578E1" w:rsidRDefault="00B578E1" w:rsidP="00B578E1">
            <w:pPr>
              <w:spacing w:line="259" w:lineRule="auto"/>
              <w:ind w:left="106" w:right="62" w:firstLine="0"/>
              <w:jc w:val="both"/>
              <w:rPr>
                <w:b w:val="0"/>
                <w:lang w:val="kk-KZ"/>
              </w:rPr>
            </w:pPr>
            <w:r w:rsidRPr="007C0B89">
              <w:rPr>
                <w:b w:val="0"/>
                <w:lang w:val="kk-KZ"/>
              </w:rPr>
              <w:t xml:space="preserve">Қылмыстық кодексiнiң 107 (бiрiншi бөлiгiнде), 108-1 (екінші бөлігінде), 110 (бірінші бөлігінде), 112, 113, 114 (үшiншi және төртiншi бөлiктерiнде), 117 (екiншi бөлiгiнде), 118 (екiншi бөлiгiнде), 119 (екiншi, үшiншi және төртiншi бөлiктерiнде), 126 (бiрiншi </w:t>
            </w:r>
            <w:r w:rsidRPr="00B578E1">
              <w:rPr>
                <w:b w:val="0"/>
                <w:lang w:val="kk-KZ"/>
              </w:rPr>
              <w:t xml:space="preserve">бөлiгiнде), 136, 137 (екiншi бөлiгiнде), 139, 142, 143 (бiрiншi бөлiгiнде), 146 (бірінші бөлігінде), 147 (төртінші бөлігінде), 153, 158 (екiншi бөлiгiнде), 380-3 (бірінші бөлігі), 188 (бiрiншi бөлiгiнде), 191 (бiрiншi бөлiгiнде), 194 (бiрiншi бөлiгiнде), 200 (бiрiншi бөлiгiнде), 201 (бiрiншi бөлiгiнде), 202 (бiрiншi бөлiгiнде), 207 (бiрiншi бөлiгiнде), 209 (бiрiншi бөлiгiнде), 210 (бiрiншi бөлiгiнде), 212 (бiрiншi бөлiгiнде), 247 (үшiншi бөлiгiнде), 252 (бiрiншi бөлiгiнде), 274 (бiрiншi бөлiгiнде), </w:t>
            </w:r>
          </w:p>
          <w:p w:rsidR="00B578E1" w:rsidRPr="00B578E1" w:rsidRDefault="00B578E1" w:rsidP="00B578E1">
            <w:pPr>
              <w:spacing w:line="259" w:lineRule="auto"/>
              <w:ind w:left="106" w:right="62" w:firstLine="0"/>
              <w:jc w:val="both"/>
              <w:rPr>
                <w:b w:val="0"/>
                <w:lang w:val="kk-KZ"/>
              </w:rPr>
            </w:pPr>
            <w:r w:rsidRPr="00B578E1">
              <w:rPr>
                <w:b w:val="0"/>
                <w:lang w:val="kk-KZ"/>
              </w:rPr>
              <w:lastRenderedPageBreak/>
              <w:t xml:space="preserve">287 (екiншi және үшiншi бөлiктерiнде), 288 (бiрiншi бөлiгiнде), 290 (бiрiншi бөлiгiнде), 293 (бiрiншi бөлiгiнде), 295 (бiрiншi және екiншi бөлiктерiнде), 299 </w:t>
            </w:r>
          </w:p>
          <w:p w:rsidR="00B578E1" w:rsidRPr="00B578E1" w:rsidRDefault="00B578E1" w:rsidP="00B578E1">
            <w:pPr>
              <w:spacing w:line="259" w:lineRule="auto"/>
              <w:ind w:left="106" w:right="62" w:firstLine="0"/>
              <w:jc w:val="both"/>
              <w:rPr>
                <w:b w:val="0"/>
                <w:lang w:val="kk-KZ"/>
              </w:rPr>
            </w:pPr>
            <w:r w:rsidRPr="00B578E1">
              <w:rPr>
                <w:b w:val="0"/>
                <w:lang w:val="kk-KZ"/>
              </w:rPr>
              <w:t xml:space="preserve">(бiрiншi бөлiгiнде), 299-1, 300 (бiрiншi бөлiгiнде), 308 (бiрiншi бөлiгiнде), 309 (бiрiншi бөлiгiнде), 310 (бiрiншi бөлiгiнде), 311, 313, 3131 (екінші және үшінші бөліктерінде), 314 (бiрiншi бөлiгiнде), 315 (бiрiншi бөлiгiнде), 316 (үшінші бөлігінде), 319 (бiрiншi, екiншi, үшiншi және төртiншi бөлiктерiнде), 321 (екiншi бөлiгiнде), 322 (бесiншi бөлiгiнде), </w:t>
            </w:r>
          </w:p>
          <w:p w:rsidR="00B578E1" w:rsidRPr="00B578E1" w:rsidRDefault="00B578E1" w:rsidP="00B578E1">
            <w:pPr>
              <w:spacing w:line="259" w:lineRule="auto"/>
              <w:ind w:left="106" w:right="62" w:firstLine="0"/>
              <w:jc w:val="both"/>
              <w:rPr>
                <w:b w:val="0"/>
                <w:lang w:val="kk-KZ"/>
              </w:rPr>
            </w:pPr>
            <w:r w:rsidRPr="00B578E1">
              <w:rPr>
                <w:b w:val="0"/>
                <w:lang w:val="kk-KZ"/>
              </w:rPr>
              <w:t>334 (бірінші және екінші бөліктерінде), 340 (екінші және үшінші бөліктерінде), 341 (бірінші бөлігінде), 342 (екінші және үшінші бөліктерінде), 345 (екiншi, үшiншi және төртiншi бөлiктерiнде), 345-1,</w:t>
            </w:r>
            <w:r w:rsidRPr="00B578E1">
              <w:rPr>
                <w:lang w:val="kk-KZ"/>
              </w:rPr>
              <w:t xml:space="preserve"> </w:t>
            </w:r>
            <w:r w:rsidRPr="00B578E1">
              <w:rPr>
                <w:b w:val="0"/>
                <w:lang w:val="kk-KZ"/>
              </w:rPr>
              <w:t xml:space="preserve">346 (бірінші, екінші, үшінші және төртінші бөліктерінде), 347, 348 (екiншi бөлiгiнде), 349 (екiншi бөлiгiнде), 350 (бiрiншi бөлiгiнде), 357 (бiрiншi бөлiгiнде), 358 (екiншi бөлiгiнде), 359 (екiншi бөлiгiнде), </w:t>
            </w:r>
          </w:p>
          <w:p w:rsidR="00B578E1" w:rsidRPr="00B578E1" w:rsidRDefault="00B578E1" w:rsidP="00B578E1">
            <w:pPr>
              <w:spacing w:line="259" w:lineRule="auto"/>
              <w:ind w:left="106" w:right="62" w:firstLine="0"/>
              <w:jc w:val="both"/>
              <w:rPr>
                <w:b w:val="0"/>
                <w:lang w:val="kk-KZ"/>
              </w:rPr>
            </w:pPr>
            <w:r w:rsidRPr="00B578E1">
              <w:rPr>
                <w:b w:val="0"/>
                <w:lang w:val="kk-KZ"/>
              </w:rPr>
              <w:t xml:space="preserve">372, 379, 386 (бiрiншi бөлiгiнде), 387, </w:t>
            </w:r>
          </w:p>
          <w:p w:rsidR="00B578E1" w:rsidRPr="00B578E1" w:rsidRDefault="00B578E1" w:rsidP="00B578E1">
            <w:pPr>
              <w:spacing w:line="259" w:lineRule="auto"/>
              <w:ind w:left="106" w:right="62" w:firstLine="0"/>
              <w:jc w:val="both"/>
              <w:rPr>
                <w:b w:val="0"/>
                <w:lang w:val="kk-KZ"/>
              </w:rPr>
            </w:pPr>
            <w:r w:rsidRPr="00B578E1">
              <w:rPr>
                <w:b w:val="0"/>
                <w:lang w:val="kk-KZ"/>
              </w:rPr>
              <w:t xml:space="preserve">390 (екiншi және үшiншi бөлiктерiнде), 398 (үшiншi бөлiгiнде), 399 (бiрiншi және екiншi </w:t>
            </w:r>
            <w:r w:rsidRPr="00B578E1">
              <w:rPr>
                <w:b w:val="0"/>
                <w:lang w:val="kk-KZ"/>
              </w:rPr>
              <w:lastRenderedPageBreak/>
              <w:t xml:space="preserve">бөлiктерiнде), 407 (бiрiншi бөлiгiнде), 426 (бiрiншi бөлiгiнде), </w:t>
            </w:r>
          </w:p>
          <w:p w:rsidR="00B578E1" w:rsidRPr="00B578E1" w:rsidRDefault="00B578E1" w:rsidP="00B578E1">
            <w:pPr>
              <w:spacing w:line="259" w:lineRule="auto"/>
              <w:ind w:left="106" w:right="62" w:firstLine="0"/>
              <w:jc w:val="both"/>
              <w:rPr>
                <w:b w:val="0"/>
                <w:lang w:val="kk-KZ"/>
              </w:rPr>
            </w:pPr>
            <w:r w:rsidRPr="00B578E1">
              <w:rPr>
                <w:b w:val="0"/>
                <w:lang w:val="kk-KZ"/>
              </w:rPr>
              <w:t xml:space="preserve">427, 428 (бiрiншi бөлiгiнде), 428-1 </w:t>
            </w:r>
          </w:p>
          <w:p w:rsidR="00B578E1" w:rsidRPr="007C0B89" w:rsidRDefault="00B578E1" w:rsidP="00B578E1">
            <w:pPr>
              <w:spacing w:line="259" w:lineRule="auto"/>
              <w:ind w:left="106" w:right="62" w:firstLine="0"/>
              <w:jc w:val="both"/>
              <w:rPr>
                <w:lang w:val="kk-KZ"/>
              </w:rPr>
            </w:pPr>
            <w:r w:rsidRPr="00B578E1">
              <w:rPr>
                <w:b w:val="0"/>
                <w:lang w:val="kk-KZ"/>
              </w:rPr>
              <w:t xml:space="preserve">(бірінші және екінші бөліктерінде), 430, 431-баптарында көзделген қылмыстық құқық бұзушылықтар туралы iстер бойынша анықтауды iшкi iстер органдары жүргiзедi. Қазақстан Республикасы Қылмыстық кодексiнiң 188 (бiрiншi бөлiгiнде), 252 (бiрiншi бөлiгiнде), 290 (бiрiншi бөлiгiнде), 345 (екiншi, үшiншi және төртiншi бөлiктерiнде), 348 (екiншi бөлiгiнде), 350 (бiрiншi бөлiгiнде), 398 (үшiншi бөлiгiнде)-баптарында көзделген қылмыстық құқық бұзушылықтар туралы iстер бойынша, егер олар күзет iсшаралары өткiзiлетiн аймақта жасалған және тiзбесi заңда белгiленген күзетiлетiн адамдарға тiкелей қарсы бағытталған болса, анықтауды Қазақстан Республикасы Мемлекеттiк күзет қызметi жүргiзе алады. </w:t>
            </w:r>
            <w:r>
              <w:rPr>
                <w:b w:val="0"/>
                <w:lang w:val="kk-KZ"/>
              </w:rPr>
              <w:t xml:space="preserve"> </w:t>
            </w:r>
          </w:p>
        </w:tc>
        <w:tc>
          <w:tcPr>
            <w:tcW w:w="4513" w:type="dxa"/>
            <w:tcBorders>
              <w:top w:val="single" w:sz="4" w:space="0" w:color="000000"/>
              <w:left w:val="single" w:sz="4" w:space="0" w:color="000000"/>
              <w:bottom w:val="single" w:sz="4" w:space="0" w:color="000000"/>
              <w:right w:val="single" w:sz="8" w:space="0" w:color="000000"/>
            </w:tcBorders>
          </w:tcPr>
          <w:p w:rsidR="00B578E1" w:rsidRPr="007C0B89" w:rsidRDefault="00B578E1" w:rsidP="00B578E1">
            <w:pPr>
              <w:spacing w:line="259" w:lineRule="auto"/>
              <w:ind w:left="106" w:right="65" w:firstLine="0"/>
              <w:jc w:val="both"/>
              <w:rPr>
                <w:lang w:val="kk-KZ"/>
              </w:rPr>
            </w:pPr>
            <w:r w:rsidRPr="007C0B89">
              <w:rPr>
                <w:b w:val="0"/>
                <w:lang w:val="kk-KZ"/>
              </w:rPr>
              <w:lastRenderedPageBreak/>
              <w:t xml:space="preserve">Қазақстан Республикасының Қылмыстық кодексіне ұсынылған нормамен корреляциялау мақсатында. </w:t>
            </w:r>
          </w:p>
        </w:tc>
      </w:tr>
    </w:tbl>
    <w:p w:rsidR="00401BDF" w:rsidRPr="007C0B89" w:rsidRDefault="00401BDF">
      <w:pPr>
        <w:spacing w:line="259" w:lineRule="auto"/>
        <w:ind w:left="-1133" w:right="15363" w:firstLine="0"/>
        <w:jc w:val="left"/>
        <w:rPr>
          <w:lang w:val="kk-KZ"/>
        </w:rPr>
      </w:pPr>
    </w:p>
    <w:p w:rsidR="00401BDF" w:rsidRPr="007C0B89" w:rsidRDefault="00401BDF">
      <w:pPr>
        <w:spacing w:line="259" w:lineRule="auto"/>
        <w:ind w:left="-1133" w:right="15363" w:firstLine="0"/>
        <w:jc w:val="left"/>
        <w:rPr>
          <w:lang w:val="kk-KZ"/>
        </w:rPr>
      </w:pPr>
    </w:p>
    <w:tbl>
      <w:tblPr>
        <w:tblW w:w="0" w:type="auto"/>
        <w:tblLook w:val="04A0" w:firstRow="1" w:lastRow="0" w:firstColumn="1" w:lastColumn="0" w:noHBand="0" w:noVBand="1"/>
      </w:tblPr>
      <w:tblGrid>
        <w:gridCol w:w="5586"/>
        <w:gridCol w:w="8644"/>
      </w:tblGrid>
      <w:tr w:rsidR="00B578E1" w:rsidRPr="00B8534E" w:rsidTr="00840E35">
        <w:tc>
          <w:tcPr>
            <w:tcW w:w="6091" w:type="dxa"/>
            <w:shd w:val="clear" w:color="auto" w:fill="auto"/>
            <w:hideMark/>
          </w:tcPr>
          <w:p w:rsidR="00B578E1" w:rsidRPr="00B578E1" w:rsidRDefault="00B578E1" w:rsidP="00B578E1">
            <w:pPr>
              <w:spacing w:line="360" w:lineRule="auto"/>
              <w:ind w:left="609" w:firstLine="0"/>
              <w:jc w:val="left"/>
              <w:rPr>
                <w:rFonts w:ascii="Calibri" w:eastAsia="Microsoft Sans Serif" w:hAnsi="Calibri"/>
                <w:b w:val="0"/>
                <w:kern w:val="2"/>
                <w:sz w:val="28"/>
                <w:szCs w:val="28"/>
                <w:lang w:bidi="ru-RU"/>
              </w:rPr>
            </w:pPr>
            <w:r>
              <w:rPr>
                <w:rFonts w:eastAsia="Calibri"/>
                <w:color w:val="auto"/>
                <w:kern w:val="2"/>
                <w:sz w:val="28"/>
                <w:szCs w:val="28"/>
                <w:lang w:val="kk-KZ" w:eastAsia="en-US"/>
              </w:rPr>
              <w:t>Қазақстан Республикасының Парламент Мәжілісі депутаттары</w:t>
            </w:r>
          </w:p>
        </w:tc>
        <w:tc>
          <w:tcPr>
            <w:tcW w:w="8901" w:type="dxa"/>
            <w:shd w:val="clear" w:color="auto" w:fill="auto"/>
            <w:hideMark/>
          </w:tcPr>
          <w:p w:rsidR="00B578E1" w:rsidRPr="00B578E1" w:rsidRDefault="00C37C6E" w:rsidP="00B578E1">
            <w:pPr>
              <w:spacing w:line="360" w:lineRule="auto"/>
              <w:ind w:left="5253" w:firstLine="0"/>
              <w:jc w:val="both"/>
              <w:rPr>
                <w:rFonts w:eastAsia="Calibri"/>
                <w:color w:val="auto"/>
                <w:kern w:val="2"/>
                <w:sz w:val="28"/>
                <w:szCs w:val="28"/>
                <w:lang w:val="kk-KZ" w:eastAsia="en-US"/>
              </w:rPr>
            </w:pPr>
            <w:r>
              <w:rPr>
                <w:rFonts w:eastAsia="Calibri"/>
                <w:color w:val="auto"/>
                <w:kern w:val="2"/>
                <w:sz w:val="28"/>
                <w:szCs w:val="28"/>
                <w:lang w:val="kk-KZ" w:eastAsia="en-US"/>
              </w:rPr>
              <w:t xml:space="preserve">А.Қ. </w:t>
            </w:r>
            <w:r w:rsidR="00B578E1" w:rsidRPr="00B578E1">
              <w:rPr>
                <w:rFonts w:eastAsia="Calibri"/>
                <w:color w:val="auto"/>
                <w:kern w:val="2"/>
                <w:sz w:val="28"/>
                <w:szCs w:val="28"/>
                <w:lang w:val="kk-KZ" w:eastAsia="en-US"/>
              </w:rPr>
              <w:t>А</w:t>
            </w:r>
            <w:r w:rsidR="00B578E1">
              <w:rPr>
                <w:rFonts w:eastAsia="Calibri"/>
                <w:color w:val="auto"/>
                <w:kern w:val="2"/>
                <w:sz w:val="28"/>
                <w:szCs w:val="28"/>
                <w:lang w:val="kk-KZ" w:eastAsia="en-US"/>
              </w:rPr>
              <w:t>ймағамбетов</w:t>
            </w:r>
          </w:p>
          <w:p w:rsidR="00B578E1" w:rsidRPr="00B578E1" w:rsidRDefault="00C37C6E" w:rsidP="00B578E1">
            <w:pPr>
              <w:widowControl w:val="0"/>
              <w:spacing w:line="360" w:lineRule="auto"/>
              <w:ind w:left="5253" w:firstLine="0"/>
              <w:jc w:val="left"/>
              <w:rPr>
                <w:rFonts w:eastAsia="Microsoft Sans Serif"/>
                <w:kern w:val="2"/>
                <w:sz w:val="28"/>
                <w:szCs w:val="28"/>
                <w:lang w:val="kk-KZ" w:bidi="ru-RU"/>
              </w:rPr>
            </w:pPr>
            <w:r>
              <w:rPr>
                <w:rFonts w:eastAsia="Microsoft Sans Serif" w:cs="Microsoft Sans Serif"/>
                <w:kern w:val="2"/>
                <w:sz w:val="28"/>
                <w:szCs w:val="28"/>
                <w:lang w:val="kk-KZ" w:bidi="ru-RU"/>
              </w:rPr>
              <w:t xml:space="preserve">Н.А. </w:t>
            </w:r>
            <w:r w:rsidR="00B578E1">
              <w:rPr>
                <w:rFonts w:eastAsia="Microsoft Sans Serif" w:cs="Microsoft Sans Serif"/>
                <w:kern w:val="2"/>
                <w:sz w:val="28"/>
                <w:szCs w:val="28"/>
                <w:lang w:val="kk-KZ" w:bidi="ru-RU"/>
              </w:rPr>
              <w:t>Сарсенғалиев</w:t>
            </w:r>
            <w:r w:rsidR="00B578E1" w:rsidRPr="00B578E1">
              <w:rPr>
                <w:rFonts w:eastAsia="Microsoft Sans Serif" w:cs="Microsoft Sans Serif"/>
                <w:kern w:val="2"/>
                <w:sz w:val="28"/>
                <w:szCs w:val="28"/>
                <w:lang w:val="kk-KZ" w:bidi="ru-RU"/>
              </w:rPr>
              <w:t xml:space="preserve"> </w:t>
            </w:r>
          </w:p>
          <w:p w:rsidR="00B578E1" w:rsidRPr="00B578E1" w:rsidRDefault="00C37C6E" w:rsidP="00B578E1">
            <w:pPr>
              <w:widowControl w:val="0"/>
              <w:spacing w:line="360" w:lineRule="auto"/>
              <w:ind w:left="5253" w:firstLine="0"/>
              <w:jc w:val="left"/>
              <w:rPr>
                <w:rFonts w:eastAsia="Microsoft Sans Serif" w:cs="Microsoft Sans Serif"/>
                <w:kern w:val="2"/>
                <w:sz w:val="28"/>
                <w:szCs w:val="28"/>
                <w:lang w:val="kk-KZ" w:bidi="ru-RU"/>
              </w:rPr>
            </w:pPr>
            <w:r>
              <w:rPr>
                <w:rFonts w:eastAsia="Microsoft Sans Serif" w:cs="Microsoft Sans Serif"/>
                <w:kern w:val="2"/>
                <w:sz w:val="28"/>
                <w:szCs w:val="28"/>
                <w:lang w:val="kk-KZ" w:bidi="ru-RU"/>
              </w:rPr>
              <w:t xml:space="preserve">Е.С. </w:t>
            </w:r>
            <w:r w:rsidR="00B578E1" w:rsidRPr="00B578E1">
              <w:rPr>
                <w:rFonts w:eastAsia="Microsoft Sans Serif" w:cs="Microsoft Sans Serif"/>
                <w:kern w:val="2"/>
                <w:sz w:val="28"/>
                <w:szCs w:val="28"/>
                <w:lang w:val="kk-KZ" w:bidi="ru-RU"/>
              </w:rPr>
              <w:t>Б</w:t>
            </w:r>
            <w:r>
              <w:rPr>
                <w:rFonts w:eastAsia="Microsoft Sans Serif" w:cs="Microsoft Sans Serif"/>
                <w:kern w:val="2"/>
                <w:sz w:val="28"/>
                <w:szCs w:val="28"/>
                <w:lang w:val="kk-KZ" w:bidi="ru-RU"/>
              </w:rPr>
              <w:t>ейсенбаев</w:t>
            </w:r>
          </w:p>
          <w:p w:rsidR="00B578E1" w:rsidRPr="00535EF2" w:rsidRDefault="00C37C6E" w:rsidP="00C37C6E">
            <w:pPr>
              <w:widowControl w:val="0"/>
              <w:spacing w:line="360" w:lineRule="auto"/>
              <w:ind w:left="5253" w:firstLine="0"/>
              <w:jc w:val="left"/>
              <w:rPr>
                <w:rFonts w:ascii="Calibri" w:eastAsia="Microsoft Sans Serif" w:hAnsi="Calibri" w:cs="Microsoft Sans Serif"/>
                <w:b w:val="0"/>
                <w:kern w:val="2"/>
                <w:sz w:val="28"/>
                <w:szCs w:val="28"/>
                <w:lang w:val="kk-KZ" w:bidi="ru-RU"/>
              </w:rPr>
            </w:pPr>
            <w:r>
              <w:rPr>
                <w:rFonts w:eastAsia="Microsoft Sans Serif" w:cs="Microsoft Sans Serif"/>
                <w:kern w:val="2"/>
                <w:sz w:val="28"/>
                <w:szCs w:val="28"/>
                <w:lang w:val="kk-KZ" w:bidi="ru-RU"/>
              </w:rPr>
              <w:t>А.Е. Мысырәлімова</w:t>
            </w:r>
          </w:p>
        </w:tc>
      </w:tr>
    </w:tbl>
    <w:p w:rsidR="00401BDF" w:rsidRPr="00535EF2" w:rsidRDefault="00401BDF">
      <w:pPr>
        <w:spacing w:line="259" w:lineRule="auto"/>
        <w:ind w:left="-1133" w:right="15363" w:firstLine="0"/>
        <w:jc w:val="left"/>
        <w:rPr>
          <w:lang w:val="kk-KZ"/>
        </w:rPr>
      </w:pPr>
    </w:p>
    <w:p w:rsidR="00401BDF" w:rsidRPr="007C0B89" w:rsidRDefault="00401BDF">
      <w:pPr>
        <w:spacing w:line="259" w:lineRule="auto"/>
        <w:ind w:left="-1133" w:right="15363" w:firstLine="0"/>
        <w:jc w:val="left"/>
        <w:rPr>
          <w:lang w:val="kk-KZ"/>
        </w:rPr>
      </w:pPr>
    </w:p>
    <w:p w:rsidR="00401BDF" w:rsidRPr="007C0B89" w:rsidRDefault="00401BDF">
      <w:pPr>
        <w:spacing w:line="259" w:lineRule="auto"/>
        <w:ind w:left="-1133" w:right="15363" w:firstLine="0"/>
        <w:jc w:val="left"/>
        <w:rPr>
          <w:lang w:val="kk-KZ"/>
        </w:rPr>
      </w:pPr>
    </w:p>
    <w:p w:rsidR="00401BDF" w:rsidRPr="007C0B89" w:rsidRDefault="00401BDF">
      <w:pPr>
        <w:spacing w:line="259" w:lineRule="auto"/>
        <w:ind w:left="-1133" w:right="15363" w:firstLine="0"/>
        <w:jc w:val="left"/>
        <w:rPr>
          <w:lang w:val="kk-KZ"/>
        </w:rPr>
      </w:pPr>
    </w:p>
    <w:p w:rsidR="00401BDF" w:rsidRPr="007C0B89" w:rsidRDefault="00401BDF">
      <w:pPr>
        <w:spacing w:line="259" w:lineRule="auto"/>
        <w:ind w:left="-1133" w:right="15363" w:firstLine="0"/>
        <w:jc w:val="left"/>
        <w:rPr>
          <w:lang w:val="kk-KZ"/>
        </w:rPr>
      </w:pPr>
    </w:p>
    <w:p w:rsidR="00401BDF" w:rsidRPr="007C0B89" w:rsidRDefault="008C5235">
      <w:pPr>
        <w:spacing w:line="259" w:lineRule="auto"/>
        <w:ind w:left="0" w:firstLine="0"/>
        <w:jc w:val="both"/>
        <w:rPr>
          <w:lang w:val="kk-KZ"/>
        </w:rPr>
      </w:pPr>
      <w:r w:rsidRPr="007C0B89">
        <w:rPr>
          <w:rFonts w:ascii="Calibri" w:eastAsia="Calibri" w:hAnsi="Calibri" w:cs="Calibri"/>
          <w:b w:val="0"/>
          <w:sz w:val="22"/>
          <w:lang w:val="kk-KZ"/>
        </w:rPr>
        <w:t xml:space="preserve"> </w:t>
      </w:r>
    </w:p>
    <w:sectPr w:rsidR="00401BDF" w:rsidRPr="007C0B89" w:rsidSect="007C0B89">
      <w:headerReference w:type="even" r:id="rId7"/>
      <w:headerReference w:type="default" r:id="rId8"/>
      <w:headerReference w:type="first" r:id="rId9"/>
      <w:pgSz w:w="16838" w:h="11906" w:orient="landscape"/>
      <w:pgMar w:top="568" w:right="1475" w:bottom="426" w:left="113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91B" w:rsidRDefault="0045691B">
      <w:pPr>
        <w:spacing w:line="240" w:lineRule="auto"/>
      </w:pPr>
      <w:r>
        <w:separator/>
      </w:r>
    </w:p>
  </w:endnote>
  <w:endnote w:type="continuationSeparator" w:id="0">
    <w:p w:rsidR="0045691B" w:rsidRDefault="004569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91B" w:rsidRDefault="0045691B">
      <w:pPr>
        <w:spacing w:line="240" w:lineRule="auto"/>
      </w:pPr>
      <w:r>
        <w:separator/>
      </w:r>
    </w:p>
  </w:footnote>
  <w:footnote w:type="continuationSeparator" w:id="0">
    <w:p w:rsidR="0045691B" w:rsidRDefault="004569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BDF" w:rsidRDefault="008C5235">
    <w:pPr>
      <w:spacing w:line="259" w:lineRule="auto"/>
      <w:ind w:left="342" w:firstLine="0"/>
    </w:pPr>
    <w:r>
      <w:fldChar w:fldCharType="begin"/>
    </w:r>
    <w:r>
      <w:instrText xml:space="preserve"> PAGE   \* MERGEFORMAT </w:instrText>
    </w:r>
    <w:r>
      <w:fldChar w:fldCharType="separate"/>
    </w:r>
    <w:r>
      <w:rPr>
        <w:rFonts w:ascii="Calibri" w:eastAsia="Calibri" w:hAnsi="Calibri" w:cs="Calibri"/>
        <w:b w:val="0"/>
        <w:sz w:val="22"/>
      </w:rPr>
      <w:t>2</w:t>
    </w:r>
    <w:r>
      <w:rPr>
        <w:rFonts w:ascii="Calibri" w:eastAsia="Calibri" w:hAnsi="Calibri" w:cs="Calibri"/>
        <w:b w:val="0"/>
        <w:sz w:val="22"/>
      </w:rPr>
      <w:fldChar w:fldCharType="end"/>
    </w:r>
    <w:r>
      <w:rPr>
        <w:rFonts w:ascii="Calibri" w:eastAsia="Calibri" w:hAnsi="Calibri" w:cs="Calibri"/>
        <w:b w:val="0"/>
        <w:sz w:val="22"/>
      </w:rPr>
      <w:t xml:space="preserve"> </w:t>
    </w:r>
  </w:p>
  <w:p w:rsidR="00401BDF" w:rsidRDefault="008C5235">
    <w:pPr>
      <w:spacing w:line="259" w:lineRule="auto"/>
      <w:ind w:left="0" w:firstLine="0"/>
      <w:jc w:val="left"/>
    </w:pPr>
    <w:r>
      <w:rPr>
        <w:rFonts w:ascii="Calibri" w:eastAsia="Calibri" w:hAnsi="Calibri" w:cs="Calibri"/>
        <w:b w:val="0"/>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BDF" w:rsidRDefault="008C5235">
    <w:pPr>
      <w:spacing w:line="259" w:lineRule="auto"/>
      <w:ind w:left="342" w:firstLine="0"/>
    </w:pPr>
    <w:r>
      <w:fldChar w:fldCharType="begin"/>
    </w:r>
    <w:r>
      <w:instrText xml:space="preserve"> PAGE   \* MERGEFORMAT </w:instrText>
    </w:r>
    <w:r>
      <w:fldChar w:fldCharType="separate"/>
    </w:r>
    <w:r w:rsidR="00B8534E" w:rsidRPr="00B8534E">
      <w:rPr>
        <w:rFonts w:ascii="Calibri" w:eastAsia="Calibri" w:hAnsi="Calibri" w:cs="Calibri"/>
        <w:b w:val="0"/>
        <w:noProof/>
        <w:sz w:val="22"/>
      </w:rPr>
      <w:t>11</w:t>
    </w:r>
    <w:r>
      <w:rPr>
        <w:rFonts w:ascii="Calibri" w:eastAsia="Calibri" w:hAnsi="Calibri" w:cs="Calibri"/>
        <w:b w:val="0"/>
        <w:sz w:val="22"/>
      </w:rPr>
      <w:fldChar w:fldCharType="end"/>
    </w:r>
    <w:r>
      <w:rPr>
        <w:rFonts w:ascii="Calibri" w:eastAsia="Calibri" w:hAnsi="Calibri" w:cs="Calibri"/>
        <w:b w:val="0"/>
        <w:sz w:val="22"/>
      </w:rPr>
      <w:t xml:space="preserve"> </w:t>
    </w:r>
  </w:p>
  <w:p w:rsidR="00401BDF" w:rsidRDefault="008C5235">
    <w:pPr>
      <w:spacing w:line="259" w:lineRule="auto"/>
      <w:ind w:left="0" w:firstLine="0"/>
      <w:jc w:val="left"/>
    </w:pPr>
    <w:r>
      <w:rPr>
        <w:rFonts w:ascii="Calibri" w:eastAsia="Calibri" w:hAnsi="Calibri" w:cs="Calibri"/>
        <w:b w:val="0"/>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BDF" w:rsidRDefault="00401BDF">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B54F0A"/>
    <w:multiLevelType w:val="hybridMultilevel"/>
    <w:tmpl w:val="00D42E62"/>
    <w:lvl w:ilvl="0" w:tplc="B546EBE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FA4CD2">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E2D4B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76E24E">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A4AA7E">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08B000">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22338">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84D2A0">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02B28A">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74FE7B26"/>
    <w:multiLevelType w:val="hybridMultilevel"/>
    <w:tmpl w:val="741A828C"/>
    <w:lvl w:ilvl="0" w:tplc="CF56A9D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EE8CEE">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2489A8">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C25906">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A2AA30">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361B1A">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942188">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E6E4A0">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C1A0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BDF"/>
    <w:rsid w:val="00247DD5"/>
    <w:rsid w:val="00401BDF"/>
    <w:rsid w:val="0045691B"/>
    <w:rsid w:val="004F4FCA"/>
    <w:rsid w:val="00535EF2"/>
    <w:rsid w:val="007C0B89"/>
    <w:rsid w:val="008C5235"/>
    <w:rsid w:val="00B578E1"/>
    <w:rsid w:val="00B8534E"/>
    <w:rsid w:val="00C37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460976-6552-4136-A390-13F93AA6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70" w:lineRule="auto"/>
      <w:ind w:left="10" w:hanging="10"/>
      <w:jc w:val="center"/>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2885</Words>
  <Characters>16449</Characters>
  <Application>Microsoft Office Word</Application>
  <DocSecurity>0</DocSecurity>
  <Lines>137</Lines>
  <Paragraphs>38</Paragraphs>
  <ScaleCrop>false</ScaleCrop>
  <Company/>
  <LinksUpToDate>false</LinksUpToDate>
  <CharactersWithSpaces>19296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 Zh. Kazhigalieva</dc:creator>
  <cp:keywords/>
  <cp:lastModifiedBy>Алиева Аяулы</cp:lastModifiedBy>
  <cp:revision>5</cp:revision>
  <dcterms:created xsi:type="dcterms:W3CDTF">2025-09-12T07:37:00Z</dcterms:created>
  <dcterms:modified xsi:type="dcterms:W3CDTF">2025-11-10T07:24:00Z</dcterms:modified>
</cp:coreProperties>
</file>