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ED5" w:rsidRPr="00F57ED5" w:rsidRDefault="00F57ED5" w:rsidP="00F57ED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F57ED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Депутатский запрос </w:t>
      </w:r>
      <w:proofErr w:type="spellStart"/>
      <w:r w:rsidRPr="00F57ED5">
        <w:rPr>
          <w:rFonts w:ascii="Arial" w:eastAsia="Times New Roman" w:hAnsi="Arial" w:cs="Arial"/>
          <w:b/>
          <w:sz w:val="28"/>
          <w:szCs w:val="28"/>
          <w:lang w:eastAsia="ru-RU"/>
        </w:rPr>
        <w:t>Магеррамова</w:t>
      </w:r>
      <w:proofErr w:type="spellEnd"/>
      <w:r w:rsidRPr="00F57ED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М.М.</w:t>
      </w:r>
    </w:p>
    <w:p w:rsidR="00E00262" w:rsidRPr="00F57ED5" w:rsidRDefault="00F57ED5" w:rsidP="00F57ED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F57ED5">
        <w:rPr>
          <w:rFonts w:ascii="Arial" w:eastAsia="Times New Roman" w:hAnsi="Arial" w:cs="Arial"/>
          <w:b/>
          <w:sz w:val="28"/>
          <w:szCs w:val="28"/>
          <w:lang w:eastAsia="ru-RU"/>
        </w:rPr>
        <w:t>м</w:t>
      </w:r>
      <w:r w:rsidR="00E00262" w:rsidRPr="00F57ED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инистру национальной экономики 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>РК</w:t>
      </w:r>
      <w:r w:rsidR="00E00262" w:rsidRPr="00F57ED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Pr="00F57ED5">
        <w:rPr>
          <w:rFonts w:ascii="Arial" w:eastAsia="Times New Roman" w:hAnsi="Arial" w:cs="Arial"/>
          <w:b/>
          <w:sz w:val="28"/>
          <w:szCs w:val="28"/>
          <w:lang w:eastAsia="ru-RU"/>
        </w:rPr>
        <w:t>С</w:t>
      </w:r>
      <w:r w:rsidR="00E00262" w:rsidRPr="00F57ED5">
        <w:rPr>
          <w:rFonts w:ascii="Arial" w:eastAsia="Times New Roman" w:hAnsi="Arial" w:cs="Arial"/>
          <w:b/>
          <w:sz w:val="28"/>
          <w:szCs w:val="28"/>
          <w:lang w:eastAsia="ru-RU"/>
        </w:rPr>
        <w:t>улейменову Т.М.</w:t>
      </w:r>
    </w:p>
    <w:p w:rsidR="00E00262" w:rsidRPr="00F57ED5" w:rsidRDefault="00E00262" w:rsidP="00E0026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E00262" w:rsidRPr="00F57ED5" w:rsidRDefault="00E00262" w:rsidP="00E0026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F57ED5">
        <w:rPr>
          <w:rFonts w:ascii="Arial" w:eastAsia="Times New Roman" w:hAnsi="Arial" w:cs="Arial"/>
          <w:b/>
          <w:sz w:val="28"/>
          <w:szCs w:val="28"/>
          <w:lang w:eastAsia="ru-RU"/>
        </w:rPr>
        <w:t>Уважаемый Тимур Муратович!</w:t>
      </w:r>
    </w:p>
    <w:p w:rsidR="00E00262" w:rsidRPr="00F57ED5" w:rsidRDefault="00E00262" w:rsidP="00E0026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B43A71" w:rsidRPr="00F57ED5" w:rsidRDefault="00B43A71" w:rsidP="00E00262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57ED5">
        <w:rPr>
          <w:rFonts w:ascii="Arial" w:hAnsi="Arial" w:cs="Arial"/>
          <w:sz w:val="28"/>
          <w:szCs w:val="28"/>
        </w:rPr>
        <w:t xml:space="preserve">Продолжающийся мировой </w:t>
      </w:r>
      <w:r w:rsidR="00BF4E46" w:rsidRPr="00F57ED5">
        <w:rPr>
          <w:rFonts w:ascii="Arial" w:hAnsi="Arial" w:cs="Arial"/>
          <w:sz w:val="28"/>
          <w:szCs w:val="28"/>
        </w:rPr>
        <w:t xml:space="preserve">экономический кризис </w:t>
      </w:r>
      <w:r w:rsidR="00862AB4" w:rsidRPr="00F57ED5">
        <w:rPr>
          <w:rFonts w:ascii="Arial" w:hAnsi="Arial" w:cs="Arial"/>
          <w:sz w:val="28"/>
          <w:szCs w:val="28"/>
        </w:rPr>
        <w:t xml:space="preserve">остаётся </w:t>
      </w:r>
      <w:r w:rsidRPr="00F57ED5">
        <w:rPr>
          <w:rFonts w:ascii="Arial" w:hAnsi="Arial" w:cs="Arial"/>
          <w:sz w:val="28"/>
          <w:szCs w:val="28"/>
        </w:rPr>
        <w:t>проблемой, несущей в себе серьёзные риски. Но в тоже время, как сказал Глава государства</w:t>
      </w:r>
      <w:r w:rsidR="00F57ED5">
        <w:rPr>
          <w:rFonts w:ascii="Arial" w:hAnsi="Arial" w:cs="Arial"/>
          <w:sz w:val="28"/>
          <w:szCs w:val="28"/>
        </w:rPr>
        <w:t>,</w:t>
      </w:r>
      <w:r w:rsidRPr="00F57ED5">
        <w:rPr>
          <w:rFonts w:ascii="Arial" w:hAnsi="Arial" w:cs="Arial"/>
          <w:sz w:val="28"/>
          <w:szCs w:val="28"/>
        </w:rPr>
        <w:t xml:space="preserve"> «глобальный кризис – это не только опасность, но и новые возможности».</w:t>
      </w:r>
    </w:p>
    <w:p w:rsidR="00B43A71" w:rsidRPr="00F57ED5" w:rsidRDefault="00E00262" w:rsidP="00E00262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57ED5">
        <w:rPr>
          <w:rFonts w:ascii="Arial" w:hAnsi="Arial" w:cs="Arial"/>
          <w:sz w:val="28"/>
          <w:szCs w:val="28"/>
        </w:rPr>
        <w:t>Президентом страны были инициированы программы, которые позвол</w:t>
      </w:r>
      <w:r w:rsidR="0013347C" w:rsidRPr="00F57ED5">
        <w:rPr>
          <w:rFonts w:ascii="Arial" w:hAnsi="Arial" w:cs="Arial"/>
          <w:sz w:val="28"/>
          <w:szCs w:val="28"/>
        </w:rPr>
        <w:t>яют</w:t>
      </w:r>
      <w:r w:rsidRPr="00F57ED5">
        <w:rPr>
          <w:rFonts w:ascii="Arial" w:hAnsi="Arial" w:cs="Arial"/>
          <w:sz w:val="28"/>
          <w:szCs w:val="28"/>
        </w:rPr>
        <w:t xml:space="preserve"> нам преодоле</w:t>
      </w:r>
      <w:r w:rsidR="0013347C" w:rsidRPr="00F57ED5">
        <w:rPr>
          <w:rFonts w:ascii="Arial" w:hAnsi="Arial" w:cs="Arial"/>
          <w:sz w:val="28"/>
          <w:szCs w:val="28"/>
        </w:rPr>
        <w:t>ва</w:t>
      </w:r>
      <w:r w:rsidRPr="00F57ED5">
        <w:rPr>
          <w:rFonts w:ascii="Arial" w:hAnsi="Arial" w:cs="Arial"/>
          <w:sz w:val="28"/>
          <w:szCs w:val="28"/>
        </w:rPr>
        <w:t xml:space="preserve">ть этот сложный период без значительных </w:t>
      </w:r>
      <w:r w:rsidR="00862AB4" w:rsidRPr="00F57ED5">
        <w:rPr>
          <w:rFonts w:ascii="Arial" w:hAnsi="Arial" w:cs="Arial"/>
          <w:sz w:val="28"/>
          <w:szCs w:val="28"/>
        </w:rPr>
        <w:t>потерь и потрясений.</w:t>
      </w:r>
    </w:p>
    <w:p w:rsidR="00B43A71" w:rsidRPr="00F57ED5" w:rsidRDefault="00E00262" w:rsidP="00E00262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57ED5">
        <w:rPr>
          <w:rFonts w:ascii="Arial" w:hAnsi="Arial" w:cs="Arial"/>
          <w:sz w:val="28"/>
          <w:szCs w:val="28"/>
        </w:rPr>
        <w:t>Более того, предложенные программы дали возможность мобилизовать внутренние ресурсы для обеспечения экономического роста. Были поставлены конкретные задачи</w:t>
      </w:r>
      <w:r w:rsidR="00B43A71" w:rsidRPr="00F57ED5">
        <w:rPr>
          <w:rFonts w:ascii="Arial" w:hAnsi="Arial" w:cs="Arial"/>
          <w:sz w:val="28"/>
          <w:szCs w:val="28"/>
        </w:rPr>
        <w:t>,</w:t>
      </w:r>
      <w:r w:rsidRPr="00F57ED5">
        <w:rPr>
          <w:rFonts w:ascii="Arial" w:hAnsi="Arial" w:cs="Arial"/>
          <w:sz w:val="28"/>
          <w:szCs w:val="28"/>
        </w:rPr>
        <w:t xml:space="preserve"> направленные на активное осваивание экспортных ниш на мировом и региональном рынках, для этой цели рекомендовалось использовать экономические потенциалы близлежащих стран, таких как Россия, Китай, Иран, Монголия, Индия, Пакистан, страны Центральной Азии и Кавказа. Данная мера несёт в себе экономический прагматизм и долгосрочные инт</w:t>
      </w:r>
      <w:r w:rsidR="00862AB4" w:rsidRPr="00F57ED5">
        <w:rPr>
          <w:rFonts w:ascii="Arial" w:hAnsi="Arial" w:cs="Arial"/>
          <w:sz w:val="28"/>
          <w:szCs w:val="28"/>
        </w:rPr>
        <w:t>ересы для Казахстана.</w:t>
      </w:r>
    </w:p>
    <w:p w:rsidR="00561F31" w:rsidRPr="00F57ED5" w:rsidRDefault="00561F31" w:rsidP="00E00262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57ED5">
        <w:rPr>
          <w:rFonts w:ascii="Arial" w:hAnsi="Arial" w:cs="Arial"/>
          <w:sz w:val="28"/>
          <w:szCs w:val="28"/>
        </w:rPr>
        <w:t>На основании вышеизложенного просим ответить:</w:t>
      </w:r>
    </w:p>
    <w:p w:rsidR="00561F31" w:rsidRPr="00F57ED5" w:rsidRDefault="00561F31" w:rsidP="00E00262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57ED5">
        <w:rPr>
          <w:rFonts w:ascii="Arial" w:hAnsi="Arial" w:cs="Arial"/>
          <w:sz w:val="28"/>
          <w:szCs w:val="28"/>
        </w:rPr>
        <w:t xml:space="preserve">Первое, что </w:t>
      </w:r>
      <w:r w:rsidR="0013347C" w:rsidRPr="00F57ED5">
        <w:rPr>
          <w:rFonts w:ascii="Arial" w:hAnsi="Arial" w:cs="Arial"/>
          <w:sz w:val="28"/>
          <w:szCs w:val="28"/>
        </w:rPr>
        <w:t>делается</w:t>
      </w:r>
      <w:r w:rsidRPr="00F57ED5">
        <w:rPr>
          <w:rFonts w:ascii="Arial" w:hAnsi="Arial" w:cs="Arial"/>
          <w:sz w:val="28"/>
          <w:szCs w:val="28"/>
        </w:rPr>
        <w:t xml:space="preserve"> М</w:t>
      </w:r>
      <w:r w:rsidR="00E00262" w:rsidRPr="00F57ED5">
        <w:rPr>
          <w:rFonts w:ascii="Arial" w:hAnsi="Arial" w:cs="Arial"/>
          <w:sz w:val="28"/>
          <w:szCs w:val="28"/>
        </w:rPr>
        <w:t xml:space="preserve">инистерством национальной экономики для </w:t>
      </w:r>
      <w:r w:rsidRPr="00F57ED5">
        <w:rPr>
          <w:rFonts w:ascii="Arial" w:hAnsi="Arial" w:cs="Arial"/>
          <w:sz w:val="28"/>
          <w:szCs w:val="28"/>
        </w:rPr>
        <w:t>исполнения</w:t>
      </w:r>
      <w:r w:rsidR="00E00262" w:rsidRPr="00F57ED5">
        <w:rPr>
          <w:rFonts w:ascii="Arial" w:hAnsi="Arial" w:cs="Arial"/>
          <w:sz w:val="28"/>
          <w:szCs w:val="28"/>
        </w:rPr>
        <w:t xml:space="preserve"> поручения </w:t>
      </w:r>
      <w:r w:rsidR="00862AB4" w:rsidRPr="00F57ED5">
        <w:rPr>
          <w:rFonts w:ascii="Arial" w:hAnsi="Arial" w:cs="Arial"/>
          <w:sz w:val="28"/>
          <w:szCs w:val="28"/>
        </w:rPr>
        <w:t>Главы государства в этой части?</w:t>
      </w:r>
    </w:p>
    <w:p w:rsidR="00B43A71" w:rsidRPr="00F57ED5" w:rsidRDefault="00561F31" w:rsidP="00E00262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57ED5">
        <w:rPr>
          <w:rFonts w:ascii="Arial" w:hAnsi="Arial" w:cs="Arial"/>
          <w:sz w:val="28"/>
          <w:szCs w:val="28"/>
        </w:rPr>
        <w:t>В</w:t>
      </w:r>
      <w:r w:rsidR="00E00262" w:rsidRPr="00F57ED5">
        <w:rPr>
          <w:rFonts w:ascii="Arial" w:hAnsi="Arial" w:cs="Arial"/>
          <w:sz w:val="28"/>
          <w:szCs w:val="28"/>
        </w:rPr>
        <w:t>торое, в Послании народу Казахстана «Третья модернизация Казахстана: глобальная конкурентоспособность» в третьей комплексной зада</w:t>
      </w:r>
      <w:r w:rsidRPr="00F57ED5">
        <w:rPr>
          <w:rFonts w:ascii="Arial" w:hAnsi="Arial" w:cs="Arial"/>
          <w:sz w:val="28"/>
          <w:szCs w:val="28"/>
        </w:rPr>
        <w:t>че</w:t>
      </w:r>
      <w:r w:rsidR="00E00262" w:rsidRPr="00F57ED5">
        <w:rPr>
          <w:rFonts w:ascii="Arial" w:hAnsi="Arial" w:cs="Arial"/>
          <w:sz w:val="28"/>
          <w:szCs w:val="28"/>
        </w:rPr>
        <w:t xml:space="preserve"> по горно-металлургическому и нефтегазовому комплексам, Президент страны поручил выходить на новые рынки </w:t>
      </w:r>
      <w:r w:rsidRPr="00F57ED5">
        <w:rPr>
          <w:rFonts w:ascii="Arial" w:hAnsi="Arial" w:cs="Arial"/>
          <w:sz w:val="28"/>
          <w:szCs w:val="28"/>
        </w:rPr>
        <w:t xml:space="preserve">и расширять географию поставок. </w:t>
      </w:r>
      <w:r w:rsidR="00E00262" w:rsidRPr="00F57ED5">
        <w:rPr>
          <w:rFonts w:ascii="Arial" w:hAnsi="Arial" w:cs="Arial"/>
          <w:sz w:val="28"/>
          <w:szCs w:val="28"/>
        </w:rPr>
        <w:t xml:space="preserve">Прошло три месяца со дня опубликования Послания, </w:t>
      </w:r>
      <w:r w:rsidRPr="00F57ED5">
        <w:rPr>
          <w:rFonts w:ascii="Arial" w:hAnsi="Arial" w:cs="Arial"/>
          <w:sz w:val="28"/>
          <w:szCs w:val="28"/>
        </w:rPr>
        <w:t>в этой связи</w:t>
      </w:r>
      <w:r w:rsidR="00780910" w:rsidRPr="00F57ED5">
        <w:rPr>
          <w:rFonts w:ascii="Arial" w:hAnsi="Arial" w:cs="Arial"/>
          <w:sz w:val="28"/>
          <w:szCs w:val="28"/>
        </w:rPr>
        <w:t xml:space="preserve">, у </w:t>
      </w:r>
      <w:r w:rsidR="00E00262" w:rsidRPr="00F57ED5">
        <w:rPr>
          <w:rFonts w:ascii="Arial" w:hAnsi="Arial" w:cs="Arial"/>
          <w:sz w:val="28"/>
          <w:szCs w:val="28"/>
        </w:rPr>
        <w:t>Министерств</w:t>
      </w:r>
      <w:r w:rsidR="00780910" w:rsidRPr="00F57ED5">
        <w:rPr>
          <w:rFonts w:ascii="Arial" w:hAnsi="Arial" w:cs="Arial"/>
          <w:sz w:val="28"/>
          <w:szCs w:val="28"/>
        </w:rPr>
        <w:t>а</w:t>
      </w:r>
      <w:r w:rsidR="00E00262" w:rsidRPr="00F57ED5">
        <w:rPr>
          <w:rFonts w:ascii="Arial" w:hAnsi="Arial" w:cs="Arial"/>
          <w:sz w:val="28"/>
          <w:szCs w:val="28"/>
        </w:rPr>
        <w:t xml:space="preserve"> национальной экономики есть уже проработанные предложения для Правительства, направленные на выполнение поставле</w:t>
      </w:r>
      <w:r w:rsidR="00862AB4" w:rsidRPr="00F57ED5">
        <w:rPr>
          <w:rFonts w:ascii="Arial" w:hAnsi="Arial" w:cs="Arial"/>
          <w:sz w:val="28"/>
          <w:szCs w:val="28"/>
        </w:rPr>
        <w:t>нной Главой государства задачи?</w:t>
      </w:r>
    </w:p>
    <w:p w:rsidR="00E00262" w:rsidRPr="00F57ED5" w:rsidRDefault="00B43A71" w:rsidP="00E00262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F57ED5">
        <w:rPr>
          <w:rFonts w:ascii="Arial" w:hAnsi="Arial" w:cs="Arial"/>
          <w:sz w:val="28"/>
          <w:szCs w:val="28"/>
        </w:rPr>
        <w:t>И в-третьих</w:t>
      </w:r>
      <w:r w:rsidR="00E00262" w:rsidRPr="00F57ED5">
        <w:rPr>
          <w:rFonts w:ascii="Arial" w:hAnsi="Arial" w:cs="Arial"/>
          <w:sz w:val="28"/>
          <w:szCs w:val="28"/>
        </w:rPr>
        <w:t>, существует ли</w:t>
      </w:r>
      <w:r w:rsidR="00561F31" w:rsidRPr="00F57ED5">
        <w:rPr>
          <w:rFonts w:ascii="Arial" w:hAnsi="Arial" w:cs="Arial"/>
          <w:sz w:val="28"/>
          <w:szCs w:val="28"/>
        </w:rPr>
        <w:t xml:space="preserve"> совместная программа действий М</w:t>
      </w:r>
      <w:r w:rsidR="00E00262" w:rsidRPr="00F57ED5">
        <w:rPr>
          <w:rFonts w:ascii="Arial" w:hAnsi="Arial" w:cs="Arial"/>
          <w:sz w:val="28"/>
          <w:szCs w:val="28"/>
        </w:rPr>
        <w:t>инисте</w:t>
      </w:r>
      <w:r w:rsidR="00561F31" w:rsidRPr="00F57ED5">
        <w:rPr>
          <w:rFonts w:ascii="Arial" w:hAnsi="Arial" w:cs="Arial"/>
          <w:sz w:val="28"/>
          <w:szCs w:val="28"/>
        </w:rPr>
        <w:t>рства национальной экономики и М</w:t>
      </w:r>
      <w:r w:rsidR="00E00262" w:rsidRPr="00F57ED5">
        <w:rPr>
          <w:rFonts w:ascii="Arial" w:hAnsi="Arial" w:cs="Arial"/>
          <w:sz w:val="28"/>
          <w:szCs w:val="28"/>
        </w:rPr>
        <w:t>инистерства иностранных дел по выполнению задач</w:t>
      </w:r>
      <w:r w:rsidRPr="00F57ED5">
        <w:rPr>
          <w:rFonts w:ascii="Arial" w:hAnsi="Arial" w:cs="Arial"/>
          <w:sz w:val="28"/>
          <w:szCs w:val="28"/>
        </w:rPr>
        <w:t>,</w:t>
      </w:r>
      <w:r w:rsidR="00E00262" w:rsidRPr="00F57ED5">
        <w:rPr>
          <w:rFonts w:ascii="Arial" w:hAnsi="Arial" w:cs="Arial"/>
          <w:sz w:val="28"/>
          <w:szCs w:val="28"/>
        </w:rPr>
        <w:t xml:space="preserve"> обозначенных Президентом страны по определению новых рыночных ниш, созданию новых точек экономического роста, привлечению и созданию благоприятного инвестиционного климата с целью наращивания экономического потенциала страны.</w:t>
      </w:r>
    </w:p>
    <w:p w:rsidR="00E00262" w:rsidRPr="00F57ED5" w:rsidRDefault="00E00262" w:rsidP="00E00262">
      <w:pPr>
        <w:spacing w:after="0" w:line="240" w:lineRule="auto"/>
        <w:ind w:firstLine="708"/>
        <w:jc w:val="both"/>
        <w:rPr>
          <w:rFonts w:ascii="Arial" w:eastAsia="Calibri" w:hAnsi="Arial" w:cs="Arial"/>
          <w:sz w:val="28"/>
          <w:szCs w:val="28"/>
        </w:rPr>
      </w:pPr>
      <w:r w:rsidRPr="00F57ED5">
        <w:rPr>
          <w:rFonts w:ascii="Arial" w:eastAsia="Calibri" w:hAnsi="Arial" w:cs="Arial"/>
          <w:sz w:val="28"/>
          <w:szCs w:val="28"/>
        </w:rPr>
        <w:t>Ответ на депутатский запрос просим дать письменно в установленный законодательством срок.</w:t>
      </w:r>
    </w:p>
    <w:p w:rsidR="00E00262" w:rsidRPr="00F57ED5" w:rsidRDefault="00E00262" w:rsidP="00E00262">
      <w:pPr>
        <w:spacing w:after="0" w:line="240" w:lineRule="auto"/>
        <w:ind w:firstLine="708"/>
        <w:jc w:val="both"/>
        <w:rPr>
          <w:rFonts w:ascii="Arial" w:eastAsia="Calibri" w:hAnsi="Arial" w:cs="Arial"/>
          <w:b/>
          <w:sz w:val="28"/>
          <w:szCs w:val="28"/>
        </w:rPr>
      </w:pPr>
    </w:p>
    <w:p w:rsidR="00E00262" w:rsidRPr="00F57ED5" w:rsidRDefault="00E00262" w:rsidP="00E00262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  <w:r w:rsidRPr="00F57ED5">
        <w:rPr>
          <w:rFonts w:ascii="Arial" w:eastAsia="Calibri" w:hAnsi="Arial" w:cs="Arial"/>
          <w:b/>
          <w:sz w:val="28"/>
          <w:szCs w:val="28"/>
        </w:rPr>
        <w:t xml:space="preserve">Депутаты фракции </w:t>
      </w:r>
    </w:p>
    <w:p w:rsidR="00E00262" w:rsidRPr="00F57ED5" w:rsidRDefault="00E00262" w:rsidP="00E00262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  <w:r w:rsidRPr="00F57ED5">
        <w:rPr>
          <w:rFonts w:ascii="Arial" w:eastAsia="Calibri" w:hAnsi="Arial" w:cs="Arial"/>
          <w:b/>
          <w:sz w:val="28"/>
          <w:szCs w:val="28"/>
        </w:rPr>
        <w:t xml:space="preserve">«Народные коммунисты» </w:t>
      </w:r>
      <w:r w:rsidRPr="00F57ED5">
        <w:rPr>
          <w:rFonts w:ascii="Arial" w:eastAsia="Calibri" w:hAnsi="Arial" w:cs="Arial"/>
          <w:b/>
          <w:sz w:val="28"/>
          <w:szCs w:val="28"/>
        </w:rPr>
        <w:tab/>
      </w:r>
      <w:r w:rsidRPr="00F57ED5">
        <w:rPr>
          <w:rFonts w:ascii="Arial" w:eastAsia="Calibri" w:hAnsi="Arial" w:cs="Arial"/>
          <w:b/>
          <w:sz w:val="28"/>
          <w:szCs w:val="28"/>
        </w:rPr>
        <w:tab/>
      </w:r>
      <w:r w:rsidRPr="00F57ED5">
        <w:rPr>
          <w:rFonts w:ascii="Arial" w:eastAsia="Calibri" w:hAnsi="Arial" w:cs="Arial"/>
          <w:b/>
          <w:sz w:val="28"/>
          <w:szCs w:val="28"/>
        </w:rPr>
        <w:tab/>
      </w:r>
      <w:r w:rsidRPr="00F57ED5">
        <w:rPr>
          <w:rFonts w:ascii="Arial" w:eastAsia="Calibri" w:hAnsi="Arial" w:cs="Arial"/>
          <w:b/>
          <w:sz w:val="28"/>
          <w:szCs w:val="28"/>
        </w:rPr>
        <w:tab/>
      </w:r>
      <w:proofErr w:type="gramStart"/>
      <w:r w:rsidRPr="00F57ED5">
        <w:rPr>
          <w:rFonts w:ascii="Arial" w:eastAsia="Calibri" w:hAnsi="Arial" w:cs="Arial"/>
          <w:b/>
          <w:sz w:val="28"/>
          <w:szCs w:val="28"/>
        </w:rPr>
        <w:tab/>
        <w:t xml:space="preserve">  М.</w:t>
      </w:r>
      <w:proofErr w:type="gramEnd"/>
      <w:r w:rsidRPr="00F57ED5">
        <w:rPr>
          <w:rFonts w:ascii="Arial" w:eastAsia="Calibri" w:hAnsi="Arial" w:cs="Arial"/>
          <w:b/>
          <w:sz w:val="28"/>
          <w:szCs w:val="28"/>
        </w:rPr>
        <w:t xml:space="preserve"> </w:t>
      </w:r>
      <w:proofErr w:type="spellStart"/>
      <w:r w:rsidRPr="00F57ED5">
        <w:rPr>
          <w:rFonts w:ascii="Arial" w:eastAsia="Calibri" w:hAnsi="Arial" w:cs="Arial"/>
          <w:b/>
          <w:sz w:val="28"/>
          <w:szCs w:val="28"/>
        </w:rPr>
        <w:t>Магеррамов</w:t>
      </w:r>
      <w:proofErr w:type="spellEnd"/>
      <w:r w:rsidRPr="00F57ED5">
        <w:rPr>
          <w:rFonts w:ascii="Arial" w:eastAsia="Calibri" w:hAnsi="Arial" w:cs="Arial"/>
          <w:b/>
          <w:sz w:val="28"/>
          <w:szCs w:val="28"/>
        </w:rPr>
        <w:t xml:space="preserve"> </w:t>
      </w:r>
    </w:p>
    <w:p w:rsidR="00E00262" w:rsidRPr="00F57ED5" w:rsidRDefault="00E00262" w:rsidP="00E00262">
      <w:pPr>
        <w:spacing w:after="0" w:line="240" w:lineRule="auto"/>
        <w:ind w:left="7080"/>
        <w:rPr>
          <w:rFonts w:ascii="Arial" w:eastAsia="Calibri" w:hAnsi="Arial" w:cs="Arial"/>
          <w:b/>
          <w:sz w:val="28"/>
          <w:szCs w:val="28"/>
        </w:rPr>
      </w:pPr>
      <w:r w:rsidRPr="00F57ED5">
        <w:rPr>
          <w:rFonts w:ascii="Arial" w:eastAsia="Calibri" w:hAnsi="Arial" w:cs="Arial"/>
          <w:b/>
          <w:sz w:val="28"/>
          <w:szCs w:val="28"/>
        </w:rPr>
        <w:lastRenderedPageBreak/>
        <w:t xml:space="preserve">Ж. </w:t>
      </w:r>
      <w:proofErr w:type="spellStart"/>
      <w:r w:rsidRPr="00F57ED5">
        <w:rPr>
          <w:rFonts w:ascii="Arial" w:eastAsia="Calibri" w:hAnsi="Arial" w:cs="Arial"/>
          <w:b/>
          <w:sz w:val="28"/>
          <w:szCs w:val="28"/>
        </w:rPr>
        <w:t>Ахметбеков</w:t>
      </w:r>
      <w:proofErr w:type="spellEnd"/>
    </w:p>
    <w:p w:rsidR="00E00262" w:rsidRPr="00F57ED5" w:rsidRDefault="00E00262" w:rsidP="00E00262">
      <w:pPr>
        <w:spacing w:after="0" w:line="240" w:lineRule="auto"/>
        <w:ind w:left="7080"/>
        <w:rPr>
          <w:rFonts w:ascii="Arial" w:eastAsia="Calibri" w:hAnsi="Arial" w:cs="Arial"/>
          <w:b/>
          <w:sz w:val="28"/>
          <w:szCs w:val="28"/>
        </w:rPr>
      </w:pPr>
      <w:r w:rsidRPr="00F57ED5">
        <w:rPr>
          <w:rFonts w:ascii="Arial" w:eastAsia="Calibri" w:hAnsi="Arial" w:cs="Arial"/>
          <w:b/>
          <w:sz w:val="28"/>
          <w:szCs w:val="28"/>
        </w:rPr>
        <w:t xml:space="preserve">Г. </w:t>
      </w:r>
      <w:proofErr w:type="spellStart"/>
      <w:r w:rsidRPr="00F57ED5">
        <w:rPr>
          <w:rFonts w:ascii="Arial" w:eastAsia="Calibri" w:hAnsi="Arial" w:cs="Arial"/>
          <w:b/>
          <w:sz w:val="28"/>
          <w:szCs w:val="28"/>
        </w:rPr>
        <w:t>Баймаханова</w:t>
      </w:r>
      <w:proofErr w:type="spellEnd"/>
    </w:p>
    <w:p w:rsidR="00B43A71" w:rsidRPr="00F57ED5" w:rsidRDefault="00B43A71" w:rsidP="00B43A71">
      <w:pPr>
        <w:spacing w:after="0" w:line="240" w:lineRule="auto"/>
        <w:ind w:left="7080"/>
        <w:rPr>
          <w:rFonts w:ascii="Arial" w:eastAsia="Calibri" w:hAnsi="Arial" w:cs="Arial"/>
          <w:b/>
          <w:sz w:val="28"/>
          <w:szCs w:val="28"/>
        </w:rPr>
      </w:pPr>
      <w:r w:rsidRPr="00F57ED5">
        <w:rPr>
          <w:rFonts w:ascii="Arial" w:eastAsia="Calibri" w:hAnsi="Arial" w:cs="Arial"/>
          <w:b/>
          <w:sz w:val="28"/>
          <w:szCs w:val="28"/>
        </w:rPr>
        <w:t xml:space="preserve">А. </w:t>
      </w:r>
      <w:proofErr w:type="spellStart"/>
      <w:r w:rsidRPr="00F57ED5">
        <w:rPr>
          <w:rFonts w:ascii="Arial" w:eastAsia="Calibri" w:hAnsi="Arial" w:cs="Arial"/>
          <w:b/>
          <w:sz w:val="28"/>
          <w:szCs w:val="28"/>
        </w:rPr>
        <w:t>Конуров</w:t>
      </w:r>
      <w:proofErr w:type="spellEnd"/>
    </w:p>
    <w:p w:rsidR="00B43A71" w:rsidRPr="00F57ED5" w:rsidRDefault="00B43A71" w:rsidP="00E00262">
      <w:pPr>
        <w:spacing w:after="0" w:line="240" w:lineRule="auto"/>
        <w:ind w:left="7080"/>
        <w:rPr>
          <w:rFonts w:ascii="Arial" w:eastAsia="Calibri" w:hAnsi="Arial" w:cs="Arial"/>
          <w:b/>
          <w:sz w:val="28"/>
          <w:szCs w:val="28"/>
        </w:rPr>
      </w:pPr>
      <w:r w:rsidRPr="00F57ED5">
        <w:rPr>
          <w:rFonts w:ascii="Arial" w:eastAsia="Calibri" w:hAnsi="Arial" w:cs="Arial"/>
          <w:b/>
          <w:sz w:val="28"/>
          <w:szCs w:val="28"/>
        </w:rPr>
        <w:t>В. Косарев</w:t>
      </w:r>
    </w:p>
    <w:p w:rsidR="00F57ED5" w:rsidRDefault="00F57ED5" w:rsidP="00E00262">
      <w:pPr>
        <w:spacing w:after="0" w:line="240" w:lineRule="auto"/>
        <w:ind w:left="7080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И. Смирнова</w:t>
      </w:r>
    </w:p>
    <w:p w:rsidR="00E00262" w:rsidRPr="00F57ED5" w:rsidRDefault="00E00262" w:rsidP="00E00262">
      <w:pPr>
        <w:spacing w:after="0" w:line="240" w:lineRule="auto"/>
        <w:ind w:left="7080"/>
        <w:rPr>
          <w:rFonts w:ascii="Arial" w:eastAsia="Calibri" w:hAnsi="Arial" w:cs="Arial"/>
          <w:b/>
          <w:sz w:val="28"/>
          <w:szCs w:val="28"/>
        </w:rPr>
      </w:pPr>
      <w:bookmarkStart w:id="0" w:name="_GoBack"/>
      <w:bookmarkEnd w:id="0"/>
      <w:r w:rsidRPr="00F57ED5">
        <w:rPr>
          <w:rFonts w:ascii="Arial" w:eastAsia="Calibri" w:hAnsi="Arial" w:cs="Arial"/>
          <w:b/>
          <w:sz w:val="28"/>
          <w:szCs w:val="28"/>
        </w:rPr>
        <w:t xml:space="preserve">Т. </w:t>
      </w:r>
      <w:proofErr w:type="spellStart"/>
      <w:r w:rsidRPr="00F57ED5">
        <w:rPr>
          <w:rFonts w:ascii="Arial" w:eastAsia="Calibri" w:hAnsi="Arial" w:cs="Arial"/>
          <w:b/>
          <w:sz w:val="28"/>
          <w:szCs w:val="28"/>
        </w:rPr>
        <w:t>Сыздыков</w:t>
      </w:r>
      <w:proofErr w:type="spellEnd"/>
    </w:p>
    <w:p w:rsidR="00E00262" w:rsidRPr="00F57ED5" w:rsidRDefault="00E00262" w:rsidP="00E00262">
      <w:pPr>
        <w:spacing w:after="0" w:line="240" w:lineRule="auto"/>
        <w:ind w:left="240" w:firstLine="6840"/>
        <w:rPr>
          <w:rFonts w:ascii="Arial" w:eastAsia="Calibri" w:hAnsi="Arial" w:cs="Arial"/>
          <w:b/>
          <w:sz w:val="28"/>
          <w:szCs w:val="28"/>
        </w:rPr>
      </w:pPr>
    </w:p>
    <w:p w:rsidR="00E00262" w:rsidRPr="00F57ED5" w:rsidRDefault="00E00262" w:rsidP="00E00262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:rsidR="00E00262" w:rsidRPr="00F57ED5" w:rsidRDefault="00E00262" w:rsidP="00E00262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:rsidR="00E00262" w:rsidRPr="00F57ED5" w:rsidRDefault="00E00262" w:rsidP="00E00262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:rsidR="00E00262" w:rsidRPr="00F57ED5" w:rsidRDefault="00E00262" w:rsidP="00E00262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:rsidR="00E00262" w:rsidRPr="00F57ED5" w:rsidRDefault="00E00262" w:rsidP="00E00262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:rsidR="00E00262" w:rsidRPr="00F57ED5" w:rsidRDefault="00E00262" w:rsidP="00E00262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:rsidR="00E00262" w:rsidRPr="00F57ED5" w:rsidRDefault="00E00262" w:rsidP="00E00262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:rsidR="00E00262" w:rsidRPr="00F57ED5" w:rsidRDefault="00E00262" w:rsidP="00E00262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:rsidR="00E00262" w:rsidRPr="00F57ED5" w:rsidRDefault="00E00262" w:rsidP="00E00262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:rsidR="00E00262" w:rsidRPr="00F57ED5" w:rsidRDefault="00E00262" w:rsidP="00E00262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:rsidR="00E00262" w:rsidRPr="00F57ED5" w:rsidRDefault="00E00262" w:rsidP="00E00262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:rsidR="00E00262" w:rsidRPr="00F57ED5" w:rsidRDefault="00E00262" w:rsidP="00E00262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:rsidR="00E00262" w:rsidRPr="00F57ED5" w:rsidRDefault="00E00262" w:rsidP="00E00262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:rsidR="00E00262" w:rsidRPr="00F57ED5" w:rsidRDefault="00E00262" w:rsidP="00E00262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:rsidR="00E00262" w:rsidRPr="00F57ED5" w:rsidRDefault="00E00262" w:rsidP="00E00262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:rsidR="00E00262" w:rsidRPr="00F57ED5" w:rsidRDefault="00E00262" w:rsidP="00E00262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:rsidR="00E00262" w:rsidRPr="00F57ED5" w:rsidRDefault="00E00262" w:rsidP="00E00262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:rsidR="00E00262" w:rsidRPr="00F57ED5" w:rsidRDefault="00E00262" w:rsidP="00E00262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:rsidR="00E00262" w:rsidRPr="00F57ED5" w:rsidRDefault="00E00262" w:rsidP="00E00262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:rsidR="00E00262" w:rsidRPr="00F57ED5" w:rsidRDefault="00E00262" w:rsidP="00E00262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:rsidR="00E00262" w:rsidRPr="00F57ED5" w:rsidRDefault="00E00262" w:rsidP="00E00262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:rsidR="00E00262" w:rsidRPr="00F57ED5" w:rsidRDefault="00E00262" w:rsidP="00E00262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:rsidR="00E00262" w:rsidRPr="00F57ED5" w:rsidRDefault="00E00262" w:rsidP="00E00262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:rsidR="00E00262" w:rsidRPr="00F57ED5" w:rsidRDefault="00E00262" w:rsidP="00E00262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F57ED5">
        <w:rPr>
          <w:rFonts w:ascii="Arial" w:eastAsia="Calibri" w:hAnsi="Arial" w:cs="Arial"/>
          <w:sz w:val="28"/>
          <w:szCs w:val="28"/>
        </w:rPr>
        <w:t xml:space="preserve">Исп.: </w:t>
      </w:r>
      <w:proofErr w:type="spellStart"/>
      <w:r w:rsidRPr="00F57ED5">
        <w:rPr>
          <w:rFonts w:ascii="Arial" w:eastAsia="Calibri" w:hAnsi="Arial" w:cs="Arial"/>
          <w:sz w:val="28"/>
          <w:szCs w:val="28"/>
        </w:rPr>
        <w:t>Утегенов</w:t>
      </w:r>
      <w:proofErr w:type="spellEnd"/>
      <w:r w:rsidRPr="00F57ED5">
        <w:rPr>
          <w:rFonts w:ascii="Arial" w:eastAsia="Calibri" w:hAnsi="Arial" w:cs="Arial"/>
          <w:sz w:val="28"/>
          <w:szCs w:val="28"/>
        </w:rPr>
        <w:t xml:space="preserve"> Д.Б.</w:t>
      </w:r>
    </w:p>
    <w:p w:rsidR="00E00262" w:rsidRPr="00F57ED5" w:rsidRDefault="00E00262" w:rsidP="00E00262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F57ED5">
        <w:rPr>
          <w:rFonts w:ascii="Arial" w:eastAsia="Calibri" w:hAnsi="Arial" w:cs="Arial"/>
          <w:sz w:val="28"/>
          <w:szCs w:val="28"/>
        </w:rPr>
        <w:t>Тел.: 74-67-46</w:t>
      </w:r>
    </w:p>
    <w:sectPr w:rsidR="00E00262" w:rsidRPr="00F57ED5" w:rsidSect="00BF4E4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DB4" w:rsidRDefault="004E3DB4" w:rsidP="00BF4E46">
      <w:pPr>
        <w:spacing w:after="0" w:line="240" w:lineRule="auto"/>
      </w:pPr>
      <w:r>
        <w:separator/>
      </w:r>
    </w:p>
  </w:endnote>
  <w:endnote w:type="continuationSeparator" w:id="0">
    <w:p w:rsidR="004E3DB4" w:rsidRDefault="004E3DB4" w:rsidP="00BF4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DB4" w:rsidRDefault="004E3DB4" w:rsidP="00BF4E46">
      <w:pPr>
        <w:spacing w:after="0" w:line="240" w:lineRule="auto"/>
      </w:pPr>
      <w:r>
        <w:separator/>
      </w:r>
    </w:p>
  </w:footnote>
  <w:footnote w:type="continuationSeparator" w:id="0">
    <w:p w:rsidR="004E3DB4" w:rsidRDefault="004E3DB4" w:rsidP="00BF4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8910268"/>
      <w:docPartObj>
        <w:docPartGallery w:val="Page Numbers (Top of Page)"/>
        <w:docPartUnique/>
      </w:docPartObj>
    </w:sdtPr>
    <w:sdtEndPr/>
    <w:sdtContent>
      <w:p w:rsidR="00BF4E46" w:rsidRDefault="00BF4E4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ED5">
          <w:rPr>
            <w:noProof/>
          </w:rPr>
          <w:t>2</w:t>
        </w:r>
        <w:r>
          <w:fldChar w:fldCharType="end"/>
        </w:r>
      </w:p>
    </w:sdtContent>
  </w:sdt>
  <w:p w:rsidR="00BF4E46" w:rsidRDefault="00BF4E4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1D"/>
    <w:rsid w:val="0013347C"/>
    <w:rsid w:val="00172E47"/>
    <w:rsid w:val="001B06E9"/>
    <w:rsid w:val="003A1F4D"/>
    <w:rsid w:val="003E37F0"/>
    <w:rsid w:val="00462BA0"/>
    <w:rsid w:val="00473B7E"/>
    <w:rsid w:val="0048295A"/>
    <w:rsid w:val="004B6642"/>
    <w:rsid w:val="004E3DB4"/>
    <w:rsid w:val="00561F31"/>
    <w:rsid w:val="005B3F1D"/>
    <w:rsid w:val="00615A3F"/>
    <w:rsid w:val="006371DA"/>
    <w:rsid w:val="006D2303"/>
    <w:rsid w:val="00780910"/>
    <w:rsid w:val="00813F4F"/>
    <w:rsid w:val="00862AB4"/>
    <w:rsid w:val="00B43A71"/>
    <w:rsid w:val="00BF4E46"/>
    <w:rsid w:val="00CF4B5C"/>
    <w:rsid w:val="00DA166D"/>
    <w:rsid w:val="00E00262"/>
    <w:rsid w:val="00F5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2B069-0142-490F-B92C-247729FD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1F3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F4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4E46"/>
  </w:style>
  <w:style w:type="paragraph" w:styleId="a7">
    <w:name w:val="footer"/>
    <w:basedOn w:val="a"/>
    <w:link w:val="a8"/>
    <w:uiPriority w:val="99"/>
    <w:unhideWhenUsed/>
    <w:rsid w:val="00BF4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4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2017-05-02T03:21:00Z</cp:lastPrinted>
  <dcterms:created xsi:type="dcterms:W3CDTF">2017-05-03T09:25:00Z</dcterms:created>
  <dcterms:modified xsi:type="dcterms:W3CDTF">2017-05-03T09:25:00Z</dcterms:modified>
</cp:coreProperties>
</file>