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B1" w:rsidRPr="007446CB" w:rsidRDefault="007446CB" w:rsidP="007446CB">
      <w:pPr>
        <w:pStyle w:val="a3"/>
        <w:rPr>
          <w:rFonts w:ascii="Times New Roman" w:hAnsi="Times New Roman" w:cs="Times New Roman"/>
          <w:b/>
          <w:sz w:val="32"/>
          <w:szCs w:val="32"/>
        </w:rPr>
      </w:pPr>
      <w:r w:rsidRPr="007446CB">
        <w:rPr>
          <w:rFonts w:ascii="Times New Roman" w:hAnsi="Times New Roman" w:cs="Times New Roman"/>
          <w:b/>
          <w:sz w:val="32"/>
          <w:szCs w:val="32"/>
          <w:lang w:val="kk-KZ"/>
        </w:rPr>
        <w:t>«Мамочкино кладбище» аймағын аза тұту орн</w:t>
      </w:r>
      <w:r w:rsidRPr="007446CB">
        <w:rPr>
          <w:rFonts w:ascii="Times New Roman" w:hAnsi="Times New Roman" w:cs="Times New Roman"/>
          <w:b/>
          <w:sz w:val="32"/>
          <w:szCs w:val="32"/>
          <w:lang w:val="kk-KZ"/>
        </w:rPr>
        <w:t>ы ретінде тарихи орындардың біры</w:t>
      </w:r>
      <w:r w:rsidRPr="007446CB">
        <w:rPr>
          <w:rFonts w:ascii="Times New Roman" w:hAnsi="Times New Roman" w:cs="Times New Roman"/>
          <w:b/>
          <w:sz w:val="32"/>
          <w:szCs w:val="32"/>
          <w:lang w:val="kk-KZ"/>
        </w:rPr>
        <w:t>ңғай мемориальдық кешенінің қатары</w:t>
      </w:r>
      <w:r w:rsidRPr="007446CB">
        <w:rPr>
          <w:rFonts w:ascii="Times New Roman" w:hAnsi="Times New Roman" w:cs="Times New Roman"/>
          <w:b/>
          <w:sz w:val="32"/>
          <w:szCs w:val="32"/>
          <w:lang w:val="kk-KZ"/>
        </w:rPr>
        <w:t>на қосуды ұсынамын</w:t>
      </w:r>
      <w:r w:rsidR="00A87EBC" w:rsidRPr="007446CB">
        <w:rPr>
          <w:rFonts w:ascii="Times New Roman" w:hAnsi="Times New Roman" w:cs="Times New Roman"/>
          <w:b/>
          <w:sz w:val="32"/>
          <w:szCs w:val="32"/>
        </w:rPr>
        <w:t xml:space="preserve">                 </w:t>
      </w:r>
      <w:r w:rsidR="005C52B1" w:rsidRPr="007446CB">
        <w:rPr>
          <w:rFonts w:ascii="Times New Roman" w:hAnsi="Times New Roman" w:cs="Times New Roman"/>
          <w:b/>
          <w:sz w:val="32"/>
          <w:szCs w:val="32"/>
        </w:rPr>
        <w:t xml:space="preserve">                           </w:t>
      </w:r>
    </w:p>
    <w:p w:rsidR="005C52B1" w:rsidRPr="005931C2" w:rsidRDefault="005C52B1" w:rsidP="005C52B1">
      <w:pPr>
        <w:pStyle w:val="3"/>
        <w:shd w:val="clear" w:color="auto" w:fill="FFFFFF"/>
        <w:spacing w:before="0" w:beforeAutospacing="0" w:after="0" w:afterAutospacing="0"/>
        <w:jc w:val="right"/>
        <w:rPr>
          <w:b w:val="0"/>
          <w:i/>
          <w:sz w:val="28"/>
          <w:szCs w:val="28"/>
          <w:lang w:val="kk-KZ"/>
        </w:rPr>
      </w:pPr>
      <w:r w:rsidRPr="005931C2">
        <w:rPr>
          <w:b w:val="0"/>
          <w:i/>
          <w:sz w:val="28"/>
          <w:szCs w:val="28"/>
          <w:lang w:val="kk-KZ"/>
        </w:rPr>
        <w:t xml:space="preserve">Астана, </w:t>
      </w:r>
      <w:r w:rsidRPr="005931C2">
        <w:rPr>
          <w:b w:val="0"/>
          <w:i/>
          <w:sz w:val="28"/>
          <w:szCs w:val="28"/>
          <w:lang w:val="kk-KZ"/>
        </w:rPr>
        <w:t>24</w:t>
      </w:r>
      <w:r w:rsidRPr="005931C2">
        <w:rPr>
          <w:b w:val="0"/>
          <w:i/>
          <w:sz w:val="28"/>
          <w:szCs w:val="28"/>
          <w:lang w:val="kk-KZ"/>
        </w:rPr>
        <w:t xml:space="preserve"> мамыр, Мәжіліс Үйі.</w:t>
      </w:r>
    </w:p>
    <w:p w:rsidR="005C52B1" w:rsidRPr="005931C2" w:rsidRDefault="005C52B1" w:rsidP="005C52B1">
      <w:pPr>
        <w:ind w:firstLine="540"/>
        <w:jc w:val="both"/>
        <w:rPr>
          <w:rFonts w:ascii="Times New Roman" w:hAnsi="Times New Roman" w:cs="Times New Roman"/>
          <w:b/>
          <w:sz w:val="28"/>
          <w:szCs w:val="28"/>
          <w:lang w:val="kk-KZ"/>
        </w:rPr>
      </w:pPr>
      <w:r w:rsidRPr="005931C2">
        <w:rPr>
          <w:rFonts w:ascii="Times New Roman" w:hAnsi="Times New Roman" w:cs="Times New Roman"/>
          <w:b/>
          <w:sz w:val="28"/>
          <w:szCs w:val="28"/>
          <w:lang w:val="kk-KZ"/>
        </w:rPr>
        <w:t xml:space="preserve">Мәжілісте Палата Спикері Нұрлан Нығматулиннің төрағалығымен өткен жалпы отырыста депутат </w:t>
      </w:r>
      <w:r w:rsidR="002A56D2" w:rsidRPr="005931C2">
        <w:rPr>
          <w:rFonts w:ascii="Times New Roman" w:hAnsi="Times New Roman" w:cs="Times New Roman"/>
          <w:b/>
          <w:sz w:val="28"/>
          <w:szCs w:val="28"/>
          <w:lang w:val="kk-KZ"/>
        </w:rPr>
        <w:t>Нурлан Дулатбеков</w:t>
      </w:r>
      <w:r w:rsidRPr="005931C2">
        <w:rPr>
          <w:rFonts w:ascii="Times New Roman" w:hAnsi="Times New Roman" w:cs="Times New Roman"/>
          <w:b/>
          <w:sz w:val="28"/>
          <w:szCs w:val="28"/>
          <w:lang w:val="kk-KZ"/>
        </w:rPr>
        <w:t xml:space="preserve"> Қазақстан Республикасының </w:t>
      </w:r>
      <w:r w:rsidR="002A56D2" w:rsidRPr="005931C2">
        <w:rPr>
          <w:rFonts w:ascii="Times New Roman" w:hAnsi="Times New Roman" w:cs="Times New Roman"/>
          <w:b/>
          <w:sz w:val="28"/>
          <w:szCs w:val="28"/>
          <w:lang w:val="kk-KZ"/>
        </w:rPr>
        <w:t>Мәдениет және спортминистрі Арыстан Мухамедиұлына</w:t>
      </w:r>
      <w:r w:rsidRPr="005931C2">
        <w:rPr>
          <w:rFonts w:ascii="Times New Roman" w:hAnsi="Times New Roman" w:cs="Times New Roman"/>
          <w:b/>
          <w:sz w:val="28"/>
          <w:szCs w:val="28"/>
          <w:lang w:val="kk-KZ"/>
        </w:rPr>
        <w:t xml:space="preserve"> депутаттық сауал жолдады.</w:t>
      </w:r>
    </w:p>
    <w:p w:rsidR="00A87EBC" w:rsidRDefault="00A87EBC" w:rsidP="00A87EBC">
      <w:pPr>
        <w:pStyle w:val="a3"/>
        <w:ind w:left="709"/>
        <w:jc w:val="right"/>
        <w:rPr>
          <w:rFonts w:ascii="Times New Roman" w:hAnsi="Times New Roman" w:cs="Times New Roman"/>
          <w:b/>
          <w:i/>
          <w:sz w:val="28"/>
          <w:szCs w:val="28"/>
          <w:lang w:val="kk-KZ"/>
        </w:rPr>
      </w:pPr>
      <w:r>
        <w:rPr>
          <w:rFonts w:ascii="Times New Roman" w:hAnsi="Times New Roman" w:cs="Times New Roman"/>
          <w:b/>
          <w:i/>
          <w:sz w:val="28"/>
          <w:szCs w:val="28"/>
          <w:lang w:val="kk-KZ"/>
        </w:rPr>
        <w:t>Өлі разы болмай, тірі байымайды. (Халық даналығы).</w:t>
      </w:r>
    </w:p>
    <w:p w:rsidR="00A87EBC" w:rsidRDefault="00A87EBC" w:rsidP="00A87EBC">
      <w:pPr>
        <w:pStyle w:val="a3"/>
        <w:ind w:firstLine="708"/>
        <w:jc w:val="both"/>
        <w:rPr>
          <w:rFonts w:ascii="Times New Roman" w:hAnsi="Times New Roman" w:cs="Times New Roman"/>
          <w:sz w:val="28"/>
          <w:szCs w:val="28"/>
          <w:lang w:val="kk-KZ"/>
        </w:rPr>
      </w:pPr>
    </w:p>
    <w:p w:rsidR="00A87EBC" w:rsidRPr="004F59F5" w:rsidRDefault="00A87EBC" w:rsidP="00A87EBC">
      <w:pPr>
        <w:pStyle w:val="a3"/>
        <w:ind w:firstLine="708"/>
        <w:jc w:val="both"/>
        <w:rPr>
          <w:lang w:val="kk-KZ"/>
        </w:rPr>
      </w:pPr>
      <w:r>
        <w:rPr>
          <w:rFonts w:ascii="Times New Roman" w:hAnsi="Times New Roman" w:cs="Times New Roman"/>
          <w:sz w:val="28"/>
          <w:szCs w:val="28"/>
          <w:lang w:val="kk-KZ"/>
        </w:rPr>
        <w:t xml:space="preserve">Қазақстан Республикасының Президенті Н.Ә. Назарбаевтың </w:t>
      </w:r>
      <w:bookmarkStart w:id="0" w:name="_GoBack"/>
      <w:bookmarkEnd w:id="0"/>
      <w:r>
        <w:rPr>
          <w:rFonts w:ascii="Times New Roman" w:hAnsi="Times New Roman" w:cs="Times New Roman"/>
          <w:sz w:val="28"/>
          <w:szCs w:val="28"/>
          <w:lang w:val="kk-KZ"/>
        </w:rPr>
        <w:t xml:space="preserve">Жарлығымен 1997 жылдың 31 мамырынан бастап Саяси қуғын-сүргін және ашаршылық құрбандарын еске алу күні аталып өтуде. Біздің халқымыз үшін бұл күннің тарихи маңызы зор. ХХ ғасырдың 30-40 жылдарындағы жаппай саяси қуғын-сүргін шаралары миллиондаған адамның өмірін тозаққа айналдырды.  Халқымыз бастан өткерген қуғын-сүргіннің тарихи ауқымының тым үлкендігі соншалық, адам санасына сыймайды. Тек қана «контрреволюциялық қылмыс» үшін 3 миллион 777 мың адам сотталған. Олардың 642 мыңнан астамы ату жазасына кесілді.  Қазақстанда саяси көзқарасы үшін 103 мың адам ұсталып, олардың 25 мыңнан астамы ең жоғары жазаға кесілді. 1938 жылдың 23 ақпаны мен 13 наурызы аралығында республика басшылығының барлығы дерлік, яғни  650 адам атылып кетті. Олардың қатарында қазақ елінің маңдай алды ұлдары   – Әлихан Бөкейхан, Ілияс Жансүгіров, Ахмет Байтұрсынов, Сәкен Сейфуллин, Мағжан Жұмабаев, Бейімбет Майлин және басқа да азаматтар болды.   </w:t>
      </w:r>
    </w:p>
    <w:p w:rsidR="00A87EBC" w:rsidRPr="004F59F5" w:rsidRDefault="00A87EBC" w:rsidP="00A87EBC">
      <w:pPr>
        <w:pStyle w:val="a3"/>
        <w:ind w:firstLine="708"/>
        <w:jc w:val="both"/>
        <w:rPr>
          <w:lang w:val="kk-KZ"/>
        </w:rPr>
      </w:pPr>
      <w:r>
        <w:rPr>
          <w:rFonts w:ascii="Times New Roman" w:hAnsi="Times New Roman" w:cs="Times New Roman"/>
          <w:sz w:val="28"/>
          <w:szCs w:val="28"/>
          <w:lang w:val="kk-KZ"/>
        </w:rPr>
        <w:t>Тоталитарлық жүйенің қыспағына қазақ халқымен бірге 1,5 миллионға тарта депортацияланған неміс, поляк, кәріс, шешен, түрік, грек және басқа да ұлттардың өкілдері ұшырады. Репрессияның алғашқы жылы – 1937 жылдан бастап Қазақстанда 953 лагер мен қоныстар жұмыс істеді.  Олардың қатарында Алжир (Отанын сатқандардың әйелдеріне арналған Ақмола лагері) және Карлаг (Қарағандылық еңбекпен түзеу лагері) лагерлері бар.  Бұларда   Лев Гумилев, Анатолий Марченко, Мария Капнист, Анна Тимирёва, Александр Чижевский, А.С. Есенин-Вольпин, Владимир Эфроимсон, Лев Вознесенский, Владимир Михайлов және басқа да көптеген танымал тұлғалар жазасын өтеген. Бұл лагерлерді құру барысында НКВД арнайы жасағы жергілікті халықты күшпен қоныс аударды. Көп жағдайда олардың алдындағы малын тартып алып, қазақ халқын аштықтың құрсауында қалдырған еді.</w:t>
      </w:r>
    </w:p>
    <w:p w:rsidR="00A87EBC" w:rsidRDefault="00A87EBC" w:rsidP="00A87EB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кездері жер бетінен толығымен жойылып кетудің аз-ақ алдында қалған қазақ халқы өзге ұлттың өкілдерін құтқарып қалу үшін барын берді.  </w:t>
      </w:r>
    </w:p>
    <w:p w:rsidR="00A87EBC" w:rsidRPr="004F59F5" w:rsidRDefault="00A87EBC" w:rsidP="00A87EBC">
      <w:pPr>
        <w:pStyle w:val="a3"/>
        <w:ind w:firstLine="708"/>
        <w:jc w:val="both"/>
        <w:rPr>
          <w:lang w:val="kk-KZ"/>
        </w:rPr>
      </w:pPr>
      <w:r>
        <w:rPr>
          <w:rFonts w:ascii="Times New Roman" w:hAnsi="Times New Roman" w:cs="Times New Roman"/>
          <w:sz w:val="28"/>
          <w:szCs w:val="28"/>
          <w:lang w:val="kk-KZ"/>
        </w:rPr>
        <w:t>Қазақстан халықтары Ассамблеясының сессиясында Мемлекет басшысы «өткен жылдардағы қасіретті оқиғалар біздің халықтарымыздың арасына жік салмайды, қайта достығымызды нығайта түседі» деген болатын. Бұл Қазақстан Президенті</w:t>
      </w:r>
      <w:r w:rsidR="002A56D2">
        <w:rPr>
          <w:rFonts w:ascii="Times New Roman" w:hAnsi="Times New Roman" w:cs="Times New Roman"/>
          <w:sz w:val="28"/>
          <w:szCs w:val="28"/>
          <w:lang w:val="kk-KZ"/>
        </w:rPr>
        <w:t>нің ұстанымы, Елбасы Назарбаевты</w:t>
      </w:r>
      <w:r>
        <w:rPr>
          <w:rFonts w:ascii="Times New Roman" w:hAnsi="Times New Roman" w:cs="Times New Roman"/>
          <w:sz w:val="28"/>
          <w:szCs w:val="28"/>
          <w:lang w:val="kk-KZ"/>
        </w:rPr>
        <w:t xml:space="preserve">ң берік саяси көзқарасы.  </w:t>
      </w:r>
    </w:p>
    <w:p w:rsidR="00A87EBC" w:rsidRDefault="00A87EBC" w:rsidP="00A87EB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Елбасымыздың бастамасымен 1990 жылы «40 жылдар мен 50 жылдардың бас кезіндегі заңсыз қуғын-сүргін құрбаны болған азаматтарды </w:t>
      </w:r>
      <w:r>
        <w:rPr>
          <w:rFonts w:ascii="Times New Roman" w:hAnsi="Times New Roman" w:cs="Times New Roman"/>
          <w:sz w:val="28"/>
          <w:szCs w:val="28"/>
          <w:lang w:val="kk-KZ"/>
        </w:rPr>
        <w:lastRenderedPageBreak/>
        <w:t>ақтауға қолғабыс жасау және барлық облыстарда мұражайлар мен ескерткіштер, мемориалдар ашу» туралы Жарлық шығарылды.</w:t>
      </w:r>
    </w:p>
    <w:p w:rsidR="00A87EBC" w:rsidRDefault="00A87EBC" w:rsidP="00A87EB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Жыл сайын Саяси қуғын-сүргін құрбандарын  еске алу күні (31 мамыр) және Рухани келісім күнінде (18 қазан) тағзым жасалатын орындардың бірі   «Мамочкино кладбище».</w:t>
      </w:r>
    </w:p>
    <w:p w:rsidR="00A87EBC" w:rsidRPr="004F59F5" w:rsidRDefault="00A87EBC" w:rsidP="00A87EBC">
      <w:pPr>
        <w:pStyle w:val="a3"/>
        <w:ind w:firstLine="708"/>
        <w:jc w:val="both"/>
        <w:rPr>
          <w:lang w:val="kk-KZ"/>
        </w:rPr>
      </w:pPr>
      <w:r>
        <w:rPr>
          <w:rFonts w:ascii="Times New Roman" w:hAnsi="Times New Roman" w:cs="Times New Roman"/>
          <w:sz w:val="28"/>
          <w:szCs w:val="28"/>
          <w:lang w:val="kk-KZ"/>
        </w:rPr>
        <w:t xml:space="preserve">Карлагтағы әйел тұтқындарға арналған перзентхана 1931 жылдан бері Карлаг «астанасы» (Карлагтың Бас басқармасы) болған Долинка елдік-мекенінде ашылған болатын. Тұтқындардың сәбилері балалар қалашығында ұсталды. Аналары күніне екі-үш мәрте айдауылдың басшылығымен келіп, балаларын қоректендіретін. Кейін сәбилер 2-3 жасқа келгенде оларды балалар үйіне ауыстырды. Мұнда бала өлімінің көрсеткіші тым жоғары болды. КСРО НКВД ГУЛАГ Санитарлық бөлімінің мәліметі бойынша тек қана 1939 жылдың өзінде Карлагтағы 350 сәбидің 114-і көз жұмған. Өлген балаларды ауылдан шыға берістегі зиратқа жерледі. Олардың бәрін жинап, ортақ шұңқырға көміп отырған. Кейбір деректерде, қыс кезінде өлген сәбилерді ағаш бөшкелерге жинап, әбден толған соң барып  көмгені туралы айтылады. Кейбір зираттарға   мүлдем белгі қойылмаған. Мұнда жекелеген қабірлерді кездестіру тіптен мүмкін емес. Ересек тұтқындарды да осында жерлеген деген дерек бар.  </w:t>
      </w:r>
    </w:p>
    <w:p w:rsidR="00A87EBC" w:rsidRDefault="00A87EBC" w:rsidP="00A87EB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2003 жылдың 31 мамырында Саяси қуғын-сүргін құрбандарын еске алу күнінде мазарға мемориалдық кешен мәртебесі берілді. Мыңдаған сәби жерленген мазар тек Қазақстан халықтары үшін ғана емес, барлық адамзат баласы үшін қасиетті орын. Бұл жерге келгендер өткен тарихымыздың қасіретті кезеңін еске түсіріп, көздеріне жас алады.  </w:t>
      </w:r>
    </w:p>
    <w:p w:rsidR="00A87EBC" w:rsidRDefault="00A87EBC" w:rsidP="00A87EBC">
      <w:pPr>
        <w:pStyle w:val="a3"/>
        <w:ind w:firstLine="708"/>
        <w:jc w:val="both"/>
        <w:rPr>
          <w:rFonts w:ascii="Times New Roman" w:hAnsi="Times New Roman" w:cs="Times New Roman"/>
          <w:sz w:val="28"/>
          <w:szCs w:val="28"/>
          <w:lang w:val="kk-KZ"/>
        </w:rPr>
      </w:pPr>
      <w:r>
        <w:rPr>
          <w:rFonts w:ascii="Times New Roman" w:hAnsi="Times New Roman" w:cs="Times New Roman"/>
          <w:bCs/>
          <w:color w:val="222222"/>
          <w:sz w:val="28"/>
          <w:szCs w:val="28"/>
          <w:shd w:val="clear" w:color="auto" w:fill="FFFFFF"/>
          <w:lang w:val="kk-KZ"/>
        </w:rPr>
        <w:t xml:space="preserve">Жазықсыз сотталып, мәйіттері қазақ жерінде мәңгілікке жай тапқан сәбилердің көрген азабы, сәбиінен айырылған ананың зары, ойраны шыққан отбасы – бұл мұнда келген адамның ең алғаш сезінетін эмоциясы. Бұл жерге келген адам ішкі жан-дүниесін өзгертеді. Өткенге көз жүгіртіп, бүгінгі күн мен келешегің туралы ойлайсың. Қазіргі бақытты, қамсыз күндерге қолжеткізудің оңай болмағанын түсінесің. </w:t>
      </w:r>
      <w:r>
        <w:rPr>
          <w:rFonts w:ascii="Times New Roman" w:hAnsi="Times New Roman" w:cs="Times New Roman"/>
          <w:sz w:val="28"/>
          <w:szCs w:val="28"/>
          <w:lang w:val="kk-KZ"/>
        </w:rPr>
        <w:t xml:space="preserve"> Қазақ жері көптеген халықтардың тағдырын мәңгілікке біріктірді.  Біздің мемлекетіміздің құрылуы мен қалыптасу кезеңіне терең бойлай отырып, көптеген дүниелерге басқаша көзқараспен қарай бастайсың. «Мамочкино кладбище» аймағы белгілі бір сакральды мәнге ие. Өйткені әлемнің барлық халықтарында сәби жаны әр кезде адал, пәк және періште бейнесінде суреттеледі. Аталмыш мазардың сакральдық мәні туралы айту барысында, оның «ерекше, қолсұғылмайтын, ардақталатын» орын екендігін айта кеткен жөн.  </w:t>
      </w:r>
    </w:p>
    <w:p w:rsidR="00A87EBC" w:rsidRPr="004F59F5" w:rsidRDefault="00A87EBC" w:rsidP="00A87EBC">
      <w:pPr>
        <w:pStyle w:val="a3"/>
        <w:ind w:firstLine="708"/>
        <w:jc w:val="both"/>
        <w:rPr>
          <w:lang w:val="kk-KZ"/>
        </w:rPr>
      </w:pPr>
      <w:r>
        <w:rPr>
          <w:rFonts w:ascii="Times New Roman" w:hAnsi="Times New Roman" w:cs="Times New Roman"/>
          <w:sz w:val="28"/>
          <w:szCs w:val="28"/>
          <w:lang w:val="kk-KZ"/>
        </w:rPr>
        <w:t xml:space="preserve">Әйтсе де, бір өкінерлігі «мамочкино кладбище» аймағы күні бүгінге дейін лайықты қорғауға алынбаған, ешқандай ескерткіш белгілері жоқ. Ал осыдан бірнеше күн бұрын вандалдар қасиетті орынның ойранын шығарды. Ұрылар зираттағы айқыш темірлерді металл сынықтарына тапсыру мақсатында ұрлап кеткен. Тіпті кішкентай балалар жерленген қабірлердің басындағы белгілер де қолды болыпты. Бұдан бөлек зираттың бір бөлігін арнасын ауыстырған өзен суы шайып кеткен. Өкінішке қарай, ГУЛАГ лагерлер жүйесіндегі ең ірі еңбекпен түзеу лагері болған Қарағанды облысындағы КарЛАГ-тың тарихын сақтауға тырысушылардың қарасы тым аз. Қазақстандықтар мен елімізге келген қонақтарға тоталитарлық жүйенің </w:t>
      </w:r>
      <w:r>
        <w:rPr>
          <w:rFonts w:ascii="Times New Roman" w:hAnsi="Times New Roman" w:cs="Times New Roman"/>
          <w:sz w:val="28"/>
          <w:szCs w:val="28"/>
          <w:lang w:val="kk-KZ"/>
        </w:rPr>
        <w:lastRenderedPageBreak/>
        <w:t>қасіретін ашып көрсетіп, жазықсыз құрбан болғандардың рухына тағзым жасалатын орын жыл өткен сайын жойылып барады.</w:t>
      </w:r>
    </w:p>
    <w:p w:rsidR="00A87EBC" w:rsidRDefault="00A87EBC" w:rsidP="00A87EB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 «Мамочкино кладбище» аймағын аза тұту орн</w:t>
      </w:r>
      <w:r w:rsidR="007446CB">
        <w:rPr>
          <w:rFonts w:ascii="Times New Roman" w:hAnsi="Times New Roman" w:cs="Times New Roman"/>
          <w:sz w:val="28"/>
          <w:szCs w:val="28"/>
          <w:lang w:val="kk-KZ"/>
        </w:rPr>
        <w:t>ы ретінде тарихи орындардың біры</w:t>
      </w:r>
      <w:r>
        <w:rPr>
          <w:rFonts w:ascii="Times New Roman" w:hAnsi="Times New Roman" w:cs="Times New Roman"/>
          <w:sz w:val="28"/>
          <w:szCs w:val="28"/>
          <w:lang w:val="kk-KZ"/>
        </w:rPr>
        <w:t xml:space="preserve">ңғай мемориальдық кешенінің қатарына қосуды ұсынамын. Бұл иеротопикалық жоба елдегі саяси қуғын-сүргін құрбандары мұражайларының тарихи-архитектуралық ансамблін біріктіруге мүмкіндік беретіндігіне сенімдімін. Жоғарыда аталған айтулы орындардың өзіне ғана тән аймақтық мұражайлық күйі ортақ кешенге жинақталады және саяси қуғын-сүргін кезеңінің көрінісі бола алады.  </w:t>
      </w:r>
    </w:p>
    <w:p w:rsidR="00A87EBC" w:rsidRPr="004F59F5" w:rsidRDefault="00A87EBC" w:rsidP="00A87EBC">
      <w:pPr>
        <w:pStyle w:val="a3"/>
        <w:ind w:firstLine="567"/>
        <w:jc w:val="both"/>
        <w:rPr>
          <w:lang w:val="kk-KZ"/>
        </w:rPr>
      </w:pPr>
      <w:r>
        <w:rPr>
          <w:rFonts w:ascii="Times New Roman" w:hAnsi="Times New Roman" w:cs="Times New Roman"/>
          <w:sz w:val="28"/>
          <w:szCs w:val="28"/>
          <w:lang w:val="kk-KZ"/>
        </w:rPr>
        <w:t xml:space="preserve">«Мамочкино кладбище» иеротопикалық жобаның құрамдас  бөлігі ретінде мистикалық компонентті ұсынады. Ол кеңістікті архитектуралық, сурет, дәстүр, (нәрестеге қатысты халықтар дәстүрі) жарық және басқа да медиа мүмкіндіктер (бесік жырын бірнеше тілде орындау) арқылы жүзеге асырылады.  </w:t>
      </w:r>
    </w:p>
    <w:p w:rsidR="00A87EBC" w:rsidRPr="004F59F5" w:rsidRDefault="00A87EBC" w:rsidP="00A87EBC">
      <w:pPr>
        <w:pStyle w:val="a3"/>
        <w:ind w:firstLine="567"/>
        <w:jc w:val="both"/>
        <w:rPr>
          <w:lang w:val="kk-KZ"/>
        </w:rPr>
      </w:pPr>
      <w:r>
        <w:rPr>
          <w:rFonts w:ascii="Times New Roman" w:hAnsi="Times New Roman" w:cs="Times New Roman"/>
          <w:sz w:val="28"/>
          <w:szCs w:val="28"/>
          <w:lang w:val="kk-KZ"/>
        </w:rPr>
        <w:t>Біз осы жерден Спасск кешеніне ұқсайтын, бірақ одан архитектуралық концепциясы және заманауи медиа мүмкіндіктері арқылы ерекшеленетін кешен сала отырып, қазақстандықтар мен шетелдік қонақтардың еліміздің тарихын тереңнен түсінулеріне мүмкіндік береміз деп ойлаймын. Тарихты архитектура мен сурет арқылы бейнелеу құрбандарды еске алу мен олардың рухына тағзым жасауға мүмкіндік береді. Әрі Елбасымыз  мұндай орындарды сақтауға ерекше мән беріп отыр.  Елбасымыз Нұрсұлтан Әбішұлы өзінің «Болашаққа бағдар: рухани жаңғыру» атты мақаласында былай деп жазды: «Жергілікті нысандар мен елді мекендерге бағытталған «Туған жер» бағдарламасынан бөлек, біз халықтың санасына одан да маңыздырақ – жалпыұлттық қасиетті орындар ұғымын сіңіруіміз керек.</w:t>
      </w:r>
    </w:p>
    <w:p w:rsidR="00A87EBC" w:rsidRPr="004F59F5" w:rsidRDefault="00A87EBC" w:rsidP="00A87EBC">
      <w:pPr>
        <w:pStyle w:val="a3"/>
        <w:ind w:firstLine="567"/>
        <w:jc w:val="both"/>
        <w:rPr>
          <w:lang w:val="kk-KZ"/>
        </w:rPr>
      </w:pPr>
      <w:r>
        <w:rPr>
          <w:rFonts w:ascii="Times New Roman" w:hAnsi="Times New Roman" w:cs="Times New Roman"/>
          <w:sz w:val="28"/>
          <w:szCs w:val="28"/>
          <w:lang w:val="kk-KZ"/>
        </w:rPr>
        <w:t>Ол үшін «Қазақстаның қасиетті рухани құндылықтары» немесе «Қазақстанның киелі жерлерінің географиясы» жобасы керек».</w:t>
      </w:r>
      <w:r w:rsidRPr="004F59F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«Мамочкино кладбище» - дәл сондай қасиетті орындардың бірі.  </w:t>
      </w:r>
      <w:r w:rsidRPr="004F59F5">
        <w:rPr>
          <w:rFonts w:ascii="Times New Roman" w:hAnsi="Times New Roman" w:cs="Times New Roman"/>
          <w:color w:val="000000"/>
          <w:sz w:val="28"/>
          <w:szCs w:val="28"/>
          <w:shd w:val="clear" w:color="auto" w:fill="FFFFFF"/>
          <w:lang w:val="kk-KZ"/>
        </w:rPr>
        <w:t xml:space="preserve"> </w:t>
      </w:r>
    </w:p>
    <w:p w:rsidR="00A87EBC" w:rsidRPr="006504B0" w:rsidRDefault="00A87EBC" w:rsidP="00A87EBC">
      <w:pPr>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bCs/>
          <w:color w:val="222222"/>
          <w:sz w:val="28"/>
          <w:szCs w:val="28"/>
          <w:shd w:val="clear" w:color="auto" w:fill="FFFFFF"/>
          <w:lang w:val="kk-KZ"/>
        </w:rPr>
        <w:t xml:space="preserve">Осы арқылы біз шетелдік қонақтарды елге тартуға тағы бір қадам жасаймыз. Өйткені аналардың аяққа тапталған тағдыры, өмірден ерте кеткен мыңдаған сәбидің қасіреті, тұтас халықтың бастан өткерген зобалаңы бізді біріктіреді. Біз бұл туралы ұмытпауымыз керек...  </w:t>
      </w:r>
    </w:p>
    <w:p w:rsidR="00A87EBC" w:rsidRPr="006504B0" w:rsidRDefault="00A87EBC" w:rsidP="00A87EBC">
      <w:pPr>
        <w:ind w:firstLine="567"/>
        <w:jc w:val="both"/>
        <w:rPr>
          <w:rFonts w:ascii="Times New Roman" w:hAnsi="Times New Roman" w:cs="Times New Roman"/>
          <w:color w:val="000000"/>
          <w:sz w:val="28"/>
          <w:szCs w:val="28"/>
          <w:shd w:val="clear" w:color="auto" w:fill="FFFFFF"/>
          <w:lang w:val="kk-KZ"/>
        </w:rPr>
      </w:pPr>
    </w:p>
    <w:p w:rsidR="006504B0" w:rsidRPr="006504B0" w:rsidRDefault="006504B0" w:rsidP="006504B0">
      <w:pPr>
        <w:jc w:val="both"/>
        <w:rPr>
          <w:rFonts w:ascii="Times New Roman" w:hAnsi="Times New Roman" w:cs="Times New Roman"/>
          <w:b/>
          <w:color w:val="000000"/>
          <w:sz w:val="20"/>
          <w:szCs w:val="20"/>
          <w:lang w:val="kk-KZ"/>
        </w:rPr>
      </w:pPr>
      <w:r w:rsidRPr="006504B0">
        <w:rPr>
          <w:rFonts w:ascii="Times New Roman" w:hAnsi="Times New Roman" w:cs="Times New Roman"/>
          <w:b/>
          <w:bCs/>
          <w:color w:val="000000"/>
          <w:lang w:val="kk-KZ"/>
        </w:rPr>
        <w:t xml:space="preserve">(Сәуле Досжанова. Т.74-63-01. </w:t>
      </w:r>
      <w:r w:rsidRPr="006504B0">
        <w:rPr>
          <w:rFonts w:ascii="Times New Roman" w:hAnsi="Times New Roman" w:cs="Times New Roman"/>
          <w:b/>
          <w:lang w:val="kk-KZ"/>
        </w:rPr>
        <w:t xml:space="preserve">Ақпаратты ҚР Парламенті Мәжілісі Аппаратының </w:t>
      </w:r>
      <w:r w:rsidRPr="006504B0">
        <w:rPr>
          <w:rFonts w:ascii="Times New Roman" w:hAnsi="Times New Roman" w:cs="Times New Roman"/>
          <w:b/>
          <w:bCs/>
          <w:color w:val="000000"/>
          <w:lang w:val="kk-KZ"/>
        </w:rPr>
        <w:t> Баспасөз қызметі таратты.)</w:t>
      </w:r>
    </w:p>
    <w:p w:rsidR="001C23B6" w:rsidRPr="006504B0" w:rsidRDefault="00A87EBC" w:rsidP="00A87EBC">
      <w:pPr>
        <w:rPr>
          <w:rFonts w:ascii="Times New Roman" w:hAnsi="Times New Roman" w:cs="Times New Roman"/>
          <w:lang w:val="kk-KZ"/>
        </w:rPr>
      </w:pPr>
      <w:r w:rsidRPr="006504B0">
        <w:rPr>
          <w:rFonts w:ascii="Times New Roman" w:hAnsi="Times New Roman" w:cs="Times New Roman"/>
          <w:b/>
          <w:color w:val="000000"/>
          <w:sz w:val="28"/>
          <w:szCs w:val="28"/>
          <w:shd w:val="clear" w:color="auto" w:fill="FFFFFF"/>
          <w:lang w:val="kk-KZ"/>
        </w:rPr>
        <w:t xml:space="preserve">                                     </w:t>
      </w:r>
    </w:p>
    <w:sectPr w:rsidR="001C23B6" w:rsidRPr="006504B0" w:rsidSect="005931C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BC"/>
    <w:rsid w:val="001C23B6"/>
    <w:rsid w:val="002A56D2"/>
    <w:rsid w:val="005931C2"/>
    <w:rsid w:val="005C52B1"/>
    <w:rsid w:val="006504B0"/>
    <w:rsid w:val="007446CB"/>
    <w:rsid w:val="00A8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D50B6-912E-4205-B174-DA525AC4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EBC"/>
    <w:pPr>
      <w:suppressAutoHyphens/>
      <w:spacing w:line="254" w:lineRule="auto"/>
    </w:pPr>
  </w:style>
  <w:style w:type="paragraph" w:styleId="3">
    <w:name w:val="heading 3"/>
    <w:basedOn w:val="a"/>
    <w:link w:val="30"/>
    <w:uiPriority w:val="9"/>
    <w:semiHidden/>
    <w:unhideWhenUsed/>
    <w:qFormat/>
    <w:rsid w:val="005C52B1"/>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EBC"/>
    <w:pPr>
      <w:suppressAutoHyphens/>
      <w:spacing w:after="0" w:line="240" w:lineRule="auto"/>
    </w:pPr>
  </w:style>
  <w:style w:type="character" w:customStyle="1" w:styleId="30">
    <w:name w:val="Заголовок 3 Знак"/>
    <w:basedOn w:val="a0"/>
    <w:link w:val="3"/>
    <w:uiPriority w:val="9"/>
    <w:semiHidden/>
    <w:rsid w:val="005C52B1"/>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2017-05-24T09:38:00Z</dcterms:created>
  <dcterms:modified xsi:type="dcterms:W3CDTF">2017-05-24T10:34:00Z</dcterms:modified>
</cp:coreProperties>
</file>