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08" w:rsidRDefault="005B7008" w:rsidP="005B700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Депутатский запрос </w:t>
      </w:r>
      <w:proofErr w:type="spellStart"/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>Магеррамова</w:t>
      </w:r>
      <w:proofErr w:type="spellEnd"/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М.М.</w:t>
      </w:r>
    </w:p>
    <w:p w:rsidR="008A4C99" w:rsidRPr="005B7008" w:rsidRDefault="008A4C99" w:rsidP="005B700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>Премьер-Министру</w:t>
      </w:r>
      <w:r w:rsidR="005B700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Республики Казахстан </w:t>
      </w:r>
      <w:proofErr w:type="spellStart"/>
      <w:r w:rsidR="005B7008"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>агинтаеву</w:t>
      </w:r>
      <w:proofErr w:type="spellEnd"/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Б.А.</w:t>
      </w:r>
    </w:p>
    <w:p w:rsidR="008A4C99" w:rsidRPr="005B7008" w:rsidRDefault="008A4C99" w:rsidP="008A4C9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A4C99" w:rsidRPr="005B7008" w:rsidRDefault="008A4C99" w:rsidP="008A4C9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Уважаемый </w:t>
      </w:r>
      <w:proofErr w:type="spellStart"/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>Бакытжан</w:t>
      </w:r>
      <w:proofErr w:type="spellEnd"/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>Абдирович</w:t>
      </w:r>
      <w:proofErr w:type="spellEnd"/>
      <w:r w:rsidRPr="005B7008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:rsidR="008A4C99" w:rsidRPr="005B7008" w:rsidRDefault="008A4C99" w:rsidP="008A4C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370DC" w:rsidRPr="005B7008" w:rsidRDefault="002370DC" w:rsidP="002370D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t>К нам, депутатам фракции «Народные коммунисты»</w:t>
      </w:r>
      <w:r w:rsidR="005B7008">
        <w:rPr>
          <w:rFonts w:ascii="Arial" w:hAnsi="Arial" w:cs="Arial"/>
          <w:sz w:val="28"/>
          <w:szCs w:val="28"/>
        </w:rPr>
        <w:t>,</w:t>
      </w:r>
      <w:r w:rsidRPr="005B7008">
        <w:rPr>
          <w:rFonts w:ascii="Arial" w:hAnsi="Arial" w:cs="Arial"/>
          <w:sz w:val="28"/>
          <w:szCs w:val="28"/>
        </w:rPr>
        <w:t xml:space="preserve"> поступают жалобы, вызванные обеспокоенностью несправедливой компенсацией гражданам за изымаем</w:t>
      </w:r>
      <w:r w:rsidR="0056227F" w:rsidRPr="005B7008">
        <w:rPr>
          <w:rFonts w:ascii="Arial" w:hAnsi="Arial" w:cs="Arial"/>
          <w:sz w:val="28"/>
          <w:szCs w:val="28"/>
        </w:rPr>
        <w:t xml:space="preserve">ое имущество собственников </w:t>
      </w:r>
      <w:r w:rsidRPr="005B7008">
        <w:rPr>
          <w:rFonts w:ascii="Arial" w:hAnsi="Arial" w:cs="Arial"/>
          <w:sz w:val="28"/>
          <w:szCs w:val="28"/>
        </w:rPr>
        <w:t xml:space="preserve">для государственных нужд. </w:t>
      </w:r>
    </w:p>
    <w:p w:rsidR="002370DC" w:rsidRPr="005B7008" w:rsidRDefault="002370DC" w:rsidP="002370D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t>Этот вопрос не новый для Правительства, еще в 2014 году депутаты Парламента обращали внимание на это, но до сих пор нет прогрессивных предложений по практическому решению вопроса.</w:t>
      </w:r>
    </w:p>
    <w:p w:rsidR="002370DC" w:rsidRPr="005B7008" w:rsidRDefault="002370DC" w:rsidP="002370D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t>В Конституции Казахстана в пункте 3 статьи 26 четко прописана норма о равноценном возмещении стоимости при изъятии имущества для государственных нужд. На деле же, уполномоченными органами устанавливается несоразмерно низкая компенсация выплат за изымаемое имущество.</w:t>
      </w:r>
    </w:p>
    <w:p w:rsidR="002370DC" w:rsidRPr="005B7008" w:rsidRDefault="002370DC" w:rsidP="002370D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t>Определенную неразбериху в этот вопрос вносит пункт 2 статьи 67 Закона РК «О государственном имуществе», из-за которой осуществляется несправедливость к нашим гражданам.</w:t>
      </w:r>
    </w:p>
    <w:p w:rsidR="002370DC" w:rsidRPr="005B7008" w:rsidRDefault="002370DC" w:rsidP="002370D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t xml:space="preserve">По законодательству республики при принудительном отчуждении земельных участков для государственных нужд, по выбору собственника жилища, выплачивается компенсация в размере рыночной стоимости жилища либо предоставляется в собственность благоустроенное жилище. </w:t>
      </w:r>
    </w:p>
    <w:p w:rsidR="002370DC" w:rsidRPr="005B7008" w:rsidRDefault="002370DC" w:rsidP="002370D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t xml:space="preserve">Однако практическая реализация данной нормы полностью противоречит действительности. Права граждан при несогласии с размером денежной компенсации полностью игнорируются. Методики оценки отчуждаемого имущества не покрывают расходы на приобретение альтернативного жилья аналогичной площади и качества. </w:t>
      </w:r>
    </w:p>
    <w:p w:rsidR="00A045B4" w:rsidRPr="005B7008" w:rsidRDefault="002370DC" w:rsidP="008A0D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t>На основании вышеизложенного считаем необходимым Правительству еще раз обратить внимание на данную социальную проблему</w:t>
      </w:r>
      <w:r w:rsidR="000A0080" w:rsidRPr="005B7008">
        <w:rPr>
          <w:rFonts w:ascii="Arial" w:hAnsi="Arial" w:cs="Arial"/>
          <w:sz w:val="28"/>
          <w:szCs w:val="28"/>
        </w:rPr>
        <w:t xml:space="preserve">, поскольку в судах по этому вопросу решаются судьбы наших граждан, а так же для точного соответствия нормы Конституции страны Правительству </w:t>
      </w:r>
      <w:r w:rsidR="00A045B4" w:rsidRPr="005B7008">
        <w:rPr>
          <w:rFonts w:ascii="Arial" w:hAnsi="Arial" w:cs="Arial"/>
          <w:sz w:val="28"/>
          <w:szCs w:val="28"/>
        </w:rPr>
        <w:t xml:space="preserve">необходимо </w:t>
      </w:r>
      <w:r w:rsidR="000A0080" w:rsidRPr="005B7008">
        <w:rPr>
          <w:rFonts w:ascii="Arial" w:hAnsi="Arial" w:cs="Arial"/>
          <w:sz w:val="28"/>
          <w:szCs w:val="28"/>
        </w:rPr>
        <w:t xml:space="preserve">пересмотреть </w:t>
      </w:r>
      <w:r w:rsidRPr="005B7008">
        <w:rPr>
          <w:rFonts w:ascii="Arial" w:hAnsi="Arial" w:cs="Arial"/>
          <w:sz w:val="28"/>
          <w:szCs w:val="28"/>
        </w:rPr>
        <w:t xml:space="preserve">пункт 2 статьи 67 Закона Республики Казахстан «О государственном имуществе» </w:t>
      </w:r>
      <w:r w:rsidR="000A0080" w:rsidRPr="005B7008">
        <w:rPr>
          <w:rFonts w:ascii="Arial" w:hAnsi="Arial" w:cs="Arial"/>
          <w:sz w:val="28"/>
          <w:szCs w:val="28"/>
        </w:rPr>
        <w:t xml:space="preserve">путем внесения изменения в редакцию данного пункта, где четко бы оговаривалось, что стоимость земельного участка отчуждаемого для государственных нужд определяется по рыночной стоимости на момент отчуждения земельного участка. </w:t>
      </w:r>
    </w:p>
    <w:p w:rsidR="00A045B4" w:rsidRPr="005B7008" w:rsidRDefault="000A0080" w:rsidP="008A0D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t xml:space="preserve">Такая конкретика не позволит местным уполномоченным органам совершать несправедливость по отношению к нашим гражданам </w:t>
      </w:r>
      <w:r w:rsidR="00A045B4" w:rsidRPr="005B7008">
        <w:rPr>
          <w:rFonts w:ascii="Arial" w:hAnsi="Arial" w:cs="Arial"/>
          <w:sz w:val="28"/>
          <w:szCs w:val="28"/>
        </w:rPr>
        <w:t>и будет соответствовать требованию нормы Конституции страны.</w:t>
      </w:r>
    </w:p>
    <w:p w:rsidR="008A4C99" w:rsidRPr="005B7008" w:rsidRDefault="002370DC" w:rsidP="002370D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lastRenderedPageBreak/>
        <w:t>Ответ на депутатский запрос просим дать письменно в установленный законодательством срок.</w:t>
      </w:r>
    </w:p>
    <w:p w:rsidR="002370DC" w:rsidRPr="005B7008" w:rsidRDefault="002370DC" w:rsidP="002370DC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C46FE5" w:rsidRPr="00AC63A2" w:rsidRDefault="00C46FE5" w:rsidP="00C46FE5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8"/>
          <w:szCs w:val="28"/>
        </w:rPr>
      </w:pPr>
      <w:r w:rsidRPr="00AC63A2">
        <w:rPr>
          <w:rFonts w:ascii="Arial" w:eastAsia="Arial Unicode MS" w:hAnsi="Arial" w:cs="Arial"/>
          <w:sz w:val="28"/>
          <w:szCs w:val="28"/>
        </w:rPr>
        <w:t xml:space="preserve">Депутаты фракции </w:t>
      </w:r>
    </w:p>
    <w:p w:rsidR="00C46FE5" w:rsidRPr="00AC63A2" w:rsidRDefault="00C46FE5" w:rsidP="00C46F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C63A2">
        <w:rPr>
          <w:rFonts w:ascii="Arial" w:eastAsia="Arial Unicode MS" w:hAnsi="Arial" w:cs="Arial"/>
          <w:sz w:val="28"/>
          <w:szCs w:val="28"/>
        </w:rPr>
        <w:t>«Народные коммунисты»</w:t>
      </w:r>
      <w:r w:rsidRPr="00AC63A2">
        <w:rPr>
          <w:rFonts w:ascii="Arial" w:eastAsia="Arial Unicode MS" w:hAnsi="Arial" w:cs="Arial"/>
          <w:sz w:val="28"/>
          <w:szCs w:val="28"/>
        </w:rPr>
        <w:tab/>
      </w:r>
      <w:r w:rsidRPr="00AC63A2">
        <w:rPr>
          <w:rFonts w:ascii="Arial" w:eastAsia="Arial Unicode MS" w:hAnsi="Arial" w:cs="Arial"/>
          <w:sz w:val="28"/>
          <w:szCs w:val="28"/>
        </w:rPr>
        <w:tab/>
      </w:r>
      <w:r w:rsidRPr="00AC63A2">
        <w:rPr>
          <w:rFonts w:ascii="Arial" w:eastAsia="Arial Unicode MS" w:hAnsi="Arial" w:cs="Arial"/>
          <w:sz w:val="28"/>
          <w:szCs w:val="28"/>
        </w:rPr>
        <w:tab/>
      </w:r>
      <w:r w:rsidRPr="00AC63A2">
        <w:rPr>
          <w:rFonts w:ascii="Arial" w:eastAsia="Arial Unicode MS" w:hAnsi="Arial" w:cs="Arial"/>
          <w:sz w:val="28"/>
          <w:szCs w:val="28"/>
        </w:rPr>
        <w:tab/>
      </w:r>
      <w:r w:rsidR="00AC63A2">
        <w:rPr>
          <w:rFonts w:ascii="Arial" w:eastAsia="Arial Unicode MS" w:hAnsi="Arial" w:cs="Arial"/>
          <w:sz w:val="28"/>
          <w:szCs w:val="28"/>
        </w:rPr>
        <w:t xml:space="preserve">        </w:t>
      </w:r>
      <w:bookmarkStart w:id="0" w:name="_GoBack"/>
      <w:bookmarkEnd w:id="0"/>
      <w:r w:rsidRPr="00AC63A2">
        <w:rPr>
          <w:rFonts w:ascii="Arial" w:eastAsia="Arial Unicode MS" w:hAnsi="Arial" w:cs="Arial"/>
          <w:sz w:val="28"/>
          <w:szCs w:val="28"/>
        </w:rPr>
        <w:t xml:space="preserve"> </w:t>
      </w:r>
      <w:r w:rsidRPr="00AC63A2">
        <w:rPr>
          <w:rFonts w:ascii="Arial" w:hAnsi="Arial" w:cs="Arial"/>
          <w:sz w:val="28"/>
          <w:szCs w:val="28"/>
        </w:rPr>
        <w:t xml:space="preserve">М. </w:t>
      </w:r>
      <w:proofErr w:type="spellStart"/>
      <w:r w:rsidRPr="00AC63A2">
        <w:rPr>
          <w:rFonts w:ascii="Arial" w:hAnsi="Arial" w:cs="Arial"/>
          <w:sz w:val="28"/>
          <w:szCs w:val="28"/>
        </w:rPr>
        <w:t>Магеррамов</w:t>
      </w:r>
      <w:proofErr w:type="spellEnd"/>
      <w:r w:rsidRPr="00AC63A2">
        <w:rPr>
          <w:rFonts w:ascii="Arial" w:hAnsi="Arial" w:cs="Arial"/>
          <w:sz w:val="28"/>
          <w:szCs w:val="28"/>
        </w:rPr>
        <w:t xml:space="preserve"> </w:t>
      </w:r>
    </w:p>
    <w:p w:rsidR="00C46FE5" w:rsidRPr="00AC63A2" w:rsidRDefault="00C46FE5" w:rsidP="00C46FE5">
      <w:pPr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AC63A2">
        <w:rPr>
          <w:rFonts w:ascii="Arial" w:hAnsi="Arial" w:cs="Arial"/>
          <w:sz w:val="28"/>
          <w:szCs w:val="28"/>
        </w:rPr>
        <w:t xml:space="preserve"> Ж. </w:t>
      </w:r>
      <w:proofErr w:type="spellStart"/>
      <w:r w:rsidRPr="00AC63A2">
        <w:rPr>
          <w:rFonts w:ascii="Arial" w:hAnsi="Arial" w:cs="Arial"/>
          <w:sz w:val="28"/>
          <w:szCs w:val="28"/>
        </w:rPr>
        <w:t>Ахметбеков</w:t>
      </w:r>
      <w:proofErr w:type="spellEnd"/>
    </w:p>
    <w:p w:rsidR="00C46FE5" w:rsidRPr="00AC63A2" w:rsidRDefault="00C46FE5" w:rsidP="00C46FE5">
      <w:pPr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AC63A2">
        <w:rPr>
          <w:rFonts w:ascii="Arial" w:hAnsi="Arial" w:cs="Arial"/>
          <w:sz w:val="28"/>
          <w:szCs w:val="28"/>
        </w:rPr>
        <w:t xml:space="preserve"> Г. </w:t>
      </w:r>
      <w:proofErr w:type="spellStart"/>
      <w:r w:rsidRPr="00AC63A2">
        <w:rPr>
          <w:rFonts w:ascii="Arial" w:hAnsi="Arial" w:cs="Arial"/>
          <w:sz w:val="28"/>
          <w:szCs w:val="28"/>
        </w:rPr>
        <w:t>Баймаханова</w:t>
      </w:r>
      <w:proofErr w:type="spellEnd"/>
    </w:p>
    <w:p w:rsidR="00C46FE5" w:rsidRPr="00AC63A2" w:rsidRDefault="00AC63A2" w:rsidP="00C46FE5">
      <w:pPr>
        <w:spacing w:after="0" w:line="240" w:lineRule="auto"/>
        <w:ind w:left="948" w:firstLine="6132"/>
        <w:rPr>
          <w:rFonts w:ascii="Arial" w:hAnsi="Arial" w:cs="Arial"/>
          <w:sz w:val="28"/>
          <w:szCs w:val="28"/>
          <w:lang w:val="kk-KZ"/>
        </w:rPr>
      </w:pPr>
      <w:r w:rsidRPr="00AC63A2">
        <w:rPr>
          <w:rFonts w:ascii="Arial" w:hAnsi="Arial" w:cs="Arial"/>
          <w:sz w:val="28"/>
          <w:szCs w:val="28"/>
        </w:rPr>
        <w:t xml:space="preserve"> </w:t>
      </w:r>
      <w:r w:rsidR="00C46FE5" w:rsidRPr="00AC63A2">
        <w:rPr>
          <w:rFonts w:ascii="Arial" w:hAnsi="Arial" w:cs="Arial"/>
          <w:sz w:val="28"/>
          <w:szCs w:val="28"/>
        </w:rPr>
        <w:t>А</w:t>
      </w:r>
      <w:r w:rsidR="00C46FE5" w:rsidRPr="00AC63A2">
        <w:rPr>
          <w:rFonts w:ascii="Arial" w:hAnsi="Arial" w:cs="Arial"/>
          <w:sz w:val="28"/>
          <w:szCs w:val="28"/>
          <w:lang w:val="kk-KZ"/>
        </w:rPr>
        <w:t>. Конуров</w:t>
      </w:r>
    </w:p>
    <w:p w:rsidR="00C46FE5" w:rsidRPr="00AC63A2" w:rsidRDefault="00C46FE5" w:rsidP="00C46FE5">
      <w:pPr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AC63A2">
        <w:rPr>
          <w:rFonts w:ascii="Arial" w:hAnsi="Arial" w:cs="Arial"/>
          <w:sz w:val="28"/>
          <w:szCs w:val="28"/>
          <w:lang w:val="kk-KZ"/>
        </w:rPr>
        <w:t xml:space="preserve"> </w:t>
      </w:r>
      <w:r w:rsidRPr="00AC63A2">
        <w:rPr>
          <w:rFonts w:ascii="Arial" w:hAnsi="Arial" w:cs="Arial"/>
          <w:sz w:val="28"/>
          <w:szCs w:val="28"/>
        </w:rPr>
        <w:t>И. Смирнова</w:t>
      </w:r>
    </w:p>
    <w:p w:rsidR="00C46FE5" w:rsidRPr="00AC63A2" w:rsidRDefault="00C46FE5" w:rsidP="00C46FE5">
      <w:pPr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AC63A2">
        <w:rPr>
          <w:rFonts w:ascii="Arial" w:hAnsi="Arial" w:cs="Arial"/>
          <w:sz w:val="28"/>
          <w:szCs w:val="28"/>
        </w:rPr>
        <w:t xml:space="preserve"> Т. </w:t>
      </w:r>
      <w:proofErr w:type="spellStart"/>
      <w:r w:rsidRPr="00AC63A2">
        <w:rPr>
          <w:rFonts w:ascii="Arial" w:hAnsi="Arial" w:cs="Arial"/>
          <w:sz w:val="28"/>
          <w:szCs w:val="28"/>
        </w:rPr>
        <w:t>Сыздыков</w:t>
      </w:r>
      <w:proofErr w:type="spellEnd"/>
    </w:p>
    <w:p w:rsidR="00C46FE5" w:rsidRPr="00AC63A2" w:rsidRDefault="00C46FE5" w:rsidP="00C46FE5">
      <w:pPr>
        <w:spacing w:after="0" w:line="240" w:lineRule="auto"/>
        <w:rPr>
          <w:rFonts w:ascii="Arial" w:eastAsia="Arial Unicode MS" w:hAnsi="Arial" w:cs="Arial"/>
          <w:sz w:val="28"/>
          <w:szCs w:val="28"/>
        </w:rPr>
      </w:pPr>
    </w:p>
    <w:p w:rsidR="00C46FE5" w:rsidRPr="00AC63A2" w:rsidRDefault="00C46FE5" w:rsidP="00C46FE5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AC63A2">
        <w:rPr>
          <w:rFonts w:ascii="Arial" w:eastAsia="Arial Unicode MS" w:hAnsi="Arial" w:cs="Arial"/>
          <w:sz w:val="28"/>
          <w:szCs w:val="28"/>
        </w:rPr>
        <w:t>Депутат фракции «</w:t>
      </w:r>
      <w:proofErr w:type="spellStart"/>
      <w:r w:rsidRPr="00AC63A2">
        <w:rPr>
          <w:rFonts w:ascii="Arial" w:eastAsia="Arial Unicode MS" w:hAnsi="Arial" w:cs="Arial"/>
          <w:sz w:val="28"/>
          <w:szCs w:val="28"/>
        </w:rPr>
        <w:t>Нур</w:t>
      </w:r>
      <w:proofErr w:type="spellEnd"/>
      <w:r w:rsidRPr="00AC63A2">
        <w:rPr>
          <w:rFonts w:ascii="Arial" w:eastAsia="Arial Unicode MS" w:hAnsi="Arial" w:cs="Arial"/>
          <w:sz w:val="28"/>
          <w:szCs w:val="28"/>
        </w:rPr>
        <w:t xml:space="preserve"> </w:t>
      </w:r>
      <w:proofErr w:type="spellStart"/>
      <w:r w:rsidRPr="00AC63A2">
        <w:rPr>
          <w:rFonts w:ascii="Arial" w:eastAsia="Arial Unicode MS" w:hAnsi="Arial" w:cs="Arial"/>
          <w:sz w:val="28"/>
          <w:szCs w:val="28"/>
        </w:rPr>
        <w:t>Отан</w:t>
      </w:r>
      <w:proofErr w:type="spellEnd"/>
      <w:r w:rsidRPr="00AC63A2">
        <w:rPr>
          <w:rFonts w:ascii="Arial" w:eastAsia="Arial Unicode MS" w:hAnsi="Arial" w:cs="Arial"/>
          <w:sz w:val="28"/>
          <w:szCs w:val="28"/>
        </w:rPr>
        <w:t xml:space="preserve">» </w:t>
      </w:r>
      <w:r w:rsidRPr="00AC63A2">
        <w:rPr>
          <w:rFonts w:ascii="Arial" w:eastAsia="Arial Unicode MS" w:hAnsi="Arial" w:cs="Arial"/>
          <w:sz w:val="28"/>
          <w:szCs w:val="28"/>
        </w:rPr>
        <w:tab/>
      </w:r>
      <w:proofErr w:type="gramStart"/>
      <w:r w:rsidRPr="00AC63A2">
        <w:rPr>
          <w:rFonts w:ascii="Arial" w:eastAsia="Arial Unicode MS" w:hAnsi="Arial" w:cs="Arial"/>
          <w:sz w:val="28"/>
          <w:szCs w:val="28"/>
        </w:rPr>
        <w:tab/>
        <w:t xml:space="preserve">  </w:t>
      </w:r>
      <w:r w:rsidRPr="00AC63A2">
        <w:rPr>
          <w:rFonts w:ascii="Arial" w:eastAsia="Arial Unicode MS" w:hAnsi="Arial" w:cs="Arial"/>
          <w:sz w:val="28"/>
          <w:szCs w:val="28"/>
        </w:rPr>
        <w:tab/>
      </w:r>
      <w:proofErr w:type="gramEnd"/>
      <w:r w:rsidRPr="00AC63A2">
        <w:rPr>
          <w:rFonts w:ascii="Arial" w:eastAsia="Arial Unicode MS" w:hAnsi="Arial" w:cs="Arial"/>
          <w:sz w:val="28"/>
          <w:szCs w:val="28"/>
        </w:rPr>
        <w:tab/>
        <w:t xml:space="preserve">   </w:t>
      </w:r>
      <w:r w:rsidRPr="00AC63A2">
        <w:rPr>
          <w:rFonts w:ascii="Arial" w:hAnsi="Arial" w:cs="Arial"/>
          <w:sz w:val="28"/>
          <w:szCs w:val="28"/>
          <w:lang w:val="kk-KZ"/>
        </w:rPr>
        <w:t>Н. Дулатбеков</w:t>
      </w:r>
    </w:p>
    <w:p w:rsidR="008A4C99" w:rsidRPr="00AC63A2" w:rsidRDefault="008A4C99" w:rsidP="00C46FE5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8A4C99" w:rsidRPr="00AC63A2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46FE5" w:rsidRPr="005B7008" w:rsidRDefault="00C46FE5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A4C99" w:rsidRPr="005B7008" w:rsidRDefault="008A4C99" w:rsidP="008A4C9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t>Исп.: Утегенов Д.Б.</w:t>
      </w:r>
    </w:p>
    <w:p w:rsidR="008A4C99" w:rsidRPr="005B7008" w:rsidRDefault="00C46FE5" w:rsidP="00A83F7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B7008">
        <w:rPr>
          <w:rFonts w:ascii="Arial" w:hAnsi="Arial" w:cs="Arial"/>
          <w:sz w:val="28"/>
          <w:szCs w:val="28"/>
        </w:rPr>
        <w:t>т</w:t>
      </w:r>
      <w:r w:rsidR="008A4C99" w:rsidRPr="005B7008">
        <w:rPr>
          <w:rFonts w:ascii="Arial" w:hAnsi="Arial" w:cs="Arial"/>
          <w:sz w:val="28"/>
          <w:szCs w:val="28"/>
        </w:rPr>
        <w:t>ел.: 74-67-46</w:t>
      </w:r>
    </w:p>
    <w:sectPr w:rsidR="008A4C99" w:rsidRPr="005B7008" w:rsidSect="00CC715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65" w:rsidRDefault="00B54265" w:rsidP="00CC715D">
      <w:pPr>
        <w:spacing w:after="0" w:line="240" w:lineRule="auto"/>
      </w:pPr>
      <w:r>
        <w:separator/>
      </w:r>
    </w:p>
  </w:endnote>
  <w:endnote w:type="continuationSeparator" w:id="0">
    <w:p w:rsidR="00B54265" w:rsidRDefault="00B54265" w:rsidP="00CC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65" w:rsidRDefault="00B54265" w:rsidP="00CC715D">
      <w:pPr>
        <w:spacing w:after="0" w:line="240" w:lineRule="auto"/>
      </w:pPr>
      <w:r>
        <w:separator/>
      </w:r>
    </w:p>
  </w:footnote>
  <w:footnote w:type="continuationSeparator" w:id="0">
    <w:p w:rsidR="00B54265" w:rsidRDefault="00B54265" w:rsidP="00CC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629655"/>
      <w:docPartObj>
        <w:docPartGallery w:val="Page Numbers (Top of Page)"/>
        <w:docPartUnique/>
      </w:docPartObj>
    </w:sdtPr>
    <w:sdtEndPr/>
    <w:sdtContent>
      <w:p w:rsidR="00CC715D" w:rsidRDefault="00CC71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A2">
          <w:rPr>
            <w:noProof/>
          </w:rPr>
          <w:t>2</w:t>
        </w:r>
        <w:r>
          <w:fldChar w:fldCharType="end"/>
        </w:r>
      </w:p>
    </w:sdtContent>
  </w:sdt>
  <w:p w:rsidR="00CC715D" w:rsidRDefault="00CC71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DB"/>
    <w:rsid w:val="000A0080"/>
    <w:rsid w:val="000C764A"/>
    <w:rsid w:val="001D0FAE"/>
    <w:rsid w:val="001F33DA"/>
    <w:rsid w:val="002058AE"/>
    <w:rsid w:val="002370DC"/>
    <w:rsid w:val="00392203"/>
    <w:rsid w:val="004A162D"/>
    <w:rsid w:val="004B19A0"/>
    <w:rsid w:val="004B68BE"/>
    <w:rsid w:val="0056227F"/>
    <w:rsid w:val="005B7008"/>
    <w:rsid w:val="00645F2E"/>
    <w:rsid w:val="00674AF9"/>
    <w:rsid w:val="00674FB8"/>
    <w:rsid w:val="00817750"/>
    <w:rsid w:val="00823E4C"/>
    <w:rsid w:val="008A0D2B"/>
    <w:rsid w:val="008A4C99"/>
    <w:rsid w:val="009B277F"/>
    <w:rsid w:val="00A045B4"/>
    <w:rsid w:val="00A83F79"/>
    <w:rsid w:val="00AB23DB"/>
    <w:rsid w:val="00AC63A2"/>
    <w:rsid w:val="00AF12F1"/>
    <w:rsid w:val="00B1646E"/>
    <w:rsid w:val="00B269D0"/>
    <w:rsid w:val="00B36FE9"/>
    <w:rsid w:val="00B54265"/>
    <w:rsid w:val="00C46FE5"/>
    <w:rsid w:val="00C821A4"/>
    <w:rsid w:val="00C93618"/>
    <w:rsid w:val="00CC715D"/>
    <w:rsid w:val="00D22A92"/>
    <w:rsid w:val="00DA5234"/>
    <w:rsid w:val="00DC5648"/>
    <w:rsid w:val="00E63CAC"/>
    <w:rsid w:val="00EE45D5"/>
    <w:rsid w:val="00F162C2"/>
    <w:rsid w:val="00F3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3000F-E632-47F3-B3DB-89D50E9F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715D"/>
  </w:style>
  <w:style w:type="paragraph" w:styleId="a6">
    <w:name w:val="footer"/>
    <w:basedOn w:val="a"/>
    <w:link w:val="a7"/>
    <w:uiPriority w:val="99"/>
    <w:unhideWhenUsed/>
    <w:rsid w:val="00CC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715D"/>
  </w:style>
  <w:style w:type="paragraph" w:styleId="a8">
    <w:name w:val="Balloon Text"/>
    <w:basedOn w:val="a"/>
    <w:link w:val="a9"/>
    <w:uiPriority w:val="99"/>
    <w:semiHidden/>
    <w:unhideWhenUsed/>
    <w:rsid w:val="0039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2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Утегенов Даулетбек</dc:creator>
  <cp:keywords/>
  <dc:description/>
  <cp:lastModifiedBy>user</cp:lastModifiedBy>
  <cp:revision>3</cp:revision>
  <cp:lastPrinted>2017-06-06T11:36:00Z</cp:lastPrinted>
  <dcterms:created xsi:type="dcterms:W3CDTF">2017-06-14T06:58:00Z</dcterms:created>
  <dcterms:modified xsi:type="dcterms:W3CDTF">2017-06-14T06:59:00Z</dcterms:modified>
</cp:coreProperties>
</file>