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C30" w:rsidRPr="00170C30" w:rsidRDefault="00170C30" w:rsidP="00170C30">
      <w:pPr>
        <w:ind w:firstLine="720"/>
        <w:jc w:val="both"/>
        <w:rPr>
          <w:b/>
          <w:sz w:val="28"/>
          <w:szCs w:val="28"/>
          <w:lang w:val="kk-KZ"/>
        </w:rPr>
      </w:pPr>
      <w:r w:rsidRPr="00170C30">
        <w:rPr>
          <w:b/>
          <w:sz w:val="28"/>
          <w:szCs w:val="28"/>
          <w:lang w:val="kk-KZ"/>
        </w:rPr>
        <w:t>Энергияны  және суды үнемдейтін  жаңа технологияларды кең тарату,қаражатты айтарлықтай үнемдеуге жеткізеді</w:t>
      </w:r>
    </w:p>
    <w:p w:rsidR="00B95391" w:rsidRPr="00B95391" w:rsidRDefault="00B95391" w:rsidP="005B65DC">
      <w:pPr>
        <w:rPr>
          <w:sz w:val="28"/>
          <w:szCs w:val="28"/>
          <w:lang w:val="kk-KZ"/>
        </w:rPr>
      </w:pPr>
    </w:p>
    <w:p w:rsidR="001B78CF" w:rsidRDefault="001B78CF" w:rsidP="001B78CF">
      <w:pPr>
        <w:ind w:firstLine="540"/>
        <w:jc w:val="right"/>
        <w:rPr>
          <w:i/>
          <w:sz w:val="32"/>
          <w:szCs w:val="32"/>
          <w:lang w:val="kk-KZ"/>
        </w:rPr>
      </w:pPr>
      <w:bookmarkStart w:id="0" w:name="_GoBack"/>
      <w:bookmarkEnd w:id="0"/>
    </w:p>
    <w:p w:rsidR="001B78CF" w:rsidRDefault="001B78CF" w:rsidP="001B78CF">
      <w:pPr>
        <w:ind w:firstLine="540"/>
        <w:jc w:val="right"/>
        <w:rPr>
          <w:i/>
          <w:sz w:val="32"/>
          <w:szCs w:val="32"/>
          <w:lang w:val="kk-KZ"/>
        </w:rPr>
      </w:pPr>
      <w:r>
        <w:rPr>
          <w:i/>
          <w:sz w:val="32"/>
          <w:szCs w:val="32"/>
          <w:lang w:val="kk-KZ"/>
        </w:rPr>
        <w:t>Астана, 14 маусым, Мәжіліс Үйі.</w:t>
      </w:r>
    </w:p>
    <w:p w:rsidR="001B78CF" w:rsidRPr="00264702" w:rsidRDefault="001B78CF" w:rsidP="001B78CF">
      <w:pPr>
        <w:ind w:firstLine="540"/>
        <w:jc w:val="both"/>
        <w:rPr>
          <w:b/>
          <w:sz w:val="32"/>
          <w:szCs w:val="32"/>
          <w:lang w:val="kk-KZ"/>
        </w:rPr>
      </w:pPr>
      <w:r w:rsidRPr="00264702">
        <w:rPr>
          <w:b/>
          <w:sz w:val="32"/>
          <w:szCs w:val="32"/>
          <w:lang w:val="kk-KZ"/>
        </w:rPr>
        <w:t xml:space="preserve">Мәжілісте Палата Спикері Нұрлан Нығматулиннің төрағалығымен өткен жалпы отырыста депутат </w:t>
      </w:r>
      <w:r>
        <w:rPr>
          <w:b/>
          <w:sz w:val="32"/>
          <w:szCs w:val="32"/>
          <w:lang w:val="kk-KZ"/>
        </w:rPr>
        <w:t>Майра А</w:t>
      </w:r>
      <w:r w:rsidR="002C07F3">
        <w:rPr>
          <w:b/>
          <w:sz w:val="32"/>
          <w:szCs w:val="32"/>
          <w:lang w:val="kk-KZ"/>
        </w:rPr>
        <w:t>йсина</w:t>
      </w:r>
      <w:r w:rsidRPr="00264702">
        <w:rPr>
          <w:b/>
          <w:sz w:val="32"/>
          <w:szCs w:val="32"/>
          <w:lang w:val="kk-KZ"/>
        </w:rPr>
        <w:t xml:space="preserve"> Қазақстан Республикасы Премьер-Министр</w:t>
      </w:r>
      <w:r>
        <w:rPr>
          <w:b/>
          <w:sz w:val="32"/>
          <w:szCs w:val="32"/>
          <w:lang w:val="kk-KZ"/>
        </w:rPr>
        <w:t>і Бақытжан Сағынтаевқа</w:t>
      </w:r>
      <w:r w:rsidRPr="00264702">
        <w:rPr>
          <w:b/>
          <w:sz w:val="32"/>
          <w:szCs w:val="32"/>
          <w:lang w:val="kk-KZ"/>
        </w:rPr>
        <w:t xml:space="preserve"> депутаттық сауал жолдады.</w:t>
      </w:r>
    </w:p>
    <w:p w:rsidR="00B95391" w:rsidRPr="00B95391" w:rsidRDefault="00B95391" w:rsidP="005B65DC">
      <w:pPr>
        <w:rPr>
          <w:sz w:val="28"/>
          <w:szCs w:val="28"/>
          <w:lang w:val="kk-KZ"/>
        </w:rPr>
      </w:pPr>
    </w:p>
    <w:p w:rsidR="00B84FF0" w:rsidRPr="00B84FF0" w:rsidRDefault="00B84FF0" w:rsidP="00F523DD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Қазіргі уақытта </w:t>
      </w:r>
      <w:r w:rsidR="00F523DD" w:rsidRPr="00F523DD">
        <w:rPr>
          <w:sz w:val="28"/>
          <w:szCs w:val="28"/>
          <w:lang w:val="kk-KZ"/>
        </w:rPr>
        <w:t>Қазақстан Республикасы «жасыл экономикаға» көшу жөнін</w:t>
      </w:r>
      <w:r w:rsidR="00F523DD">
        <w:rPr>
          <w:sz w:val="28"/>
          <w:szCs w:val="28"/>
          <w:lang w:val="kk-KZ"/>
        </w:rPr>
        <w:t>дегі  тұжырымдаманың міндеттерін белсенді түрде жүзеге асыру</w:t>
      </w:r>
      <w:r w:rsidR="00B63134">
        <w:rPr>
          <w:sz w:val="28"/>
          <w:szCs w:val="28"/>
          <w:lang w:val="kk-KZ"/>
        </w:rPr>
        <w:t>ға</w:t>
      </w:r>
      <w:r w:rsidR="00F523DD">
        <w:rPr>
          <w:sz w:val="28"/>
          <w:szCs w:val="28"/>
          <w:lang w:val="kk-KZ"/>
        </w:rPr>
        <w:t>,</w:t>
      </w:r>
      <w:r>
        <w:rPr>
          <w:rStyle w:val="a5"/>
          <w:i w:val="0"/>
          <w:sz w:val="28"/>
          <w:szCs w:val="28"/>
          <w:lang w:val="kk-KZ"/>
        </w:rPr>
        <w:t xml:space="preserve"> ҚР</w:t>
      </w:r>
      <w:r w:rsidRPr="00B84FF0">
        <w:rPr>
          <w:sz w:val="28"/>
          <w:szCs w:val="28"/>
          <w:lang w:val="kk-KZ"/>
        </w:rPr>
        <w:t xml:space="preserve"> Президент</w:t>
      </w:r>
      <w:r>
        <w:rPr>
          <w:sz w:val="28"/>
          <w:szCs w:val="28"/>
          <w:lang w:val="kk-KZ"/>
        </w:rPr>
        <w:t xml:space="preserve">і Н.Ә.Назарбаевтың </w:t>
      </w:r>
      <w:r w:rsidR="00F523DD">
        <w:rPr>
          <w:sz w:val="28"/>
          <w:szCs w:val="28"/>
          <w:lang w:val="kk-KZ"/>
        </w:rPr>
        <w:t xml:space="preserve">бастамасын - </w:t>
      </w:r>
      <w:r w:rsidRPr="00B84FF0">
        <w:rPr>
          <w:sz w:val="28"/>
          <w:szCs w:val="28"/>
          <w:lang w:val="kk-KZ"/>
        </w:rPr>
        <w:t>«Жасыл көпір» серіктестік бағдарламасы</w:t>
      </w:r>
      <w:r w:rsidR="00F523DD">
        <w:rPr>
          <w:sz w:val="28"/>
          <w:szCs w:val="28"/>
          <w:lang w:val="kk-KZ"/>
        </w:rPr>
        <w:t>н іске асырупроцесі</w:t>
      </w:r>
      <w:r w:rsidR="00B63134">
        <w:rPr>
          <w:sz w:val="28"/>
          <w:szCs w:val="28"/>
          <w:lang w:val="kk-KZ"/>
        </w:rPr>
        <w:t xml:space="preserve">не, Халықаралық </w:t>
      </w:r>
      <w:r w:rsidR="00B63134" w:rsidRPr="00B95391">
        <w:rPr>
          <w:sz w:val="28"/>
          <w:lang w:val="kk-KZ"/>
        </w:rPr>
        <w:t>«EXPO-2017»</w:t>
      </w:r>
      <w:r w:rsidR="00B63134">
        <w:rPr>
          <w:sz w:val="28"/>
          <w:lang w:val="kk-KZ"/>
        </w:rPr>
        <w:t xml:space="preserve"> көрмесін өткізуге</w:t>
      </w:r>
      <w:r w:rsidR="00B63134">
        <w:rPr>
          <w:sz w:val="28"/>
          <w:szCs w:val="28"/>
          <w:lang w:val="kk-KZ"/>
        </w:rPr>
        <w:t xml:space="preserve"> кірісіпкетті</w:t>
      </w:r>
      <w:r w:rsidR="00386DC0">
        <w:rPr>
          <w:sz w:val="28"/>
          <w:szCs w:val="28"/>
          <w:lang w:val="kk-KZ"/>
        </w:rPr>
        <w:t xml:space="preserve">. </w:t>
      </w:r>
    </w:p>
    <w:p w:rsidR="00B84FF0" w:rsidRPr="00B84FF0" w:rsidRDefault="00F523DD" w:rsidP="00B84FF0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Осыған байланысты</w:t>
      </w:r>
      <w:r w:rsidR="00386DC0">
        <w:rPr>
          <w:sz w:val="28"/>
          <w:szCs w:val="28"/>
          <w:lang w:val="kk-KZ"/>
        </w:rPr>
        <w:t xml:space="preserve">  энергия</w:t>
      </w:r>
      <w:r w:rsidR="002B1D1D">
        <w:rPr>
          <w:sz w:val="28"/>
          <w:szCs w:val="28"/>
          <w:lang w:val="kk-KZ"/>
        </w:rPr>
        <w:t>ны</w:t>
      </w:r>
      <w:r w:rsidR="00386DC0">
        <w:rPr>
          <w:sz w:val="28"/>
          <w:szCs w:val="28"/>
          <w:lang w:val="kk-KZ"/>
        </w:rPr>
        <w:t xml:space="preserve">  және суды үнемдейтінжаңа технологияларды кең тарату, Қазақстанға бейімделген «жасыл практиканы» барлық жерде енгізу мәселелері ерекше маңыздылыққа ие болуда, практика көрсетіп отырғандай, бұл қаражатты айтарлықтай үнемдеуге жеткізеді.</w:t>
      </w:r>
    </w:p>
    <w:p w:rsidR="00B84FF0" w:rsidRPr="00B84FF0" w:rsidRDefault="00386DC0" w:rsidP="00B84FF0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Көптеген қазақстандық </w:t>
      </w:r>
      <w:r w:rsidRPr="000706C9">
        <w:rPr>
          <w:sz w:val="28"/>
          <w:szCs w:val="28"/>
          <w:lang w:val="kk-KZ"/>
        </w:rPr>
        <w:t>компаниялар</w:t>
      </w:r>
      <w:r w:rsidR="00582A4B">
        <w:rPr>
          <w:sz w:val="28"/>
          <w:szCs w:val="28"/>
          <w:lang w:val="kk-KZ"/>
        </w:rPr>
        <w:t xml:space="preserve">бұл технологиялардың артықшылығын бағалап, </w:t>
      </w:r>
      <w:r>
        <w:rPr>
          <w:sz w:val="28"/>
          <w:szCs w:val="28"/>
          <w:lang w:val="kk-KZ"/>
        </w:rPr>
        <w:t xml:space="preserve">  өз өндірістерін жаңғыртуға кірісті, ал бюджеттік сала туралы мұны айта алмаймыз.</w:t>
      </w:r>
    </w:p>
    <w:p w:rsidR="00E567D2" w:rsidRPr="00EB73FC" w:rsidRDefault="00EB73FC" w:rsidP="00F523DD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Жекелеген бюджеттік ұйымдар </w:t>
      </w:r>
      <w:r w:rsidRPr="00EB73FC">
        <w:rPr>
          <w:sz w:val="28"/>
          <w:szCs w:val="28"/>
          <w:lang w:val="kk-KZ"/>
        </w:rPr>
        <w:t>инноваци</w:t>
      </w:r>
      <w:r>
        <w:rPr>
          <w:sz w:val="28"/>
          <w:szCs w:val="28"/>
          <w:lang w:val="kk-KZ"/>
        </w:rPr>
        <w:t xml:space="preserve">яларды табысты енгізіп, </w:t>
      </w:r>
      <w:r w:rsidR="00582A4B">
        <w:rPr>
          <w:sz w:val="28"/>
          <w:szCs w:val="28"/>
          <w:lang w:val="kk-KZ"/>
        </w:rPr>
        <w:t xml:space="preserve">осы </w:t>
      </w:r>
      <w:r>
        <w:rPr>
          <w:sz w:val="28"/>
          <w:szCs w:val="28"/>
          <w:lang w:val="kk-KZ"/>
        </w:rPr>
        <w:t xml:space="preserve"> ретте бюджет қаражатын айтарлықтай үнемдегеніне  қарамастан, тиісті мемлекеттік органдар бұған мүдделілік білдірмей отыр.</w:t>
      </w:r>
    </w:p>
    <w:p w:rsidR="00111E34" w:rsidRPr="00386DC0" w:rsidRDefault="00111E34" w:rsidP="00111E34">
      <w:pPr>
        <w:jc w:val="both"/>
        <w:rPr>
          <w:sz w:val="28"/>
          <w:szCs w:val="28"/>
          <w:lang w:val="kk-KZ"/>
        </w:rPr>
      </w:pPr>
      <w:r w:rsidRPr="00B84FF0">
        <w:rPr>
          <w:sz w:val="28"/>
          <w:szCs w:val="28"/>
          <w:lang w:val="kk-KZ"/>
        </w:rPr>
        <w:tab/>
      </w:r>
      <w:r w:rsidR="00EB73FC">
        <w:rPr>
          <w:sz w:val="28"/>
          <w:szCs w:val="28"/>
          <w:lang w:val="kk-KZ"/>
        </w:rPr>
        <w:t>Мәселен, Шығыс Қазақстан облысында 2013 жылдан бастап жиырмаға жуық білім беру</w:t>
      </w:r>
      <w:r w:rsidR="00966755">
        <w:rPr>
          <w:sz w:val="28"/>
          <w:szCs w:val="28"/>
          <w:lang w:val="kk-KZ"/>
        </w:rPr>
        <w:t xml:space="preserve"> объектіс</w:t>
      </w:r>
      <w:r w:rsidR="00EB73FC">
        <w:rPr>
          <w:sz w:val="28"/>
          <w:szCs w:val="28"/>
          <w:lang w:val="kk-KZ"/>
        </w:rPr>
        <w:t>і пиролиздік пештер орнат</w:t>
      </w:r>
      <w:r w:rsidR="00582A4B">
        <w:rPr>
          <w:sz w:val="28"/>
          <w:szCs w:val="28"/>
          <w:lang w:val="kk-KZ"/>
        </w:rPr>
        <w:t>ты</w:t>
      </w:r>
      <w:r w:rsidR="00EB73FC">
        <w:rPr>
          <w:sz w:val="28"/>
          <w:szCs w:val="28"/>
          <w:lang w:val="kk-KZ"/>
        </w:rPr>
        <w:t xml:space="preserve">, жылу беру кезеңінде </w:t>
      </w:r>
      <w:r w:rsidR="00966755">
        <w:rPr>
          <w:sz w:val="28"/>
          <w:szCs w:val="28"/>
          <w:lang w:val="kk-KZ"/>
        </w:rPr>
        <w:t xml:space="preserve">олардың әрқайсысы </w:t>
      </w:r>
      <w:r w:rsidR="00EB73FC">
        <w:rPr>
          <w:sz w:val="28"/>
          <w:szCs w:val="28"/>
          <w:lang w:val="kk-KZ"/>
        </w:rPr>
        <w:t>орта есеппен</w:t>
      </w:r>
      <w:r w:rsidR="00966755">
        <w:rPr>
          <w:sz w:val="28"/>
          <w:szCs w:val="28"/>
          <w:lang w:val="kk-KZ"/>
        </w:rPr>
        <w:t xml:space="preserve"> 5 млн. тең</w:t>
      </w:r>
      <w:r w:rsidR="00966755" w:rsidRPr="00966755">
        <w:rPr>
          <w:sz w:val="28"/>
          <w:szCs w:val="28"/>
          <w:lang w:val="kk-KZ"/>
        </w:rPr>
        <w:t>ге</w:t>
      </w:r>
      <w:r w:rsidR="00966755">
        <w:rPr>
          <w:sz w:val="28"/>
          <w:szCs w:val="28"/>
          <w:lang w:val="kk-KZ"/>
        </w:rPr>
        <w:t>ге дейін үнемдейді. Қызылорда облысында тамшылатып суару табысты енгізілуде, Солтүстік Қазақстан облысында да</w:t>
      </w:r>
      <w:r w:rsidR="00966755" w:rsidRPr="008E4681">
        <w:rPr>
          <w:sz w:val="28"/>
          <w:szCs w:val="28"/>
          <w:lang w:val="kk-KZ"/>
        </w:rPr>
        <w:t>пиролиздік</w:t>
      </w:r>
      <w:r w:rsidR="00966755">
        <w:rPr>
          <w:sz w:val="28"/>
          <w:szCs w:val="28"/>
          <w:lang w:val="kk-KZ"/>
        </w:rPr>
        <w:t xml:space="preserve"> пештердің артықшылығы</w:t>
      </w:r>
      <w:r w:rsidR="00367762">
        <w:rPr>
          <w:sz w:val="28"/>
          <w:szCs w:val="28"/>
          <w:lang w:val="kk-KZ"/>
        </w:rPr>
        <w:t xml:space="preserve">тиісінше </w:t>
      </w:r>
      <w:r w:rsidR="00966755">
        <w:rPr>
          <w:sz w:val="28"/>
          <w:szCs w:val="28"/>
          <w:lang w:val="kk-KZ"/>
        </w:rPr>
        <w:t>бағала</w:t>
      </w:r>
      <w:r w:rsidR="00582A4B">
        <w:rPr>
          <w:sz w:val="28"/>
          <w:szCs w:val="28"/>
          <w:lang w:val="kk-KZ"/>
        </w:rPr>
        <w:t>н</w:t>
      </w:r>
      <w:r w:rsidR="00966755">
        <w:rPr>
          <w:sz w:val="28"/>
          <w:szCs w:val="28"/>
          <w:lang w:val="kk-KZ"/>
        </w:rPr>
        <w:t>ды.</w:t>
      </w:r>
    </w:p>
    <w:p w:rsidR="00111E34" w:rsidRPr="00966755" w:rsidRDefault="00F6739F" w:rsidP="00111E34">
      <w:pPr>
        <w:jc w:val="both"/>
        <w:rPr>
          <w:sz w:val="28"/>
          <w:szCs w:val="28"/>
          <w:lang w:val="kk-KZ"/>
        </w:rPr>
      </w:pPr>
      <w:r w:rsidRPr="00386DC0">
        <w:rPr>
          <w:sz w:val="28"/>
          <w:szCs w:val="28"/>
          <w:lang w:val="kk-KZ"/>
        </w:rPr>
        <w:tab/>
      </w:r>
      <w:r w:rsidR="00966755">
        <w:rPr>
          <w:sz w:val="28"/>
          <w:szCs w:val="28"/>
          <w:lang w:val="kk-KZ"/>
        </w:rPr>
        <w:t>Ақмола облысы бойынша дәлелді</w:t>
      </w:r>
      <w:r w:rsidR="00CF12CA" w:rsidRPr="00386DC0">
        <w:rPr>
          <w:sz w:val="28"/>
          <w:szCs w:val="28"/>
          <w:lang w:val="kk-KZ"/>
        </w:rPr>
        <w:tab/>
      </w:r>
      <w:r w:rsidR="00966755">
        <w:rPr>
          <w:sz w:val="28"/>
          <w:szCs w:val="28"/>
          <w:lang w:val="kk-KZ"/>
        </w:rPr>
        <w:t xml:space="preserve">бір мысал келтірейін:150 оқушы оқитын </w:t>
      </w:r>
      <w:r w:rsidR="00966755" w:rsidRPr="00966755">
        <w:rPr>
          <w:sz w:val="28"/>
          <w:szCs w:val="28"/>
          <w:lang w:val="kk-KZ"/>
        </w:rPr>
        <w:t>Вячеслав</w:t>
      </w:r>
      <w:r w:rsidR="00966755">
        <w:rPr>
          <w:sz w:val="28"/>
          <w:szCs w:val="28"/>
          <w:lang w:val="kk-KZ"/>
        </w:rPr>
        <w:t xml:space="preserve"> орта мектебі базасында </w:t>
      </w:r>
      <w:r w:rsidR="00966755" w:rsidRPr="00966755">
        <w:rPr>
          <w:sz w:val="28"/>
          <w:szCs w:val="28"/>
          <w:lang w:val="kk-KZ"/>
        </w:rPr>
        <w:t>(Аршалы</w:t>
      </w:r>
      <w:r w:rsidR="00966755">
        <w:rPr>
          <w:sz w:val="28"/>
          <w:szCs w:val="28"/>
          <w:lang w:val="kk-KZ"/>
        </w:rPr>
        <w:t xml:space="preserve"> ауданы, </w:t>
      </w:r>
      <w:r w:rsidR="00966755" w:rsidRPr="00966755">
        <w:rPr>
          <w:sz w:val="28"/>
          <w:szCs w:val="28"/>
          <w:lang w:val="kk-KZ"/>
        </w:rPr>
        <w:t>Арнасай</w:t>
      </w:r>
      <w:r w:rsidR="00966755">
        <w:rPr>
          <w:sz w:val="28"/>
          <w:szCs w:val="28"/>
          <w:lang w:val="kk-KZ"/>
        </w:rPr>
        <w:t xml:space="preserve"> ауылы</w:t>
      </w:r>
      <w:r w:rsidR="00EA1B15">
        <w:rPr>
          <w:sz w:val="28"/>
          <w:szCs w:val="28"/>
          <w:lang w:val="kk-KZ"/>
        </w:rPr>
        <w:t xml:space="preserve">) </w:t>
      </w:r>
      <w:r w:rsidR="00966755">
        <w:rPr>
          <w:sz w:val="28"/>
          <w:szCs w:val="28"/>
          <w:lang w:val="kk-KZ"/>
        </w:rPr>
        <w:t xml:space="preserve">су ысыту үшін күн </w:t>
      </w:r>
      <w:r w:rsidR="00966755" w:rsidRPr="00966755">
        <w:rPr>
          <w:sz w:val="28"/>
          <w:szCs w:val="28"/>
          <w:lang w:val="kk-KZ"/>
        </w:rPr>
        <w:t>коллектор</w:t>
      </w:r>
      <w:r w:rsidR="00966755">
        <w:rPr>
          <w:sz w:val="28"/>
          <w:szCs w:val="28"/>
          <w:lang w:val="kk-KZ"/>
        </w:rPr>
        <w:t>ларын пайдалан</w:t>
      </w:r>
      <w:r w:rsidR="008E4681">
        <w:rPr>
          <w:sz w:val="28"/>
          <w:szCs w:val="28"/>
          <w:lang w:val="kk-KZ"/>
        </w:rPr>
        <w:t>уды</w:t>
      </w:r>
      <w:r w:rsidR="00966755">
        <w:rPr>
          <w:sz w:val="28"/>
          <w:szCs w:val="28"/>
          <w:lang w:val="kk-KZ"/>
        </w:rPr>
        <w:t xml:space="preserve">, </w:t>
      </w:r>
      <w:r w:rsidR="008E4681">
        <w:rPr>
          <w:sz w:val="28"/>
          <w:szCs w:val="28"/>
          <w:lang w:val="kk-KZ"/>
        </w:rPr>
        <w:t>жарық-</w:t>
      </w:r>
      <w:r w:rsidR="0047511D">
        <w:rPr>
          <w:sz w:val="28"/>
          <w:szCs w:val="28"/>
          <w:lang w:val="kk-KZ"/>
        </w:rPr>
        <w:t>диодты</w:t>
      </w:r>
      <w:r w:rsidR="008E4681">
        <w:rPr>
          <w:sz w:val="28"/>
          <w:szCs w:val="28"/>
          <w:lang w:val="kk-KZ"/>
        </w:rPr>
        <w:t>шамдарды</w:t>
      </w:r>
      <w:r w:rsidR="0047511D">
        <w:rPr>
          <w:sz w:val="28"/>
          <w:szCs w:val="28"/>
          <w:lang w:val="kk-KZ"/>
        </w:rPr>
        <w:t>,</w:t>
      </w:r>
      <w:r w:rsidR="00EA1B15">
        <w:rPr>
          <w:sz w:val="28"/>
          <w:szCs w:val="28"/>
          <w:lang w:val="kk-KZ"/>
        </w:rPr>
        <w:t xml:space="preserve">жылу беру үшін </w:t>
      </w:r>
      <w:r w:rsidR="0047511D">
        <w:rPr>
          <w:sz w:val="28"/>
          <w:szCs w:val="28"/>
          <w:lang w:val="kk-KZ"/>
        </w:rPr>
        <w:t>пиролиздік пештерді</w:t>
      </w:r>
      <w:r w:rsidR="00EA1B15">
        <w:rPr>
          <w:sz w:val="28"/>
          <w:szCs w:val="28"/>
          <w:lang w:val="kk-KZ"/>
        </w:rPr>
        <w:t>, өздерінің жылыжайларында өс</w:t>
      </w:r>
      <w:r w:rsidR="00582A4B">
        <w:rPr>
          <w:sz w:val="28"/>
          <w:szCs w:val="28"/>
          <w:lang w:val="kk-KZ"/>
        </w:rPr>
        <w:t>імдіктерді суару үшін тамшылатып</w:t>
      </w:r>
      <w:r w:rsidR="00EA1B15">
        <w:rPr>
          <w:sz w:val="28"/>
          <w:szCs w:val="28"/>
          <w:lang w:val="kk-KZ"/>
        </w:rPr>
        <w:t xml:space="preserve"> суаруды</w:t>
      </w:r>
      <w:r w:rsidR="0047511D">
        <w:rPr>
          <w:sz w:val="28"/>
          <w:szCs w:val="28"/>
          <w:lang w:val="kk-KZ"/>
        </w:rPr>
        <w:t xml:space="preserve"> қолдана отырып,</w:t>
      </w:r>
      <w:r w:rsidR="00EA1B15">
        <w:rPr>
          <w:sz w:val="28"/>
          <w:szCs w:val="28"/>
          <w:lang w:val="kk-KZ"/>
        </w:rPr>
        <w:t xml:space="preserve"> әртүрлі жобалар  жүзеге асырылған.</w:t>
      </w:r>
    </w:p>
    <w:p w:rsidR="00306473" w:rsidRPr="00EA1B15" w:rsidRDefault="00EA1B15" w:rsidP="00EA1B15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Мектепте инновацияны енгізу бойынша жоспарлы және жүйелі жұмыс жүргізу нәтижесінде</w:t>
      </w:r>
      <w:r w:rsidRPr="00966755">
        <w:rPr>
          <w:sz w:val="28"/>
          <w:szCs w:val="28"/>
          <w:lang w:val="kk-KZ"/>
        </w:rPr>
        <w:t>Арнасай</w:t>
      </w:r>
      <w:r>
        <w:rPr>
          <w:sz w:val="28"/>
          <w:szCs w:val="28"/>
          <w:lang w:val="kk-KZ"/>
        </w:rPr>
        <w:t xml:space="preserve"> аулының балаларыата-аналарын да күнделікті өмірде жаңа технологияларды пайдалануға тартуда, тілек білдіргендердің барлығы үшінересектермен бірге семинарлар мен тренингтер жүргізеді.</w:t>
      </w:r>
    </w:p>
    <w:p w:rsidR="00E67435" w:rsidRPr="00E67435" w:rsidRDefault="00111E34" w:rsidP="00E67435">
      <w:pPr>
        <w:jc w:val="both"/>
        <w:rPr>
          <w:sz w:val="28"/>
          <w:szCs w:val="28"/>
          <w:lang w:val="kk-KZ"/>
        </w:rPr>
      </w:pPr>
      <w:r w:rsidRPr="00EB73FC">
        <w:rPr>
          <w:sz w:val="28"/>
          <w:szCs w:val="28"/>
          <w:lang w:val="kk-KZ"/>
        </w:rPr>
        <w:tab/>
      </w:r>
      <w:r w:rsidR="00CA6067">
        <w:rPr>
          <w:sz w:val="28"/>
          <w:szCs w:val="28"/>
          <w:lang w:val="kk-KZ"/>
        </w:rPr>
        <w:t>Бұл ретте мектеп бойынша бюджет қаражатын үнемдеу</w:t>
      </w:r>
      <w:r w:rsidR="00E67435">
        <w:rPr>
          <w:sz w:val="28"/>
          <w:szCs w:val="28"/>
          <w:lang w:val="kk-KZ"/>
        </w:rPr>
        <w:t xml:space="preserve"> жыл сайын </w:t>
      </w:r>
      <w:r w:rsidR="00E67435" w:rsidRPr="00E67435">
        <w:rPr>
          <w:sz w:val="28"/>
          <w:szCs w:val="28"/>
          <w:lang w:val="kk-KZ"/>
        </w:rPr>
        <w:t>10 миллион</w:t>
      </w:r>
      <w:r w:rsidR="00E67435">
        <w:rPr>
          <w:sz w:val="28"/>
          <w:szCs w:val="28"/>
          <w:lang w:val="kk-KZ"/>
        </w:rPr>
        <w:t xml:space="preserve"> тең</w:t>
      </w:r>
      <w:r w:rsidR="00E67435" w:rsidRPr="00E67435">
        <w:rPr>
          <w:sz w:val="28"/>
          <w:szCs w:val="28"/>
          <w:lang w:val="kk-KZ"/>
        </w:rPr>
        <w:t>ге</w:t>
      </w:r>
      <w:r w:rsidR="00E67435">
        <w:rPr>
          <w:sz w:val="28"/>
          <w:szCs w:val="28"/>
          <w:lang w:val="kk-KZ"/>
        </w:rPr>
        <w:t xml:space="preserve"> шамасында болады, оның ішінде: пиролиздік пештерді пайдалану </w:t>
      </w:r>
      <w:r w:rsidR="00582A4B">
        <w:rPr>
          <w:sz w:val="28"/>
          <w:szCs w:val="28"/>
          <w:lang w:val="kk-KZ"/>
        </w:rPr>
        <w:t xml:space="preserve">- </w:t>
      </w:r>
      <w:r w:rsidR="00E67435" w:rsidRPr="00E67435">
        <w:rPr>
          <w:sz w:val="28"/>
          <w:szCs w:val="28"/>
          <w:lang w:val="kk-KZ"/>
        </w:rPr>
        <w:t xml:space="preserve">932 </w:t>
      </w:r>
      <w:r w:rsidR="00E67435">
        <w:rPr>
          <w:sz w:val="28"/>
          <w:szCs w:val="28"/>
          <w:lang w:val="kk-KZ"/>
        </w:rPr>
        <w:t>мың тең</w:t>
      </w:r>
      <w:r w:rsidR="00E67435" w:rsidRPr="00E67435">
        <w:rPr>
          <w:sz w:val="28"/>
          <w:szCs w:val="28"/>
          <w:lang w:val="kk-KZ"/>
        </w:rPr>
        <w:t xml:space="preserve">ге, </w:t>
      </w:r>
      <w:r w:rsidR="00E67435">
        <w:rPr>
          <w:sz w:val="28"/>
          <w:szCs w:val="28"/>
          <w:lang w:val="kk-KZ"/>
        </w:rPr>
        <w:t xml:space="preserve">су ысыту үшін күн </w:t>
      </w:r>
      <w:r w:rsidR="00E67435" w:rsidRPr="00966755">
        <w:rPr>
          <w:sz w:val="28"/>
          <w:szCs w:val="28"/>
          <w:lang w:val="kk-KZ"/>
        </w:rPr>
        <w:t>коллектор</w:t>
      </w:r>
      <w:r w:rsidR="00E67435">
        <w:rPr>
          <w:sz w:val="28"/>
          <w:szCs w:val="28"/>
          <w:lang w:val="kk-KZ"/>
        </w:rPr>
        <w:t>ларын пайдалану</w:t>
      </w:r>
      <w:r w:rsidR="00582A4B">
        <w:rPr>
          <w:sz w:val="28"/>
          <w:szCs w:val="28"/>
          <w:lang w:val="kk-KZ"/>
        </w:rPr>
        <w:t xml:space="preserve"> -</w:t>
      </w:r>
      <w:r w:rsidR="00E67435" w:rsidRPr="00E67435">
        <w:rPr>
          <w:sz w:val="28"/>
          <w:szCs w:val="28"/>
          <w:lang w:val="kk-KZ"/>
        </w:rPr>
        <w:t xml:space="preserve"> 124 </w:t>
      </w:r>
      <w:r w:rsidR="00E67435">
        <w:rPr>
          <w:sz w:val="28"/>
          <w:szCs w:val="28"/>
          <w:lang w:val="kk-KZ"/>
        </w:rPr>
        <w:t>мың тең</w:t>
      </w:r>
      <w:r w:rsidR="00E67435" w:rsidRPr="00E67435">
        <w:rPr>
          <w:sz w:val="28"/>
          <w:szCs w:val="28"/>
          <w:lang w:val="kk-KZ"/>
        </w:rPr>
        <w:t>ге</w:t>
      </w:r>
      <w:r w:rsidR="00E67435">
        <w:rPr>
          <w:sz w:val="28"/>
          <w:szCs w:val="28"/>
          <w:lang w:val="kk-KZ"/>
        </w:rPr>
        <w:t>ге дейін</w:t>
      </w:r>
      <w:r w:rsidR="00E67435" w:rsidRPr="00E67435">
        <w:rPr>
          <w:sz w:val="28"/>
          <w:szCs w:val="28"/>
          <w:lang w:val="kk-KZ"/>
        </w:rPr>
        <w:t xml:space="preserve">, </w:t>
      </w:r>
      <w:r w:rsidR="008E4681">
        <w:rPr>
          <w:sz w:val="28"/>
          <w:szCs w:val="28"/>
          <w:lang w:val="kk-KZ"/>
        </w:rPr>
        <w:t>жарық-</w:t>
      </w:r>
      <w:r w:rsidR="00E67435">
        <w:rPr>
          <w:sz w:val="28"/>
          <w:szCs w:val="28"/>
          <w:lang w:val="kk-KZ"/>
        </w:rPr>
        <w:t>диодты</w:t>
      </w:r>
      <w:r w:rsidR="008E4681">
        <w:rPr>
          <w:sz w:val="28"/>
          <w:szCs w:val="28"/>
          <w:lang w:val="kk-KZ"/>
        </w:rPr>
        <w:t xml:space="preserve">шамдарды қолдану </w:t>
      </w:r>
      <w:r w:rsidR="00582A4B">
        <w:rPr>
          <w:sz w:val="28"/>
          <w:szCs w:val="28"/>
          <w:lang w:val="kk-KZ"/>
        </w:rPr>
        <w:t xml:space="preserve">- </w:t>
      </w:r>
      <w:r w:rsidR="00E67435" w:rsidRPr="00E67435">
        <w:rPr>
          <w:sz w:val="28"/>
          <w:szCs w:val="28"/>
          <w:lang w:val="kk-KZ"/>
        </w:rPr>
        <w:t xml:space="preserve">814 </w:t>
      </w:r>
      <w:r w:rsidR="00E67435">
        <w:rPr>
          <w:sz w:val="28"/>
          <w:szCs w:val="28"/>
          <w:lang w:val="kk-KZ"/>
        </w:rPr>
        <w:t>мың тең</w:t>
      </w:r>
      <w:r w:rsidR="00E67435" w:rsidRPr="00E67435">
        <w:rPr>
          <w:sz w:val="28"/>
          <w:szCs w:val="28"/>
          <w:lang w:val="kk-KZ"/>
        </w:rPr>
        <w:t xml:space="preserve">ге, </w:t>
      </w:r>
      <w:r w:rsidR="00E67435">
        <w:rPr>
          <w:sz w:val="28"/>
          <w:szCs w:val="28"/>
          <w:lang w:val="kk-KZ"/>
        </w:rPr>
        <w:lastRenderedPageBreak/>
        <w:t>өздерінің жылыжайларында өсімдіктерді суару үшін тамшылаты</w:t>
      </w:r>
      <w:r w:rsidR="00582A4B">
        <w:rPr>
          <w:sz w:val="28"/>
          <w:szCs w:val="28"/>
          <w:lang w:val="kk-KZ"/>
        </w:rPr>
        <w:t>п</w:t>
      </w:r>
      <w:r w:rsidR="00E67435">
        <w:rPr>
          <w:sz w:val="28"/>
          <w:szCs w:val="28"/>
          <w:lang w:val="kk-KZ"/>
        </w:rPr>
        <w:t xml:space="preserve"> суаруды қолдану </w:t>
      </w:r>
      <w:r w:rsidR="00E67435" w:rsidRPr="00E67435">
        <w:rPr>
          <w:sz w:val="28"/>
          <w:szCs w:val="28"/>
          <w:lang w:val="kk-KZ"/>
        </w:rPr>
        <w:t xml:space="preserve">600 </w:t>
      </w:r>
      <w:r w:rsidR="00E67435">
        <w:rPr>
          <w:sz w:val="28"/>
          <w:szCs w:val="28"/>
          <w:lang w:val="kk-KZ"/>
        </w:rPr>
        <w:t>мың теңгеге жуық қаражат үнемдеуге мүмкіндік берді</w:t>
      </w:r>
      <w:r w:rsidR="00E67435" w:rsidRPr="00E67435">
        <w:rPr>
          <w:sz w:val="28"/>
          <w:szCs w:val="28"/>
          <w:lang w:val="kk-KZ"/>
        </w:rPr>
        <w:t>.</w:t>
      </w:r>
    </w:p>
    <w:p w:rsidR="00306473" w:rsidRPr="00E67435" w:rsidRDefault="00E67435" w:rsidP="0030647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Алайда, </w:t>
      </w:r>
      <w:r w:rsidR="003809DF">
        <w:rPr>
          <w:sz w:val="28"/>
          <w:szCs w:val="28"/>
          <w:lang w:val="kk-KZ"/>
        </w:rPr>
        <w:t xml:space="preserve">жаңа технологияларды пайдаланудан болатын </w:t>
      </w:r>
      <w:r w:rsidR="00D07199">
        <w:rPr>
          <w:sz w:val="28"/>
          <w:szCs w:val="28"/>
          <w:lang w:val="kk-KZ"/>
        </w:rPr>
        <w:t xml:space="preserve">ерекше </w:t>
      </w:r>
      <w:r w:rsidR="003809DF" w:rsidRPr="008C745B">
        <w:rPr>
          <w:sz w:val="28"/>
          <w:szCs w:val="28"/>
          <w:lang w:val="kk-KZ"/>
        </w:rPr>
        <w:t>экономи</w:t>
      </w:r>
      <w:r w:rsidR="003809DF">
        <w:rPr>
          <w:sz w:val="28"/>
          <w:szCs w:val="28"/>
          <w:lang w:val="kk-KZ"/>
        </w:rPr>
        <w:t>калық тиімділік</w:t>
      </w:r>
      <w:r w:rsidR="008C745B">
        <w:rPr>
          <w:sz w:val="28"/>
          <w:szCs w:val="28"/>
          <w:lang w:val="kk-KZ"/>
        </w:rPr>
        <w:t>ке қарама</w:t>
      </w:r>
      <w:r w:rsidR="00582A4B">
        <w:rPr>
          <w:sz w:val="28"/>
          <w:szCs w:val="28"/>
          <w:lang w:val="kk-KZ"/>
        </w:rPr>
        <w:t>й</w:t>
      </w:r>
      <w:r w:rsidR="008C745B">
        <w:rPr>
          <w:sz w:val="28"/>
          <w:szCs w:val="28"/>
          <w:lang w:val="kk-KZ"/>
        </w:rPr>
        <w:t>, еліміз</w:t>
      </w:r>
      <w:r w:rsidR="005C1988">
        <w:rPr>
          <w:sz w:val="28"/>
          <w:szCs w:val="28"/>
          <w:lang w:val="kk-KZ"/>
        </w:rPr>
        <w:t xml:space="preserve"> бойынша  бюджеттік сала</w:t>
      </w:r>
      <w:r w:rsidR="008C745B">
        <w:rPr>
          <w:sz w:val="28"/>
          <w:szCs w:val="28"/>
          <w:lang w:val="kk-KZ"/>
        </w:rPr>
        <w:t>да мекеме басшыларының бюджет қаражатын үнемдеге ынталары жоқ болғандықтан</w:t>
      </w:r>
      <w:r w:rsidR="00582A4B">
        <w:rPr>
          <w:sz w:val="28"/>
          <w:szCs w:val="28"/>
          <w:lang w:val="kk-KZ"/>
        </w:rPr>
        <w:t>,</w:t>
      </w:r>
      <w:r w:rsidR="008C745B">
        <w:rPr>
          <w:sz w:val="28"/>
          <w:szCs w:val="28"/>
          <w:lang w:val="kk-KZ"/>
        </w:rPr>
        <w:t xml:space="preserve"> барлық жерде бірде</w:t>
      </w:r>
      <w:r w:rsidR="005C1988">
        <w:rPr>
          <w:sz w:val="28"/>
          <w:szCs w:val="28"/>
          <w:lang w:val="kk-KZ"/>
        </w:rPr>
        <w:t xml:space="preserve">й оны енгізу мүмкін болмай отыр.Әрине,олар </w:t>
      </w:r>
      <w:r w:rsidR="008C745B">
        <w:rPr>
          <w:sz w:val="28"/>
          <w:szCs w:val="28"/>
          <w:lang w:val="kk-KZ"/>
        </w:rPr>
        <w:t>үнемделген қаражат</w:t>
      </w:r>
      <w:r w:rsidR="005C1988">
        <w:rPr>
          <w:sz w:val="28"/>
          <w:szCs w:val="28"/>
          <w:lang w:val="kk-KZ"/>
        </w:rPr>
        <w:t>ты</w:t>
      </w:r>
      <w:r w:rsidR="008C745B">
        <w:rPr>
          <w:sz w:val="28"/>
          <w:szCs w:val="28"/>
          <w:lang w:val="kk-KZ"/>
        </w:rPr>
        <w:t xml:space="preserve"> мекемені дамытуға </w:t>
      </w:r>
      <w:r w:rsidR="00A21B54">
        <w:rPr>
          <w:sz w:val="28"/>
          <w:szCs w:val="28"/>
          <w:lang w:val="kk-KZ"/>
        </w:rPr>
        <w:t>жұмсай алады, бірақ келесі жылы олардың  бюджетінендәл осы сома қысқартылады.</w:t>
      </w:r>
    </w:p>
    <w:p w:rsidR="005B4028" w:rsidRPr="00E67435" w:rsidRDefault="005B4028" w:rsidP="00111E34">
      <w:pPr>
        <w:jc w:val="both"/>
        <w:rPr>
          <w:sz w:val="28"/>
          <w:szCs w:val="28"/>
          <w:lang w:val="kk-KZ"/>
        </w:rPr>
      </w:pPr>
      <w:r w:rsidRPr="00966755">
        <w:rPr>
          <w:sz w:val="28"/>
          <w:szCs w:val="28"/>
          <w:lang w:val="kk-KZ"/>
        </w:rPr>
        <w:tab/>
      </w:r>
      <w:r w:rsidR="008C745B" w:rsidRPr="008C745B">
        <w:rPr>
          <w:rStyle w:val="a5"/>
          <w:b/>
          <w:i w:val="0"/>
          <w:sz w:val="28"/>
          <w:szCs w:val="28"/>
          <w:lang w:val="kk-KZ"/>
        </w:rPr>
        <w:t>Құрметті Бақытжан Әбдірұлы</w:t>
      </w:r>
      <w:r w:rsidR="008C745B">
        <w:rPr>
          <w:rStyle w:val="a5"/>
          <w:b/>
          <w:i w:val="0"/>
          <w:sz w:val="28"/>
          <w:szCs w:val="28"/>
          <w:lang w:val="kk-KZ"/>
        </w:rPr>
        <w:t>,</w:t>
      </w:r>
      <w:r w:rsidR="008C745B">
        <w:rPr>
          <w:sz w:val="28"/>
          <w:szCs w:val="28"/>
          <w:lang w:val="kk-KZ"/>
        </w:rPr>
        <w:t xml:space="preserve"> осы айтылғандардың негізінде</w:t>
      </w:r>
      <w:r w:rsidR="00AA3659">
        <w:rPr>
          <w:sz w:val="28"/>
          <w:szCs w:val="28"/>
          <w:lang w:val="kk-KZ"/>
        </w:rPr>
        <w:t>,</w:t>
      </w:r>
      <w:r w:rsidR="005B4EB1" w:rsidRPr="005B4EB1">
        <w:rPr>
          <w:sz w:val="28"/>
          <w:szCs w:val="28"/>
          <w:lang w:val="kk-KZ"/>
        </w:rPr>
        <w:t>инноваци</w:t>
      </w:r>
      <w:r w:rsidR="005B4EB1">
        <w:rPr>
          <w:sz w:val="28"/>
          <w:szCs w:val="28"/>
          <w:lang w:val="kk-KZ"/>
        </w:rPr>
        <w:t xml:space="preserve">ялық «жасыл практиканы» белсенді түрде енгізу </w:t>
      </w:r>
      <w:r w:rsidR="00457540">
        <w:rPr>
          <w:sz w:val="28"/>
          <w:szCs w:val="28"/>
          <w:lang w:val="kk-KZ"/>
        </w:rPr>
        <w:t>мақсатымен,</w:t>
      </w:r>
      <w:r w:rsidR="00AA3659">
        <w:rPr>
          <w:sz w:val="28"/>
          <w:szCs w:val="28"/>
          <w:lang w:val="kk-KZ"/>
        </w:rPr>
        <w:t xml:space="preserve">Сізден Ұлттық экономика, Қаржы, Энергетика, Білім және ғылым </w:t>
      </w:r>
      <w:r w:rsidR="00AA3659" w:rsidRPr="008C745B">
        <w:rPr>
          <w:sz w:val="28"/>
          <w:szCs w:val="28"/>
          <w:lang w:val="kk-KZ"/>
        </w:rPr>
        <w:t>минист</w:t>
      </w:r>
      <w:r w:rsidR="00AA3659">
        <w:rPr>
          <w:sz w:val="28"/>
          <w:szCs w:val="28"/>
          <w:lang w:val="kk-KZ"/>
        </w:rPr>
        <w:t xml:space="preserve">рліктеріне осы мәселені зерделеп, </w:t>
      </w:r>
      <w:r w:rsidR="005B4EB1">
        <w:rPr>
          <w:sz w:val="28"/>
          <w:szCs w:val="28"/>
          <w:lang w:val="kk-KZ"/>
        </w:rPr>
        <w:t xml:space="preserve">бюджеттік сала мекемелерін ынталандыруға қатысты </w:t>
      </w:r>
      <w:r w:rsidR="00457540">
        <w:rPr>
          <w:sz w:val="28"/>
          <w:szCs w:val="28"/>
          <w:lang w:val="kk-KZ"/>
        </w:rPr>
        <w:t>тиісті нақты ұсыныс</w:t>
      </w:r>
      <w:r w:rsidR="005B4EB1">
        <w:rPr>
          <w:sz w:val="28"/>
          <w:szCs w:val="28"/>
          <w:lang w:val="kk-KZ"/>
        </w:rPr>
        <w:t xml:space="preserve"> енгізу жөнінде тапсырма беруіңізді сұраймын. </w:t>
      </w:r>
    </w:p>
    <w:p w:rsidR="00E42EEB" w:rsidRDefault="002B7FE5" w:rsidP="009D37D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9D37D4" w:rsidRDefault="009D37D4" w:rsidP="009D37D4">
      <w:pPr>
        <w:jc w:val="both"/>
        <w:rPr>
          <w:b/>
          <w:color w:val="000000"/>
          <w:sz w:val="20"/>
          <w:szCs w:val="20"/>
          <w:lang w:val="kk-KZ"/>
        </w:rPr>
      </w:pPr>
      <w:r>
        <w:rPr>
          <w:b/>
          <w:bCs/>
          <w:color w:val="000000"/>
          <w:lang w:val="kk-KZ"/>
        </w:rPr>
        <w:t xml:space="preserve">(Сәуле Досжанова. Т.74-63-01. </w:t>
      </w:r>
      <w:r>
        <w:rPr>
          <w:b/>
          <w:lang w:val="kk-KZ"/>
        </w:rPr>
        <w:t xml:space="preserve">Ақпаратты ҚР Парламенті Мәжілісі Аппаратының </w:t>
      </w:r>
      <w:r>
        <w:rPr>
          <w:b/>
          <w:bCs/>
          <w:color w:val="000000"/>
          <w:lang w:val="kk-KZ"/>
        </w:rPr>
        <w:t> Баспасөз қызметі таратты.)</w:t>
      </w:r>
    </w:p>
    <w:p w:rsidR="009D37D4" w:rsidRPr="008E4681" w:rsidRDefault="009D37D4" w:rsidP="009D37D4">
      <w:pPr>
        <w:jc w:val="both"/>
        <w:rPr>
          <w:b/>
          <w:sz w:val="28"/>
          <w:szCs w:val="28"/>
          <w:lang w:val="kk-KZ"/>
        </w:rPr>
      </w:pPr>
    </w:p>
    <w:sectPr w:rsidR="009D37D4" w:rsidRPr="008E4681" w:rsidSect="00B95391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460" w:rsidRDefault="00ED6460" w:rsidP="00B95391">
      <w:r>
        <w:separator/>
      </w:r>
    </w:p>
  </w:endnote>
  <w:endnote w:type="continuationSeparator" w:id="1">
    <w:p w:rsidR="00ED6460" w:rsidRDefault="00ED6460" w:rsidP="00B95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696324"/>
      <w:docPartObj>
        <w:docPartGallery w:val="Page Numbers (Bottom of Page)"/>
        <w:docPartUnique/>
      </w:docPartObj>
    </w:sdtPr>
    <w:sdtContent>
      <w:p w:rsidR="00B95391" w:rsidRDefault="002D0286">
        <w:pPr>
          <w:pStyle w:val="a8"/>
          <w:jc w:val="center"/>
        </w:pPr>
        <w:r>
          <w:fldChar w:fldCharType="begin"/>
        </w:r>
        <w:r w:rsidR="00B95391">
          <w:instrText>PAGE   \* MERGEFORMAT</w:instrText>
        </w:r>
        <w:r>
          <w:fldChar w:fldCharType="separate"/>
        </w:r>
        <w:r w:rsidR="002C07F3">
          <w:rPr>
            <w:noProof/>
          </w:rPr>
          <w:t>2</w:t>
        </w:r>
        <w:r>
          <w:fldChar w:fldCharType="end"/>
        </w:r>
      </w:p>
    </w:sdtContent>
  </w:sdt>
  <w:p w:rsidR="00B95391" w:rsidRDefault="00B9539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460" w:rsidRDefault="00ED6460" w:rsidP="00B95391">
      <w:r>
        <w:separator/>
      </w:r>
    </w:p>
  </w:footnote>
  <w:footnote w:type="continuationSeparator" w:id="1">
    <w:p w:rsidR="00ED6460" w:rsidRDefault="00ED6460" w:rsidP="00B953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7D2"/>
    <w:rsid w:val="00044D60"/>
    <w:rsid w:val="000554B3"/>
    <w:rsid w:val="000706C9"/>
    <w:rsid w:val="00110C4D"/>
    <w:rsid w:val="00111E34"/>
    <w:rsid w:val="0011357E"/>
    <w:rsid w:val="00170C30"/>
    <w:rsid w:val="001B78CF"/>
    <w:rsid w:val="002B1D1D"/>
    <w:rsid w:val="002B7FE5"/>
    <w:rsid w:val="002C07F3"/>
    <w:rsid w:val="002D0286"/>
    <w:rsid w:val="00300AD6"/>
    <w:rsid w:val="00306473"/>
    <w:rsid w:val="0035406A"/>
    <w:rsid w:val="00367762"/>
    <w:rsid w:val="003809DF"/>
    <w:rsid w:val="00386DC0"/>
    <w:rsid w:val="0041503A"/>
    <w:rsid w:val="00457540"/>
    <w:rsid w:val="0047511D"/>
    <w:rsid w:val="004B663F"/>
    <w:rsid w:val="005242A4"/>
    <w:rsid w:val="00534262"/>
    <w:rsid w:val="005563F6"/>
    <w:rsid w:val="00582A4B"/>
    <w:rsid w:val="005B4028"/>
    <w:rsid w:val="005B4EB1"/>
    <w:rsid w:val="005B65DC"/>
    <w:rsid w:val="005C1988"/>
    <w:rsid w:val="005C3F56"/>
    <w:rsid w:val="005E6665"/>
    <w:rsid w:val="00600939"/>
    <w:rsid w:val="00687028"/>
    <w:rsid w:val="00721150"/>
    <w:rsid w:val="007B2CAE"/>
    <w:rsid w:val="008C745B"/>
    <w:rsid w:val="008E4681"/>
    <w:rsid w:val="00966755"/>
    <w:rsid w:val="0097579B"/>
    <w:rsid w:val="009A015E"/>
    <w:rsid w:val="009A3950"/>
    <w:rsid w:val="009D37D4"/>
    <w:rsid w:val="00A21B54"/>
    <w:rsid w:val="00AA2008"/>
    <w:rsid w:val="00AA3659"/>
    <w:rsid w:val="00B5780C"/>
    <w:rsid w:val="00B63134"/>
    <w:rsid w:val="00B71A4F"/>
    <w:rsid w:val="00B84FF0"/>
    <w:rsid w:val="00B95391"/>
    <w:rsid w:val="00CA6067"/>
    <w:rsid w:val="00CA686B"/>
    <w:rsid w:val="00CD5D25"/>
    <w:rsid w:val="00CF12CA"/>
    <w:rsid w:val="00CF75C5"/>
    <w:rsid w:val="00D07199"/>
    <w:rsid w:val="00D20B11"/>
    <w:rsid w:val="00D2323A"/>
    <w:rsid w:val="00D83412"/>
    <w:rsid w:val="00E42EEB"/>
    <w:rsid w:val="00E567D2"/>
    <w:rsid w:val="00E67435"/>
    <w:rsid w:val="00E961A6"/>
    <w:rsid w:val="00EA1B15"/>
    <w:rsid w:val="00EB73FC"/>
    <w:rsid w:val="00ED6460"/>
    <w:rsid w:val="00F21AE7"/>
    <w:rsid w:val="00F523DD"/>
    <w:rsid w:val="00F6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567D2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E56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qFormat/>
    <w:rsid w:val="00110C4D"/>
    <w:rPr>
      <w:i/>
      <w:iCs/>
    </w:rPr>
  </w:style>
  <w:style w:type="paragraph" w:styleId="a6">
    <w:name w:val="header"/>
    <w:basedOn w:val="a"/>
    <w:link w:val="a7"/>
    <w:uiPriority w:val="99"/>
    <w:unhideWhenUsed/>
    <w:rsid w:val="00B953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53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953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53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RSN</cp:lastModifiedBy>
  <cp:revision>11</cp:revision>
  <cp:lastPrinted>2017-06-05T05:21:00Z</cp:lastPrinted>
  <dcterms:created xsi:type="dcterms:W3CDTF">2017-06-05T05:07:00Z</dcterms:created>
  <dcterms:modified xsi:type="dcterms:W3CDTF">2017-06-14T11:29:00Z</dcterms:modified>
</cp:coreProperties>
</file>