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18" w:rsidRDefault="00A53218" w:rsidP="00A53218">
      <w:pPr>
        <w:spacing w:after="0" w:line="240" w:lineRule="auto"/>
        <w:ind w:right="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Мәжіліс депутаты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Б. Ізмұхамбетов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тың</w:t>
      </w:r>
    </w:p>
    <w:p w:rsidR="00A53218" w:rsidRPr="00A53218" w:rsidRDefault="00A53218" w:rsidP="00A53218">
      <w:pPr>
        <w:spacing w:after="0" w:line="240" w:lineRule="auto"/>
        <w:ind w:right="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 Премьер-Министрі</w:t>
      </w:r>
    </w:p>
    <w:p w:rsidR="00A53218" w:rsidRDefault="00A53218" w:rsidP="00A53218">
      <w:pPr>
        <w:pStyle w:val="aa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Б.Ә. Сағынтаевқа депутаттық сауалы</w:t>
      </w:r>
    </w:p>
    <w:p w:rsidR="00A53218" w:rsidRDefault="00A53218" w:rsidP="00A53218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kk-KZ"/>
        </w:rPr>
      </w:pPr>
    </w:p>
    <w:p w:rsidR="00A53218" w:rsidRDefault="00A53218" w:rsidP="00A53218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A53218" w:rsidRDefault="00A53218" w:rsidP="00A53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Құрметті Бақытжан Әбдірұлы!</w:t>
      </w:r>
    </w:p>
    <w:p w:rsidR="00C24D5D" w:rsidRDefault="00C24D5D" w:rsidP="00625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1F7F" w:rsidRDefault="00201F7F" w:rsidP="00A5321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F7F">
        <w:rPr>
          <w:rFonts w:ascii="Times New Roman" w:hAnsi="Times New Roman" w:cs="Times New Roman"/>
          <w:sz w:val="28"/>
          <w:szCs w:val="28"/>
          <w:lang w:val="kk-KZ"/>
        </w:rPr>
        <w:t>Соңғы кездері Каспий теңізінің жағалау және су басу аумағында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органдармен апатты ұңғымалардан мұнайдың ағу фактілері жиі тіркеліп отыр. Жер қойнауын пайдаланушылардың келісімшарт аумақтарында оқшаулау-жою және рекультивациялау жұмыстары </w:t>
      </w:r>
      <w:r>
        <w:rPr>
          <w:rFonts w:ascii="Times New Roman" w:hAnsi="Times New Roman" w:cs="Times New Roman"/>
          <w:sz w:val="28"/>
          <w:szCs w:val="28"/>
          <w:lang w:val="kk-KZ"/>
        </w:rPr>
        <w:t>қажетті көлемде жүргізілмеуде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</w:t>
      </w:r>
    </w:p>
    <w:p w:rsidR="00201F7F" w:rsidRDefault="00201F7F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 Инвестициялар және даму министрлігінің Геология және жер қойнауын пайдалану комитеті 2010 жылы Каспий теңізінің су басу аумағында мұнай және гидрогеологиялық ұңғымаларға жүргізген тексеру жұмыстары барысында </w:t>
      </w:r>
      <w:r w:rsidRPr="00201F7F">
        <w:rPr>
          <w:rFonts w:ascii="Times New Roman" w:hAnsi="Times New Roman" w:cs="Times New Roman"/>
          <w:b/>
          <w:sz w:val="28"/>
          <w:szCs w:val="28"/>
          <w:lang w:val="kk-KZ"/>
        </w:rPr>
        <w:t>836 мұнай ұңғымаларын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 анықтап, оның </w:t>
      </w:r>
      <w:r w:rsidRPr="00201F7F">
        <w:rPr>
          <w:rFonts w:ascii="Times New Roman" w:hAnsi="Times New Roman" w:cs="Times New Roman"/>
          <w:b/>
          <w:sz w:val="28"/>
          <w:szCs w:val="28"/>
          <w:lang w:val="kk-KZ"/>
        </w:rPr>
        <w:t>89-ы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 xml:space="preserve"> апатты жағдайда болып таны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201F7F">
        <w:rPr>
          <w:rFonts w:ascii="Times New Roman" w:hAnsi="Times New Roman" w:cs="Times New Roman"/>
          <w:sz w:val="28"/>
          <w:szCs w:val="28"/>
          <w:lang w:val="kk-KZ"/>
        </w:rPr>
        <w:t>ған.</w:t>
      </w:r>
    </w:p>
    <w:p w:rsidR="00201F7F" w:rsidRDefault="00201F7F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күні </w:t>
      </w:r>
      <w:r w:rsidR="001D421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Энергетика министрлігінің мәліметі бойынша «Қазмұнайгаз» Ұлттық Қомпаниясы» Акционерлік қоғамы және «Эмбамұнайгаз» Акционерлік қоғамының келісім-шарттық аумағында              14 мұнай ұңғымасы ғана  тығындалуды қажет етеді.</w:t>
      </w:r>
    </w:p>
    <w:p w:rsidR="001D4215" w:rsidRDefault="00B316C6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Көтеріліп отырған мәселенің маңыздылығын ескере отырып келесі сұрақтарға</w:t>
      </w:r>
      <w:r w:rsidR="000C443A">
        <w:rPr>
          <w:rFonts w:ascii="Times New Roman" w:hAnsi="Times New Roman" w:cs="Times New Roman"/>
          <w:sz w:val="28"/>
          <w:szCs w:val="28"/>
          <w:lang w:val="kk-KZ"/>
        </w:rPr>
        <w:t xml:space="preserve"> жауап беруіңізді сұраймыз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316C6" w:rsidRDefault="00B316C6" w:rsidP="00B316C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Апаттық жағдайдағы ұңғымалардың саны дұрыс па?</w:t>
      </w:r>
    </w:p>
    <w:p w:rsidR="00B316C6" w:rsidRDefault="00B316C6" w:rsidP="00B316C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дұрыс болса қалған ұңғымалар кімге тиесілі? Ұңғымалардың иесі анықталған ба, анықталмаса қашан анықталады?</w:t>
      </w:r>
    </w:p>
    <w:p w:rsidR="00B316C6" w:rsidRDefault="00B316C6" w:rsidP="00B316C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ұңғымаларды кім, қашан тығындайды?</w:t>
      </w:r>
    </w:p>
    <w:p w:rsidR="00B316C6" w:rsidRPr="00B316C6" w:rsidRDefault="00B316C6" w:rsidP="00B316C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ұңғымалардың бірінде иесі анықталғанға дейін теңізге мұнай ағып, апат келтірсе кім жауап береді?</w:t>
      </w:r>
    </w:p>
    <w:p w:rsidR="001B784E" w:rsidRDefault="00031EB8" w:rsidP="0062580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Депутаттық сауалды қарастыру нәтижелерін және қабылданған шараларды заңнамамен белгіленген мерзімде жазбаша хабарлауды сұраймыз.</w:t>
      </w:r>
    </w:p>
    <w:p w:rsidR="001B784E" w:rsidRDefault="001B784E" w:rsidP="006258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84E" w:rsidRDefault="001B784E" w:rsidP="0062580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784E" w:rsidRDefault="001B784E" w:rsidP="00A53218">
      <w:pPr>
        <w:spacing w:after="0" w:line="240" w:lineRule="auto"/>
        <w:ind w:right="53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</w:p>
    <w:tbl>
      <w:tblPr>
        <w:tblW w:w="985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735"/>
        <w:gridCol w:w="3118"/>
      </w:tblGrid>
      <w:tr w:rsidR="001B784E">
        <w:trPr>
          <w:trHeight w:val="2400"/>
        </w:trPr>
        <w:tc>
          <w:tcPr>
            <w:tcW w:w="6735" w:type="dxa"/>
          </w:tcPr>
          <w:p w:rsidR="001B784E" w:rsidRPr="005D4921" w:rsidRDefault="00031EB8" w:rsidP="00625800">
            <w:pPr>
              <w:spacing w:after="0" w:line="240" w:lineRule="auto"/>
              <w:ind w:right="53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         Құрметпен</w:t>
            </w:r>
            <w:r w:rsidRPr="005D492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              </w:t>
            </w:r>
          </w:p>
          <w:p w:rsidR="00D83939" w:rsidRDefault="00D83939" w:rsidP="00D839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5A52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 Парламен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B784E" w:rsidRPr="00D83939" w:rsidRDefault="00D83939" w:rsidP="00D83939">
            <w:pPr>
              <w:spacing w:after="0" w:line="240" w:lineRule="auto"/>
              <w:ind w:right="53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Мәжілісінің депутаттары                                               </w:t>
            </w:r>
          </w:p>
        </w:tc>
        <w:tc>
          <w:tcPr>
            <w:tcW w:w="3118" w:type="dxa"/>
          </w:tcPr>
          <w:p w:rsidR="001B784E" w:rsidRPr="00D83939" w:rsidRDefault="001B784E" w:rsidP="00625800">
            <w:pPr>
              <w:spacing w:after="120"/>
              <w:ind w:right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5D4921" w:rsidRDefault="005D4921" w:rsidP="00D83939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Б. Ізмұхамбетов</w:t>
            </w:r>
          </w:p>
          <w:p w:rsidR="004D5535" w:rsidRPr="005D4921" w:rsidRDefault="004D5535" w:rsidP="00D83939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Г. Щегельский</w:t>
            </w:r>
          </w:p>
          <w:p w:rsidR="001B784E" w:rsidRDefault="001B784E" w:rsidP="00C007CD">
            <w:pPr>
              <w:spacing w:after="120" w:line="240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1B784E" w:rsidRDefault="001B784E" w:rsidP="00625800">
      <w:pPr>
        <w:rPr>
          <w:rFonts w:ascii="Times New Roman" w:hAnsi="Times New Roman" w:cs="Times New Roman"/>
          <w:sz w:val="28"/>
          <w:szCs w:val="28"/>
        </w:rPr>
      </w:pPr>
    </w:p>
    <w:p w:rsidR="004D5535" w:rsidRDefault="004D5535" w:rsidP="00625800">
      <w:pPr>
        <w:rPr>
          <w:rFonts w:ascii="Times New Roman" w:hAnsi="Times New Roman" w:cs="Times New Roman"/>
          <w:sz w:val="28"/>
          <w:szCs w:val="28"/>
        </w:rPr>
      </w:pPr>
    </w:p>
    <w:p w:rsidR="00625800" w:rsidRPr="00625800" w:rsidRDefault="00625800" w:rsidP="00625800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</w:p>
    <w:sectPr w:rsidR="00625800" w:rsidRPr="00625800" w:rsidSect="006258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152"/>
    <w:multiLevelType w:val="hybridMultilevel"/>
    <w:tmpl w:val="94C61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F641A"/>
    <w:multiLevelType w:val="hybridMultilevel"/>
    <w:tmpl w:val="84A2E458"/>
    <w:lvl w:ilvl="0" w:tplc="642E97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84E"/>
    <w:rsid w:val="00023FC1"/>
    <w:rsid w:val="00031EB8"/>
    <w:rsid w:val="000C443A"/>
    <w:rsid w:val="000C78E0"/>
    <w:rsid w:val="001B784E"/>
    <w:rsid w:val="001D4215"/>
    <w:rsid w:val="00201F7F"/>
    <w:rsid w:val="004D5535"/>
    <w:rsid w:val="004D7565"/>
    <w:rsid w:val="005A3FAD"/>
    <w:rsid w:val="005D4921"/>
    <w:rsid w:val="00625800"/>
    <w:rsid w:val="006845C5"/>
    <w:rsid w:val="006A267C"/>
    <w:rsid w:val="006B242A"/>
    <w:rsid w:val="00714A09"/>
    <w:rsid w:val="0072533E"/>
    <w:rsid w:val="00766233"/>
    <w:rsid w:val="007E7FEF"/>
    <w:rsid w:val="00867D4A"/>
    <w:rsid w:val="008A0A10"/>
    <w:rsid w:val="008B42F4"/>
    <w:rsid w:val="00996F57"/>
    <w:rsid w:val="009A0BD2"/>
    <w:rsid w:val="00A24CDD"/>
    <w:rsid w:val="00A53218"/>
    <w:rsid w:val="00B16C6E"/>
    <w:rsid w:val="00B316C6"/>
    <w:rsid w:val="00B5533A"/>
    <w:rsid w:val="00BF2F16"/>
    <w:rsid w:val="00C007CD"/>
    <w:rsid w:val="00C24D5D"/>
    <w:rsid w:val="00D83939"/>
    <w:rsid w:val="00EE593B"/>
    <w:rsid w:val="00EF26F6"/>
    <w:rsid w:val="00FD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364B4-3506-42DE-A9B0-2316B6C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paragraph" w:styleId="a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paragraph" w:styleId="aa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4"/>
    <w:rsid w:val="00625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Досжанова Сауле</cp:lastModifiedBy>
  <cp:revision>44</cp:revision>
  <cp:lastPrinted>2017-10-02T03:14:00Z</cp:lastPrinted>
  <dcterms:created xsi:type="dcterms:W3CDTF">2016-10-25T11:39:00Z</dcterms:created>
  <dcterms:modified xsi:type="dcterms:W3CDTF">2017-10-04T10:31:00Z</dcterms:modified>
</cp:coreProperties>
</file>