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43" w:rsidRPr="00B06543" w:rsidRDefault="00B06543" w:rsidP="00B06543">
      <w:pPr>
        <w:pStyle w:val="a4"/>
        <w:jc w:val="center"/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</w:pPr>
      <w:r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  <w:t>Депутатский запрос Кожахметова А.Т.</w:t>
      </w:r>
    </w:p>
    <w:p w:rsidR="002A7BC6" w:rsidRPr="00B06543" w:rsidRDefault="00B06543" w:rsidP="00B06543">
      <w:pPr>
        <w:pStyle w:val="a4"/>
        <w:jc w:val="center"/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м</w:t>
      </w:r>
      <w:r w:rsidR="002A7BC6"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инистру энергетики</w:t>
      </w:r>
      <w:r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2A7BC6"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Р</w:t>
      </w:r>
      <w:r w:rsidR="002F0241"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  <w:lang w:val="kk-KZ"/>
        </w:rPr>
        <w:t>К</w:t>
      </w:r>
      <w:r w:rsidR="002A7BC6"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A7BC6"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Бозумбаеву</w:t>
      </w:r>
      <w:proofErr w:type="spellEnd"/>
      <w:r w:rsidR="002A7BC6"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К. А.</w:t>
      </w:r>
      <w:r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</w:p>
    <w:p w:rsidR="002A7BC6" w:rsidRPr="00B06543" w:rsidRDefault="00B06543" w:rsidP="00B06543">
      <w:pPr>
        <w:pStyle w:val="a4"/>
        <w:tabs>
          <w:tab w:val="left" w:pos="5920"/>
          <w:tab w:val="left" w:pos="6530"/>
          <w:tab w:val="right" w:pos="9780"/>
        </w:tabs>
        <w:jc w:val="center"/>
        <w:rPr>
          <w:rFonts w:ascii="Arial" w:hAnsi="Arial" w:cs="Arial"/>
          <w:b/>
          <w:sz w:val="28"/>
          <w:szCs w:val="28"/>
        </w:rPr>
      </w:pPr>
      <w:r w:rsidRPr="00B06543">
        <w:rPr>
          <w:rFonts w:ascii="Arial" w:hAnsi="Arial" w:cs="Arial"/>
          <w:b/>
          <w:sz w:val="28"/>
          <w:szCs w:val="28"/>
        </w:rPr>
        <w:t>м</w:t>
      </w:r>
      <w:r w:rsidR="002A7BC6" w:rsidRPr="00B06543">
        <w:rPr>
          <w:rFonts w:ascii="Arial" w:hAnsi="Arial" w:cs="Arial"/>
          <w:b/>
          <w:sz w:val="28"/>
          <w:szCs w:val="28"/>
        </w:rPr>
        <w:t>инистру по инвестициям и развитию</w:t>
      </w:r>
      <w:r w:rsidRPr="00B06543">
        <w:rPr>
          <w:rFonts w:ascii="Arial" w:hAnsi="Arial" w:cs="Arial"/>
          <w:b/>
          <w:sz w:val="28"/>
          <w:szCs w:val="28"/>
        </w:rPr>
        <w:t xml:space="preserve"> </w:t>
      </w:r>
      <w:r w:rsidR="002A7BC6" w:rsidRPr="00B06543">
        <w:rPr>
          <w:rFonts w:ascii="Arial" w:hAnsi="Arial" w:cs="Arial"/>
          <w:b/>
          <w:sz w:val="28"/>
          <w:szCs w:val="28"/>
        </w:rPr>
        <w:t>РК</w:t>
      </w:r>
      <w:r w:rsidRPr="00B0654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A7BC6" w:rsidRPr="00B06543">
        <w:rPr>
          <w:rFonts w:ascii="Arial" w:hAnsi="Arial" w:cs="Arial"/>
          <w:b/>
          <w:sz w:val="28"/>
          <w:szCs w:val="28"/>
        </w:rPr>
        <w:t>Касымбек</w:t>
      </w:r>
      <w:r w:rsidRPr="00B06543">
        <w:rPr>
          <w:rFonts w:ascii="Arial" w:hAnsi="Arial" w:cs="Arial"/>
          <w:b/>
          <w:sz w:val="28"/>
          <w:szCs w:val="28"/>
        </w:rPr>
        <w:t>у</w:t>
      </w:r>
      <w:proofErr w:type="spellEnd"/>
      <w:r w:rsidR="002A7BC6" w:rsidRPr="00B06543">
        <w:rPr>
          <w:rFonts w:ascii="Arial" w:hAnsi="Arial" w:cs="Arial"/>
          <w:b/>
          <w:sz w:val="28"/>
          <w:szCs w:val="28"/>
        </w:rPr>
        <w:t xml:space="preserve"> Ж.М.</w:t>
      </w:r>
    </w:p>
    <w:p w:rsidR="002A7BC6" w:rsidRPr="00B06543" w:rsidRDefault="002A7BC6" w:rsidP="002A7BC6">
      <w:pPr>
        <w:pStyle w:val="a4"/>
        <w:jc w:val="both"/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06543" w:rsidRPr="00B06543" w:rsidRDefault="00B06543" w:rsidP="002A7BC6">
      <w:pPr>
        <w:pStyle w:val="a4"/>
        <w:ind w:firstLine="426"/>
        <w:jc w:val="center"/>
        <w:rPr>
          <w:rFonts w:ascii="Arial" w:hAnsi="Arial" w:cs="Arial"/>
          <w:b/>
          <w:sz w:val="28"/>
          <w:szCs w:val="28"/>
        </w:rPr>
      </w:pPr>
    </w:p>
    <w:p w:rsidR="002A7BC6" w:rsidRPr="00B06543" w:rsidRDefault="002A7BC6" w:rsidP="002A7BC6">
      <w:pPr>
        <w:pStyle w:val="a4"/>
        <w:ind w:firstLine="426"/>
        <w:jc w:val="center"/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06543">
        <w:rPr>
          <w:rFonts w:ascii="Arial" w:hAnsi="Arial" w:cs="Arial"/>
          <w:b/>
          <w:sz w:val="28"/>
          <w:szCs w:val="28"/>
        </w:rPr>
        <w:t>Уважаемый</w:t>
      </w:r>
      <w:r w:rsidRPr="00B06543">
        <w:rPr>
          <w:rStyle w:val="a5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Канат </w:t>
      </w:r>
      <w:proofErr w:type="spellStart"/>
      <w:r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Алдабергенович</w:t>
      </w:r>
      <w:proofErr w:type="spellEnd"/>
      <w:r w:rsidRPr="00B06543">
        <w:rPr>
          <w:rStyle w:val="a5"/>
          <w:rFonts w:ascii="Arial" w:hAnsi="Arial" w:cs="Arial"/>
          <w:color w:val="333333"/>
          <w:sz w:val="28"/>
          <w:szCs w:val="28"/>
          <w:shd w:val="clear" w:color="auto" w:fill="FFFFFF"/>
        </w:rPr>
        <w:t>!</w:t>
      </w:r>
    </w:p>
    <w:p w:rsidR="002A7BC6" w:rsidRPr="00B06543" w:rsidRDefault="002A7BC6" w:rsidP="002A7BC6">
      <w:pPr>
        <w:pStyle w:val="a4"/>
        <w:ind w:firstLine="426"/>
        <w:jc w:val="center"/>
        <w:rPr>
          <w:rFonts w:ascii="Arial" w:hAnsi="Arial" w:cs="Arial"/>
          <w:b/>
          <w:sz w:val="28"/>
          <w:szCs w:val="28"/>
        </w:rPr>
      </w:pPr>
      <w:r w:rsidRPr="00B06543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B06543">
        <w:rPr>
          <w:rFonts w:ascii="Arial" w:hAnsi="Arial" w:cs="Arial"/>
          <w:b/>
          <w:sz w:val="28"/>
          <w:szCs w:val="28"/>
        </w:rPr>
        <w:t>Женис</w:t>
      </w:r>
      <w:proofErr w:type="spellEnd"/>
      <w:r w:rsidRPr="00B0654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06543">
        <w:rPr>
          <w:rFonts w:ascii="Arial" w:hAnsi="Arial" w:cs="Arial"/>
          <w:b/>
          <w:sz w:val="28"/>
          <w:szCs w:val="28"/>
        </w:rPr>
        <w:t>Махмудович</w:t>
      </w:r>
      <w:proofErr w:type="spellEnd"/>
      <w:r w:rsidRPr="00B06543">
        <w:rPr>
          <w:rFonts w:ascii="Arial" w:hAnsi="Arial" w:cs="Arial"/>
          <w:b/>
          <w:sz w:val="28"/>
          <w:szCs w:val="28"/>
        </w:rPr>
        <w:t>!</w:t>
      </w:r>
    </w:p>
    <w:p w:rsidR="002A7BC6" w:rsidRPr="00B06543" w:rsidRDefault="002A7BC6" w:rsidP="002A7BC6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2A7BC6" w:rsidRPr="00B06543" w:rsidRDefault="002A7BC6" w:rsidP="002A7BC6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 xml:space="preserve">Практически на всех встречах с населением в регионах страны жители и представители местной исполнительной власти отмечают крайне </w:t>
      </w:r>
      <w:proofErr w:type="gramStart"/>
      <w:r w:rsidRPr="00B06543">
        <w:rPr>
          <w:rFonts w:ascii="Arial" w:hAnsi="Arial" w:cs="Arial"/>
          <w:sz w:val="28"/>
          <w:szCs w:val="28"/>
        </w:rPr>
        <w:t>не удовлетворительное</w:t>
      </w:r>
      <w:proofErr w:type="gramEnd"/>
      <w:r w:rsidRPr="00B06543">
        <w:rPr>
          <w:rFonts w:ascii="Arial" w:hAnsi="Arial" w:cs="Arial"/>
          <w:sz w:val="28"/>
          <w:szCs w:val="28"/>
        </w:rPr>
        <w:t xml:space="preserve"> функциониро</w:t>
      </w:r>
      <w:r w:rsidR="00B06543">
        <w:rPr>
          <w:rFonts w:ascii="Arial" w:hAnsi="Arial" w:cs="Arial"/>
          <w:sz w:val="28"/>
          <w:szCs w:val="28"/>
        </w:rPr>
        <w:t>вание коммунальных предприятий.</w:t>
      </w:r>
      <w:r w:rsidRPr="00B06543">
        <w:rPr>
          <w:rFonts w:ascii="Arial" w:hAnsi="Arial" w:cs="Arial"/>
          <w:sz w:val="28"/>
          <w:szCs w:val="28"/>
        </w:rPr>
        <w:t xml:space="preserve"> Особую озабоченность общественности и экологов представляют очистные сооружения населенных пунктов. </w:t>
      </w:r>
    </w:p>
    <w:p w:rsidR="002A7BC6" w:rsidRPr="00B06543" w:rsidRDefault="002A7BC6" w:rsidP="002A7BC6">
      <w:pPr>
        <w:pStyle w:val="a4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ab/>
        <w:t xml:space="preserve">Действующие в настоящее время очистные сооружения Казахстана используют технологию очистки 50-х годов прошлого века. По оценкам специалистов, изношенность канализационных сетей и непосредственно очистных сооружений составляет не менее 60%, а в некоторых городах достигает 100%. Так, в </w:t>
      </w:r>
      <w:proofErr w:type="spellStart"/>
      <w:r w:rsidRPr="00B06543">
        <w:rPr>
          <w:rFonts w:ascii="Arial" w:hAnsi="Arial" w:cs="Arial"/>
          <w:sz w:val="28"/>
          <w:szCs w:val="28"/>
        </w:rPr>
        <w:t>Кызылординской</w:t>
      </w:r>
      <w:proofErr w:type="spellEnd"/>
      <w:r w:rsidRPr="00B06543">
        <w:rPr>
          <w:rFonts w:ascii="Arial" w:hAnsi="Arial" w:cs="Arial"/>
          <w:sz w:val="28"/>
          <w:szCs w:val="28"/>
        </w:rPr>
        <w:t xml:space="preserve"> области этот показатель составил 70%, </w:t>
      </w:r>
      <w:proofErr w:type="spellStart"/>
      <w:r w:rsidRPr="00B06543">
        <w:rPr>
          <w:rFonts w:ascii="Arial" w:hAnsi="Arial" w:cs="Arial"/>
          <w:sz w:val="28"/>
          <w:szCs w:val="28"/>
        </w:rPr>
        <w:t>Алматинской</w:t>
      </w:r>
      <w:proofErr w:type="spellEnd"/>
      <w:r w:rsidRPr="00B06543">
        <w:rPr>
          <w:rFonts w:ascii="Arial" w:hAnsi="Arial" w:cs="Arial"/>
          <w:sz w:val="28"/>
          <w:szCs w:val="28"/>
        </w:rPr>
        <w:t xml:space="preserve"> и Северо-Казахстанской областях – 75%, Карагандинской области – 80%. Выработан технологический ресурс систем и оборудования сооружений </w:t>
      </w:r>
      <w:proofErr w:type="spellStart"/>
      <w:r w:rsidRPr="00B06543">
        <w:rPr>
          <w:rFonts w:ascii="Arial" w:hAnsi="Arial" w:cs="Arial"/>
          <w:sz w:val="28"/>
          <w:szCs w:val="28"/>
        </w:rPr>
        <w:t>г.Шахтинск</w:t>
      </w:r>
      <w:proofErr w:type="spellEnd"/>
      <w:r w:rsidRPr="00B06543">
        <w:rPr>
          <w:rFonts w:ascii="Arial" w:hAnsi="Arial" w:cs="Arial"/>
          <w:sz w:val="28"/>
          <w:szCs w:val="28"/>
        </w:rPr>
        <w:t xml:space="preserve">. Износ очистных сооружений в </w:t>
      </w:r>
      <w:proofErr w:type="spellStart"/>
      <w:r w:rsidR="00B06543">
        <w:rPr>
          <w:rFonts w:ascii="Arial" w:hAnsi="Arial" w:cs="Arial"/>
          <w:sz w:val="28"/>
          <w:szCs w:val="28"/>
        </w:rPr>
        <w:t>г</w:t>
      </w:r>
      <w:r w:rsidRPr="00B06543">
        <w:rPr>
          <w:rFonts w:ascii="Arial" w:hAnsi="Arial" w:cs="Arial"/>
          <w:sz w:val="28"/>
          <w:szCs w:val="28"/>
        </w:rPr>
        <w:t>г.Сатпаев</w:t>
      </w:r>
      <w:proofErr w:type="spellEnd"/>
      <w:r w:rsidRPr="00B0654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B06543">
        <w:rPr>
          <w:rFonts w:ascii="Arial" w:hAnsi="Arial" w:cs="Arial"/>
          <w:sz w:val="28"/>
          <w:szCs w:val="28"/>
        </w:rPr>
        <w:t>Жезказган</w:t>
      </w:r>
      <w:proofErr w:type="spellEnd"/>
      <w:r w:rsidRPr="00B06543">
        <w:rPr>
          <w:rFonts w:ascii="Arial" w:hAnsi="Arial" w:cs="Arial"/>
          <w:sz w:val="28"/>
          <w:szCs w:val="28"/>
        </w:rPr>
        <w:t xml:space="preserve"> составляет 60% и 80% соответственно. В городах Приозерск, Аркалык очистные сооружения вообще отсутствуют. Износ водопроводных и канализационных сетей в подавляющем большинстве малых городов республики является предельным.  </w:t>
      </w:r>
    </w:p>
    <w:p w:rsidR="002A7BC6" w:rsidRPr="00B06543" w:rsidRDefault="002A7BC6" w:rsidP="002A7BC6">
      <w:pPr>
        <w:pStyle w:val="a4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ab/>
        <w:t>Эксплуатируемые очистные сооружения работают с крайне низкой эффективностью и представляют собой устаревшие и экологически небезопасные системы. Степень очистки таких очистных сооружений не превышает 50%. Поэтому очистные сооружения городов являются очагами крупного загрязнения окружающих водных объектов и земельных участков.</w:t>
      </w:r>
      <w:r w:rsidR="00591147" w:rsidRPr="00B06543">
        <w:rPr>
          <w:rFonts w:ascii="Arial" w:hAnsi="Arial" w:cs="Arial"/>
          <w:sz w:val="28"/>
          <w:szCs w:val="28"/>
        </w:rPr>
        <w:t xml:space="preserve"> </w:t>
      </w:r>
      <w:r w:rsidR="00040B57" w:rsidRPr="00B06543">
        <w:rPr>
          <w:rFonts w:ascii="Arial" w:hAnsi="Arial" w:cs="Arial"/>
          <w:sz w:val="28"/>
          <w:szCs w:val="28"/>
        </w:rPr>
        <w:t xml:space="preserve">Данное обстоятельство оказывает негативное влияние </w:t>
      </w:r>
      <w:r w:rsidR="00591147" w:rsidRPr="00B06543">
        <w:rPr>
          <w:rFonts w:ascii="Arial" w:hAnsi="Arial" w:cs="Arial"/>
          <w:sz w:val="28"/>
          <w:szCs w:val="28"/>
        </w:rPr>
        <w:t xml:space="preserve">на </w:t>
      </w:r>
      <w:r w:rsidRPr="00B06543">
        <w:rPr>
          <w:rFonts w:ascii="Arial" w:hAnsi="Arial" w:cs="Arial"/>
          <w:sz w:val="28"/>
          <w:szCs w:val="28"/>
        </w:rPr>
        <w:t>окружающ</w:t>
      </w:r>
      <w:r w:rsidR="00591147" w:rsidRPr="00B06543">
        <w:rPr>
          <w:rFonts w:ascii="Arial" w:hAnsi="Arial" w:cs="Arial"/>
          <w:sz w:val="28"/>
          <w:szCs w:val="28"/>
        </w:rPr>
        <w:t>ую</w:t>
      </w:r>
      <w:r w:rsidRPr="00B06543">
        <w:rPr>
          <w:rFonts w:ascii="Arial" w:hAnsi="Arial" w:cs="Arial"/>
          <w:sz w:val="28"/>
          <w:szCs w:val="28"/>
        </w:rPr>
        <w:t xml:space="preserve"> сред</w:t>
      </w:r>
      <w:r w:rsidR="00591147" w:rsidRPr="00B06543">
        <w:rPr>
          <w:rFonts w:ascii="Arial" w:hAnsi="Arial" w:cs="Arial"/>
          <w:sz w:val="28"/>
          <w:szCs w:val="28"/>
        </w:rPr>
        <w:t>у</w:t>
      </w:r>
      <w:r w:rsidRPr="00B06543">
        <w:rPr>
          <w:rFonts w:ascii="Arial" w:hAnsi="Arial" w:cs="Arial"/>
          <w:sz w:val="28"/>
          <w:szCs w:val="28"/>
        </w:rPr>
        <w:t>, растительн</w:t>
      </w:r>
      <w:r w:rsidR="00591147" w:rsidRPr="00B06543">
        <w:rPr>
          <w:rFonts w:ascii="Arial" w:hAnsi="Arial" w:cs="Arial"/>
          <w:sz w:val="28"/>
          <w:szCs w:val="28"/>
        </w:rPr>
        <w:t>ый</w:t>
      </w:r>
      <w:r w:rsidRPr="00B06543">
        <w:rPr>
          <w:rFonts w:ascii="Arial" w:hAnsi="Arial" w:cs="Arial"/>
          <w:sz w:val="28"/>
          <w:szCs w:val="28"/>
        </w:rPr>
        <w:t xml:space="preserve"> и животн</w:t>
      </w:r>
      <w:r w:rsidR="00591147" w:rsidRPr="00B06543">
        <w:rPr>
          <w:rFonts w:ascii="Arial" w:hAnsi="Arial" w:cs="Arial"/>
          <w:sz w:val="28"/>
          <w:szCs w:val="28"/>
        </w:rPr>
        <w:t xml:space="preserve">ый </w:t>
      </w:r>
      <w:r w:rsidRPr="00B06543">
        <w:rPr>
          <w:rFonts w:ascii="Arial" w:hAnsi="Arial" w:cs="Arial"/>
          <w:sz w:val="28"/>
          <w:szCs w:val="28"/>
        </w:rPr>
        <w:t>мир, здоровь</w:t>
      </w:r>
      <w:r w:rsidR="00591147" w:rsidRPr="00B06543">
        <w:rPr>
          <w:rFonts w:ascii="Arial" w:hAnsi="Arial" w:cs="Arial"/>
          <w:sz w:val="28"/>
          <w:szCs w:val="28"/>
        </w:rPr>
        <w:t>е</w:t>
      </w:r>
      <w:r w:rsidRPr="00B06543">
        <w:rPr>
          <w:rFonts w:ascii="Arial" w:hAnsi="Arial" w:cs="Arial"/>
          <w:sz w:val="28"/>
          <w:szCs w:val="28"/>
        </w:rPr>
        <w:t xml:space="preserve"> населения. </w:t>
      </w:r>
    </w:p>
    <w:p w:rsidR="002A7BC6" w:rsidRPr="00B06543" w:rsidRDefault="002A7BC6" w:rsidP="00224BF1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>Достаточно сложная санитарно-эпидемиологическая обстановка в республике свидетельствует о прямом и косвенном влиянии водного фактора на заболеваемость населения. С низким качеством воды связан высокий уровень заболеваемости инфекционными и паразитарными болезнями, болезнями мочеполовой системы и органов пищеварения, составляющих значительную часть от общего количества болезней в стране.</w:t>
      </w:r>
    </w:p>
    <w:p w:rsidR="002A7BC6" w:rsidRPr="00B06543" w:rsidRDefault="002A7BC6" w:rsidP="002A7BC6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 xml:space="preserve">Предпринимаемые </w:t>
      </w:r>
      <w:proofErr w:type="spellStart"/>
      <w:r w:rsidR="00B06543">
        <w:rPr>
          <w:rFonts w:ascii="Arial" w:hAnsi="Arial" w:cs="Arial"/>
          <w:sz w:val="28"/>
          <w:szCs w:val="28"/>
        </w:rPr>
        <w:t>а</w:t>
      </w:r>
      <w:r w:rsidRPr="00B06543">
        <w:rPr>
          <w:rFonts w:ascii="Arial" w:hAnsi="Arial" w:cs="Arial"/>
          <w:sz w:val="28"/>
          <w:szCs w:val="28"/>
        </w:rPr>
        <w:t>киматами</w:t>
      </w:r>
      <w:proofErr w:type="spellEnd"/>
      <w:r w:rsidRPr="00B06543">
        <w:rPr>
          <w:rFonts w:ascii="Arial" w:hAnsi="Arial" w:cs="Arial"/>
          <w:sz w:val="28"/>
          <w:szCs w:val="28"/>
        </w:rPr>
        <w:t xml:space="preserve"> регионов меры, в рамках действующей Программы развития регионов до 2020 года, по</w:t>
      </w:r>
      <w:r w:rsidR="00B06543">
        <w:rPr>
          <w:rFonts w:ascii="Arial" w:hAnsi="Arial" w:cs="Arial"/>
          <w:sz w:val="28"/>
          <w:szCs w:val="28"/>
        </w:rPr>
        <w:t xml:space="preserve"> </w:t>
      </w:r>
      <w:r w:rsidRPr="00B06543">
        <w:rPr>
          <w:rFonts w:ascii="Arial" w:hAnsi="Arial" w:cs="Arial"/>
          <w:sz w:val="28"/>
          <w:szCs w:val="28"/>
        </w:rPr>
        <w:t>сути, являются малоэффективными, поскольку направлены на поддержание жизнеспособности техн</w:t>
      </w:r>
      <w:bookmarkStart w:id="0" w:name="_GoBack"/>
      <w:bookmarkEnd w:id="0"/>
      <w:r w:rsidRPr="00B06543">
        <w:rPr>
          <w:rFonts w:ascii="Arial" w:hAnsi="Arial" w:cs="Arial"/>
          <w:sz w:val="28"/>
          <w:szCs w:val="28"/>
        </w:rPr>
        <w:t>ологически и морально устаревшего оборудования, а строительство новых сооружений ведется с низким использованием современных технологий!</w:t>
      </w:r>
    </w:p>
    <w:p w:rsidR="002A7BC6" w:rsidRPr="00B06543" w:rsidRDefault="002A7BC6" w:rsidP="002A7BC6">
      <w:pPr>
        <w:pStyle w:val="a4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lastRenderedPageBreak/>
        <w:tab/>
        <w:t>В тоже время, мировая практика показывает, что сточные воды могут быть устойчивым и экономически выгодным источником энергии и других полезных сопутствующих свойств воды.</w:t>
      </w:r>
    </w:p>
    <w:p w:rsidR="002A7BC6" w:rsidRPr="00B06543" w:rsidRDefault="002A7BC6" w:rsidP="002A7BC6">
      <w:pPr>
        <w:pStyle w:val="a4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ab/>
        <w:t>В представленном в 2017 году Докладе ООН о состоянии водных ресурсов отмечается, что сточные воды все шире рассматриваются как надежный альтернативный водный источник, в результате чего подход к ним в передовых развитых странах смещается с «обработки и удаления» на «восстановление и повторное использование».</w:t>
      </w:r>
    </w:p>
    <w:p w:rsidR="002A7BC6" w:rsidRPr="00B06543" w:rsidRDefault="002A7BC6" w:rsidP="002A7BC6">
      <w:pPr>
        <w:pStyle w:val="a4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ab/>
        <w:t>В этом смысле на сточные воды уже не смотрят как на проблему, требующую решения; сточные воды в большей степени стали частью решения проблем, стоящих сегодня перед обществом.</w:t>
      </w:r>
    </w:p>
    <w:p w:rsidR="002A7BC6" w:rsidRPr="00B06543" w:rsidRDefault="002A7BC6" w:rsidP="002A7BC6">
      <w:pPr>
        <w:pStyle w:val="a4"/>
        <w:jc w:val="both"/>
        <w:rPr>
          <w:rFonts w:ascii="Arial" w:hAnsi="Arial" w:cs="Arial"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ab/>
        <w:t>Сточные воды также могут быть устойчивым и экономически выгодным источником энергии, питательных веществ и других полезных побочных продуктов. Потенциальная польза от извлечения таких ресурсов из сточных вод выходит далеко за рамки здоровья человека и окружающей среды и имеет последствия для продовольственной и энергетической безопасности, а также смягчения последствий изменения климата. В контексте экономики с многооборотным использованием продукции, когда экономическое развитие сбалансировано с охраной природных ресурсов и экологической устойчивостью, сточные воды представляют собой широкодоступный и ценный ресурс.</w:t>
      </w:r>
    </w:p>
    <w:p w:rsidR="002A7BC6" w:rsidRPr="00B06543" w:rsidRDefault="002A7BC6" w:rsidP="002A7BC6">
      <w:pPr>
        <w:pStyle w:val="a4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ab/>
        <w:t xml:space="preserve">Для Казахстана, не имеющего выхода к морю и не располагающего крупными водными объектами, проблема рационального использования водных ресурсов стоит очень остро. Важным шагом в осмыслении новой парадигмы и поиска решений данной проблемы являются задачи сформулированные Главой государства в </w:t>
      </w:r>
      <w:r w:rsidRPr="00B06543">
        <w:rPr>
          <w:rFonts w:ascii="Arial" w:eastAsia="Malgun Gothic" w:hAnsi="Arial" w:cs="Arial"/>
          <w:bCs/>
          <w:sz w:val="28"/>
          <w:szCs w:val="28"/>
        </w:rPr>
        <w:t>стратегическом документе развития Республики Казахстан «СТРАТЕГИЯ «Казахстан-2050», а также в  Концепции по переходу Республики Казахстан к «зеленой экономике».</w:t>
      </w:r>
    </w:p>
    <w:p w:rsidR="002A7BC6" w:rsidRPr="00B06543" w:rsidRDefault="002A7BC6" w:rsidP="002A7BC6">
      <w:pPr>
        <w:pStyle w:val="a4"/>
        <w:ind w:firstLine="708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 xml:space="preserve">В их числе:  </w:t>
      </w:r>
    </w:p>
    <w:p w:rsidR="002A7BC6" w:rsidRPr="00B06543" w:rsidRDefault="002A7BC6" w:rsidP="00B06543">
      <w:pPr>
        <w:pStyle w:val="a4"/>
        <w:ind w:firstLine="709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 xml:space="preserve">1) повышение эффективности использования ресурсов (водных, земельных, биологических и др.) и управления ими; </w:t>
      </w:r>
    </w:p>
    <w:p w:rsidR="002A7BC6" w:rsidRPr="00B06543" w:rsidRDefault="002A7BC6" w:rsidP="00B06543">
      <w:pPr>
        <w:pStyle w:val="a4"/>
        <w:ind w:firstLine="709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 xml:space="preserve">2) модернизация существующей и строительство новой инфраструктуры; </w:t>
      </w:r>
    </w:p>
    <w:p w:rsidR="002A7BC6" w:rsidRPr="00B06543" w:rsidRDefault="002A7BC6" w:rsidP="00B06543">
      <w:pPr>
        <w:pStyle w:val="a4"/>
        <w:ind w:firstLine="709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 xml:space="preserve">3) повышение благополучия населения и качества окружающей среды через рентабельные пути смягчения давления на окружающую среду; </w:t>
      </w:r>
    </w:p>
    <w:p w:rsidR="002A7BC6" w:rsidRPr="00B06543" w:rsidRDefault="002A7BC6" w:rsidP="00B06543">
      <w:pPr>
        <w:pStyle w:val="a4"/>
        <w:ind w:firstLine="709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 xml:space="preserve">4) повышение национальной безопасности, в том числе водной безопасности. </w:t>
      </w:r>
    </w:p>
    <w:p w:rsidR="002A7BC6" w:rsidRPr="00B06543" w:rsidRDefault="002A7BC6" w:rsidP="002A7BC6">
      <w:pPr>
        <w:pStyle w:val="a4"/>
        <w:ind w:firstLine="708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>Новый объявленный курс экономического прагматизма в сфере защиты окружающей среды и использования природных ресурсов предполагает внедрение принципиально новой системы управления природными ресурсами. При этом с учетом прогнозов мирового развития</w:t>
      </w:r>
      <w:r w:rsidR="005628CB" w:rsidRPr="00B06543">
        <w:rPr>
          <w:rFonts w:ascii="Arial" w:eastAsia="Malgun Gothic" w:hAnsi="Arial" w:cs="Arial"/>
          <w:bCs/>
          <w:sz w:val="28"/>
          <w:szCs w:val="28"/>
        </w:rPr>
        <w:t>,</w:t>
      </w:r>
      <w:r w:rsidRPr="00B06543">
        <w:rPr>
          <w:rFonts w:ascii="Arial" w:eastAsia="Malgun Gothic" w:hAnsi="Arial" w:cs="Arial"/>
          <w:bCs/>
          <w:sz w:val="28"/>
          <w:szCs w:val="28"/>
        </w:rPr>
        <w:t xml:space="preserve"> вода в Казахстане должна обрести новую ценность. </w:t>
      </w:r>
    </w:p>
    <w:p w:rsidR="002A7BC6" w:rsidRPr="00B06543" w:rsidRDefault="002A7BC6" w:rsidP="002A7BC6">
      <w:pPr>
        <w:pStyle w:val="a4"/>
        <w:ind w:firstLine="708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>Учитывая стратегическую важность реализации поставленных задач, прошу Вас проинформировать о том:</w:t>
      </w:r>
    </w:p>
    <w:p w:rsidR="002A7BC6" w:rsidRPr="00B06543" w:rsidRDefault="00040B57" w:rsidP="00B06543">
      <w:pPr>
        <w:pStyle w:val="a4"/>
        <w:ind w:firstLine="709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eastAsia="Malgun Gothic" w:hAnsi="Arial" w:cs="Arial"/>
          <w:bCs/>
          <w:sz w:val="28"/>
          <w:szCs w:val="28"/>
        </w:rPr>
        <w:t xml:space="preserve">1) </w:t>
      </w:r>
      <w:r w:rsidR="002A7BC6" w:rsidRPr="00B06543">
        <w:rPr>
          <w:rFonts w:ascii="Arial" w:eastAsia="Malgun Gothic" w:hAnsi="Arial" w:cs="Arial"/>
          <w:bCs/>
          <w:sz w:val="28"/>
          <w:szCs w:val="28"/>
        </w:rPr>
        <w:t xml:space="preserve">какие меры предпринимаются Правительством для устранения нарушений экологического законодательства и обеспечения технической </w:t>
      </w:r>
      <w:r w:rsidR="002A7BC6" w:rsidRPr="00B06543">
        <w:rPr>
          <w:rFonts w:ascii="Arial" w:eastAsia="Malgun Gothic" w:hAnsi="Arial" w:cs="Arial"/>
          <w:bCs/>
          <w:sz w:val="28"/>
          <w:szCs w:val="28"/>
        </w:rPr>
        <w:lastRenderedPageBreak/>
        <w:t>и технологической модернизации очистных сооружений коммунальных предприятий регионов</w:t>
      </w:r>
      <w:r w:rsidR="002A7BC6" w:rsidRPr="00B06543">
        <w:rPr>
          <w:rFonts w:ascii="Arial" w:eastAsia="Malgun Gothic" w:hAnsi="Arial" w:cs="Arial"/>
          <w:bCs/>
          <w:sz w:val="28"/>
          <w:szCs w:val="28"/>
          <w:lang w:val="kk-KZ"/>
        </w:rPr>
        <w:t xml:space="preserve">? </w:t>
      </w:r>
    </w:p>
    <w:p w:rsidR="002A7BC6" w:rsidRPr="00B06543" w:rsidRDefault="00040B57" w:rsidP="00B06543">
      <w:pPr>
        <w:pStyle w:val="a4"/>
        <w:ind w:firstLine="709"/>
        <w:jc w:val="both"/>
        <w:rPr>
          <w:rFonts w:ascii="Arial" w:eastAsia="Malgun Gothic" w:hAnsi="Arial" w:cs="Arial"/>
          <w:bCs/>
          <w:sz w:val="28"/>
          <w:szCs w:val="28"/>
        </w:rPr>
      </w:pPr>
      <w:r w:rsidRPr="00B06543">
        <w:rPr>
          <w:rFonts w:ascii="Arial" w:hAnsi="Arial" w:cs="Arial"/>
          <w:sz w:val="28"/>
          <w:szCs w:val="28"/>
        </w:rPr>
        <w:t xml:space="preserve">2) </w:t>
      </w:r>
      <w:r w:rsidR="002A7BC6" w:rsidRPr="00B06543">
        <w:rPr>
          <w:rFonts w:ascii="Arial" w:hAnsi="Arial" w:cs="Arial"/>
          <w:sz w:val="28"/>
          <w:szCs w:val="28"/>
        </w:rPr>
        <w:t xml:space="preserve">как решается вопрос внедрения новой системы управления природными ресурсами, определенной в качестве приоритетной в стратегических документах страны? </w:t>
      </w:r>
      <w:r w:rsidR="002A7BC6" w:rsidRPr="00B06543">
        <w:rPr>
          <w:rFonts w:ascii="Arial" w:hAnsi="Arial" w:cs="Arial"/>
          <w:sz w:val="28"/>
          <w:szCs w:val="28"/>
        </w:rPr>
        <w:tab/>
        <w:t xml:space="preserve">  </w:t>
      </w:r>
    </w:p>
    <w:p w:rsidR="002A7BC6" w:rsidRPr="00B06543" w:rsidRDefault="002A7BC6" w:rsidP="002A7BC6">
      <w:pPr>
        <w:rPr>
          <w:rFonts w:ascii="Arial" w:hAnsi="Arial" w:cs="Arial"/>
          <w:lang w:eastAsia="ru-RU"/>
        </w:rPr>
      </w:pPr>
    </w:p>
    <w:p w:rsidR="002A7BC6" w:rsidRPr="00B06543" w:rsidRDefault="00B06543" w:rsidP="002A7BC6">
      <w:pPr>
        <w:spacing w:after="0" w:line="240" w:lineRule="auto"/>
        <w:ind w:firstLine="709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Депутаты Мажилиса</w:t>
      </w:r>
      <w:r w:rsidR="002A7BC6" w:rsidRPr="00B06543">
        <w:rPr>
          <w:rFonts w:ascii="Arial" w:hAnsi="Arial" w:cs="Arial"/>
          <w:b/>
          <w:sz w:val="28"/>
          <w:szCs w:val="28"/>
          <w:lang w:eastAsia="ru-RU"/>
        </w:rPr>
        <w:t xml:space="preserve"> </w:t>
      </w:r>
    </w:p>
    <w:p w:rsidR="00B06543" w:rsidRDefault="00A71C5F" w:rsidP="00B06543">
      <w:pPr>
        <w:tabs>
          <w:tab w:val="left" w:pos="6379"/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eastAsia="ru-RU"/>
        </w:rPr>
      </w:pPr>
      <w:r w:rsidRPr="00B06543">
        <w:rPr>
          <w:rFonts w:ascii="Arial" w:hAnsi="Arial" w:cs="Arial"/>
          <w:b/>
          <w:sz w:val="28"/>
          <w:szCs w:val="28"/>
          <w:lang w:eastAsia="ru-RU"/>
        </w:rPr>
        <w:tab/>
      </w:r>
      <w:r w:rsidRPr="00B06543">
        <w:rPr>
          <w:rFonts w:ascii="Arial" w:hAnsi="Arial" w:cs="Arial"/>
          <w:b/>
          <w:sz w:val="28"/>
          <w:szCs w:val="28"/>
          <w:lang w:eastAsia="ru-RU"/>
        </w:rPr>
        <w:tab/>
      </w:r>
      <w:r w:rsidRPr="00B06543">
        <w:rPr>
          <w:rFonts w:ascii="Arial" w:hAnsi="Arial" w:cs="Arial"/>
          <w:b/>
          <w:sz w:val="28"/>
          <w:szCs w:val="28"/>
          <w:lang w:eastAsia="ru-RU"/>
        </w:rPr>
        <w:tab/>
      </w:r>
      <w:proofErr w:type="spellStart"/>
      <w:r w:rsidR="002A7BC6" w:rsidRPr="00B06543">
        <w:rPr>
          <w:rFonts w:ascii="Arial" w:hAnsi="Arial" w:cs="Arial"/>
          <w:b/>
          <w:sz w:val="28"/>
          <w:szCs w:val="28"/>
          <w:lang w:eastAsia="ru-RU"/>
        </w:rPr>
        <w:t>А.Кожахметов</w:t>
      </w:r>
      <w:proofErr w:type="spellEnd"/>
    </w:p>
    <w:p w:rsidR="00B06543" w:rsidRDefault="006B3607" w:rsidP="00B06543">
      <w:pPr>
        <w:tabs>
          <w:tab w:val="left" w:pos="6379"/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B06543">
        <w:rPr>
          <w:rFonts w:ascii="Arial" w:hAnsi="Arial" w:cs="Arial"/>
          <w:b/>
          <w:sz w:val="28"/>
          <w:szCs w:val="28"/>
          <w:lang w:val="kk-KZ"/>
        </w:rPr>
        <w:t>К. Каракен</w:t>
      </w:r>
    </w:p>
    <w:p w:rsidR="00B06543" w:rsidRDefault="006B3607" w:rsidP="00B06543">
      <w:pPr>
        <w:tabs>
          <w:tab w:val="left" w:pos="6379"/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B06543">
        <w:rPr>
          <w:rFonts w:ascii="Arial" w:hAnsi="Arial" w:cs="Arial"/>
          <w:b/>
          <w:sz w:val="28"/>
          <w:szCs w:val="28"/>
          <w:lang w:val="kk-KZ"/>
        </w:rPr>
        <w:t>Ф. Каратаев</w:t>
      </w:r>
    </w:p>
    <w:p w:rsidR="00B06543" w:rsidRDefault="006B3607" w:rsidP="00B06543">
      <w:pPr>
        <w:tabs>
          <w:tab w:val="left" w:pos="6379"/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B06543">
        <w:rPr>
          <w:rFonts w:ascii="Arial" w:hAnsi="Arial" w:cs="Arial"/>
          <w:b/>
          <w:sz w:val="28"/>
          <w:szCs w:val="28"/>
          <w:lang w:val="kk-KZ"/>
        </w:rPr>
        <w:t>А. Коңыров</w:t>
      </w:r>
    </w:p>
    <w:p w:rsidR="00B06543" w:rsidRDefault="00A71C5F" w:rsidP="00B06543">
      <w:pPr>
        <w:tabs>
          <w:tab w:val="left" w:pos="6379"/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B06543">
        <w:rPr>
          <w:rFonts w:ascii="Arial" w:hAnsi="Arial" w:cs="Arial"/>
          <w:b/>
          <w:sz w:val="28"/>
          <w:szCs w:val="28"/>
          <w:lang w:val="kk-KZ"/>
        </w:rPr>
        <w:tab/>
      </w:r>
      <w:r w:rsidRPr="00B06543">
        <w:rPr>
          <w:rFonts w:ascii="Arial" w:hAnsi="Arial" w:cs="Arial"/>
          <w:b/>
          <w:sz w:val="28"/>
          <w:szCs w:val="28"/>
          <w:lang w:val="kk-KZ"/>
        </w:rPr>
        <w:tab/>
      </w:r>
      <w:r w:rsidRPr="00B06543">
        <w:rPr>
          <w:rFonts w:ascii="Arial" w:hAnsi="Arial" w:cs="Arial"/>
          <w:b/>
          <w:sz w:val="28"/>
          <w:szCs w:val="28"/>
          <w:lang w:val="kk-KZ"/>
        </w:rPr>
        <w:tab/>
      </w:r>
      <w:r w:rsidR="006B3607" w:rsidRPr="00B06543">
        <w:rPr>
          <w:rFonts w:ascii="Arial" w:hAnsi="Arial" w:cs="Arial"/>
          <w:b/>
          <w:sz w:val="28"/>
          <w:szCs w:val="28"/>
          <w:lang w:val="kk-KZ"/>
        </w:rPr>
        <w:t>В.Олейник</w:t>
      </w:r>
    </w:p>
    <w:p w:rsidR="00B06543" w:rsidRDefault="006B3607" w:rsidP="00B06543">
      <w:pPr>
        <w:tabs>
          <w:tab w:val="left" w:pos="6379"/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B06543">
        <w:rPr>
          <w:rFonts w:ascii="Arial" w:hAnsi="Arial" w:cs="Arial"/>
          <w:b/>
          <w:sz w:val="28"/>
          <w:szCs w:val="28"/>
          <w:lang w:val="kk-KZ"/>
        </w:rPr>
        <w:t>Ж.Омарбекова</w:t>
      </w:r>
    </w:p>
    <w:p w:rsidR="006B3607" w:rsidRPr="00B06543" w:rsidRDefault="006B3607" w:rsidP="00B06543">
      <w:pPr>
        <w:tabs>
          <w:tab w:val="left" w:pos="6379"/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kk-KZ"/>
        </w:rPr>
      </w:pPr>
      <w:r w:rsidRPr="00B06543">
        <w:rPr>
          <w:rFonts w:ascii="Arial" w:hAnsi="Arial" w:cs="Arial"/>
          <w:b/>
          <w:sz w:val="28"/>
          <w:szCs w:val="28"/>
          <w:lang w:val="kk-KZ"/>
        </w:rPr>
        <w:t>С. Сейдуманов</w:t>
      </w:r>
    </w:p>
    <w:p w:rsidR="002A7BC6" w:rsidRPr="00B06543" w:rsidRDefault="002A7BC6" w:rsidP="00B06543">
      <w:pPr>
        <w:tabs>
          <w:tab w:val="left" w:pos="6663"/>
          <w:tab w:val="left" w:pos="6758"/>
        </w:tabs>
        <w:spacing w:after="0" w:line="240" w:lineRule="auto"/>
        <w:rPr>
          <w:rFonts w:ascii="Arial" w:hAnsi="Arial" w:cs="Arial"/>
          <w:sz w:val="28"/>
          <w:szCs w:val="28"/>
          <w:lang w:eastAsia="ru-RU"/>
        </w:rPr>
      </w:pPr>
    </w:p>
    <w:sectPr w:rsidR="002A7BC6" w:rsidRPr="00B06543" w:rsidSect="00B06543">
      <w:pgSz w:w="11906" w:h="16838"/>
      <w:pgMar w:top="426" w:right="851" w:bottom="426" w:left="14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736AB"/>
    <w:multiLevelType w:val="hybridMultilevel"/>
    <w:tmpl w:val="1310C61E"/>
    <w:lvl w:ilvl="0" w:tplc="29E224B0">
      <w:start w:val="1"/>
      <w:numFmt w:val="decimal"/>
      <w:lvlText w:val="%1)"/>
      <w:lvlJc w:val="left"/>
      <w:pPr>
        <w:ind w:left="1070" w:hanging="360"/>
      </w:pPr>
      <w:rPr>
        <w:rFonts w:ascii="Times New Roman" w:eastAsia="Malgun Gothic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C6"/>
    <w:rsid w:val="00040B57"/>
    <w:rsid w:val="000D4B53"/>
    <w:rsid w:val="001C6811"/>
    <w:rsid w:val="00224BF1"/>
    <w:rsid w:val="002A7BC6"/>
    <w:rsid w:val="002F0241"/>
    <w:rsid w:val="00435C04"/>
    <w:rsid w:val="0053719E"/>
    <w:rsid w:val="005628CB"/>
    <w:rsid w:val="00591147"/>
    <w:rsid w:val="006B3607"/>
    <w:rsid w:val="006C18AF"/>
    <w:rsid w:val="0084488F"/>
    <w:rsid w:val="008A4AAF"/>
    <w:rsid w:val="009707CA"/>
    <w:rsid w:val="00A71C5F"/>
    <w:rsid w:val="00B06543"/>
    <w:rsid w:val="00D54234"/>
    <w:rsid w:val="00F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40414-1A02-4DDE-8B15-CBE11C4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A7BC6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2A7B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2A7BC6"/>
    <w:rPr>
      <w:b/>
      <w:bCs/>
    </w:rPr>
  </w:style>
  <w:style w:type="paragraph" w:styleId="a6">
    <w:name w:val="List Paragraph"/>
    <w:basedOn w:val="a"/>
    <w:uiPriority w:val="34"/>
    <w:qFormat/>
    <w:rsid w:val="002A7BC6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Бапакова Сауле</cp:lastModifiedBy>
  <cp:revision>2</cp:revision>
  <cp:lastPrinted>2017-10-11T06:47:00Z</cp:lastPrinted>
  <dcterms:created xsi:type="dcterms:W3CDTF">2017-10-11T09:27:00Z</dcterms:created>
  <dcterms:modified xsi:type="dcterms:W3CDTF">2017-10-11T09:27:00Z</dcterms:modified>
</cp:coreProperties>
</file>