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A5" w:rsidRPr="00193475" w:rsidRDefault="00193475" w:rsidP="00193475">
      <w:pPr>
        <w:jc w:val="center"/>
        <w:rPr>
          <w:rFonts w:ascii="Arial" w:hAnsi="Arial" w:cs="Arial"/>
          <w:b/>
          <w:sz w:val="28"/>
          <w:szCs w:val="28"/>
        </w:rPr>
      </w:pPr>
      <w:r w:rsidRPr="00193475">
        <w:rPr>
          <w:rFonts w:ascii="Arial" w:hAnsi="Arial" w:cs="Arial"/>
          <w:b/>
          <w:sz w:val="28"/>
          <w:szCs w:val="28"/>
        </w:rPr>
        <w:t>Депута</w:t>
      </w:r>
      <w:r w:rsidRPr="00193475">
        <w:rPr>
          <w:rFonts w:ascii="Arial" w:hAnsi="Arial" w:cs="Arial"/>
          <w:b/>
          <w:sz w:val="28"/>
          <w:szCs w:val="28"/>
        </w:rPr>
        <w:t>т</w:t>
      </w:r>
      <w:r w:rsidRPr="00193475">
        <w:rPr>
          <w:rFonts w:ascii="Arial" w:hAnsi="Arial" w:cs="Arial"/>
          <w:b/>
          <w:sz w:val="28"/>
          <w:szCs w:val="28"/>
        </w:rPr>
        <w:t xml:space="preserve">ский запрос </w:t>
      </w:r>
      <w:proofErr w:type="spellStart"/>
      <w:r w:rsidRPr="00193475">
        <w:rPr>
          <w:rFonts w:ascii="Arial" w:hAnsi="Arial" w:cs="Arial"/>
          <w:b/>
          <w:sz w:val="28"/>
          <w:szCs w:val="28"/>
        </w:rPr>
        <w:t>Хахазова</w:t>
      </w:r>
      <w:proofErr w:type="spellEnd"/>
      <w:r w:rsidRPr="00193475">
        <w:rPr>
          <w:rFonts w:ascii="Arial" w:hAnsi="Arial" w:cs="Arial"/>
          <w:b/>
          <w:sz w:val="28"/>
          <w:szCs w:val="28"/>
        </w:rPr>
        <w:t xml:space="preserve"> Ш.Х.</w:t>
      </w:r>
    </w:p>
    <w:p w:rsidR="000B5977" w:rsidRPr="00193475" w:rsidRDefault="00953E12" w:rsidP="00193475">
      <w:pPr>
        <w:jc w:val="center"/>
        <w:rPr>
          <w:rFonts w:ascii="Arial" w:hAnsi="Arial" w:cs="Arial"/>
          <w:b/>
          <w:sz w:val="28"/>
          <w:szCs w:val="28"/>
        </w:rPr>
      </w:pPr>
      <w:r w:rsidRPr="00193475">
        <w:rPr>
          <w:rFonts w:ascii="Arial" w:hAnsi="Arial" w:cs="Arial"/>
          <w:b/>
          <w:sz w:val="28"/>
          <w:szCs w:val="28"/>
        </w:rPr>
        <w:t>Председателю Национального банка</w:t>
      </w:r>
      <w:r w:rsidR="00193475">
        <w:rPr>
          <w:rFonts w:ascii="Arial" w:hAnsi="Arial" w:cs="Arial"/>
          <w:b/>
          <w:sz w:val="28"/>
          <w:szCs w:val="28"/>
        </w:rPr>
        <w:t xml:space="preserve"> РК </w:t>
      </w:r>
      <w:r w:rsidR="000B5977" w:rsidRPr="00193475">
        <w:rPr>
          <w:rFonts w:ascii="Arial" w:hAnsi="Arial" w:cs="Arial"/>
          <w:b/>
          <w:sz w:val="28"/>
          <w:szCs w:val="28"/>
        </w:rPr>
        <w:t>Акишеву Д.Т.</w:t>
      </w:r>
    </w:p>
    <w:p w:rsidR="00B96A9C" w:rsidRPr="00193475" w:rsidRDefault="00B96A9C" w:rsidP="00193475">
      <w:pPr>
        <w:jc w:val="center"/>
        <w:rPr>
          <w:rFonts w:ascii="Arial" w:hAnsi="Arial" w:cs="Arial"/>
          <w:b/>
          <w:sz w:val="28"/>
          <w:szCs w:val="28"/>
        </w:rPr>
      </w:pPr>
    </w:p>
    <w:p w:rsidR="00DA0E4F" w:rsidRPr="00193475" w:rsidRDefault="00DA0E4F" w:rsidP="00193475">
      <w:pPr>
        <w:jc w:val="center"/>
        <w:rPr>
          <w:rFonts w:ascii="Arial" w:hAnsi="Arial" w:cs="Arial"/>
          <w:b/>
          <w:sz w:val="28"/>
          <w:szCs w:val="28"/>
        </w:rPr>
      </w:pPr>
      <w:r w:rsidRPr="00193475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193475">
        <w:rPr>
          <w:rFonts w:ascii="Arial" w:hAnsi="Arial" w:cs="Arial"/>
          <w:b/>
          <w:sz w:val="28"/>
          <w:szCs w:val="28"/>
        </w:rPr>
        <w:t>Данияр</w:t>
      </w:r>
      <w:proofErr w:type="spellEnd"/>
      <w:r w:rsidRPr="0019347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93475">
        <w:rPr>
          <w:rFonts w:ascii="Arial" w:hAnsi="Arial" w:cs="Arial"/>
          <w:b/>
          <w:sz w:val="28"/>
          <w:szCs w:val="28"/>
        </w:rPr>
        <w:t>Талгатович</w:t>
      </w:r>
      <w:proofErr w:type="spellEnd"/>
      <w:r w:rsidRPr="00193475">
        <w:rPr>
          <w:rFonts w:ascii="Arial" w:hAnsi="Arial" w:cs="Arial"/>
          <w:b/>
          <w:sz w:val="28"/>
          <w:szCs w:val="28"/>
        </w:rPr>
        <w:t xml:space="preserve">! </w:t>
      </w:r>
    </w:p>
    <w:p w:rsidR="00DA0E4F" w:rsidRPr="00193475" w:rsidRDefault="00DA0E4F" w:rsidP="00193475">
      <w:pPr>
        <w:jc w:val="center"/>
        <w:rPr>
          <w:rFonts w:ascii="Arial" w:hAnsi="Arial" w:cs="Arial"/>
          <w:sz w:val="28"/>
          <w:szCs w:val="28"/>
        </w:rPr>
      </w:pPr>
    </w:p>
    <w:p w:rsidR="00854430" w:rsidRPr="00193475" w:rsidRDefault="00EF1031" w:rsidP="0019347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3475">
        <w:rPr>
          <w:rFonts w:ascii="Arial" w:hAnsi="Arial" w:cs="Arial"/>
          <w:sz w:val="28"/>
          <w:szCs w:val="28"/>
        </w:rPr>
        <w:t>Сегодня</w:t>
      </w:r>
      <w:r w:rsidR="00E406EC" w:rsidRPr="00193475">
        <w:rPr>
          <w:rFonts w:ascii="Arial" w:hAnsi="Arial" w:cs="Arial"/>
          <w:sz w:val="28"/>
          <w:szCs w:val="28"/>
        </w:rPr>
        <w:t xml:space="preserve"> наши</w:t>
      </w:r>
      <w:r w:rsidRPr="00193475">
        <w:rPr>
          <w:rFonts w:ascii="Arial" w:hAnsi="Arial" w:cs="Arial"/>
          <w:sz w:val="28"/>
          <w:szCs w:val="28"/>
        </w:rPr>
        <w:t xml:space="preserve"> граждане</w:t>
      </w:r>
      <w:r w:rsidR="00E406EC" w:rsidRPr="00193475">
        <w:rPr>
          <w:rFonts w:ascii="Arial" w:hAnsi="Arial" w:cs="Arial"/>
          <w:sz w:val="28"/>
          <w:szCs w:val="28"/>
        </w:rPr>
        <w:t xml:space="preserve"> столкнулись с такой проблемой, как </w:t>
      </w:r>
      <w:r w:rsidR="00854430" w:rsidRPr="00193475">
        <w:rPr>
          <w:rFonts w:ascii="Arial" w:hAnsi="Arial" w:cs="Arial"/>
          <w:sz w:val="28"/>
          <w:szCs w:val="28"/>
        </w:rPr>
        <w:t>пропажа</w:t>
      </w:r>
      <w:r w:rsidR="00047B8B" w:rsidRPr="00193475">
        <w:rPr>
          <w:rFonts w:ascii="Arial" w:hAnsi="Arial" w:cs="Arial"/>
          <w:sz w:val="28"/>
          <w:szCs w:val="28"/>
        </w:rPr>
        <w:t xml:space="preserve"> денежн</w:t>
      </w:r>
      <w:r w:rsidR="00854430" w:rsidRPr="00193475">
        <w:rPr>
          <w:rFonts w:ascii="Arial" w:hAnsi="Arial" w:cs="Arial"/>
          <w:sz w:val="28"/>
          <w:szCs w:val="28"/>
        </w:rPr>
        <w:t>ых средств с банковских карточек</w:t>
      </w:r>
      <w:r w:rsidR="00E406EC" w:rsidRPr="00193475">
        <w:rPr>
          <w:rFonts w:ascii="Arial" w:hAnsi="Arial" w:cs="Arial"/>
          <w:sz w:val="28"/>
          <w:szCs w:val="28"/>
        </w:rPr>
        <w:t>. Деньги исчезают с платежных карт держателей в результате действий</w:t>
      </w:r>
      <w:r w:rsidR="00854430" w:rsidRPr="00193475">
        <w:rPr>
          <w:rFonts w:ascii="Arial" w:hAnsi="Arial" w:cs="Arial"/>
          <w:sz w:val="28"/>
          <w:szCs w:val="28"/>
        </w:rPr>
        <w:t xml:space="preserve"> мошенников</w:t>
      </w:r>
      <w:r w:rsidR="00E406EC" w:rsidRPr="00193475">
        <w:rPr>
          <w:rFonts w:ascii="Arial" w:hAnsi="Arial" w:cs="Arial"/>
          <w:sz w:val="28"/>
          <w:szCs w:val="28"/>
        </w:rPr>
        <w:t>. Это происходит в основном за границей. Существует определенный список стран с повышенным риском мошенничества, отправляясь в которые люди рискуют подвергнуться действиям аферистов. Однако далеко не всегда банки, заключая договор с клиентом при выдаче платежной карты, предупреждают его о</w:t>
      </w:r>
      <w:r w:rsidR="00047B8B" w:rsidRPr="00193475">
        <w:rPr>
          <w:rFonts w:ascii="Arial" w:hAnsi="Arial" w:cs="Arial"/>
          <w:sz w:val="28"/>
          <w:szCs w:val="28"/>
        </w:rPr>
        <w:t>б этом черном списке и не прикрепляют к договору</w:t>
      </w:r>
      <w:r w:rsidR="00E406EC" w:rsidRPr="00193475">
        <w:rPr>
          <w:rFonts w:ascii="Arial" w:hAnsi="Arial" w:cs="Arial"/>
          <w:sz w:val="28"/>
          <w:szCs w:val="28"/>
        </w:rPr>
        <w:t xml:space="preserve"> данный перечень стран. Есть конкретные примеры, когда у </w:t>
      </w:r>
      <w:proofErr w:type="spellStart"/>
      <w:r w:rsidR="00E406EC" w:rsidRPr="00193475">
        <w:rPr>
          <w:rFonts w:ascii="Arial" w:hAnsi="Arial" w:cs="Arial"/>
          <w:sz w:val="28"/>
          <w:szCs w:val="28"/>
        </w:rPr>
        <w:t>казахстанцев</w:t>
      </w:r>
      <w:proofErr w:type="spellEnd"/>
      <w:r w:rsidR="00E406EC" w:rsidRPr="00193475">
        <w:rPr>
          <w:rFonts w:ascii="Arial" w:hAnsi="Arial" w:cs="Arial"/>
          <w:sz w:val="28"/>
          <w:szCs w:val="28"/>
        </w:rPr>
        <w:t>, отправившихся</w:t>
      </w:r>
      <w:r w:rsidR="00C3500E" w:rsidRPr="00193475">
        <w:rPr>
          <w:rFonts w:ascii="Arial" w:hAnsi="Arial" w:cs="Arial"/>
          <w:sz w:val="28"/>
          <w:szCs w:val="28"/>
        </w:rPr>
        <w:t xml:space="preserve"> за рубеж, </w:t>
      </w:r>
      <w:r w:rsidR="008B5545" w:rsidRPr="00193475">
        <w:rPr>
          <w:rFonts w:ascii="Arial" w:hAnsi="Arial" w:cs="Arial"/>
          <w:sz w:val="28"/>
          <w:szCs w:val="28"/>
        </w:rPr>
        <w:t xml:space="preserve">пропали с банковских карт крупные суммы денег. </w:t>
      </w:r>
      <w:r w:rsidR="00C3500E" w:rsidRPr="00193475">
        <w:rPr>
          <w:rFonts w:ascii="Arial" w:hAnsi="Arial" w:cs="Arial"/>
          <w:sz w:val="28"/>
          <w:szCs w:val="28"/>
        </w:rPr>
        <w:t xml:space="preserve">Так, в прошлом году жительница Уральска отправилась во Вьетнам, а по прибытию обратно в Казахстан она обнаружила, что </w:t>
      </w:r>
      <w:r w:rsidR="00E50528" w:rsidRPr="00193475">
        <w:rPr>
          <w:rFonts w:ascii="Arial" w:hAnsi="Arial" w:cs="Arial"/>
          <w:sz w:val="28"/>
          <w:szCs w:val="28"/>
        </w:rPr>
        <w:t xml:space="preserve">с ее карты исчезли 400 000 </w:t>
      </w:r>
      <w:r w:rsidR="00C3500E" w:rsidRPr="00193475">
        <w:rPr>
          <w:rFonts w:ascii="Arial" w:hAnsi="Arial" w:cs="Arial"/>
          <w:sz w:val="28"/>
          <w:szCs w:val="28"/>
        </w:rPr>
        <w:t>тенге. Аналогичный случай произошел три года</w:t>
      </w:r>
      <w:r w:rsidR="00353E32" w:rsidRPr="00193475">
        <w:rPr>
          <w:rFonts w:ascii="Arial" w:hAnsi="Arial" w:cs="Arial"/>
          <w:sz w:val="28"/>
          <w:szCs w:val="28"/>
        </w:rPr>
        <w:t xml:space="preserve"> назад в Таиланде, где уже другая </w:t>
      </w:r>
      <w:proofErr w:type="spellStart"/>
      <w:r w:rsidR="00353E32" w:rsidRPr="00193475">
        <w:rPr>
          <w:rFonts w:ascii="Arial" w:hAnsi="Arial" w:cs="Arial"/>
          <w:sz w:val="28"/>
          <w:szCs w:val="28"/>
        </w:rPr>
        <w:t>казахстанка</w:t>
      </w:r>
      <w:proofErr w:type="spellEnd"/>
      <w:r w:rsidR="00C3500E" w:rsidRPr="00193475">
        <w:rPr>
          <w:rFonts w:ascii="Arial" w:hAnsi="Arial" w:cs="Arial"/>
          <w:sz w:val="28"/>
          <w:szCs w:val="28"/>
        </w:rPr>
        <w:t xml:space="preserve"> потерял</w:t>
      </w:r>
      <w:r w:rsidR="00353E32" w:rsidRPr="00193475">
        <w:rPr>
          <w:rFonts w:ascii="Arial" w:hAnsi="Arial" w:cs="Arial"/>
          <w:sz w:val="28"/>
          <w:szCs w:val="28"/>
        </w:rPr>
        <w:t>а</w:t>
      </w:r>
      <w:r w:rsidR="00C3500E" w:rsidRPr="00193475">
        <w:rPr>
          <w:rFonts w:ascii="Arial" w:hAnsi="Arial" w:cs="Arial"/>
          <w:sz w:val="28"/>
          <w:szCs w:val="28"/>
        </w:rPr>
        <w:t xml:space="preserve"> 300 000 тенге. Однако</w:t>
      </w:r>
      <w:r w:rsidR="00854430" w:rsidRPr="00193475">
        <w:rPr>
          <w:rFonts w:ascii="Arial" w:hAnsi="Arial" w:cs="Arial"/>
          <w:sz w:val="28"/>
          <w:szCs w:val="28"/>
        </w:rPr>
        <w:t xml:space="preserve"> банк ни копейки не вернул </w:t>
      </w:r>
      <w:r w:rsidR="00C3500E" w:rsidRPr="00193475">
        <w:rPr>
          <w:rFonts w:ascii="Arial" w:hAnsi="Arial" w:cs="Arial"/>
          <w:sz w:val="28"/>
          <w:szCs w:val="28"/>
        </w:rPr>
        <w:t>этим гражданам</w:t>
      </w:r>
      <w:r w:rsidR="008B5545" w:rsidRPr="00193475">
        <w:rPr>
          <w:rFonts w:ascii="Arial" w:hAnsi="Arial" w:cs="Arial"/>
          <w:sz w:val="28"/>
          <w:szCs w:val="28"/>
        </w:rPr>
        <w:t xml:space="preserve">, </w:t>
      </w:r>
      <w:r w:rsidR="00C3500E" w:rsidRPr="00193475">
        <w:rPr>
          <w:rFonts w:ascii="Arial" w:hAnsi="Arial" w:cs="Arial"/>
          <w:sz w:val="28"/>
          <w:szCs w:val="28"/>
        </w:rPr>
        <w:t>ссылаясь на то, что клиент,</w:t>
      </w:r>
      <w:r w:rsidR="00047B8B" w:rsidRPr="00193475">
        <w:rPr>
          <w:rFonts w:ascii="Arial" w:hAnsi="Arial" w:cs="Arial"/>
          <w:sz w:val="28"/>
          <w:szCs w:val="28"/>
        </w:rPr>
        <w:t xml:space="preserve"> отправляясь в страны с повышенным риском мошенничества, должен самостоятельно позаботиться о безопасности своих денег</w:t>
      </w:r>
      <w:r w:rsidR="006167F2" w:rsidRPr="00193475">
        <w:rPr>
          <w:rFonts w:ascii="Arial" w:hAnsi="Arial" w:cs="Arial"/>
          <w:sz w:val="28"/>
          <w:szCs w:val="28"/>
        </w:rPr>
        <w:t xml:space="preserve"> и заблокировать карточку</w:t>
      </w:r>
      <w:r w:rsidR="00047B8B" w:rsidRPr="00193475">
        <w:rPr>
          <w:rFonts w:ascii="Arial" w:hAnsi="Arial" w:cs="Arial"/>
          <w:sz w:val="28"/>
          <w:szCs w:val="28"/>
        </w:rPr>
        <w:t xml:space="preserve">. Считаем такую позицию </w:t>
      </w:r>
      <w:r w:rsidR="00BF1E18" w:rsidRPr="00193475">
        <w:rPr>
          <w:rFonts w:ascii="Arial" w:hAnsi="Arial" w:cs="Arial"/>
          <w:sz w:val="28"/>
          <w:szCs w:val="28"/>
        </w:rPr>
        <w:t>абсолютно</w:t>
      </w:r>
      <w:r w:rsidR="00047B8B" w:rsidRPr="00193475">
        <w:rPr>
          <w:rFonts w:ascii="Arial" w:hAnsi="Arial" w:cs="Arial"/>
          <w:sz w:val="28"/>
          <w:szCs w:val="28"/>
        </w:rPr>
        <w:t xml:space="preserve"> недопустимой! </w:t>
      </w:r>
    </w:p>
    <w:p w:rsidR="00A46BA7" w:rsidRPr="00193475" w:rsidRDefault="00A045BA" w:rsidP="0019347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3475">
        <w:rPr>
          <w:rFonts w:ascii="Arial" w:hAnsi="Arial" w:cs="Arial"/>
          <w:sz w:val="28"/>
          <w:szCs w:val="28"/>
        </w:rPr>
        <w:t>Во-первых, б</w:t>
      </w:r>
      <w:r w:rsidR="00BF1E18" w:rsidRPr="00193475">
        <w:rPr>
          <w:rFonts w:ascii="Arial" w:hAnsi="Arial" w:cs="Arial"/>
          <w:sz w:val="28"/>
          <w:szCs w:val="28"/>
        </w:rPr>
        <w:t>анк</w:t>
      </w:r>
      <w:r w:rsidR="00E406EC" w:rsidRPr="00193475">
        <w:rPr>
          <w:rFonts w:ascii="Arial" w:hAnsi="Arial" w:cs="Arial"/>
          <w:sz w:val="28"/>
          <w:szCs w:val="28"/>
        </w:rPr>
        <w:t xml:space="preserve"> </w:t>
      </w:r>
      <w:r w:rsidR="00BF1E18" w:rsidRPr="00193475">
        <w:rPr>
          <w:rFonts w:ascii="Arial" w:hAnsi="Arial" w:cs="Arial"/>
          <w:sz w:val="28"/>
          <w:szCs w:val="28"/>
        </w:rPr>
        <w:t xml:space="preserve">ежегодно взимает комиссию за обслуживание платежных карт, поэтому обязан </w:t>
      </w:r>
      <w:r w:rsidRPr="00193475">
        <w:rPr>
          <w:rFonts w:ascii="Arial" w:hAnsi="Arial" w:cs="Arial"/>
          <w:sz w:val="28"/>
          <w:szCs w:val="28"/>
        </w:rPr>
        <w:t xml:space="preserve">обеспечить безопасность хранящихся на них денежных средств. Во-вторых, </w:t>
      </w:r>
      <w:r w:rsidR="006167F2" w:rsidRPr="00193475">
        <w:rPr>
          <w:rFonts w:ascii="Arial" w:hAnsi="Arial" w:cs="Arial"/>
          <w:sz w:val="28"/>
          <w:szCs w:val="28"/>
        </w:rPr>
        <w:t xml:space="preserve">в договоре с финансовым институтом клиент всегда является слабой стороной, следовательно, в случае мошеннических взломов платежных карт все расходы по компенсации материального ущерба клиента обязан взять на себя именно банк. </w:t>
      </w:r>
      <w:r w:rsidR="00BE722A" w:rsidRPr="00193475">
        <w:rPr>
          <w:rFonts w:ascii="Arial" w:hAnsi="Arial" w:cs="Arial"/>
          <w:sz w:val="28"/>
          <w:szCs w:val="28"/>
        </w:rPr>
        <w:t>И, в-третьих, банки</w:t>
      </w:r>
      <w:r w:rsidR="000078B7" w:rsidRPr="00193475">
        <w:rPr>
          <w:rFonts w:ascii="Arial" w:hAnsi="Arial" w:cs="Arial"/>
          <w:sz w:val="28"/>
          <w:szCs w:val="28"/>
        </w:rPr>
        <w:t xml:space="preserve"> </w:t>
      </w:r>
      <w:r w:rsidR="00EF1031" w:rsidRPr="00193475">
        <w:rPr>
          <w:rFonts w:ascii="Arial" w:hAnsi="Arial" w:cs="Arial"/>
          <w:sz w:val="28"/>
          <w:szCs w:val="28"/>
        </w:rPr>
        <w:t>сегодня</w:t>
      </w:r>
      <w:r w:rsidR="00BE722A" w:rsidRPr="00193475">
        <w:rPr>
          <w:rFonts w:ascii="Arial" w:hAnsi="Arial" w:cs="Arial"/>
          <w:sz w:val="28"/>
          <w:szCs w:val="28"/>
        </w:rPr>
        <w:t xml:space="preserve"> тратят</w:t>
      </w:r>
      <w:r w:rsidR="00EF1031" w:rsidRPr="00193475">
        <w:rPr>
          <w:rFonts w:ascii="Arial" w:hAnsi="Arial" w:cs="Arial"/>
          <w:sz w:val="28"/>
          <w:szCs w:val="28"/>
        </w:rPr>
        <w:t xml:space="preserve"> </w:t>
      </w:r>
      <w:r w:rsidR="000078B7" w:rsidRPr="00193475">
        <w:rPr>
          <w:rFonts w:ascii="Arial" w:hAnsi="Arial" w:cs="Arial"/>
          <w:sz w:val="28"/>
          <w:szCs w:val="28"/>
        </w:rPr>
        <w:t xml:space="preserve">огромные средства </w:t>
      </w:r>
      <w:r w:rsidR="00FE432E" w:rsidRPr="00193475">
        <w:rPr>
          <w:rFonts w:ascii="Arial" w:hAnsi="Arial" w:cs="Arial"/>
          <w:sz w:val="28"/>
          <w:szCs w:val="28"/>
        </w:rPr>
        <w:t>на защиту своих информационных систем</w:t>
      </w:r>
      <w:r w:rsidR="00EF1031" w:rsidRPr="00193475">
        <w:rPr>
          <w:rFonts w:ascii="Arial" w:hAnsi="Arial" w:cs="Arial"/>
          <w:sz w:val="28"/>
          <w:szCs w:val="28"/>
        </w:rPr>
        <w:t xml:space="preserve"> </w:t>
      </w:r>
      <w:r w:rsidR="00AF5C72" w:rsidRPr="00193475">
        <w:rPr>
          <w:rFonts w:ascii="Arial" w:hAnsi="Arial" w:cs="Arial"/>
          <w:sz w:val="28"/>
          <w:szCs w:val="28"/>
        </w:rPr>
        <w:t>от</w:t>
      </w:r>
      <w:r w:rsidR="00EF1031" w:rsidRPr="0019347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F1031" w:rsidRPr="00193475">
        <w:rPr>
          <w:rFonts w:ascii="Arial" w:hAnsi="Arial" w:cs="Arial"/>
          <w:sz w:val="28"/>
          <w:szCs w:val="28"/>
        </w:rPr>
        <w:t>кибератак</w:t>
      </w:r>
      <w:proofErr w:type="spellEnd"/>
      <w:r w:rsidR="00F646A4" w:rsidRPr="00193475">
        <w:rPr>
          <w:rFonts w:ascii="Arial" w:hAnsi="Arial" w:cs="Arial"/>
          <w:sz w:val="28"/>
          <w:szCs w:val="28"/>
        </w:rPr>
        <w:t xml:space="preserve">. </w:t>
      </w:r>
      <w:r w:rsidR="008A6E23" w:rsidRPr="00193475">
        <w:rPr>
          <w:rFonts w:ascii="Arial" w:hAnsi="Arial" w:cs="Arial"/>
          <w:sz w:val="28"/>
          <w:szCs w:val="28"/>
        </w:rPr>
        <w:t xml:space="preserve">Точно так же они </w:t>
      </w:r>
      <w:r w:rsidR="00854430" w:rsidRPr="00193475">
        <w:rPr>
          <w:rFonts w:ascii="Arial" w:hAnsi="Arial" w:cs="Arial"/>
          <w:sz w:val="28"/>
          <w:szCs w:val="28"/>
        </w:rPr>
        <w:t>должны</w:t>
      </w:r>
      <w:r w:rsidR="008A6E23" w:rsidRPr="00193475">
        <w:rPr>
          <w:rFonts w:ascii="Arial" w:hAnsi="Arial" w:cs="Arial"/>
          <w:sz w:val="28"/>
          <w:szCs w:val="28"/>
        </w:rPr>
        <w:t xml:space="preserve"> </w:t>
      </w:r>
      <w:r w:rsidR="00107485" w:rsidRPr="00193475">
        <w:rPr>
          <w:rFonts w:ascii="Arial" w:hAnsi="Arial" w:cs="Arial"/>
          <w:sz w:val="28"/>
          <w:szCs w:val="28"/>
        </w:rPr>
        <w:t xml:space="preserve">обеспечить современную надежную защиту платежных карт своих клиентов. </w:t>
      </w:r>
      <w:r w:rsidR="007E5EA6" w:rsidRPr="00193475">
        <w:rPr>
          <w:rFonts w:ascii="Arial" w:hAnsi="Arial" w:cs="Arial"/>
          <w:sz w:val="28"/>
          <w:szCs w:val="28"/>
        </w:rPr>
        <w:t xml:space="preserve">Необходимость этого продиктована еще и тем, что появился такой вид мошенничества, как </w:t>
      </w:r>
      <w:proofErr w:type="spellStart"/>
      <w:r w:rsidR="007E5EA6" w:rsidRPr="00193475">
        <w:rPr>
          <w:rFonts w:ascii="Arial" w:hAnsi="Arial" w:cs="Arial"/>
          <w:sz w:val="28"/>
          <w:szCs w:val="28"/>
        </w:rPr>
        <w:t>скимминг</w:t>
      </w:r>
      <w:proofErr w:type="spellEnd"/>
      <w:r w:rsidR="00A46BA7" w:rsidRPr="00193475">
        <w:rPr>
          <w:rFonts w:ascii="Arial" w:hAnsi="Arial" w:cs="Arial"/>
          <w:sz w:val="28"/>
          <w:szCs w:val="28"/>
        </w:rPr>
        <w:t>,</w:t>
      </w:r>
      <w:r w:rsidR="007E5EA6" w:rsidRPr="00193475">
        <w:rPr>
          <w:rFonts w:ascii="Arial" w:hAnsi="Arial" w:cs="Arial"/>
          <w:sz w:val="28"/>
          <w:szCs w:val="28"/>
        </w:rPr>
        <w:t xml:space="preserve"> </w:t>
      </w:r>
      <w:r w:rsidR="00AF5C72" w:rsidRPr="00193475">
        <w:rPr>
          <w:rFonts w:ascii="Arial" w:hAnsi="Arial" w:cs="Arial"/>
          <w:sz w:val="28"/>
          <w:szCs w:val="28"/>
        </w:rPr>
        <w:t>позволяющий</w:t>
      </w:r>
      <w:r w:rsidR="00A46BA7" w:rsidRPr="00193475">
        <w:rPr>
          <w:rFonts w:ascii="Arial" w:hAnsi="Arial" w:cs="Arial"/>
          <w:sz w:val="28"/>
          <w:szCs w:val="28"/>
        </w:rPr>
        <w:t xml:space="preserve"> преступникам считывать всю необходимую информацию с платежных карт пользователей и впоследствии снимать с них средства. Этот вид мошенничества особенно распространен в странах Юго-Восточной Азии и Восточной Европы. Однако </w:t>
      </w:r>
      <w:r w:rsidR="00854430" w:rsidRPr="00193475">
        <w:rPr>
          <w:rFonts w:ascii="Arial" w:hAnsi="Arial" w:cs="Arial"/>
          <w:sz w:val="28"/>
          <w:szCs w:val="28"/>
        </w:rPr>
        <w:t>и К</w:t>
      </w:r>
      <w:r w:rsidR="00A46BA7" w:rsidRPr="00193475">
        <w:rPr>
          <w:rFonts w:ascii="Arial" w:hAnsi="Arial" w:cs="Arial"/>
          <w:sz w:val="28"/>
          <w:szCs w:val="28"/>
        </w:rPr>
        <w:t>азахстан</w:t>
      </w:r>
      <w:r w:rsidR="00854430" w:rsidRPr="00193475">
        <w:rPr>
          <w:rFonts w:ascii="Arial" w:hAnsi="Arial" w:cs="Arial"/>
          <w:sz w:val="28"/>
          <w:szCs w:val="28"/>
        </w:rPr>
        <w:t xml:space="preserve"> не защищен от </w:t>
      </w:r>
      <w:proofErr w:type="spellStart"/>
      <w:r w:rsidR="00854430" w:rsidRPr="00193475">
        <w:rPr>
          <w:rFonts w:ascii="Arial" w:hAnsi="Arial" w:cs="Arial"/>
          <w:sz w:val="28"/>
          <w:szCs w:val="28"/>
        </w:rPr>
        <w:t>скимминговых</w:t>
      </w:r>
      <w:proofErr w:type="spellEnd"/>
      <w:r w:rsidR="00854430" w:rsidRPr="00193475">
        <w:rPr>
          <w:rFonts w:ascii="Arial" w:hAnsi="Arial" w:cs="Arial"/>
          <w:sz w:val="28"/>
          <w:szCs w:val="28"/>
        </w:rPr>
        <w:t xml:space="preserve"> атак</w:t>
      </w:r>
      <w:r w:rsidR="00A46BA7" w:rsidRPr="00193475">
        <w:rPr>
          <w:rFonts w:ascii="Arial" w:hAnsi="Arial" w:cs="Arial"/>
          <w:sz w:val="28"/>
          <w:szCs w:val="28"/>
        </w:rPr>
        <w:t>.</w:t>
      </w:r>
    </w:p>
    <w:p w:rsidR="004F4B10" w:rsidRPr="00193475" w:rsidRDefault="00065B73" w:rsidP="0019347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3475">
        <w:rPr>
          <w:rFonts w:ascii="Arial" w:hAnsi="Arial" w:cs="Arial"/>
          <w:sz w:val="28"/>
          <w:szCs w:val="28"/>
        </w:rPr>
        <w:t>Г</w:t>
      </w:r>
      <w:r w:rsidR="00EF1031" w:rsidRPr="00193475">
        <w:rPr>
          <w:rFonts w:ascii="Arial" w:hAnsi="Arial" w:cs="Arial"/>
          <w:sz w:val="28"/>
          <w:szCs w:val="28"/>
        </w:rPr>
        <w:t>лава государства Нурс</w:t>
      </w:r>
      <w:r w:rsidRPr="00193475">
        <w:rPr>
          <w:rFonts w:ascii="Arial" w:hAnsi="Arial" w:cs="Arial"/>
          <w:sz w:val="28"/>
          <w:szCs w:val="28"/>
        </w:rPr>
        <w:t xml:space="preserve">ултан </w:t>
      </w:r>
      <w:proofErr w:type="spellStart"/>
      <w:r w:rsidRPr="00193475">
        <w:rPr>
          <w:rFonts w:ascii="Arial" w:hAnsi="Arial" w:cs="Arial"/>
          <w:sz w:val="28"/>
          <w:szCs w:val="28"/>
        </w:rPr>
        <w:t>Абишевич</w:t>
      </w:r>
      <w:proofErr w:type="spellEnd"/>
      <w:r w:rsidRPr="00193475">
        <w:rPr>
          <w:rFonts w:ascii="Arial" w:hAnsi="Arial" w:cs="Arial"/>
          <w:sz w:val="28"/>
          <w:szCs w:val="28"/>
        </w:rPr>
        <w:t xml:space="preserve"> Назарбаев подчеркивал необходимость усиления контроля Национального банка</w:t>
      </w:r>
      <w:r w:rsidR="00EF1031" w:rsidRPr="00193475">
        <w:rPr>
          <w:rFonts w:ascii="Arial" w:hAnsi="Arial" w:cs="Arial"/>
          <w:sz w:val="28"/>
          <w:szCs w:val="28"/>
        </w:rPr>
        <w:t xml:space="preserve"> над банками второго уровня. </w:t>
      </w:r>
      <w:r w:rsidRPr="00193475">
        <w:rPr>
          <w:rFonts w:ascii="Arial" w:hAnsi="Arial" w:cs="Arial"/>
          <w:sz w:val="28"/>
          <w:szCs w:val="28"/>
        </w:rPr>
        <w:t xml:space="preserve">Считаем, что это именно тот случай, когда финансовый регулятор должен вмешаться. </w:t>
      </w:r>
      <w:r w:rsidR="00E50528" w:rsidRPr="00193475">
        <w:rPr>
          <w:rFonts w:ascii="Arial" w:hAnsi="Arial" w:cs="Arial"/>
          <w:sz w:val="28"/>
          <w:szCs w:val="28"/>
        </w:rPr>
        <w:t xml:space="preserve">При </w:t>
      </w:r>
      <w:r w:rsidR="00CC4B10" w:rsidRPr="00193475">
        <w:rPr>
          <w:rFonts w:ascii="Arial" w:hAnsi="Arial" w:cs="Arial"/>
          <w:sz w:val="28"/>
          <w:szCs w:val="28"/>
        </w:rPr>
        <w:t>мошеннических в</w:t>
      </w:r>
      <w:r w:rsidR="00E50528" w:rsidRPr="00193475">
        <w:rPr>
          <w:rFonts w:ascii="Arial" w:hAnsi="Arial" w:cs="Arial"/>
          <w:sz w:val="28"/>
          <w:szCs w:val="28"/>
        </w:rPr>
        <w:t>зломах</w:t>
      </w:r>
      <w:r w:rsidR="00CC4B10" w:rsidRPr="00193475">
        <w:rPr>
          <w:rFonts w:ascii="Arial" w:hAnsi="Arial" w:cs="Arial"/>
          <w:sz w:val="28"/>
          <w:szCs w:val="28"/>
        </w:rPr>
        <w:t xml:space="preserve"> платежных карт все расходы по компенсации материального ущерба клиент</w:t>
      </w:r>
      <w:r w:rsidRPr="00193475">
        <w:rPr>
          <w:rFonts w:ascii="Arial" w:hAnsi="Arial" w:cs="Arial"/>
          <w:sz w:val="28"/>
          <w:szCs w:val="28"/>
        </w:rPr>
        <w:t xml:space="preserve">а </w:t>
      </w:r>
      <w:r w:rsidRPr="00193475">
        <w:rPr>
          <w:rFonts w:ascii="Arial" w:hAnsi="Arial" w:cs="Arial"/>
          <w:sz w:val="28"/>
          <w:szCs w:val="28"/>
        </w:rPr>
        <w:lastRenderedPageBreak/>
        <w:t>обязан взять на себя банк</w:t>
      </w:r>
      <w:r w:rsidR="00CC4B10" w:rsidRPr="00193475">
        <w:rPr>
          <w:rFonts w:ascii="Arial" w:hAnsi="Arial" w:cs="Arial"/>
          <w:sz w:val="28"/>
          <w:szCs w:val="28"/>
        </w:rPr>
        <w:t xml:space="preserve">. </w:t>
      </w:r>
      <w:r w:rsidRPr="00193475">
        <w:rPr>
          <w:rFonts w:ascii="Arial" w:hAnsi="Arial" w:cs="Arial"/>
          <w:sz w:val="28"/>
          <w:szCs w:val="28"/>
        </w:rPr>
        <w:t>А Национальному</w:t>
      </w:r>
      <w:r w:rsidR="00E23CD5" w:rsidRPr="00193475">
        <w:rPr>
          <w:rFonts w:ascii="Arial" w:hAnsi="Arial" w:cs="Arial"/>
          <w:sz w:val="28"/>
          <w:szCs w:val="28"/>
        </w:rPr>
        <w:t xml:space="preserve"> банк</w:t>
      </w:r>
      <w:r w:rsidRPr="00193475">
        <w:rPr>
          <w:rFonts w:ascii="Arial" w:hAnsi="Arial" w:cs="Arial"/>
          <w:sz w:val="28"/>
          <w:szCs w:val="28"/>
        </w:rPr>
        <w:t xml:space="preserve">у необходимо </w:t>
      </w:r>
      <w:r w:rsidR="00E23CD5" w:rsidRPr="00193475">
        <w:rPr>
          <w:rFonts w:ascii="Arial" w:hAnsi="Arial" w:cs="Arial"/>
          <w:sz w:val="28"/>
          <w:szCs w:val="28"/>
        </w:rPr>
        <w:t>отслеживать</w:t>
      </w:r>
      <w:r w:rsidRPr="00193475">
        <w:rPr>
          <w:rFonts w:ascii="Arial" w:hAnsi="Arial" w:cs="Arial"/>
          <w:sz w:val="28"/>
          <w:szCs w:val="28"/>
        </w:rPr>
        <w:t xml:space="preserve"> такие ситуации</w:t>
      </w:r>
      <w:r w:rsidR="00E23CD5" w:rsidRPr="00193475">
        <w:rPr>
          <w:rFonts w:ascii="Arial" w:hAnsi="Arial" w:cs="Arial"/>
          <w:sz w:val="28"/>
          <w:szCs w:val="28"/>
        </w:rPr>
        <w:t xml:space="preserve"> и</w:t>
      </w:r>
      <w:r w:rsidR="00770834" w:rsidRPr="00193475">
        <w:rPr>
          <w:rFonts w:ascii="Arial" w:hAnsi="Arial" w:cs="Arial"/>
          <w:sz w:val="28"/>
          <w:szCs w:val="28"/>
        </w:rPr>
        <w:t xml:space="preserve"> брать на контроль</w:t>
      </w:r>
      <w:r w:rsidRPr="00193475">
        <w:rPr>
          <w:rFonts w:ascii="Arial" w:hAnsi="Arial" w:cs="Arial"/>
          <w:sz w:val="28"/>
          <w:szCs w:val="28"/>
        </w:rPr>
        <w:t xml:space="preserve"> их разрешение</w:t>
      </w:r>
      <w:r w:rsidR="00770834" w:rsidRPr="00193475">
        <w:rPr>
          <w:rFonts w:ascii="Arial" w:hAnsi="Arial" w:cs="Arial"/>
          <w:sz w:val="28"/>
          <w:szCs w:val="28"/>
        </w:rPr>
        <w:t xml:space="preserve">. </w:t>
      </w:r>
    </w:p>
    <w:p w:rsidR="001D293E" w:rsidRPr="00193475" w:rsidRDefault="001D293E" w:rsidP="0019347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3475">
        <w:rPr>
          <w:rFonts w:ascii="Arial" w:hAnsi="Arial" w:cs="Arial"/>
          <w:sz w:val="28"/>
          <w:szCs w:val="28"/>
        </w:rPr>
        <w:t xml:space="preserve">Также считаем необходимым обеспечить надежную защиту </w:t>
      </w:r>
      <w:r w:rsidR="004A4E9C" w:rsidRPr="00193475">
        <w:rPr>
          <w:rFonts w:ascii="Arial" w:hAnsi="Arial" w:cs="Arial"/>
          <w:sz w:val="28"/>
          <w:szCs w:val="28"/>
        </w:rPr>
        <w:t>пе</w:t>
      </w:r>
      <w:r w:rsidR="00CD6F4B" w:rsidRPr="00193475">
        <w:rPr>
          <w:rFonts w:ascii="Arial" w:hAnsi="Arial" w:cs="Arial"/>
          <w:sz w:val="28"/>
          <w:szCs w:val="28"/>
        </w:rPr>
        <w:t xml:space="preserve">рсональных данных </w:t>
      </w:r>
      <w:proofErr w:type="spellStart"/>
      <w:r w:rsidR="00CD6F4B" w:rsidRPr="00193475">
        <w:rPr>
          <w:rFonts w:ascii="Arial" w:hAnsi="Arial" w:cs="Arial"/>
          <w:sz w:val="28"/>
          <w:szCs w:val="28"/>
        </w:rPr>
        <w:t>казахстанцев</w:t>
      </w:r>
      <w:proofErr w:type="spellEnd"/>
      <w:r w:rsidR="00CD6F4B" w:rsidRPr="00193475">
        <w:rPr>
          <w:rFonts w:ascii="Arial" w:hAnsi="Arial" w:cs="Arial"/>
          <w:sz w:val="28"/>
          <w:szCs w:val="28"/>
        </w:rPr>
        <w:t>.</w:t>
      </w:r>
      <w:r w:rsidRPr="00193475">
        <w:rPr>
          <w:rFonts w:ascii="Arial" w:hAnsi="Arial" w:cs="Arial"/>
          <w:sz w:val="28"/>
          <w:szCs w:val="28"/>
        </w:rPr>
        <w:t xml:space="preserve"> </w:t>
      </w:r>
      <w:r w:rsidR="00AF5C72" w:rsidRPr="00193475">
        <w:rPr>
          <w:rFonts w:ascii="Arial" w:hAnsi="Arial" w:cs="Arial"/>
          <w:sz w:val="28"/>
          <w:szCs w:val="28"/>
        </w:rPr>
        <w:t>Есть немало случаев</w:t>
      </w:r>
      <w:r w:rsidR="00CD6F4B" w:rsidRPr="00193475">
        <w:rPr>
          <w:rFonts w:ascii="Arial" w:hAnsi="Arial" w:cs="Arial"/>
          <w:sz w:val="28"/>
          <w:szCs w:val="28"/>
        </w:rPr>
        <w:t xml:space="preserve">, когда мошенники, </w:t>
      </w:r>
      <w:r w:rsidR="00C4484C">
        <w:rPr>
          <w:rFonts w:ascii="Arial" w:hAnsi="Arial" w:cs="Arial"/>
          <w:sz w:val="28"/>
          <w:szCs w:val="28"/>
        </w:rPr>
        <w:t xml:space="preserve">тем или иным способом получив </w:t>
      </w:r>
      <w:r w:rsidR="00AF5C72" w:rsidRPr="00193475">
        <w:rPr>
          <w:rFonts w:ascii="Arial" w:hAnsi="Arial" w:cs="Arial"/>
          <w:sz w:val="28"/>
          <w:szCs w:val="28"/>
        </w:rPr>
        <w:t>данные</w:t>
      </w:r>
      <w:r w:rsidRPr="00193475">
        <w:rPr>
          <w:rFonts w:ascii="Arial" w:hAnsi="Arial" w:cs="Arial"/>
          <w:sz w:val="28"/>
          <w:szCs w:val="28"/>
        </w:rPr>
        <w:t xml:space="preserve"> граждан, оформляли</w:t>
      </w:r>
      <w:r w:rsidR="00CD6F4B" w:rsidRPr="00193475">
        <w:rPr>
          <w:rFonts w:ascii="Arial" w:hAnsi="Arial" w:cs="Arial"/>
          <w:sz w:val="28"/>
          <w:szCs w:val="28"/>
        </w:rPr>
        <w:t xml:space="preserve"> на них онлайн-кредиты. </w:t>
      </w:r>
      <w:r w:rsidR="00AF5C72" w:rsidRPr="00193475">
        <w:rPr>
          <w:rFonts w:ascii="Arial" w:hAnsi="Arial" w:cs="Arial"/>
          <w:sz w:val="28"/>
          <w:szCs w:val="28"/>
        </w:rPr>
        <w:t xml:space="preserve">Это еще одно доказательство того, что необходимо должным образом обеспечивать финансовую </w:t>
      </w:r>
      <w:r w:rsidR="00C4484C">
        <w:rPr>
          <w:rFonts w:ascii="Arial" w:hAnsi="Arial" w:cs="Arial"/>
          <w:sz w:val="28"/>
          <w:szCs w:val="28"/>
        </w:rPr>
        <w:t xml:space="preserve">защищенность </w:t>
      </w:r>
      <w:r w:rsidR="00AF5C72" w:rsidRPr="00193475">
        <w:rPr>
          <w:rFonts w:ascii="Arial" w:hAnsi="Arial" w:cs="Arial"/>
          <w:sz w:val="28"/>
          <w:szCs w:val="28"/>
        </w:rPr>
        <w:t xml:space="preserve">наших граждан.  </w:t>
      </w:r>
      <w:r w:rsidRPr="00193475">
        <w:rPr>
          <w:rFonts w:ascii="Arial" w:hAnsi="Arial" w:cs="Arial"/>
          <w:sz w:val="28"/>
          <w:szCs w:val="28"/>
        </w:rPr>
        <w:t xml:space="preserve"> </w:t>
      </w:r>
    </w:p>
    <w:p w:rsidR="004860F4" w:rsidRPr="00193475" w:rsidRDefault="001D293E" w:rsidP="0019347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3475">
        <w:rPr>
          <w:rFonts w:ascii="Arial" w:hAnsi="Arial" w:cs="Arial"/>
          <w:sz w:val="28"/>
          <w:szCs w:val="28"/>
        </w:rPr>
        <w:t xml:space="preserve">В связи с </w:t>
      </w:r>
      <w:r w:rsidR="00887A20" w:rsidRPr="00193475">
        <w:rPr>
          <w:rFonts w:ascii="Arial" w:hAnsi="Arial" w:cs="Arial"/>
          <w:sz w:val="28"/>
          <w:szCs w:val="28"/>
        </w:rPr>
        <w:t xml:space="preserve">этим </w:t>
      </w:r>
      <w:r w:rsidRPr="00193475">
        <w:rPr>
          <w:rFonts w:ascii="Arial" w:hAnsi="Arial" w:cs="Arial"/>
          <w:sz w:val="28"/>
          <w:szCs w:val="28"/>
        </w:rPr>
        <w:t>про</w:t>
      </w:r>
      <w:r w:rsidR="00F0298B" w:rsidRPr="00193475">
        <w:rPr>
          <w:rFonts w:ascii="Arial" w:hAnsi="Arial" w:cs="Arial"/>
          <w:sz w:val="28"/>
          <w:szCs w:val="28"/>
        </w:rPr>
        <w:t xml:space="preserve">сим Национальный банк </w:t>
      </w:r>
      <w:r w:rsidR="00AB095D" w:rsidRPr="00193475">
        <w:rPr>
          <w:rFonts w:ascii="Arial" w:hAnsi="Arial" w:cs="Arial"/>
          <w:sz w:val="28"/>
          <w:szCs w:val="28"/>
        </w:rPr>
        <w:t xml:space="preserve">доложить </w:t>
      </w:r>
      <w:r w:rsidR="00F0298B" w:rsidRPr="00193475">
        <w:rPr>
          <w:rFonts w:ascii="Arial" w:hAnsi="Arial" w:cs="Arial"/>
          <w:sz w:val="28"/>
          <w:szCs w:val="28"/>
        </w:rPr>
        <w:t>о том, какие меры принимаются в сфере защиты платежных карт граждан от мошеннических действий</w:t>
      </w:r>
      <w:r w:rsidR="00C4484C">
        <w:rPr>
          <w:rFonts w:ascii="Arial" w:hAnsi="Arial" w:cs="Arial"/>
          <w:sz w:val="28"/>
          <w:szCs w:val="28"/>
        </w:rPr>
        <w:t xml:space="preserve"> </w:t>
      </w:r>
      <w:r w:rsidR="001726B9" w:rsidRPr="00193475">
        <w:rPr>
          <w:rFonts w:ascii="Arial" w:hAnsi="Arial" w:cs="Arial"/>
          <w:sz w:val="28"/>
          <w:szCs w:val="28"/>
        </w:rPr>
        <w:t>и р</w:t>
      </w:r>
      <w:r w:rsidR="00BC0B3F" w:rsidRPr="00193475">
        <w:rPr>
          <w:rFonts w:ascii="Arial" w:hAnsi="Arial" w:cs="Arial"/>
          <w:sz w:val="28"/>
          <w:szCs w:val="28"/>
        </w:rPr>
        <w:t>екомендуем</w:t>
      </w:r>
      <w:r w:rsidR="00887A20" w:rsidRPr="00193475">
        <w:rPr>
          <w:rFonts w:ascii="Arial" w:hAnsi="Arial" w:cs="Arial"/>
          <w:sz w:val="28"/>
          <w:szCs w:val="28"/>
        </w:rPr>
        <w:t xml:space="preserve"> </w:t>
      </w:r>
      <w:r w:rsidR="00F0298B" w:rsidRPr="00193475">
        <w:rPr>
          <w:rFonts w:ascii="Arial" w:hAnsi="Arial" w:cs="Arial"/>
          <w:sz w:val="28"/>
          <w:szCs w:val="28"/>
        </w:rPr>
        <w:t>Нац</w:t>
      </w:r>
      <w:r w:rsidR="00887A20" w:rsidRPr="00193475">
        <w:rPr>
          <w:rFonts w:ascii="Arial" w:hAnsi="Arial" w:cs="Arial"/>
          <w:sz w:val="28"/>
          <w:szCs w:val="28"/>
        </w:rPr>
        <w:t xml:space="preserve">иональному </w:t>
      </w:r>
      <w:r w:rsidR="00F0298B" w:rsidRPr="00193475">
        <w:rPr>
          <w:rFonts w:ascii="Arial" w:hAnsi="Arial" w:cs="Arial"/>
          <w:sz w:val="28"/>
          <w:szCs w:val="28"/>
        </w:rPr>
        <w:t>банк</w:t>
      </w:r>
      <w:r w:rsidR="00887A20" w:rsidRPr="00193475">
        <w:rPr>
          <w:rFonts w:ascii="Arial" w:hAnsi="Arial" w:cs="Arial"/>
          <w:sz w:val="28"/>
          <w:szCs w:val="28"/>
        </w:rPr>
        <w:t>у усилить контроль</w:t>
      </w:r>
      <w:r w:rsidR="00F0298B" w:rsidRPr="00193475">
        <w:rPr>
          <w:rFonts w:ascii="Arial" w:hAnsi="Arial" w:cs="Arial"/>
          <w:sz w:val="28"/>
          <w:szCs w:val="28"/>
        </w:rPr>
        <w:t xml:space="preserve"> </w:t>
      </w:r>
      <w:r w:rsidR="00887A20" w:rsidRPr="00193475">
        <w:rPr>
          <w:rFonts w:ascii="Arial" w:hAnsi="Arial" w:cs="Arial"/>
          <w:sz w:val="28"/>
          <w:szCs w:val="28"/>
        </w:rPr>
        <w:t>за работой банков</w:t>
      </w:r>
      <w:r w:rsidR="00F0298B" w:rsidRPr="00193475">
        <w:rPr>
          <w:rFonts w:ascii="Arial" w:hAnsi="Arial" w:cs="Arial"/>
          <w:sz w:val="28"/>
          <w:szCs w:val="28"/>
        </w:rPr>
        <w:t xml:space="preserve"> второго уровня</w:t>
      </w:r>
      <w:r w:rsidR="00887A20" w:rsidRPr="00193475">
        <w:rPr>
          <w:rFonts w:ascii="Arial" w:hAnsi="Arial" w:cs="Arial"/>
          <w:sz w:val="28"/>
          <w:szCs w:val="28"/>
        </w:rPr>
        <w:t>, а также филиалов иностранных банков</w:t>
      </w:r>
      <w:r w:rsidR="00F0298B" w:rsidRPr="00193475">
        <w:rPr>
          <w:rFonts w:ascii="Arial" w:hAnsi="Arial" w:cs="Arial"/>
          <w:sz w:val="28"/>
          <w:szCs w:val="28"/>
        </w:rPr>
        <w:t xml:space="preserve"> </w:t>
      </w:r>
      <w:r w:rsidR="004860F4" w:rsidRPr="00193475">
        <w:rPr>
          <w:rFonts w:ascii="Arial" w:hAnsi="Arial" w:cs="Arial"/>
          <w:sz w:val="28"/>
          <w:szCs w:val="28"/>
        </w:rPr>
        <w:t>на предмет соблюдения ими национального законодательства</w:t>
      </w:r>
      <w:r w:rsidR="00F0298B" w:rsidRPr="00193475">
        <w:rPr>
          <w:rFonts w:ascii="Arial" w:hAnsi="Arial" w:cs="Arial"/>
          <w:sz w:val="28"/>
          <w:szCs w:val="28"/>
        </w:rPr>
        <w:t xml:space="preserve"> </w:t>
      </w:r>
      <w:r w:rsidR="00F75B22" w:rsidRPr="00193475">
        <w:rPr>
          <w:rFonts w:ascii="Arial" w:hAnsi="Arial" w:cs="Arial"/>
          <w:sz w:val="28"/>
          <w:szCs w:val="28"/>
        </w:rPr>
        <w:t>и выполнению</w:t>
      </w:r>
      <w:r w:rsidR="00F0298B" w:rsidRPr="00193475">
        <w:rPr>
          <w:rFonts w:ascii="Arial" w:hAnsi="Arial" w:cs="Arial"/>
          <w:sz w:val="28"/>
          <w:szCs w:val="28"/>
        </w:rPr>
        <w:t xml:space="preserve"> своих обязательств пер</w:t>
      </w:r>
      <w:r w:rsidR="004860F4" w:rsidRPr="00193475">
        <w:rPr>
          <w:rFonts w:ascii="Arial" w:hAnsi="Arial" w:cs="Arial"/>
          <w:sz w:val="28"/>
          <w:szCs w:val="28"/>
        </w:rPr>
        <w:t>ед клиентами.</w:t>
      </w:r>
    </w:p>
    <w:p w:rsidR="00DA351C" w:rsidRDefault="00DA351C" w:rsidP="0019347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3475">
        <w:rPr>
          <w:rFonts w:ascii="Arial" w:hAnsi="Arial" w:cs="Arial"/>
          <w:sz w:val="28"/>
          <w:szCs w:val="28"/>
        </w:rPr>
        <w:t>Ответ просим дать в письменной форме в соответствии с пунктом 4 статьи 27 Конституционного Закона Республики Казахстан «О Парламенте Республики Казахстан и статусе его депутатов».</w:t>
      </w:r>
    </w:p>
    <w:p w:rsidR="00C4484C" w:rsidRDefault="00C4484C" w:rsidP="00193475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C4484C" w:rsidRPr="00193475" w:rsidRDefault="00C4484C" w:rsidP="00193475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C4484C" w:rsidRDefault="00C4484C" w:rsidP="00C4484C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</w:t>
      </w:r>
      <w:r w:rsidR="00DA351C" w:rsidRPr="00193475">
        <w:rPr>
          <w:rFonts w:ascii="Arial" w:hAnsi="Arial" w:cs="Arial"/>
          <w:sz w:val="28"/>
          <w:szCs w:val="28"/>
        </w:rPr>
        <w:t>епутат</w:t>
      </w:r>
      <w:r w:rsidR="00AF5C72" w:rsidRPr="00193475">
        <w:rPr>
          <w:rFonts w:ascii="Arial" w:hAnsi="Arial" w:cs="Arial"/>
          <w:sz w:val="28"/>
          <w:szCs w:val="28"/>
        </w:rPr>
        <w:t>ы</w:t>
      </w:r>
      <w:r w:rsidR="00DA351C" w:rsidRPr="00193475">
        <w:rPr>
          <w:rFonts w:ascii="Arial" w:hAnsi="Arial" w:cs="Arial"/>
          <w:sz w:val="28"/>
          <w:szCs w:val="28"/>
        </w:rPr>
        <w:t xml:space="preserve"> </w:t>
      </w:r>
      <w:r w:rsidR="000B5977" w:rsidRPr="00193475">
        <w:rPr>
          <w:rFonts w:ascii="Arial" w:hAnsi="Arial" w:cs="Arial"/>
          <w:sz w:val="28"/>
          <w:szCs w:val="28"/>
        </w:rPr>
        <w:t xml:space="preserve">Мажилиса </w:t>
      </w:r>
    </w:p>
    <w:p w:rsidR="00DA351C" w:rsidRPr="00193475" w:rsidRDefault="000B5977" w:rsidP="00C4484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3475">
        <w:rPr>
          <w:rFonts w:ascii="Arial" w:hAnsi="Arial" w:cs="Arial"/>
          <w:sz w:val="28"/>
          <w:szCs w:val="28"/>
        </w:rPr>
        <w:t>Парламента</w:t>
      </w:r>
      <w:r w:rsidR="00C4484C">
        <w:rPr>
          <w:rFonts w:ascii="Arial" w:hAnsi="Arial" w:cs="Arial"/>
          <w:sz w:val="28"/>
          <w:szCs w:val="28"/>
        </w:rPr>
        <w:t xml:space="preserve"> РК</w:t>
      </w:r>
      <w:r w:rsidR="00AF5C72" w:rsidRPr="00193475">
        <w:rPr>
          <w:rFonts w:ascii="Arial" w:hAnsi="Arial" w:cs="Arial"/>
          <w:sz w:val="28"/>
          <w:szCs w:val="28"/>
        </w:rPr>
        <w:t xml:space="preserve">             </w:t>
      </w:r>
      <w:r w:rsidR="00DA351C" w:rsidRPr="00193475">
        <w:rPr>
          <w:rFonts w:ascii="Arial" w:hAnsi="Arial" w:cs="Arial"/>
          <w:sz w:val="28"/>
          <w:szCs w:val="28"/>
        </w:rPr>
        <w:t xml:space="preserve"> </w:t>
      </w:r>
      <w:r w:rsidR="00C40637" w:rsidRPr="00193475">
        <w:rPr>
          <w:rFonts w:ascii="Arial" w:hAnsi="Arial" w:cs="Arial"/>
          <w:sz w:val="28"/>
          <w:szCs w:val="28"/>
        </w:rPr>
        <w:t xml:space="preserve">            </w:t>
      </w:r>
      <w:r w:rsidR="00AF5C72" w:rsidRPr="00193475">
        <w:rPr>
          <w:rFonts w:ascii="Arial" w:hAnsi="Arial" w:cs="Arial"/>
          <w:sz w:val="28"/>
          <w:szCs w:val="28"/>
        </w:rPr>
        <w:t xml:space="preserve">  </w:t>
      </w:r>
      <w:r w:rsidRPr="00193475">
        <w:rPr>
          <w:rFonts w:ascii="Arial" w:hAnsi="Arial" w:cs="Arial"/>
          <w:sz w:val="28"/>
          <w:szCs w:val="28"/>
        </w:rPr>
        <w:t xml:space="preserve">                  </w:t>
      </w:r>
      <w:r w:rsidR="00735762" w:rsidRPr="00193475">
        <w:rPr>
          <w:rFonts w:ascii="Arial" w:hAnsi="Arial" w:cs="Arial"/>
          <w:sz w:val="28"/>
          <w:szCs w:val="28"/>
        </w:rPr>
        <w:t xml:space="preserve">     </w:t>
      </w:r>
      <w:r w:rsidR="00C4484C">
        <w:rPr>
          <w:rFonts w:ascii="Arial" w:hAnsi="Arial" w:cs="Arial"/>
          <w:sz w:val="28"/>
          <w:szCs w:val="28"/>
        </w:rPr>
        <w:t xml:space="preserve">              </w:t>
      </w:r>
      <w:bookmarkStart w:id="0" w:name="_GoBack"/>
      <w:bookmarkEnd w:id="0"/>
      <w:r w:rsidR="00AF5C72" w:rsidRPr="00193475">
        <w:rPr>
          <w:rFonts w:ascii="Arial" w:hAnsi="Arial" w:cs="Arial"/>
          <w:sz w:val="28"/>
          <w:szCs w:val="28"/>
        </w:rPr>
        <w:t xml:space="preserve">Ш. </w:t>
      </w:r>
      <w:proofErr w:type="spellStart"/>
      <w:r w:rsidR="00AF5C72" w:rsidRPr="00193475">
        <w:rPr>
          <w:rFonts w:ascii="Arial" w:hAnsi="Arial" w:cs="Arial"/>
          <w:sz w:val="28"/>
          <w:szCs w:val="28"/>
        </w:rPr>
        <w:t>Хахазов</w:t>
      </w:r>
      <w:proofErr w:type="spellEnd"/>
    </w:p>
    <w:p w:rsidR="00AF5C72" w:rsidRPr="00193475" w:rsidRDefault="00AF5C72" w:rsidP="00C4484C">
      <w:pPr>
        <w:ind w:hanging="6663"/>
        <w:jc w:val="right"/>
        <w:rPr>
          <w:rFonts w:ascii="Arial" w:hAnsi="Arial" w:cs="Arial"/>
          <w:sz w:val="28"/>
          <w:szCs w:val="28"/>
        </w:rPr>
      </w:pPr>
      <w:r w:rsidRPr="00193475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</w:t>
      </w:r>
      <w:r w:rsidR="00735762" w:rsidRPr="00193475">
        <w:rPr>
          <w:rFonts w:ascii="Arial" w:hAnsi="Arial" w:cs="Arial"/>
          <w:sz w:val="28"/>
          <w:szCs w:val="28"/>
        </w:rPr>
        <w:t xml:space="preserve">     </w:t>
      </w:r>
      <w:r w:rsidRPr="00193475">
        <w:rPr>
          <w:rFonts w:ascii="Arial" w:hAnsi="Arial" w:cs="Arial"/>
          <w:sz w:val="28"/>
          <w:szCs w:val="28"/>
        </w:rPr>
        <w:t>В. Божко</w:t>
      </w:r>
    </w:p>
    <w:p w:rsidR="00AF5C72" w:rsidRPr="00193475" w:rsidRDefault="00AF5C72" w:rsidP="00C4484C">
      <w:pPr>
        <w:ind w:hanging="6663"/>
        <w:jc w:val="right"/>
        <w:rPr>
          <w:rFonts w:ascii="Arial" w:hAnsi="Arial" w:cs="Arial"/>
          <w:sz w:val="28"/>
          <w:szCs w:val="28"/>
        </w:rPr>
      </w:pPr>
      <w:r w:rsidRPr="00193475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</w:t>
      </w:r>
      <w:r w:rsidR="00953E12" w:rsidRPr="00193475">
        <w:rPr>
          <w:rFonts w:ascii="Arial" w:hAnsi="Arial" w:cs="Arial"/>
          <w:sz w:val="28"/>
          <w:szCs w:val="28"/>
        </w:rPr>
        <w:t xml:space="preserve"> </w:t>
      </w:r>
      <w:r w:rsidR="00735762" w:rsidRPr="00193475">
        <w:rPr>
          <w:rFonts w:ascii="Arial" w:hAnsi="Arial" w:cs="Arial"/>
          <w:sz w:val="28"/>
          <w:szCs w:val="28"/>
        </w:rPr>
        <w:t xml:space="preserve">    </w:t>
      </w:r>
      <w:r w:rsidRPr="00193475">
        <w:rPr>
          <w:rFonts w:ascii="Arial" w:hAnsi="Arial" w:cs="Arial"/>
          <w:sz w:val="28"/>
          <w:szCs w:val="28"/>
        </w:rPr>
        <w:t xml:space="preserve">Н. </w:t>
      </w:r>
      <w:proofErr w:type="spellStart"/>
      <w:r w:rsidRPr="00193475">
        <w:rPr>
          <w:rFonts w:ascii="Arial" w:hAnsi="Arial" w:cs="Arial"/>
          <w:sz w:val="28"/>
          <w:szCs w:val="28"/>
        </w:rPr>
        <w:t>Жумадильдаева</w:t>
      </w:r>
      <w:proofErr w:type="spellEnd"/>
    </w:p>
    <w:p w:rsidR="00AF5C72" w:rsidRPr="00193475" w:rsidRDefault="00AF5C72" w:rsidP="00C4484C">
      <w:pPr>
        <w:jc w:val="right"/>
        <w:rPr>
          <w:rFonts w:ascii="Arial" w:hAnsi="Arial" w:cs="Arial"/>
          <w:sz w:val="28"/>
          <w:szCs w:val="28"/>
        </w:rPr>
      </w:pPr>
      <w:r w:rsidRPr="00193475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</w:t>
      </w:r>
      <w:r w:rsidR="00953E12" w:rsidRPr="00193475">
        <w:rPr>
          <w:rFonts w:ascii="Arial" w:hAnsi="Arial" w:cs="Arial"/>
          <w:sz w:val="28"/>
          <w:szCs w:val="28"/>
        </w:rPr>
        <w:t xml:space="preserve"> </w:t>
      </w:r>
      <w:r w:rsidR="00735762" w:rsidRPr="00193475">
        <w:rPr>
          <w:rFonts w:ascii="Arial" w:hAnsi="Arial" w:cs="Arial"/>
          <w:sz w:val="28"/>
          <w:szCs w:val="28"/>
        </w:rPr>
        <w:t xml:space="preserve">     </w:t>
      </w:r>
      <w:r w:rsidRPr="00193475">
        <w:rPr>
          <w:rFonts w:ascii="Arial" w:hAnsi="Arial" w:cs="Arial"/>
          <w:sz w:val="28"/>
          <w:szCs w:val="28"/>
        </w:rPr>
        <w:t>Р. Ким</w:t>
      </w:r>
    </w:p>
    <w:p w:rsidR="00AF5C72" w:rsidRPr="00193475" w:rsidRDefault="00AF5C72" w:rsidP="00C4484C">
      <w:pPr>
        <w:jc w:val="right"/>
        <w:rPr>
          <w:rFonts w:ascii="Arial" w:hAnsi="Arial" w:cs="Arial"/>
          <w:sz w:val="28"/>
          <w:szCs w:val="28"/>
        </w:rPr>
      </w:pPr>
      <w:r w:rsidRPr="00193475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</w:t>
      </w:r>
      <w:r w:rsidR="00735762" w:rsidRPr="00193475">
        <w:rPr>
          <w:rFonts w:ascii="Arial" w:hAnsi="Arial" w:cs="Arial"/>
          <w:sz w:val="28"/>
          <w:szCs w:val="28"/>
        </w:rPr>
        <w:t xml:space="preserve">       </w:t>
      </w:r>
      <w:r w:rsidRPr="00193475">
        <w:rPr>
          <w:rFonts w:ascii="Arial" w:hAnsi="Arial" w:cs="Arial"/>
          <w:sz w:val="28"/>
          <w:szCs w:val="28"/>
        </w:rPr>
        <w:t>Н. Микаелян</w:t>
      </w:r>
    </w:p>
    <w:p w:rsidR="00AF5C72" w:rsidRPr="00193475" w:rsidRDefault="00AF5C72" w:rsidP="00C4484C">
      <w:pPr>
        <w:jc w:val="right"/>
        <w:rPr>
          <w:rFonts w:ascii="Arial" w:hAnsi="Arial" w:cs="Arial"/>
          <w:sz w:val="28"/>
          <w:szCs w:val="28"/>
        </w:rPr>
      </w:pPr>
      <w:r w:rsidRPr="00193475">
        <w:rPr>
          <w:rFonts w:ascii="Arial" w:hAnsi="Arial" w:cs="Arial"/>
          <w:sz w:val="28"/>
          <w:szCs w:val="28"/>
        </w:rPr>
        <w:t xml:space="preserve">                                                     </w:t>
      </w:r>
      <w:r w:rsidR="00953E12" w:rsidRPr="00193475">
        <w:rPr>
          <w:rFonts w:ascii="Arial" w:hAnsi="Arial" w:cs="Arial"/>
          <w:sz w:val="28"/>
          <w:szCs w:val="28"/>
        </w:rPr>
        <w:t xml:space="preserve">                               </w:t>
      </w:r>
      <w:r w:rsidRPr="00193475">
        <w:rPr>
          <w:rFonts w:ascii="Arial" w:hAnsi="Arial" w:cs="Arial"/>
          <w:sz w:val="28"/>
          <w:szCs w:val="28"/>
        </w:rPr>
        <w:t xml:space="preserve"> </w:t>
      </w:r>
      <w:r w:rsidR="00735762" w:rsidRPr="00193475">
        <w:rPr>
          <w:rFonts w:ascii="Arial" w:hAnsi="Arial" w:cs="Arial"/>
          <w:sz w:val="28"/>
          <w:szCs w:val="28"/>
        </w:rPr>
        <w:t xml:space="preserve">     </w:t>
      </w:r>
      <w:r w:rsidRPr="00193475">
        <w:rPr>
          <w:rFonts w:ascii="Arial" w:hAnsi="Arial" w:cs="Arial"/>
          <w:sz w:val="28"/>
          <w:szCs w:val="28"/>
        </w:rPr>
        <w:t xml:space="preserve">А. </w:t>
      </w:r>
      <w:proofErr w:type="spellStart"/>
      <w:r w:rsidRPr="00193475">
        <w:rPr>
          <w:rFonts w:ascii="Arial" w:hAnsi="Arial" w:cs="Arial"/>
          <w:sz w:val="28"/>
          <w:szCs w:val="28"/>
        </w:rPr>
        <w:t>Мурадов</w:t>
      </w:r>
      <w:proofErr w:type="spellEnd"/>
    </w:p>
    <w:p w:rsidR="00AF5C72" w:rsidRPr="00193475" w:rsidRDefault="00AF5C72" w:rsidP="00C4484C">
      <w:pPr>
        <w:jc w:val="right"/>
        <w:rPr>
          <w:rFonts w:ascii="Arial" w:hAnsi="Arial" w:cs="Arial"/>
          <w:sz w:val="28"/>
          <w:szCs w:val="28"/>
        </w:rPr>
      </w:pPr>
      <w:r w:rsidRPr="00193475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</w:t>
      </w:r>
      <w:r w:rsidR="00735762" w:rsidRPr="00193475">
        <w:rPr>
          <w:rFonts w:ascii="Arial" w:hAnsi="Arial" w:cs="Arial"/>
          <w:sz w:val="28"/>
          <w:szCs w:val="28"/>
        </w:rPr>
        <w:t xml:space="preserve">     </w:t>
      </w:r>
      <w:r w:rsidRPr="00193475">
        <w:rPr>
          <w:rFonts w:ascii="Arial" w:hAnsi="Arial" w:cs="Arial"/>
          <w:sz w:val="28"/>
          <w:szCs w:val="28"/>
        </w:rPr>
        <w:t xml:space="preserve">Ш. </w:t>
      </w:r>
      <w:proofErr w:type="spellStart"/>
      <w:r w:rsidRPr="00193475">
        <w:rPr>
          <w:rFonts w:ascii="Arial" w:hAnsi="Arial" w:cs="Arial"/>
          <w:sz w:val="28"/>
          <w:szCs w:val="28"/>
        </w:rPr>
        <w:t>Нурумов</w:t>
      </w:r>
      <w:proofErr w:type="spellEnd"/>
    </w:p>
    <w:p w:rsidR="00AF5C72" w:rsidRPr="00193475" w:rsidRDefault="00AF5C72" w:rsidP="00C4484C">
      <w:pPr>
        <w:ind w:hanging="6663"/>
        <w:jc w:val="right"/>
        <w:rPr>
          <w:rFonts w:ascii="Arial" w:hAnsi="Arial" w:cs="Arial"/>
          <w:sz w:val="28"/>
          <w:szCs w:val="28"/>
        </w:rPr>
      </w:pPr>
      <w:r w:rsidRPr="00193475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</w:t>
      </w:r>
      <w:r w:rsidR="00735762" w:rsidRPr="00193475">
        <w:rPr>
          <w:rFonts w:ascii="Arial" w:hAnsi="Arial" w:cs="Arial"/>
          <w:sz w:val="28"/>
          <w:szCs w:val="28"/>
        </w:rPr>
        <w:t xml:space="preserve">     </w:t>
      </w:r>
      <w:r w:rsidR="00953E12" w:rsidRPr="00193475">
        <w:rPr>
          <w:rFonts w:ascii="Arial" w:hAnsi="Arial" w:cs="Arial"/>
          <w:sz w:val="28"/>
          <w:szCs w:val="28"/>
        </w:rPr>
        <w:t xml:space="preserve"> </w:t>
      </w:r>
      <w:r w:rsidRPr="00193475">
        <w:rPr>
          <w:rFonts w:ascii="Arial" w:hAnsi="Arial" w:cs="Arial"/>
          <w:sz w:val="28"/>
          <w:szCs w:val="28"/>
        </w:rPr>
        <w:t>Ю. Тимощенко</w:t>
      </w:r>
    </w:p>
    <w:p w:rsidR="00AF5C72" w:rsidRPr="00193475" w:rsidRDefault="00AF5C72" w:rsidP="00C4484C">
      <w:pPr>
        <w:ind w:hanging="6804"/>
        <w:jc w:val="right"/>
        <w:rPr>
          <w:rFonts w:ascii="Arial" w:hAnsi="Arial" w:cs="Arial"/>
          <w:sz w:val="28"/>
          <w:szCs w:val="28"/>
        </w:rPr>
      </w:pPr>
      <w:r w:rsidRPr="00193475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</w:t>
      </w:r>
      <w:r w:rsidR="000B5977" w:rsidRPr="00193475">
        <w:rPr>
          <w:rFonts w:ascii="Arial" w:hAnsi="Arial" w:cs="Arial"/>
          <w:sz w:val="28"/>
          <w:szCs w:val="28"/>
        </w:rPr>
        <w:t xml:space="preserve"> </w:t>
      </w:r>
      <w:r w:rsidR="00735762" w:rsidRPr="00193475">
        <w:rPr>
          <w:rFonts w:ascii="Arial" w:hAnsi="Arial" w:cs="Arial"/>
          <w:sz w:val="28"/>
          <w:szCs w:val="28"/>
        </w:rPr>
        <w:t xml:space="preserve">     </w:t>
      </w:r>
      <w:r w:rsidRPr="00193475">
        <w:rPr>
          <w:rFonts w:ascii="Arial" w:hAnsi="Arial" w:cs="Arial"/>
          <w:sz w:val="28"/>
          <w:szCs w:val="28"/>
        </w:rPr>
        <w:t xml:space="preserve">С. </w:t>
      </w:r>
      <w:proofErr w:type="spellStart"/>
      <w:r w:rsidRPr="00193475">
        <w:rPr>
          <w:rFonts w:ascii="Arial" w:hAnsi="Arial" w:cs="Arial"/>
          <w:sz w:val="28"/>
          <w:szCs w:val="28"/>
        </w:rPr>
        <w:t>Умбетов</w:t>
      </w:r>
      <w:proofErr w:type="spellEnd"/>
    </w:p>
    <w:p w:rsidR="00AF5C72" w:rsidRPr="00193475" w:rsidRDefault="00AF5C72" w:rsidP="00C4484C">
      <w:pPr>
        <w:jc w:val="right"/>
        <w:rPr>
          <w:rFonts w:ascii="Arial" w:hAnsi="Arial" w:cs="Arial"/>
          <w:sz w:val="28"/>
          <w:szCs w:val="28"/>
        </w:rPr>
      </w:pPr>
      <w:r w:rsidRPr="00193475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</w:t>
      </w:r>
      <w:r w:rsidR="00735762" w:rsidRPr="00193475">
        <w:rPr>
          <w:rFonts w:ascii="Arial" w:hAnsi="Arial" w:cs="Arial"/>
          <w:sz w:val="28"/>
          <w:szCs w:val="28"/>
        </w:rPr>
        <w:t xml:space="preserve">     </w:t>
      </w:r>
      <w:r w:rsidRPr="00193475">
        <w:rPr>
          <w:rFonts w:ascii="Arial" w:hAnsi="Arial" w:cs="Arial"/>
          <w:sz w:val="28"/>
          <w:szCs w:val="28"/>
        </w:rPr>
        <w:t>М. Чирков</w:t>
      </w:r>
    </w:p>
    <w:p w:rsidR="00AF5C72" w:rsidRPr="00193475" w:rsidRDefault="00AF5C72" w:rsidP="00C4484C">
      <w:pPr>
        <w:ind w:hanging="6804"/>
        <w:jc w:val="right"/>
        <w:rPr>
          <w:rFonts w:ascii="Arial" w:hAnsi="Arial" w:cs="Arial"/>
          <w:sz w:val="28"/>
          <w:szCs w:val="28"/>
        </w:rPr>
      </w:pPr>
      <w:r w:rsidRPr="00193475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</w:t>
      </w:r>
      <w:r w:rsidR="00735762" w:rsidRPr="00193475">
        <w:rPr>
          <w:rFonts w:ascii="Arial" w:hAnsi="Arial" w:cs="Arial"/>
          <w:sz w:val="28"/>
          <w:szCs w:val="28"/>
        </w:rPr>
        <w:t xml:space="preserve">     </w:t>
      </w:r>
      <w:r w:rsidRPr="00193475">
        <w:rPr>
          <w:rFonts w:ascii="Arial" w:hAnsi="Arial" w:cs="Arial"/>
          <w:sz w:val="28"/>
          <w:szCs w:val="28"/>
        </w:rPr>
        <w:t xml:space="preserve">П. </w:t>
      </w:r>
      <w:proofErr w:type="spellStart"/>
      <w:r w:rsidRPr="00193475">
        <w:rPr>
          <w:rFonts w:ascii="Arial" w:hAnsi="Arial" w:cs="Arial"/>
          <w:sz w:val="28"/>
          <w:szCs w:val="28"/>
        </w:rPr>
        <w:t>Шарапаев</w:t>
      </w:r>
      <w:proofErr w:type="spellEnd"/>
    </w:p>
    <w:p w:rsidR="00DA351C" w:rsidRPr="00193475" w:rsidRDefault="00DA351C" w:rsidP="00193475">
      <w:pPr>
        <w:jc w:val="both"/>
        <w:rPr>
          <w:rFonts w:ascii="Arial" w:hAnsi="Arial" w:cs="Arial"/>
          <w:sz w:val="28"/>
          <w:szCs w:val="28"/>
        </w:rPr>
      </w:pPr>
    </w:p>
    <w:p w:rsidR="008B167C" w:rsidRPr="00193475" w:rsidRDefault="008B167C" w:rsidP="00193475">
      <w:pPr>
        <w:rPr>
          <w:rFonts w:ascii="Arial" w:hAnsi="Arial" w:cs="Arial"/>
          <w:sz w:val="28"/>
          <w:szCs w:val="28"/>
        </w:rPr>
      </w:pPr>
    </w:p>
    <w:sectPr w:rsidR="008B167C" w:rsidRPr="00193475" w:rsidSect="00193475">
      <w:headerReference w:type="default" r:id="rId8"/>
      <w:pgSz w:w="11906" w:h="16838"/>
      <w:pgMar w:top="709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A38" w:rsidRDefault="00D73A38" w:rsidP="005072A5">
      <w:r>
        <w:separator/>
      </w:r>
    </w:p>
  </w:endnote>
  <w:endnote w:type="continuationSeparator" w:id="0">
    <w:p w:rsidR="00D73A38" w:rsidRDefault="00D73A38" w:rsidP="0050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A38" w:rsidRDefault="00D73A38" w:rsidP="005072A5">
      <w:r>
        <w:separator/>
      </w:r>
    </w:p>
  </w:footnote>
  <w:footnote w:type="continuationSeparator" w:id="0">
    <w:p w:rsidR="00D73A38" w:rsidRDefault="00D73A38" w:rsidP="00507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086382"/>
      <w:docPartObj>
        <w:docPartGallery w:val="Page Numbers (Top of Page)"/>
        <w:docPartUnique/>
      </w:docPartObj>
    </w:sdtPr>
    <w:sdtEndPr/>
    <w:sdtContent>
      <w:p w:rsidR="005072A5" w:rsidRDefault="005072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84C">
          <w:rPr>
            <w:noProof/>
          </w:rPr>
          <w:t>2</w:t>
        </w:r>
        <w:r>
          <w:fldChar w:fldCharType="end"/>
        </w:r>
      </w:p>
    </w:sdtContent>
  </w:sdt>
  <w:p w:rsidR="005072A5" w:rsidRDefault="005072A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FA2510"/>
    <w:multiLevelType w:val="hybridMultilevel"/>
    <w:tmpl w:val="FB06C45E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06"/>
    <w:rsid w:val="00000208"/>
    <w:rsid w:val="000078B7"/>
    <w:rsid w:val="00047B8B"/>
    <w:rsid w:val="00065B73"/>
    <w:rsid w:val="000978DC"/>
    <w:rsid w:val="000B5977"/>
    <w:rsid w:val="00107485"/>
    <w:rsid w:val="00121135"/>
    <w:rsid w:val="00143199"/>
    <w:rsid w:val="0016759A"/>
    <w:rsid w:val="001726B9"/>
    <w:rsid w:val="00193475"/>
    <w:rsid w:val="001D196F"/>
    <w:rsid w:val="001D293E"/>
    <w:rsid w:val="001E0E47"/>
    <w:rsid w:val="00353E32"/>
    <w:rsid w:val="003C69CB"/>
    <w:rsid w:val="003D0F06"/>
    <w:rsid w:val="00404FFB"/>
    <w:rsid w:val="00423518"/>
    <w:rsid w:val="00437ECB"/>
    <w:rsid w:val="004860F4"/>
    <w:rsid w:val="004A4E9C"/>
    <w:rsid w:val="004D6F8E"/>
    <w:rsid w:val="004F4B10"/>
    <w:rsid w:val="005072A5"/>
    <w:rsid w:val="00567678"/>
    <w:rsid w:val="005A245E"/>
    <w:rsid w:val="006167F2"/>
    <w:rsid w:val="0063575C"/>
    <w:rsid w:val="00636064"/>
    <w:rsid w:val="00660893"/>
    <w:rsid w:val="00666733"/>
    <w:rsid w:val="00670E48"/>
    <w:rsid w:val="006C3D19"/>
    <w:rsid w:val="006D26C0"/>
    <w:rsid w:val="0070450F"/>
    <w:rsid w:val="00735762"/>
    <w:rsid w:val="00770834"/>
    <w:rsid w:val="007756B5"/>
    <w:rsid w:val="00780699"/>
    <w:rsid w:val="007E5EA6"/>
    <w:rsid w:val="00854430"/>
    <w:rsid w:val="00887A20"/>
    <w:rsid w:val="008A6E23"/>
    <w:rsid w:val="008B167C"/>
    <w:rsid w:val="008B5545"/>
    <w:rsid w:val="008C0F39"/>
    <w:rsid w:val="00953E12"/>
    <w:rsid w:val="00966528"/>
    <w:rsid w:val="00A045BA"/>
    <w:rsid w:val="00A46BA7"/>
    <w:rsid w:val="00AB095D"/>
    <w:rsid w:val="00AF2629"/>
    <w:rsid w:val="00AF5C72"/>
    <w:rsid w:val="00B37A6A"/>
    <w:rsid w:val="00B52FF4"/>
    <w:rsid w:val="00B96A9C"/>
    <w:rsid w:val="00BC0B3F"/>
    <w:rsid w:val="00BE722A"/>
    <w:rsid w:val="00BF1E18"/>
    <w:rsid w:val="00C25F31"/>
    <w:rsid w:val="00C27F7F"/>
    <w:rsid w:val="00C3500E"/>
    <w:rsid w:val="00C40637"/>
    <w:rsid w:val="00C4484C"/>
    <w:rsid w:val="00C44ACD"/>
    <w:rsid w:val="00C52516"/>
    <w:rsid w:val="00C83CCD"/>
    <w:rsid w:val="00CA230B"/>
    <w:rsid w:val="00CC4B10"/>
    <w:rsid w:val="00CD6F4B"/>
    <w:rsid w:val="00D179C0"/>
    <w:rsid w:val="00D26CB1"/>
    <w:rsid w:val="00D73A38"/>
    <w:rsid w:val="00DA0E4F"/>
    <w:rsid w:val="00DA351C"/>
    <w:rsid w:val="00DE01E6"/>
    <w:rsid w:val="00E23CD5"/>
    <w:rsid w:val="00E406EC"/>
    <w:rsid w:val="00E50528"/>
    <w:rsid w:val="00E54162"/>
    <w:rsid w:val="00E71CF2"/>
    <w:rsid w:val="00ED2DFC"/>
    <w:rsid w:val="00EE4D86"/>
    <w:rsid w:val="00EF1031"/>
    <w:rsid w:val="00F0298B"/>
    <w:rsid w:val="00F646A4"/>
    <w:rsid w:val="00F75B22"/>
    <w:rsid w:val="00FE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B6887-7F83-4747-A7EE-C9FC4965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6B5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756B5"/>
    <w:pPr>
      <w:jc w:val="center"/>
    </w:pPr>
    <w:rPr>
      <w:b/>
      <w:bCs/>
      <w:lang w:val="en-US"/>
    </w:rPr>
  </w:style>
  <w:style w:type="character" w:customStyle="1" w:styleId="a4">
    <w:name w:val="Название Знак"/>
    <w:basedOn w:val="a0"/>
    <w:link w:val="a3"/>
    <w:rsid w:val="007756B5"/>
    <w:rPr>
      <w:b/>
      <w:bCs/>
      <w:sz w:val="24"/>
      <w:szCs w:val="24"/>
      <w:lang w:val="en-US" w:eastAsia="en-US"/>
    </w:rPr>
  </w:style>
  <w:style w:type="paragraph" w:styleId="a5">
    <w:name w:val="List Paragraph"/>
    <w:basedOn w:val="a"/>
    <w:uiPriority w:val="34"/>
    <w:qFormat/>
    <w:rsid w:val="0066673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08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0893"/>
    <w:rPr>
      <w:rFonts w:ascii="Segoe U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5072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72A5"/>
    <w:rPr>
      <w:sz w:val="24"/>
      <w:szCs w:val="24"/>
      <w:lang w:eastAsia="en-US"/>
    </w:rPr>
  </w:style>
  <w:style w:type="paragraph" w:styleId="aa">
    <w:name w:val="footer"/>
    <w:basedOn w:val="a"/>
    <w:link w:val="ab"/>
    <w:uiPriority w:val="99"/>
    <w:unhideWhenUsed/>
    <w:rsid w:val="005072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72A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C8FB2-1D93-4CBA-9B03-F3D7DA1C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</dc:creator>
  <cp:lastModifiedBy>Бапакова Сауле</cp:lastModifiedBy>
  <cp:revision>3</cp:revision>
  <cp:lastPrinted>2017-11-28T11:18:00Z</cp:lastPrinted>
  <dcterms:created xsi:type="dcterms:W3CDTF">2017-11-29T09:34:00Z</dcterms:created>
  <dcterms:modified xsi:type="dcterms:W3CDTF">2017-11-29T09:36:00Z</dcterms:modified>
</cp:coreProperties>
</file>