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D2" w:rsidRDefault="00FD4ED2" w:rsidP="003A1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3A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057400" cy="1247775"/>
            <wp:effectExtent l="0" t="0" r="0" b="9525"/>
            <wp:docPr id="1" name="Рисунок 1" descr="http://www.inform.kz/fotoarticles/2013101815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inform.kz/fotoarticles/201310181525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ED2" w:rsidRDefault="00FD4ED2" w:rsidP="003A1F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99D" w:rsidRPr="002D4666" w:rsidRDefault="0047599D" w:rsidP="00FD4E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D4666">
        <w:rPr>
          <w:rFonts w:ascii="Times New Roman" w:hAnsi="Times New Roman" w:cs="Times New Roman"/>
          <w:b/>
          <w:sz w:val="32"/>
          <w:szCs w:val="32"/>
        </w:rPr>
        <w:t>М</w:t>
      </w:r>
      <w:r w:rsidRPr="002D4666">
        <w:rPr>
          <w:rFonts w:ascii="Times New Roman" w:hAnsi="Times New Roman" w:cs="Times New Roman"/>
          <w:b/>
          <w:sz w:val="32"/>
          <w:szCs w:val="32"/>
          <w:lang w:val="kk-KZ"/>
        </w:rPr>
        <w:t>әжіліс депут</w:t>
      </w:r>
      <w:r w:rsidR="003A1F5C" w:rsidRPr="002D4666"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Pr="002D4666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="003A1F5C" w:rsidRPr="002D4666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2D4666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ары </w:t>
      </w:r>
      <w:r w:rsidR="003A1F5C" w:rsidRPr="002D4666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Жамбыл облысында іс-сапарда болып, </w:t>
      </w:r>
      <w:r w:rsidRPr="002D4666">
        <w:rPr>
          <w:rFonts w:ascii="Times New Roman" w:hAnsi="Times New Roman" w:cs="Times New Roman"/>
          <w:b/>
          <w:sz w:val="32"/>
          <w:szCs w:val="32"/>
          <w:lang w:val="kk-KZ"/>
        </w:rPr>
        <w:t>өңір кәсіпорындарын аралады</w:t>
      </w:r>
    </w:p>
    <w:p w:rsidR="00FD4ED2" w:rsidRDefault="00FD4ED2" w:rsidP="00FD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4ED2" w:rsidRPr="00FD4ED2" w:rsidRDefault="00FD4ED2" w:rsidP="00FD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4E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20292" cy="2019300"/>
            <wp:effectExtent l="0" t="0" r="0" b="0"/>
            <wp:docPr id="2" name="Рисунок 2" descr="C:\Users\user\Desktop\_MG_55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_MG_552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73" cy="20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5C" w:rsidRPr="002D4666" w:rsidRDefault="003A1F5C" w:rsidP="00FD4ED2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599D" w:rsidRPr="002D4666">
        <w:rPr>
          <w:rFonts w:ascii="Arial" w:hAnsi="Arial" w:cs="Arial"/>
          <w:sz w:val="24"/>
          <w:szCs w:val="24"/>
          <w:lang w:val="kk-KZ"/>
        </w:rPr>
        <w:t xml:space="preserve"> </w:t>
      </w:r>
      <w:r w:rsidR="0047599D" w:rsidRPr="002D4666">
        <w:rPr>
          <w:rFonts w:ascii="Arial" w:hAnsi="Arial" w:cs="Arial"/>
          <w:sz w:val="28"/>
          <w:szCs w:val="28"/>
          <w:lang w:val="kk-KZ"/>
        </w:rPr>
        <w:t>ҚР Парламенті Мәжілісінің депутаттары Омархан Өксікбаев пен Құдайберген Ержан Жамбыл облысының  бірқатар серіктестіктері  мен кәсіпорындарын аралады. Олар алдымен «Қазфосфа</w:t>
      </w:r>
      <w:r w:rsidR="00F45CA9" w:rsidRPr="002D4666">
        <w:rPr>
          <w:rFonts w:ascii="Arial" w:hAnsi="Arial" w:cs="Arial"/>
          <w:sz w:val="28"/>
          <w:szCs w:val="28"/>
          <w:lang w:val="kk-KZ"/>
        </w:rPr>
        <w:t>т» ЖШС –ның Тараз филиалы  «Мине</w:t>
      </w:r>
      <w:r w:rsidR="0047599D" w:rsidRPr="002D4666">
        <w:rPr>
          <w:rFonts w:ascii="Arial" w:hAnsi="Arial" w:cs="Arial"/>
          <w:sz w:val="28"/>
          <w:szCs w:val="28"/>
          <w:lang w:val="kk-KZ"/>
        </w:rPr>
        <w:t xml:space="preserve">ралды тыңайтқыштар зауытына» барды. </w:t>
      </w:r>
    </w:p>
    <w:p w:rsidR="002D4666" w:rsidRDefault="003A1F5C" w:rsidP="00FD4ED2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D4666">
        <w:rPr>
          <w:rFonts w:ascii="Arial" w:hAnsi="Arial" w:cs="Arial"/>
          <w:sz w:val="28"/>
          <w:szCs w:val="28"/>
          <w:lang w:val="kk-KZ"/>
        </w:rPr>
        <w:tab/>
      </w:r>
      <w:r w:rsidR="0047599D" w:rsidRPr="002D4666">
        <w:rPr>
          <w:rFonts w:ascii="Arial" w:hAnsi="Arial" w:cs="Arial"/>
          <w:sz w:val="28"/>
          <w:szCs w:val="28"/>
          <w:lang w:val="kk-KZ"/>
        </w:rPr>
        <w:t xml:space="preserve">Төлепбек Исаев басқаратын бұл зауытта 962 адам еңбек етеді. Мұнда жылына 225 мың тонна аммофос, </w:t>
      </w:r>
      <w:r w:rsidR="002D4666">
        <w:rPr>
          <w:rFonts w:ascii="Arial" w:hAnsi="Arial" w:cs="Arial"/>
          <w:sz w:val="28"/>
          <w:szCs w:val="28"/>
          <w:lang w:val="kk-KZ"/>
        </w:rPr>
        <w:t xml:space="preserve">16,4 тонна азық-түлік фосфаты </w:t>
      </w:r>
      <w:r w:rsidR="0047599D" w:rsidRPr="002D4666">
        <w:rPr>
          <w:rFonts w:ascii="Arial" w:hAnsi="Arial" w:cs="Arial"/>
          <w:sz w:val="28"/>
          <w:szCs w:val="28"/>
          <w:lang w:val="kk-KZ"/>
        </w:rPr>
        <w:t xml:space="preserve">600 тонна күкірт қышқылы өнідіріледі. Жұмысшылардың </w:t>
      </w:r>
      <w:r w:rsidRPr="002D4666">
        <w:rPr>
          <w:rFonts w:ascii="Arial" w:hAnsi="Arial" w:cs="Arial"/>
          <w:sz w:val="28"/>
          <w:szCs w:val="28"/>
          <w:lang w:val="kk-KZ"/>
        </w:rPr>
        <w:t xml:space="preserve">орташа жалақысы 90  мың теңге. </w:t>
      </w:r>
    </w:p>
    <w:p w:rsidR="0047599D" w:rsidRPr="002D4666" w:rsidRDefault="0047599D" w:rsidP="002D466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2D4666">
        <w:rPr>
          <w:rFonts w:ascii="Arial" w:hAnsi="Arial" w:cs="Arial"/>
          <w:sz w:val="28"/>
          <w:szCs w:val="28"/>
          <w:lang w:val="kk-KZ"/>
        </w:rPr>
        <w:t xml:space="preserve">ҚР индустриялық –инновациялық дамытудың мемлекеттік бағдарламасы аясында 2013 жылы Минералды тыңайтқыштар зауыты моногидрадты қайта өңдеу бойынша күкірт қышқылы цехының құрылысын іске асырды. Жылдық қуаты -600 мың тоннаны құрайтын жоба құны 14,4 миллиард теңге. Жорба аясында 138 жұмыс орны ашылған. 2016 жылы мұнда экстрациондық фосфор қышқылын өндіру іске қосылған. </w:t>
      </w:r>
    </w:p>
    <w:p w:rsidR="0047599D" w:rsidRPr="002D4666" w:rsidRDefault="0047599D" w:rsidP="00FD4ED2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D4666">
        <w:rPr>
          <w:rFonts w:ascii="Arial" w:hAnsi="Arial" w:cs="Arial"/>
          <w:sz w:val="28"/>
          <w:szCs w:val="28"/>
          <w:lang w:val="kk-KZ"/>
        </w:rPr>
        <w:t xml:space="preserve">  </w:t>
      </w:r>
      <w:r w:rsidR="003A1F5C" w:rsidRPr="002D4666">
        <w:rPr>
          <w:rFonts w:ascii="Arial" w:hAnsi="Arial" w:cs="Arial"/>
          <w:sz w:val="28"/>
          <w:szCs w:val="28"/>
          <w:lang w:val="kk-KZ"/>
        </w:rPr>
        <w:tab/>
      </w:r>
      <w:r w:rsidRPr="002D4666">
        <w:rPr>
          <w:rFonts w:ascii="Arial" w:hAnsi="Arial" w:cs="Arial"/>
          <w:sz w:val="28"/>
          <w:szCs w:val="28"/>
          <w:lang w:val="kk-KZ"/>
        </w:rPr>
        <w:t xml:space="preserve">Депутаттар мұндағы күкірт қышқылы цехында, эколаогиялық және техникалық бақылау зертханаларында болып, экстракторлық фосфор қышқылы бқлімшесінің жұмысымен танысты. </w:t>
      </w:r>
    </w:p>
    <w:p w:rsidR="0047599D" w:rsidRPr="002D4666" w:rsidRDefault="003A1F5C" w:rsidP="00FD4ED2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D4666">
        <w:rPr>
          <w:rFonts w:ascii="Arial" w:hAnsi="Arial" w:cs="Arial"/>
          <w:sz w:val="28"/>
          <w:szCs w:val="28"/>
          <w:lang w:val="kk-KZ"/>
        </w:rPr>
        <w:tab/>
        <w:t>Халық қалаулылары</w:t>
      </w:r>
      <w:r w:rsidR="0047599D" w:rsidRPr="002D4666">
        <w:rPr>
          <w:rFonts w:ascii="Arial" w:hAnsi="Arial" w:cs="Arial"/>
          <w:sz w:val="28"/>
          <w:szCs w:val="28"/>
          <w:lang w:val="kk-KZ"/>
        </w:rPr>
        <w:t xml:space="preserve"> мұндағы жұмысқа оң бағасын беріп, алайда экологиялық жағдайға барынша мән беруді, маңайдағы қала, ауыл тұрғындарының денсаулығына залал келтірмеуді ескертті.</w:t>
      </w:r>
    </w:p>
    <w:p w:rsidR="0047599D" w:rsidRPr="002D4666" w:rsidRDefault="0047599D" w:rsidP="00FD4ED2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D4666">
        <w:rPr>
          <w:rFonts w:ascii="Arial" w:hAnsi="Arial" w:cs="Arial"/>
          <w:sz w:val="28"/>
          <w:szCs w:val="28"/>
          <w:lang w:val="kk-KZ"/>
        </w:rPr>
        <w:t xml:space="preserve">  </w:t>
      </w:r>
      <w:r w:rsidR="003A1F5C" w:rsidRPr="002D4666">
        <w:rPr>
          <w:rFonts w:ascii="Arial" w:hAnsi="Arial" w:cs="Arial"/>
          <w:sz w:val="28"/>
          <w:szCs w:val="28"/>
          <w:lang w:val="kk-KZ"/>
        </w:rPr>
        <w:tab/>
      </w:r>
      <w:r w:rsidRPr="002D4666">
        <w:rPr>
          <w:rFonts w:ascii="Arial" w:hAnsi="Arial" w:cs="Arial"/>
          <w:sz w:val="28"/>
          <w:szCs w:val="28"/>
          <w:lang w:val="kk-KZ"/>
        </w:rPr>
        <w:t xml:space="preserve">Мұнан соң депутаттар «ТаразКожобувь» серіктестігіне атбасын тіреді. Мұнда 365 адам жаңа жұмыс көзімен қамтылған. Жылына 157 </w:t>
      </w:r>
      <w:r w:rsidRPr="002D4666">
        <w:rPr>
          <w:rFonts w:ascii="Arial" w:hAnsi="Arial" w:cs="Arial"/>
          <w:sz w:val="28"/>
          <w:szCs w:val="28"/>
          <w:lang w:val="kk-KZ"/>
        </w:rPr>
        <w:lastRenderedPageBreak/>
        <w:t>мың пар былғары аяқ киім шығарады. Жамбыл облысын және тапсырыс бойынша әскери саланы етікпен қамтып отыр. Жаңа қондырғылармен жабдықталған.</w:t>
      </w:r>
    </w:p>
    <w:p w:rsidR="002D4666" w:rsidRDefault="0047599D" w:rsidP="00FD4ED2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D4666">
        <w:rPr>
          <w:rFonts w:ascii="Arial" w:hAnsi="Arial" w:cs="Arial"/>
          <w:sz w:val="28"/>
          <w:szCs w:val="28"/>
          <w:lang w:val="kk-KZ"/>
        </w:rPr>
        <w:t xml:space="preserve"> </w:t>
      </w:r>
      <w:r w:rsidR="003A1F5C" w:rsidRPr="002D4666">
        <w:rPr>
          <w:rFonts w:ascii="Arial" w:hAnsi="Arial" w:cs="Arial"/>
          <w:sz w:val="28"/>
          <w:szCs w:val="28"/>
          <w:lang w:val="kk-KZ"/>
        </w:rPr>
        <w:tab/>
        <w:t>Одан</w:t>
      </w:r>
      <w:r w:rsidRPr="002D4666">
        <w:rPr>
          <w:rFonts w:ascii="Arial" w:hAnsi="Arial" w:cs="Arial"/>
          <w:sz w:val="28"/>
          <w:szCs w:val="28"/>
          <w:lang w:val="kk-KZ"/>
        </w:rPr>
        <w:t xml:space="preserve"> </w:t>
      </w:r>
      <w:r w:rsidR="003A1F5C" w:rsidRPr="002D4666">
        <w:rPr>
          <w:rFonts w:ascii="Arial" w:hAnsi="Arial" w:cs="Arial"/>
          <w:sz w:val="28"/>
          <w:szCs w:val="28"/>
          <w:lang w:val="kk-KZ"/>
        </w:rPr>
        <w:t xml:space="preserve">кейін </w:t>
      </w:r>
      <w:r w:rsidRPr="002D4666">
        <w:rPr>
          <w:rFonts w:ascii="Arial" w:hAnsi="Arial" w:cs="Arial"/>
          <w:sz w:val="28"/>
          <w:szCs w:val="28"/>
          <w:lang w:val="kk-KZ"/>
        </w:rPr>
        <w:t xml:space="preserve">Байзақ ауданы, Қызыл жұлдыз ауылындағы «Рола-7» ЖШС жұмысымен танысты. Мұнда «Рола-Ян» біріккен компаниясы да 2017 жылдан бері жұмыс істейді. </w:t>
      </w:r>
    </w:p>
    <w:p w:rsidR="0047599D" w:rsidRPr="002D4666" w:rsidRDefault="0047599D" w:rsidP="00FD4ED2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D4666">
        <w:rPr>
          <w:rFonts w:ascii="Arial" w:hAnsi="Arial" w:cs="Arial"/>
          <w:sz w:val="28"/>
          <w:szCs w:val="28"/>
          <w:lang w:val="kk-KZ"/>
        </w:rPr>
        <w:t xml:space="preserve">Депутаттарды компания басшысы Тұрсынбек Нұрбаев  жұмыс жағдайымен таныстырды. Бұл кәсіпорын кеспенің 15 түрін шығарады. Жылына мемлекетке 40 миллион теңге салық төлейді екен. Депутаттар  бұл кәсіпорынның жұмысын жоғары бағалады. </w:t>
      </w:r>
    </w:p>
    <w:p w:rsidR="00A06D14" w:rsidRPr="002D4666" w:rsidRDefault="003A1F5C" w:rsidP="00FD4ED2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D4666">
        <w:rPr>
          <w:rFonts w:ascii="Arial" w:hAnsi="Arial" w:cs="Arial"/>
          <w:sz w:val="28"/>
          <w:szCs w:val="28"/>
          <w:lang w:val="kk-KZ"/>
        </w:rPr>
        <w:tab/>
      </w:r>
      <w:r w:rsidR="00A06D14" w:rsidRPr="002D4666">
        <w:rPr>
          <w:rFonts w:ascii="Arial" w:hAnsi="Arial" w:cs="Arial"/>
          <w:sz w:val="28"/>
          <w:szCs w:val="28"/>
          <w:lang w:val="kk-KZ"/>
        </w:rPr>
        <w:t>Елбасының кеше жарияланған Жолдауында 10 басымдыққа аса қатты мән берілген,әлеуметтік салаларды дамытқанда ғана 30 елдің қатарына жылдамырақ аяқ басамыз</w:t>
      </w:r>
      <w:r w:rsidR="00987803" w:rsidRPr="002D4666">
        <w:rPr>
          <w:rFonts w:ascii="Arial" w:hAnsi="Arial" w:cs="Arial"/>
          <w:sz w:val="28"/>
          <w:szCs w:val="28"/>
          <w:lang w:val="kk-KZ"/>
        </w:rPr>
        <w:t xml:space="preserve">. Соның ішінде Жамбыл облысы Қазақстандағы үлкен аграрлы өңір болғандықтан кәіпкерлікті дамыту мәселесін ілгерілу керек </w:t>
      </w:r>
      <w:r w:rsidR="00A06D14" w:rsidRPr="002D4666">
        <w:rPr>
          <w:rFonts w:ascii="Arial" w:hAnsi="Arial" w:cs="Arial"/>
          <w:sz w:val="28"/>
          <w:szCs w:val="28"/>
          <w:lang w:val="kk-KZ"/>
        </w:rPr>
        <w:t>,-деді депутат</w:t>
      </w:r>
      <w:r w:rsidR="00987803" w:rsidRPr="002D4666">
        <w:rPr>
          <w:rFonts w:ascii="Arial" w:hAnsi="Arial" w:cs="Arial"/>
          <w:sz w:val="28"/>
          <w:szCs w:val="28"/>
          <w:lang w:val="kk-KZ"/>
        </w:rPr>
        <w:t xml:space="preserve"> </w:t>
      </w:r>
      <w:r w:rsidR="00A06D14" w:rsidRPr="002D4666">
        <w:rPr>
          <w:rFonts w:ascii="Arial" w:hAnsi="Arial" w:cs="Arial"/>
          <w:sz w:val="28"/>
          <w:szCs w:val="28"/>
          <w:lang w:val="kk-KZ"/>
        </w:rPr>
        <w:t>Омархан Өксікбаев.</w:t>
      </w:r>
    </w:p>
    <w:p w:rsidR="0047599D" w:rsidRPr="002D4666" w:rsidRDefault="0047599D" w:rsidP="00FD4E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2D4666">
        <w:rPr>
          <w:rFonts w:ascii="Arial" w:hAnsi="Arial" w:cs="Arial"/>
          <w:sz w:val="28"/>
          <w:szCs w:val="28"/>
          <w:lang w:val="kk-KZ"/>
        </w:rPr>
        <w:t xml:space="preserve">Сондай-ақ, О.Өксікбаев пен Қ.Ержан БАҚ өкілдерімен брифинг өткізіп, сұрақтарына жауап берді. </w:t>
      </w:r>
    </w:p>
    <w:p w:rsidR="00FB1DC3" w:rsidRDefault="00FB1DC3" w:rsidP="0047599D">
      <w:pPr>
        <w:jc w:val="both"/>
        <w:rPr>
          <w:rFonts w:ascii="Arial" w:hAnsi="Arial" w:cs="Arial"/>
          <w:lang w:val="kk-KZ"/>
        </w:rPr>
      </w:pPr>
    </w:p>
    <w:p w:rsidR="001E285E" w:rsidRPr="002D4666" w:rsidRDefault="001E285E" w:rsidP="001E285E">
      <w:pPr>
        <w:jc w:val="center"/>
        <w:rPr>
          <w:rFonts w:ascii="Arial" w:hAnsi="Arial" w:cs="Arial"/>
          <w:lang w:val="kk-KZ"/>
        </w:rPr>
      </w:pPr>
      <w:bookmarkStart w:id="0" w:name="_GoBack"/>
      <w:r w:rsidRPr="001E285E">
        <w:rPr>
          <w:rFonts w:ascii="Arial" w:hAnsi="Arial" w:cs="Arial"/>
          <w:noProof/>
          <w:lang w:eastAsia="ru-RU"/>
        </w:rPr>
        <w:drawing>
          <wp:inline distT="0" distB="0" distL="0" distR="0">
            <wp:extent cx="3524250" cy="2340082"/>
            <wp:effectExtent l="0" t="0" r="0" b="3175"/>
            <wp:docPr id="3" name="Рисунок 3" descr="C:\Users\user\Desktop\DSC_2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_2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300" cy="234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285E" w:rsidRPr="002D4666" w:rsidSect="00A4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9D"/>
    <w:rsid w:val="00085E12"/>
    <w:rsid w:val="001E285E"/>
    <w:rsid w:val="00275ED4"/>
    <w:rsid w:val="002D4666"/>
    <w:rsid w:val="003A1F5C"/>
    <w:rsid w:val="00403097"/>
    <w:rsid w:val="0047599D"/>
    <w:rsid w:val="007B7F1D"/>
    <w:rsid w:val="008F7BDC"/>
    <w:rsid w:val="00987803"/>
    <w:rsid w:val="00A06D14"/>
    <w:rsid w:val="00B15693"/>
    <w:rsid w:val="00D059E2"/>
    <w:rsid w:val="00D15F3D"/>
    <w:rsid w:val="00F35124"/>
    <w:rsid w:val="00F45CA9"/>
    <w:rsid w:val="00FB1DC3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0779B-4540-4151-A263-C8ABAC45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FA50-E812-4D06-9688-BB74D80B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Баякенов Аскар</cp:lastModifiedBy>
  <cp:revision>5</cp:revision>
  <dcterms:created xsi:type="dcterms:W3CDTF">2018-01-11T04:53:00Z</dcterms:created>
  <dcterms:modified xsi:type="dcterms:W3CDTF">2018-01-11T05:02:00Z</dcterms:modified>
</cp:coreProperties>
</file>