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A87" w:rsidRPr="00F032C3" w:rsidRDefault="00F032C3" w:rsidP="00F032C3">
      <w:pPr>
        <w:jc w:val="center"/>
        <w:rPr>
          <w:rFonts w:cs="Times New Roman"/>
          <w:b/>
          <w:szCs w:val="28"/>
          <w:lang w:val="kk-KZ"/>
        </w:rPr>
      </w:pPr>
      <w:r w:rsidRPr="00F032C3">
        <w:rPr>
          <w:rFonts w:cs="Times New Roman"/>
          <w:b/>
          <w:szCs w:val="28"/>
          <w:lang w:val="kk-KZ"/>
        </w:rPr>
        <w:t>Депутатский запрос Косарева В.Б.</w:t>
      </w:r>
    </w:p>
    <w:p w:rsidR="0003415B" w:rsidRPr="00566ED0" w:rsidRDefault="0003415B" w:rsidP="00F032C3">
      <w:pPr>
        <w:jc w:val="center"/>
        <w:rPr>
          <w:b/>
          <w:szCs w:val="28"/>
        </w:rPr>
      </w:pPr>
      <w:r w:rsidRPr="00566ED0">
        <w:rPr>
          <w:b/>
          <w:szCs w:val="28"/>
        </w:rPr>
        <w:t>Премьер-</w:t>
      </w:r>
      <w:r w:rsidR="00AB77C4">
        <w:rPr>
          <w:b/>
          <w:szCs w:val="28"/>
        </w:rPr>
        <w:t>м</w:t>
      </w:r>
      <w:bookmarkStart w:id="0" w:name="_GoBack"/>
      <w:bookmarkEnd w:id="0"/>
      <w:r w:rsidRPr="00566ED0">
        <w:rPr>
          <w:b/>
          <w:szCs w:val="28"/>
        </w:rPr>
        <w:t>инистру</w:t>
      </w:r>
      <w:r w:rsidR="00F032C3">
        <w:rPr>
          <w:b/>
          <w:szCs w:val="28"/>
        </w:rPr>
        <w:t xml:space="preserve"> </w:t>
      </w:r>
      <w:r w:rsidRPr="00566ED0">
        <w:rPr>
          <w:b/>
          <w:szCs w:val="28"/>
        </w:rPr>
        <w:t>Республики Казахстан</w:t>
      </w:r>
      <w:r w:rsidR="00F032C3">
        <w:rPr>
          <w:b/>
          <w:szCs w:val="28"/>
        </w:rPr>
        <w:t xml:space="preserve"> </w:t>
      </w:r>
      <w:proofErr w:type="spellStart"/>
      <w:r w:rsidRPr="00566ED0">
        <w:rPr>
          <w:b/>
          <w:szCs w:val="28"/>
        </w:rPr>
        <w:t>Сагинтаеву</w:t>
      </w:r>
      <w:proofErr w:type="spellEnd"/>
      <w:r w:rsidRPr="00566ED0">
        <w:rPr>
          <w:b/>
          <w:szCs w:val="28"/>
        </w:rPr>
        <w:t xml:space="preserve"> Б.А.</w:t>
      </w:r>
    </w:p>
    <w:p w:rsidR="0003415B" w:rsidRDefault="0003415B" w:rsidP="00F032C3">
      <w:pPr>
        <w:jc w:val="center"/>
        <w:rPr>
          <w:szCs w:val="28"/>
        </w:rPr>
      </w:pPr>
    </w:p>
    <w:p w:rsidR="0003415B" w:rsidRPr="00566ED0" w:rsidRDefault="0003415B" w:rsidP="0003415B">
      <w:pPr>
        <w:ind w:firstLine="709"/>
        <w:jc w:val="center"/>
        <w:rPr>
          <w:b/>
          <w:szCs w:val="28"/>
        </w:rPr>
      </w:pPr>
      <w:r w:rsidRPr="00566ED0">
        <w:rPr>
          <w:b/>
          <w:szCs w:val="28"/>
        </w:rPr>
        <w:t xml:space="preserve">Уважаемый </w:t>
      </w:r>
      <w:proofErr w:type="spellStart"/>
      <w:r w:rsidRPr="00566ED0">
        <w:rPr>
          <w:b/>
          <w:szCs w:val="28"/>
        </w:rPr>
        <w:t>Бакытжан</w:t>
      </w:r>
      <w:proofErr w:type="spellEnd"/>
      <w:r w:rsidRPr="00566ED0">
        <w:rPr>
          <w:b/>
          <w:szCs w:val="28"/>
        </w:rPr>
        <w:t xml:space="preserve"> </w:t>
      </w:r>
      <w:proofErr w:type="spellStart"/>
      <w:r w:rsidRPr="00566ED0">
        <w:rPr>
          <w:b/>
          <w:szCs w:val="28"/>
        </w:rPr>
        <w:t>Абдирович</w:t>
      </w:r>
      <w:proofErr w:type="spellEnd"/>
      <w:r w:rsidRPr="00566ED0">
        <w:rPr>
          <w:b/>
          <w:szCs w:val="28"/>
        </w:rPr>
        <w:t>!</w:t>
      </w:r>
    </w:p>
    <w:p w:rsidR="00122A87" w:rsidRPr="00122A87" w:rsidRDefault="00122A87" w:rsidP="00143C78">
      <w:pPr>
        <w:jc w:val="both"/>
        <w:rPr>
          <w:rFonts w:cs="Times New Roman"/>
          <w:szCs w:val="28"/>
          <w:lang w:val="kk-KZ"/>
        </w:rPr>
      </w:pPr>
    </w:p>
    <w:p w:rsidR="00E9270D" w:rsidRPr="00E831B7" w:rsidRDefault="00AF5FDE" w:rsidP="00E831B7">
      <w:pPr>
        <w:ind w:firstLine="709"/>
        <w:jc w:val="both"/>
      </w:pPr>
      <w:r w:rsidRPr="00E831B7">
        <w:t xml:space="preserve">Наш запрос касается передачи в конкурентную среду аэропортов городов Шымкент, Атырау и </w:t>
      </w:r>
      <w:proofErr w:type="spellStart"/>
      <w:r w:rsidRPr="00E831B7">
        <w:t>Талдыкорган</w:t>
      </w:r>
      <w:proofErr w:type="spellEnd"/>
      <w:r w:rsidRPr="00E831B7">
        <w:t xml:space="preserve"> в соответствии с п</w:t>
      </w:r>
      <w:r w:rsidR="009E4970" w:rsidRPr="00E831B7">
        <w:t>останов</w:t>
      </w:r>
      <w:r w:rsidR="003738E2" w:rsidRPr="00E831B7">
        <w:t xml:space="preserve">лением Правительства Республики </w:t>
      </w:r>
      <w:r w:rsidR="009E4970" w:rsidRPr="00E831B7">
        <w:t>Казахстан</w:t>
      </w:r>
      <w:r w:rsidR="003738E2" w:rsidRPr="00E831B7">
        <w:t xml:space="preserve"> </w:t>
      </w:r>
      <w:r w:rsidR="009E4970" w:rsidRPr="00E831B7">
        <w:t>от 30 декабря</w:t>
      </w:r>
      <w:r w:rsidR="00887EE6" w:rsidRPr="00E831B7">
        <w:t xml:space="preserve"> </w:t>
      </w:r>
      <w:r w:rsidR="009E4970" w:rsidRPr="00E831B7">
        <w:t>2015 года №</w:t>
      </w:r>
      <w:r w:rsidR="007C3F47" w:rsidRPr="00E831B7">
        <w:t xml:space="preserve"> </w:t>
      </w:r>
      <w:r w:rsidR="009E4970" w:rsidRPr="00E831B7">
        <w:t>1141</w:t>
      </w:r>
      <w:r w:rsidR="00E831B7" w:rsidRPr="00E831B7">
        <w:t>.</w:t>
      </w:r>
      <w:r w:rsidR="003738E2" w:rsidRPr="00E831B7">
        <w:t xml:space="preserve"> </w:t>
      </w:r>
    </w:p>
    <w:p w:rsidR="00122A87" w:rsidRPr="00E831B7" w:rsidRDefault="00E831B7" w:rsidP="00E831B7">
      <w:pPr>
        <w:ind w:firstLine="709"/>
        <w:jc w:val="both"/>
      </w:pPr>
      <w:r w:rsidRPr="00E831B7">
        <w:t>Соглашаясь, что государство «плохой хозяйственник и управляющий», необходимо заметить, что аэропорт – это не только объект бизнеса в чистом виде, а социально ориентированный</w:t>
      </w:r>
      <w:r>
        <w:rPr>
          <w:lang w:val="kk-KZ"/>
        </w:rPr>
        <w:t>, военно-</w:t>
      </w:r>
      <w:r w:rsidRPr="00E831B7">
        <w:t xml:space="preserve">стратегический объект, </w:t>
      </w:r>
      <w:proofErr w:type="spellStart"/>
      <w:r w:rsidRPr="00E831B7">
        <w:t>выполняющ</w:t>
      </w:r>
      <w:proofErr w:type="spellEnd"/>
      <w:r>
        <w:rPr>
          <w:lang w:val="kk-KZ"/>
        </w:rPr>
        <w:t>и</w:t>
      </w:r>
      <w:r w:rsidRPr="00E831B7">
        <w:t>й задачи, поставленные перед государством на основе общественных интересов</w:t>
      </w:r>
      <w:r w:rsidR="009222EA" w:rsidRPr="00E831B7">
        <w:t>.</w:t>
      </w:r>
      <w:r w:rsidR="003738E2" w:rsidRPr="00E831B7">
        <w:t xml:space="preserve"> </w:t>
      </w:r>
    </w:p>
    <w:p w:rsidR="00491164" w:rsidRPr="00E831B7" w:rsidRDefault="003B0C08" w:rsidP="00E831B7">
      <w:pPr>
        <w:ind w:firstLine="709"/>
        <w:jc w:val="both"/>
      </w:pPr>
      <w:r w:rsidRPr="00E831B7">
        <w:t xml:space="preserve">В </w:t>
      </w:r>
      <w:r w:rsidR="00E831B7" w:rsidRPr="00E831B7">
        <w:t>этой связи</w:t>
      </w:r>
      <w:r w:rsidRPr="00E831B7">
        <w:t xml:space="preserve"> </w:t>
      </w:r>
      <w:r w:rsidR="00F95357" w:rsidRPr="00E831B7">
        <w:t>государству</w:t>
      </w:r>
      <w:r w:rsidR="00E831B7" w:rsidRPr="00E831B7">
        <w:t xml:space="preserve"> в первую очередь</w:t>
      </w:r>
      <w:r w:rsidR="00F95357" w:rsidRPr="00E831B7">
        <w:t xml:space="preserve"> необходимо определиться – каким конкретным параметрам должен соответствовать аэропорт</w:t>
      </w:r>
      <w:r w:rsidR="004804E1" w:rsidRPr="00E831B7">
        <w:t xml:space="preserve"> </w:t>
      </w:r>
      <w:r w:rsidR="007E2DB8" w:rsidRPr="00E831B7">
        <w:t>в ближайшей и долгосрочной перспективе</w:t>
      </w:r>
      <w:r w:rsidR="00F95357" w:rsidRPr="00E831B7">
        <w:t xml:space="preserve"> с учетом получения максимального эффекта</w:t>
      </w:r>
      <w:r w:rsidR="007E2DB8" w:rsidRPr="00E831B7">
        <w:t xml:space="preserve"> для интересов</w:t>
      </w:r>
      <w:r w:rsidR="006D6346" w:rsidRPr="00E831B7">
        <w:t xml:space="preserve"> отрасли,</w:t>
      </w:r>
      <w:r w:rsidR="007E2DB8" w:rsidRPr="00E831B7">
        <w:t xml:space="preserve"> региона и страны в целом, как должны распределиться риски по управлению стратегическим объектом.</w:t>
      </w:r>
      <w:r w:rsidR="00491164" w:rsidRPr="00E831B7">
        <w:t xml:space="preserve"> </w:t>
      </w:r>
      <w:r w:rsidR="00F95357" w:rsidRPr="00E831B7">
        <w:t>Исходя из этого</w:t>
      </w:r>
      <w:r w:rsidR="004804E1" w:rsidRPr="00E831B7">
        <w:t>,</w:t>
      </w:r>
      <w:r w:rsidR="00F95357" w:rsidRPr="00E831B7">
        <w:t xml:space="preserve"> должна определя</w:t>
      </w:r>
      <w:r w:rsidR="00491164" w:rsidRPr="00E831B7">
        <w:t xml:space="preserve">ться модель приватизации существующего </w:t>
      </w:r>
      <w:r w:rsidR="00E9270D" w:rsidRPr="00E831B7">
        <w:t>объекта</w:t>
      </w:r>
      <w:r w:rsidR="00491164" w:rsidRPr="00E831B7">
        <w:t>.</w:t>
      </w:r>
    </w:p>
    <w:p w:rsidR="005F6FE8" w:rsidRPr="00E831B7" w:rsidRDefault="005F6FE8" w:rsidP="00E831B7">
      <w:pPr>
        <w:ind w:firstLine="709"/>
        <w:jc w:val="both"/>
      </w:pPr>
      <w:r w:rsidRPr="00E831B7">
        <w:t xml:space="preserve">Во-вторых, учитывая наглядный пример проведенных мероприятий по передаче в конкурентную среду аэропорта города </w:t>
      </w:r>
      <w:proofErr w:type="spellStart"/>
      <w:r w:rsidRPr="00E831B7">
        <w:t>Костанай</w:t>
      </w:r>
      <w:proofErr w:type="spellEnd"/>
      <w:r w:rsidRPr="00E831B7">
        <w:t>, когда торги по продаже дважды не состоялись по причине отсутствия заинтересованных потенциальных инвесторов, можно сказать об отсутствии инвестиционной привлекательности активов наземного обслуживания гражданской авиации.</w:t>
      </w:r>
    </w:p>
    <w:p w:rsidR="007D2D51" w:rsidRPr="00E831B7" w:rsidRDefault="007D2D51" w:rsidP="007D2D51">
      <w:pPr>
        <w:ind w:firstLine="709"/>
        <w:jc w:val="both"/>
      </w:pPr>
      <w:r w:rsidRPr="00E67CE7">
        <w:t>Аэропорт города Шымкент в связи</w:t>
      </w:r>
      <w:r w:rsidR="00C1083D">
        <w:rPr>
          <w:lang w:val="kk-KZ"/>
        </w:rPr>
        <w:t xml:space="preserve"> со </w:t>
      </w:r>
      <w:r w:rsidRPr="00E67CE7">
        <w:t>строительством транспортно-логистического центра и новой автодороги «Западная Европа – Западный Китай» является достаточно ликвидным и привлекательным.</w:t>
      </w:r>
      <w:r w:rsidRPr="00E67CE7">
        <w:rPr>
          <w:lang w:val="kk-KZ"/>
        </w:rPr>
        <w:t xml:space="preserve"> </w:t>
      </w:r>
      <w:r>
        <w:rPr>
          <w:lang w:val="kk-KZ"/>
        </w:rPr>
        <w:t xml:space="preserve"> </w:t>
      </w:r>
      <w:r w:rsidRPr="00E67CE7">
        <w:rPr>
          <w:lang w:val="kk-KZ"/>
        </w:rPr>
        <w:t xml:space="preserve">Как </w:t>
      </w:r>
      <w:r>
        <w:rPr>
          <w:lang w:val="kk-KZ"/>
        </w:rPr>
        <w:t xml:space="preserve">нам известно, данный </w:t>
      </w:r>
      <w:r w:rsidRPr="00E831B7">
        <w:t xml:space="preserve">аэропорт, </w:t>
      </w:r>
      <w:r>
        <w:rPr>
          <w:lang w:val="kk-KZ"/>
        </w:rPr>
        <w:t>в соответствие с</w:t>
      </w:r>
      <w:r w:rsidRPr="00E831B7">
        <w:t xml:space="preserve"> </w:t>
      </w:r>
      <w:proofErr w:type="spellStart"/>
      <w:r w:rsidRPr="00E831B7">
        <w:t>поручени</w:t>
      </w:r>
      <w:proofErr w:type="spellEnd"/>
      <w:r>
        <w:rPr>
          <w:lang w:val="kk-KZ"/>
        </w:rPr>
        <w:t>ем</w:t>
      </w:r>
      <w:r w:rsidRPr="00E831B7">
        <w:t xml:space="preserve"> первого заместителя Премьер-Министра</w:t>
      </w:r>
      <w:r>
        <w:rPr>
          <w:lang w:val="kk-KZ"/>
        </w:rPr>
        <w:t xml:space="preserve"> РК</w:t>
      </w:r>
      <w:r>
        <w:t xml:space="preserve"> (№</w:t>
      </w:r>
      <w:r w:rsidRPr="00E831B7">
        <w:t>17-3/И-641 от 28 декабря 2017 года) должен перейти из республиканской собственности в коммунальную.</w:t>
      </w:r>
      <w:r>
        <w:rPr>
          <w:lang w:val="kk-KZ"/>
        </w:rPr>
        <w:t xml:space="preserve"> </w:t>
      </w:r>
      <w:r w:rsidR="00931CBA">
        <w:rPr>
          <w:lang w:val="kk-KZ"/>
        </w:rPr>
        <w:t>А</w:t>
      </w:r>
      <w:proofErr w:type="spellStart"/>
      <w:r w:rsidRPr="00E831B7">
        <w:t>кимату</w:t>
      </w:r>
      <w:proofErr w:type="spellEnd"/>
      <w:r w:rsidRPr="00E831B7">
        <w:t xml:space="preserve"> Южно-Казахстанской области</w:t>
      </w:r>
      <w:r w:rsidR="00B23D01">
        <w:t xml:space="preserve"> </w:t>
      </w:r>
      <w:r w:rsidR="00931CBA">
        <w:rPr>
          <w:lang w:val="kk-KZ"/>
        </w:rPr>
        <w:t>в свою</w:t>
      </w:r>
      <w:r w:rsidR="00B23D01">
        <w:rPr>
          <w:lang w:val="kk-KZ"/>
        </w:rPr>
        <w:t xml:space="preserve"> очередь</w:t>
      </w:r>
      <w:r w:rsidRPr="00E831B7">
        <w:t xml:space="preserve"> поручено разработать ПСД и подобрать новое место до конца года, что потребует больших финансовых затрат. Тем самым </w:t>
      </w:r>
      <w:proofErr w:type="spellStart"/>
      <w:r w:rsidRPr="00E831B7">
        <w:t>наруш</w:t>
      </w:r>
      <w:proofErr w:type="spellEnd"/>
      <w:r w:rsidR="00931CBA">
        <w:rPr>
          <w:lang w:val="kk-KZ"/>
        </w:rPr>
        <w:t>ается</w:t>
      </w:r>
      <w:r w:rsidRPr="00E831B7">
        <w:t xml:space="preserve"> поручение Главы государства о снятии нагрузки на бюджет. Такой негативный пример имел место в </w:t>
      </w:r>
      <w:proofErr w:type="spellStart"/>
      <w:r w:rsidRPr="00E831B7">
        <w:t>Кызылординской</w:t>
      </w:r>
      <w:proofErr w:type="spellEnd"/>
      <w:r w:rsidRPr="00E831B7">
        <w:t xml:space="preserve"> области, где финансовое положение аэропорта требует новых вливаний. </w:t>
      </w:r>
    </w:p>
    <w:p w:rsidR="00D05126" w:rsidRPr="00E831B7" w:rsidRDefault="00011838" w:rsidP="00E831B7">
      <w:pPr>
        <w:ind w:firstLine="709"/>
        <w:jc w:val="both"/>
      </w:pPr>
      <w:r w:rsidRPr="00E831B7">
        <w:t>П</w:t>
      </w:r>
      <w:r w:rsidR="00D05126" w:rsidRPr="00E831B7">
        <w:t xml:space="preserve">о-нашему мнению, следует рассмотреть альтернативные способы разгосударствления </w:t>
      </w:r>
      <w:r w:rsidR="00C01A0A" w:rsidRPr="00E831B7">
        <w:t>аэропорт</w:t>
      </w:r>
      <w:r w:rsidR="004B4A85" w:rsidRPr="00E831B7">
        <w:t>ов</w:t>
      </w:r>
      <w:r w:rsidR="00C01A0A" w:rsidRPr="00E831B7">
        <w:t>.</w:t>
      </w:r>
      <w:r w:rsidR="00D05126" w:rsidRPr="00E831B7">
        <w:t xml:space="preserve"> К примеру, следуя мировому опыту, рассмотреть возможность эксплуатации аэропортов путем реализации проектов государственно-частного партнерства (доверительное управление, создание совместных предприятий, аренда и другие формы реализации) или заключения договора концессии.</w:t>
      </w:r>
    </w:p>
    <w:p w:rsidR="00434772" w:rsidRPr="00434772" w:rsidRDefault="00D05126" w:rsidP="00434772">
      <w:pPr>
        <w:ind w:firstLine="709"/>
        <w:jc w:val="both"/>
        <w:rPr>
          <w:color w:val="FF0000"/>
        </w:rPr>
      </w:pPr>
      <w:r w:rsidRPr="00E831B7">
        <w:t>В</w:t>
      </w:r>
      <w:r w:rsidR="00B00B56" w:rsidRPr="00E831B7">
        <w:t xml:space="preserve"> то же время </w:t>
      </w:r>
      <w:r w:rsidR="00AF5FDE" w:rsidRPr="00E831B7">
        <w:t>подлежит</w:t>
      </w:r>
      <w:r w:rsidR="00B00B56" w:rsidRPr="00E831B7">
        <w:t xml:space="preserve"> выработать четкую отраслевую стратегию и политику развития</w:t>
      </w:r>
      <w:r w:rsidR="00C01A0A" w:rsidRPr="00E831B7">
        <w:t xml:space="preserve"> </w:t>
      </w:r>
      <w:r w:rsidR="00B00B56" w:rsidRPr="00E831B7">
        <w:t>аэропортов</w:t>
      </w:r>
      <w:r w:rsidR="00C01A0A" w:rsidRPr="00E831B7">
        <w:t xml:space="preserve"> в целом</w:t>
      </w:r>
      <w:r w:rsidR="00B00B56" w:rsidRPr="00E831B7">
        <w:t xml:space="preserve"> в контексте повышения эффективности транспортно-логистической инфраструктуры </w:t>
      </w:r>
      <w:r w:rsidR="00C01A0A" w:rsidRPr="00E831B7">
        <w:t xml:space="preserve">всего </w:t>
      </w:r>
      <w:r w:rsidR="00B00B56" w:rsidRPr="00E831B7">
        <w:t>государства.</w:t>
      </w:r>
      <w:r w:rsidR="00434772" w:rsidRPr="00434772">
        <w:t xml:space="preserve"> </w:t>
      </w:r>
    </w:p>
    <w:p w:rsidR="00D05126" w:rsidRPr="00E831B7" w:rsidRDefault="00AF5FDE" w:rsidP="00E831B7">
      <w:pPr>
        <w:ind w:firstLine="709"/>
        <w:jc w:val="both"/>
      </w:pPr>
      <w:r w:rsidRPr="00E831B7">
        <w:t>Необходимо р</w:t>
      </w:r>
      <w:r w:rsidR="00D05126" w:rsidRPr="00E831B7">
        <w:t>азработать инвестиционные проек</w:t>
      </w:r>
      <w:r w:rsidR="007D2D51">
        <w:t>ты и проекты развития аэропортов</w:t>
      </w:r>
      <w:r w:rsidR="00C01A0A" w:rsidRPr="00E831B7">
        <w:t xml:space="preserve"> </w:t>
      </w:r>
      <w:r w:rsidR="00D05126" w:rsidRPr="00E831B7">
        <w:t>с учетом</w:t>
      </w:r>
      <w:r w:rsidR="00C01A0A" w:rsidRPr="00E831B7">
        <w:t xml:space="preserve"> его </w:t>
      </w:r>
      <w:r w:rsidR="00D05126" w:rsidRPr="00E831B7">
        <w:t>особенностей</w:t>
      </w:r>
      <w:r w:rsidR="00C01A0A" w:rsidRPr="00E831B7">
        <w:t xml:space="preserve"> и потенциала</w:t>
      </w:r>
      <w:r w:rsidR="00D05126" w:rsidRPr="00E831B7">
        <w:t xml:space="preserve"> и</w:t>
      </w:r>
      <w:r w:rsidRPr="00E831B7">
        <w:t>,</w:t>
      </w:r>
      <w:r w:rsidR="00D05126" w:rsidRPr="00E831B7">
        <w:t xml:space="preserve"> в случае участия в проектах потенциальных инвесторов они </w:t>
      </w:r>
      <w:r w:rsidR="00867D4A" w:rsidRPr="00E831B7">
        <w:t>должны</w:t>
      </w:r>
      <w:r w:rsidR="00D05126" w:rsidRPr="00E831B7">
        <w:t xml:space="preserve"> соблюдать условия развития аэропортов, при этом государство может оставаться участником проекта, </w:t>
      </w:r>
      <w:r w:rsidR="00D05126" w:rsidRPr="00E831B7">
        <w:lastRenderedPageBreak/>
        <w:t>контролировать исполнение обязательств частным инвестором и получать доходы (в случае, если проекты будут прибыльными).</w:t>
      </w:r>
    </w:p>
    <w:p w:rsidR="004B4A85" w:rsidRDefault="004B4A85" w:rsidP="00E831B7">
      <w:pPr>
        <w:ind w:firstLine="709"/>
        <w:jc w:val="both"/>
      </w:pPr>
      <w:r w:rsidRPr="00E831B7">
        <w:t xml:space="preserve">Следует учитывать также и то, что </w:t>
      </w:r>
      <w:r w:rsidR="00E831B7" w:rsidRPr="00E831B7">
        <w:t>аэропорт</w:t>
      </w:r>
      <w:r w:rsidR="00E831B7">
        <w:rPr>
          <w:lang w:val="kk-KZ"/>
        </w:rPr>
        <w:t xml:space="preserve"> </w:t>
      </w:r>
      <w:r w:rsidRPr="00E831B7">
        <w:t xml:space="preserve">осуществляет сопровождение международных рейсов в зоне связи и несет ответственность за качественное обслуживание этих рейсов, а если надо предоставляет возможность посадки и обслуживания бортов, экипажей и пассажиров. Присутствие государства при этом необходимым. </w:t>
      </w:r>
    </w:p>
    <w:p w:rsidR="00E67CE7" w:rsidRPr="00E831B7" w:rsidRDefault="00E67CE7" w:rsidP="00E67CE7">
      <w:pPr>
        <w:ind w:firstLine="709"/>
        <w:jc w:val="both"/>
      </w:pPr>
      <w:r w:rsidRPr="00E831B7">
        <w:t>На основании вышеизложенного просим рассмотреть все возможные варианты,</w:t>
      </w:r>
      <w:r w:rsidR="00931CBA">
        <w:rPr>
          <w:lang w:val="kk-KZ"/>
        </w:rPr>
        <w:t xml:space="preserve"> в том числе</w:t>
      </w:r>
      <w:r w:rsidRPr="00E831B7">
        <w:t xml:space="preserve"> предложенные в запросе</w:t>
      </w:r>
      <w:r w:rsidR="00931CBA">
        <w:rPr>
          <w:lang w:val="kk-KZ"/>
        </w:rPr>
        <w:t xml:space="preserve"> и</w:t>
      </w:r>
      <w:r w:rsidRPr="00E831B7">
        <w:t xml:space="preserve"> выработать четкую политику в отношении развития в целом всех аэропортов.</w:t>
      </w:r>
    </w:p>
    <w:p w:rsidR="002336C7" w:rsidRPr="00E831B7" w:rsidRDefault="00867D4A" w:rsidP="00E831B7">
      <w:pPr>
        <w:ind w:firstLine="709"/>
        <w:jc w:val="both"/>
      </w:pPr>
      <w:r w:rsidRPr="00E831B7">
        <w:t>О результатах рассмотрения просим сообщить письменно в установленн</w:t>
      </w:r>
      <w:r w:rsidR="00E94427" w:rsidRPr="00E831B7">
        <w:t>ые</w:t>
      </w:r>
      <w:r w:rsidRPr="00E831B7">
        <w:t xml:space="preserve"> </w:t>
      </w:r>
      <w:r w:rsidR="00A965C0" w:rsidRPr="00E831B7">
        <w:t>сроки.</w:t>
      </w:r>
    </w:p>
    <w:p w:rsidR="005F6FE8" w:rsidRPr="00122A87" w:rsidRDefault="005F6FE8" w:rsidP="005F6FE8">
      <w:pPr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03415B" w:rsidRDefault="0003415B" w:rsidP="0003415B">
      <w:pPr>
        <w:pStyle w:val="aa"/>
        <w:rPr>
          <w:b/>
          <w:szCs w:val="28"/>
        </w:rPr>
      </w:pPr>
      <w:r>
        <w:rPr>
          <w:b/>
          <w:szCs w:val="28"/>
        </w:rPr>
        <w:t xml:space="preserve">       </w:t>
      </w:r>
      <w:r w:rsidRPr="00C6046A">
        <w:rPr>
          <w:b/>
          <w:szCs w:val="28"/>
        </w:rPr>
        <w:t xml:space="preserve">Депутаты </w:t>
      </w:r>
      <w:r w:rsidR="00F032C3">
        <w:rPr>
          <w:b/>
          <w:szCs w:val="28"/>
        </w:rPr>
        <w:t>Мажилиса,</w:t>
      </w:r>
    </w:p>
    <w:p w:rsidR="00F032C3" w:rsidRDefault="0003415B" w:rsidP="00F032C3">
      <w:pPr>
        <w:pStyle w:val="aa"/>
        <w:rPr>
          <w:b/>
          <w:szCs w:val="28"/>
        </w:rPr>
      </w:pPr>
      <w:r>
        <w:rPr>
          <w:b/>
          <w:szCs w:val="28"/>
        </w:rPr>
        <w:t>члены ф</w:t>
      </w:r>
      <w:r w:rsidRPr="00C6046A">
        <w:rPr>
          <w:b/>
          <w:szCs w:val="28"/>
        </w:rPr>
        <w:t>ракции</w:t>
      </w:r>
      <w:r>
        <w:rPr>
          <w:b/>
          <w:szCs w:val="28"/>
        </w:rPr>
        <w:t xml:space="preserve"> </w:t>
      </w:r>
      <w:r w:rsidRPr="00C6046A">
        <w:rPr>
          <w:b/>
          <w:szCs w:val="28"/>
        </w:rPr>
        <w:t>«Народные коммунисты</w:t>
      </w:r>
      <w:proofErr w:type="gramStart"/>
      <w:r w:rsidRPr="00C6046A">
        <w:rPr>
          <w:b/>
          <w:szCs w:val="28"/>
        </w:rPr>
        <w:t>»</w:t>
      </w:r>
      <w:r w:rsidR="00F032C3">
        <w:rPr>
          <w:b/>
          <w:szCs w:val="28"/>
        </w:rPr>
        <w:t xml:space="preserve">:   </w:t>
      </w:r>
      <w:proofErr w:type="gramEnd"/>
      <w:r w:rsidR="00F032C3">
        <w:rPr>
          <w:b/>
          <w:szCs w:val="28"/>
        </w:rPr>
        <w:t xml:space="preserve">                    </w:t>
      </w:r>
      <w:r w:rsidRPr="00C6046A">
        <w:rPr>
          <w:b/>
          <w:szCs w:val="28"/>
          <w:lang w:val="kk-KZ"/>
        </w:rPr>
        <w:t>В</w:t>
      </w:r>
      <w:r w:rsidRPr="00C6046A">
        <w:rPr>
          <w:b/>
          <w:szCs w:val="28"/>
        </w:rPr>
        <w:t>. Косарев</w:t>
      </w:r>
    </w:p>
    <w:p w:rsidR="00F032C3" w:rsidRDefault="0003415B" w:rsidP="00F032C3">
      <w:pPr>
        <w:pStyle w:val="aa"/>
        <w:ind w:left="7080"/>
        <w:rPr>
          <w:b/>
          <w:szCs w:val="28"/>
        </w:rPr>
      </w:pPr>
      <w:r w:rsidRPr="00C6046A">
        <w:rPr>
          <w:b/>
          <w:szCs w:val="28"/>
        </w:rPr>
        <w:t xml:space="preserve">Ж. </w:t>
      </w:r>
      <w:proofErr w:type="spellStart"/>
      <w:r w:rsidRPr="00C6046A">
        <w:rPr>
          <w:b/>
          <w:szCs w:val="28"/>
        </w:rPr>
        <w:t>Ахметбеков</w:t>
      </w:r>
      <w:proofErr w:type="spellEnd"/>
    </w:p>
    <w:p w:rsidR="00F032C3" w:rsidRDefault="0003415B" w:rsidP="00F032C3">
      <w:pPr>
        <w:pStyle w:val="aa"/>
        <w:ind w:left="7080"/>
        <w:rPr>
          <w:b/>
          <w:szCs w:val="28"/>
        </w:rPr>
      </w:pPr>
      <w:r w:rsidRPr="00C6046A">
        <w:rPr>
          <w:b/>
          <w:szCs w:val="28"/>
        </w:rPr>
        <w:t xml:space="preserve">Г. </w:t>
      </w:r>
      <w:proofErr w:type="spellStart"/>
      <w:r w:rsidRPr="00C6046A">
        <w:rPr>
          <w:b/>
          <w:szCs w:val="28"/>
        </w:rPr>
        <w:t>Баймаханова</w:t>
      </w:r>
      <w:proofErr w:type="spellEnd"/>
    </w:p>
    <w:p w:rsidR="00F032C3" w:rsidRDefault="0003415B" w:rsidP="00F032C3">
      <w:pPr>
        <w:pStyle w:val="aa"/>
        <w:ind w:left="7080"/>
        <w:rPr>
          <w:b/>
          <w:szCs w:val="28"/>
        </w:rPr>
      </w:pPr>
      <w:r w:rsidRPr="00C6046A">
        <w:rPr>
          <w:b/>
          <w:szCs w:val="28"/>
        </w:rPr>
        <w:t xml:space="preserve">А. </w:t>
      </w:r>
      <w:proofErr w:type="spellStart"/>
      <w:r w:rsidRPr="00C6046A">
        <w:rPr>
          <w:b/>
          <w:szCs w:val="28"/>
        </w:rPr>
        <w:t>Конуров</w:t>
      </w:r>
      <w:proofErr w:type="spellEnd"/>
    </w:p>
    <w:p w:rsidR="00F032C3" w:rsidRDefault="0003415B" w:rsidP="00F032C3">
      <w:pPr>
        <w:pStyle w:val="aa"/>
        <w:ind w:left="7080"/>
        <w:rPr>
          <w:b/>
          <w:szCs w:val="28"/>
        </w:rPr>
      </w:pPr>
      <w:r w:rsidRPr="00C6046A">
        <w:rPr>
          <w:b/>
          <w:szCs w:val="28"/>
        </w:rPr>
        <w:t xml:space="preserve">М. </w:t>
      </w:r>
      <w:proofErr w:type="spellStart"/>
      <w:r w:rsidRPr="00C6046A">
        <w:rPr>
          <w:b/>
          <w:szCs w:val="28"/>
        </w:rPr>
        <w:t>Магеррамов</w:t>
      </w:r>
      <w:proofErr w:type="spellEnd"/>
    </w:p>
    <w:p w:rsidR="00F032C3" w:rsidRDefault="0003415B" w:rsidP="00F032C3">
      <w:pPr>
        <w:pStyle w:val="aa"/>
        <w:ind w:left="7080"/>
        <w:rPr>
          <w:b/>
          <w:szCs w:val="28"/>
        </w:rPr>
      </w:pPr>
      <w:r w:rsidRPr="00C6046A">
        <w:rPr>
          <w:b/>
          <w:szCs w:val="28"/>
        </w:rPr>
        <w:t>И. Смирнова</w:t>
      </w:r>
    </w:p>
    <w:p w:rsidR="0003415B" w:rsidRDefault="0003415B" w:rsidP="00F032C3">
      <w:pPr>
        <w:pStyle w:val="aa"/>
        <w:ind w:left="7080"/>
        <w:rPr>
          <w:b/>
          <w:szCs w:val="28"/>
        </w:rPr>
      </w:pPr>
      <w:r w:rsidRPr="00C6046A">
        <w:rPr>
          <w:b/>
          <w:szCs w:val="28"/>
        </w:rPr>
        <w:t xml:space="preserve">Т. </w:t>
      </w:r>
      <w:proofErr w:type="spellStart"/>
      <w:r w:rsidRPr="00C6046A">
        <w:rPr>
          <w:b/>
          <w:szCs w:val="28"/>
        </w:rPr>
        <w:t>Сыздыков</w:t>
      </w:r>
      <w:proofErr w:type="spellEnd"/>
      <w:r>
        <w:rPr>
          <w:b/>
          <w:szCs w:val="28"/>
        </w:rPr>
        <w:t xml:space="preserve"> </w:t>
      </w:r>
    </w:p>
    <w:p w:rsidR="0003415B" w:rsidRDefault="0003415B" w:rsidP="0003415B">
      <w:pPr>
        <w:pStyle w:val="aa"/>
        <w:rPr>
          <w:b/>
          <w:szCs w:val="28"/>
        </w:rPr>
      </w:pPr>
    </w:p>
    <w:p w:rsidR="00F032C3" w:rsidRDefault="0003415B" w:rsidP="0003415B">
      <w:pPr>
        <w:pStyle w:val="aa"/>
        <w:rPr>
          <w:b/>
          <w:szCs w:val="28"/>
          <w:lang w:val="kk-KZ"/>
        </w:rPr>
      </w:pPr>
      <w:r>
        <w:rPr>
          <w:b/>
          <w:szCs w:val="28"/>
        </w:rPr>
        <w:t>члены фракции партии «</w:t>
      </w:r>
      <w:proofErr w:type="spellStart"/>
      <w:r>
        <w:rPr>
          <w:b/>
          <w:szCs w:val="28"/>
        </w:rPr>
        <w:t>Нур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Отан</w:t>
      </w:r>
      <w:proofErr w:type="spellEnd"/>
      <w:r>
        <w:rPr>
          <w:b/>
          <w:szCs w:val="28"/>
        </w:rPr>
        <w:t>»</w:t>
      </w:r>
      <w:r w:rsidR="00F032C3">
        <w:rPr>
          <w:b/>
          <w:szCs w:val="28"/>
        </w:rPr>
        <w:t xml:space="preserve">: </w:t>
      </w:r>
      <w:r w:rsidR="00F032C3">
        <w:rPr>
          <w:b/>
          <w:szCs w:val="28"/>
        </w:rPr>
        <w:tab/>
      </w:r>
      <w:r w:rsidR="00F032C3">
        <w:rPr>
          <w:b/>
          <w:szCs w:val="28"/>
        </w:rPr>
        <w:tab/>
      </w:r>
      <w:r w:rsidR="00F032C3">
        <w:rPr>
          <w:b/>
          <w:szCs w:val="28"/>
        </w:rPr>
        <w:tab/>
      </w:r>
      <w:r w:rsidR="00F032C3">
        <w:rPr>
          <w:b/>
          <w:szCs w:val="28"/>
        </w:rPr>
        <w:tab/>
      </w:r>
      <w:r w:rsidR="00710CD3">
        <w:rPr>
          <w:b/>
          <w:szCs w:val="28"/>
          <w:lang w:val="kk-KZ"/>
        </w:rPr>
        <w:t>К. Джакупов</w:t>
      </w:r>
    </w:p>
    <w:p w:rsidR="00F032C3" w:rsidRDefault="00F032C3" w:rsidP="00F032C3">
      <w:pPr>
        <w:pStyle w:val="aa"/>
        <w:ind w:left="7080"/>
        <w:rPr>
          <w:b/>
          <w:szCs w:val="28"/>
        </w:rPr>
      </w:pPr>
      <w:r>
        <w:rPr>
          <w:b/>
          <w:szCs w:val="28"/>
        </w:rPr>
        <w:t xml:space="preserve">Б. </w:t>
      </w:r>
      <w:proofErr w:type="spellStart"/>
      <w:r>
        <w:rPr>
          <w:b/>
          <w:szCs w:val="28"/>
        </w:rPr>
        <w:t>Ертаев</w:t>
      </w:r>
      <w:proofErr w:type="spellEnd"/>
    </w:p>
    <w:p w:rsidR="0003415B" w:rsidRPr="00C6046A" w:rsidRDefault="0003415B" w:rsidP="00F032C3">
      <w:pPr>
        <w:pStyle w:val="aa"/>
        <w:ind w:left="7080"/>
        <w:rPr>
          <w:b/>
          <w:szCs w:val="28"/>
        </w:rPr>
      </w:pPr>
      <w:r>
        <w:rPr>
          <w:b/>
          <w:szCs w:val="28"/>
        </w:rPr>
        <w:t>А. Тасбулатов</w:t>
      </w:r>
    </w:p>
    <w:p w:rsidR="0003415B" w:rsidRDefault="0003415B" w:rsidP="00F032C3">
      <w:pPr>
        <w:shd w:val="clear" w:color="auto" w:fill="FFFFFF"/>
        <w:spacing w:line="276" w:lineRule="auto"/>
        <w:ind w:left="7080"/>
        <w:rPr>
          <w:i/>
          <w:color w:val="000000"/>
          <w:sz w:val="20"/>
          <w:szCs w:val="20"/>
        </w:rPr>
      </w:pPr>
    </w:p>
    <w:p w:rsidR="00E831B7" w:rsidRDefault="00E831B7" w:rsidP="0003415B">
      <w:pPr>
        <w:shd w:val="clear" w:color="auto" w:fill="FFFFFF"/>
        <w:spacing w:line="276" w:lineRule="auto"/>
        <w:rPr>
          <w:i/>
          <w:color w:val="000000"/>
          <w:sz w:val="20"/>
          <w:szCs w:val="20"/>
        </w:rPr>
      </w:pPr>
    </w:p>
    <w:p w:rsidR="00AF5FDE" w:rsidRDefault="00AF5FDE" w:rsidP="0003415B">
      <w:pPr>
        <w:shd w:val="clear" w:color="auto" w:fill="FFFFFF"/>
        <w:spacing w:line="276" w:lineRule="auto"/>
        <w:rPr>
          <w:i/>
          <w:color w:val="000000"/>
          <w:sz w:val="20"/>
          <w:szCs w:val="20"/>
        </w:rPr>
      </w:pPr>
    </w:p>
    <w:p w:rsidR="00E831B7" w:rsidRDefault="00E831B7" w:rsidP="0003415B">
      <w:pPr>
        <w:shd w:val="clear" w:color="auto" w:fill="FFFFFF"/>
        <w:spacing w:line="276" w:lineRule="auto"/>
        <w:rPr>
          <w:i/>
          <w:color w:val="000000"/>
          <w:sz w:val="20"/>
          <w:szCs w:val="20"/>
        </w:rPr>
      </w:pPr>
    </w:p>
    <w:sectPr w:rsidR="00E831B7" w:rsidSect="00F032C3">
      <w:headerReference w:type="default" r:id="rId7"/>
      <w:pgSz w:w="11906" w:h="16838"/>
      <w:pgMar w:top="709" w:right="851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57D" w:rsidRDefault="0062257D" w:rsidP="0038378C">
      <w:r>
        <w:separator/>
      </w:r>
    </w:p>
  </w:endnote>
  <w:endnote w:type="continuationSeparator" w:id="0">
    <w:p w:rsidR="0062257D" w:rsidRDefault="0062257D" w:rsidP="0038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57D" w:rsidRDefault="0062257D" w:rsidP="0038378C">
      <w:r>
        <w:separator/>
      </w:r>
    </w:p>
  </w:footnote>
  <w:footnote w:type="continuationSeparator" w:id="0">
    <w:p w:rsidR="0062257D" w:rsidRDefault="0062257D" w:rsidP="00383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6503371"/>
      <w:docPartObj>
        <w:docPartGallery w:val="Page Numbers (Top of Page)"/>
        <w:docPartUnique/>
      </w:docPartObj>
    </w:sdtPr>
    <w:sdtEndPr/>
    <w:sdtContent>
      <w:p w:rsidR="0038378C" w:rsidRDefault="00CE378B" w:rsidP="0038378C">
        <w:pPr>
          <w:pStyle w:val="a6"/>
          <w:jc w:val="center"/>
        </w:pPr>
        <w:r>
          <w:fldChar w:fldCharType="begin"/>
        </w:r>
        <w:r w:rsidR="0038378C">
          <w:instrText>PAGE   \* MERGEFORMAT</w:instrText>
        </w:r>
        <w:r>
          <w:fldChar w:fldCharType="separate"/>
        </w:r>
        <w:r w:rsidR="00F032C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DB"/>
    <w:rsid w:val="00011838"/>
    <w:rsid w:val="0003400F"/>
    <w:rsid w:val="0003415B"/>
    <w:rsid w:val="00051E60"/>
    <w:rsid w:val="00054D96"/>
    <w:rsid w:val="00056C80"/>
    <w:rsid w:val="00070A84"/>
    <w:rsid w:val="000B716A"/>
    <w:rsid w:val="000E2918"/>
    <w:rsid w:val="00122A87"/>
    <w:rsid w:val="00143C78"/>
    <w:rsid w:val="001467A3"/>
    <w:rsid w:val="00151DAA"/>
    <w:rsid w:val="00153460"/>
    <w:rsid w:val="00170D89"/>
    <w:rsid w:val="001774BE"/>
    <w:rsid w:val="001C183F"/>
    <w:rsid w:val="00200AA7"/>
    <w:rsid w:val="0021323C"/>
    <w:rsid w:val="002336C7"/>
    <w:rsid w:val="002337B7"/>
    <w:rsid w:val="0027042B"/>
    <w:rsid w:val="002862B8"/>
    <w:rsid w:val="00286EE1"/>
    <w:rsid w:val="002A0FB2"/>
    <w:rsid w:val="002A68FF"/>
    <w:rsid w:val="00305731"/>
    <w:rsid w:val="00312A70"/>
    <w:rsid w:val="00327564"/>
    <w:rsid w:val="003738E2"/>
    <w:rsid w:val="003767FA"/>
    <w:rsid w:val="00376BEB"/>
    <w:rsid w:val="0038378C"/>
    <w:rsid w:val="00386545"/>
    <w:rsid w:val="00392930"/>
    <w:rsid w:val="00395471"/>
    <w:rsid w:val="003A2797"/>
    <w:rsid w:val="003B0C08"/>
    <w:rsid w:val="003B6AF8"/>
    <w:rsid w:val="003C59A2"/>
    <w:rsid w:val="003D33E2"/>
    <w:rsid w:val="003F7C1F"/>
    <w:rsid w:val="00423840"/>
    <w:rsid w:val="00434772"/>
    <w:rsid w:val="0047574A"/>
    <w:rsid w:val="004804E1"/>
    <w:rsid w:val="00485FD5"/>
    <w:rsid w:val="00491164"/>
    <w:rsid w:val="0049495B"/>
    <w:rsid w:val="004B4A85"/>
    <w:rsid w:val="004F196B"/>
    <w:rsid w:val="00500D2E"/>
    <w:rsid w:val="0052032F"/>
    <w:rsid w:val="00545C9C"/>
    <w:rsid w:val="00550587"/>
    <w:rsid w:val="00550FF2"/>
    <w:rsid w:val="00560326"/>
    <w:rsid w:val="005931DB"/>
    <w:rsid w:val="005B7F9D"/>
    <w:rsid w:val="005C77F2"/>
    <w:rsid w:val="005F3353"/>
    <w:rsid w:val="005F3BC1"/>
    <w:rsid w:val="005F6FE8"/>
    <w:rsid w:val="00601549"/>
    <w:rsid w:val="0062257D"/>
    <w:rsid w:val="006352F7"/>
    <w:rsid w:val="0067139E"/>
    <w:rsid w:val="00680E11"/>
    <w:rsid w:val="00685DE6"/>
    <w:rsid w:val="006A42F4"/>
    <w:rsid w:val="006B3946"/>
    <w:rsid w:val="006D6346"/>
    <w:rsid w:val="006D78F9"/>
    <w:rsid w:val="00710CD3"/>
    <w:rsid w:val="00711429"/>
    <w:rsid w:val="0072013E"/>
    <w:rsid w:val="00720EEB"/>
    <w:rsid w:val="00731DC8"/>
    <w:rsid w:val="00745C66"/>
    <w:rsid w:val="00751859"/>
    <w:rsid w:val="007B6268"/>
    <w:rsid w:val="007C3F47"/>
    <w:rsid w:val="007D2D51"/>
    <w:rsid w:val="007D2F0E"/>
    <w:rsid w:val="007D706B"/>
    <w:rsid w:val="007E2DB8"/>
    <w:rsid w:val="008029A7"/>
    <w:rsid w:val="00865598"/>
    <w:rsid w:val="00866AD7"/>
    <w:rsid w:val="00867D4A"/>
    <w:rsid w:val="00871547"/>
    <w:rsid w:val="00872511"/>
    <w:rsid w:val="008778F5"/>
    <w:rsid w:val="00887EE6"/>
    <w:rsid w:val="008C5DE6"/>
    <w:rsid w:val="008E0AE3"/>
    <w:rsid w:val="00915536"/>
    <w:rsid w:val="009222EA"/>
    <w:rsid w:val="00927E12"/>
    <w:rsid w:val="0093123D"/>
    <w:rsid w:val="00931CBA"/>
    <w:rsid w:val="009605B6"/>
    <w:rsid w:val="009A1F1D"/>
    <w:rsid w:val="009A6395"/>
    <w:rsid w:val="009D3281"/>
    <w:rsid w:val="009E4970"/>
    <w:rsid w:val="009F4886"/>
    <w:rsid w:val="00A42F64"/>
    <w:rsid w:val="00A70481"/>
    <w:rsid w:val="00A90320"/>
    <w:rsid w:val="00A965C0"/>
    <w:rsid w:val="00AB413A"/>
    <w:rsid w:val="00AB77C4"/>
    <w:rsid w:val="00AC127F"/>
    <w:rsid w:val="00AF5FDE"/>
    <w:rsid w:val="00B0031D"/>
    <w:rsid w:val="00B00B56"/>
    <w:rsid w:val="00B23D01"/>
    <w:rsid w:val="00B431A4"/>
    <w:rsid w:val="00B46230"/>
    <w:rsid w:val="00B51346"/>
    <w:rsid w:val="00B55F1E"/>
    <w:rsid w:val="00B958D9"/>
    <w:rsid w:val="00BB2C8E"/>
    <w:rsid w:val="00BF2C51"/>
    <w:rsid w:val="00BF4F83"/>
    <w:rsid w:val="00C01A0A"/>
    <w:rsid w:val="00C03DCC"/>
    <w:rsid w:val="00C0720F"/>
    <w:rsid w:val="00C1083D"/>
    <w:rsid w:val="00C620FA"/>
    <w:rsid w:val="00C85E3E"/>
    <w:rsid w:val="00CE0C43"/>
    <w:rsid w:val="00CE378B"/>
    <w:rsid w:val="00CF2FEF"/>
    <w:rsid w:val="00D05126"/>
    <w:rsid w:val="00D175FD"/>
    <w:rsid w:val="00D23A4F"/>
    <w:rsid w:val="00D4128E"/>
    <w:rsid w:val="00D5261D"/>
    <w:rsid w:val="00D941B0"/>
    <w:rsid w:val="00DA6C33"/>
    <w:rsid w:val="00DB085C"/>
    <w:rsid w:val="00DB57EE"/>
    <w:rsid w:val="00E26688"/>
    <w:rsid w:val="00E34C84"/>
    <w:rsid w:val="00E67CE7"/>
    <w:rsid w:val="00E831B7"/>
    <w:rsid w:val="00E83E7A"/>
    <w:rsid w:val="00E9270D"/>
    <w:rsid w:val="00E94427"/>
    <w:rsid w:val="00EA471F"/>
    <w:rsid w:val="00EC1EAA"/>
    <w:rsid w:val="00EF2567"/>
    <w:rsid w:val="00F032C3"/>
    <w:rsid w:val="00F24B40"/>
    <w:rsid w:val="00F33D4E"/>
    <w:rsid w:val="00F37D6A"/>
    <w:rsid w:val="00F67A6C"/>
    <w:rsid w:val="00F95357"/>
    <w:rsid w:val="00FA766F"/>
    <w:rsid w:val="00FB0997"/>
    <w:rsid w:val="00F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0F215-2DDE-4DBC-9873-D237DA73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1DB"/>
    <w:pPr>
      <w:spacing w:after="0" w:line="240" w:lineRule="auto"/>
    </w:pPr>
    <w:rPr>
      <w:rFonts w:ascii="Times New Roman" w:eastAsiaTheme="minorEastAsia" w:hAnsi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E2918"/>
  </w:style>
  <w:style w:type="paragraph" w:styleId="a4">
    <w:name w:val="Balloon Text"/>
    <w:basedOn w:val="a"/>
    <w:link w:val="a5"/>
    <w:uiPriority w:val="99"/>
    <w:semiHidden/>
    <w:unhideWhenUsed/>
    <w:rsid w:val="00A9032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0320"/>
    <w:rPr>
      <w:rFonts w:ascii="Segoe UI" w:eastAsiaTheme="minorEastAsia" w:hAnsi="Segoe UI" w:cs="Segoe UI"/>
      <w:sz w:val="18"/>
      <w:szCs w:val="18"/>
      <w:lang w:eastAsia="zh-CN"/>
    </w:rPr>
  </w:style>
  <w:style w:type="paragraph" w:styleId="a6">
    <w:name w:val="header"/>
    <w:basedOn w:val="a"/>
    <w:link w:val="a7"/>
    <w:uiPriority w:val="99"/>
    <w:unhideWhenUsed/>
    <w:rsid w:val="003837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78C"/>
    <w:rPr>
      <w:rFonts w:ascii="Times New Roman" w:eastAsiaTheme="minorEastAsia" w:hAnsi="Times New Roman"/>
      <w:sz w:val="28"/>
      <w:lang w:eastAsia="zh-CN"/>
    </w:rPr>
  </w:style>
  <w:style w:type="paragraph" w:styleId="a8">
    <w:name w:val="footer"/>
    <w:basedOn w:val="a"/>
    <w:link w:val="a9"/>
    <w:uiPriority w:val="99"/>
    <w:unhideWhenUsed/>
    <w:rsid w:val="003837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78C"/>
    <w:rPr>
      <w:rFonts w:ascii="Times New Roman" w:eastAsiaTheme="minorEastAsia" w:hAnsi="Times New Roman"/>
      <w:sz w:val="28"/>
      <w:lang w:eastAsia="zh-CN"/>
    </w:rPr>
  </w:style>
  <w:style w:type="paragraph" w:styleId="aa">
    <w:name w:val="No Spacing"/>
    <w:uiPriority w:val="99"/>
    <w:qFormat/>
    <w:rsid w:val="0003415B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671EF-7FD3-47B3-B2C5-42C186DB4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o.zhukenov</dc:creator>
  <cp:lastModifiedBy>Бапакова Сауле</cp:lastModifiedBy>
  <cp:revision>4</cp:revision>
  <cp:lastPrinted>2018-02-12T08:15:00Z</cp:lastPrinted>
  <dcterms:created xsi:type="dcterms:W3CDTF">2018-02-21T11:13:00Z</dcterms:created>
  <dcterms:modified xsi:type="dcterms:W3CDTF">2018-02-21T11:26:00Z</dcterms:modified>
</cp:coreProperties>
</file>