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AE" w:rsidRDefault="001C68AE" w:rsidP="001C68AE">
      <w:pPr>
        <w:jc w:val="center"/>
        <w:rPr>
          <w:b/>
        </w:rPr>
      </w:pPr>
      <w:r>
        <w:rPr>
          <w:b/>
        </w:rPr>
        <w:t xml:space="preserve">Депутатский запрос </w:t>
      </w:r>
      <w:proofErr w:type="spellStart"/>
      <w:r>
        <w:rPr>
          <w:b/>
        </w:rPr>
        <w:t>Перуашева</w:t>
      </w:r>
      <w:proofErr w:type="spellEnd"/>
      <w:r>
        <w:rPr>
          <w:b/>
        </w:rPr>
        <w:t xml:space="preserve"> А.Т.</w:t>
      </w:r>
    </w:p>
    <w:p w:rsidR="00444B66" w:rsidRDefault="001C68AE" w:rsidP="001C68AE">
      <w:pPr>
        <w:jc w:val="center"/>
        <w:rPr>
          <w:b/>
        </w:rPr>
      </w:pPr>
      <w:r w:rsidRPr="00314250">
        <w:rPr>
          <w:b/>
        </w:rPr>
        <w:t>Премьер-Министру Республики Казахстан</w:t>
      </w:r>
      <w:r>
        <w:rPr>
          <w:b/>
        </w:rPr>
        <w:t xml:space="preserve"> </w:t>
      </w:r>
      <w:proofErr w:type="spellStart"/>
      <w:r w:rsidRPr="00314250">
        <w:rPr>
          <w:b/>
        </w:rPr>
        <w:t>Сагинтаеву</w:t>
      </w:r>
      <w:proofErr w:type="spellEnd"/>
      <w:r w:rsidRPr="00314250">
        <w:rPr>
          <w:b/>
        </w:rPr>
        <w:t xml:space="preserve"> Б.А</w:t>
      </w:r>
      <w:r>
        <w:rPr>
          <w:b/>
        </w:rPr>
        <w:t>.,</w:t>
      </w:r>
    </w:p>
    <w:p w:rsidR="00444B66" w:rsidRDefault="001C68AE" w:rsidP="001C68AE">
      <w:pPr>
        <w:pStyle w:val="a4"/>
        <w:jc w:val="center"/>
        <w:rPr>
          <w:b/>
        </w:rPr>
      </w:pPr>
      <w:r w:rsidRPr="008B511A">
        <w:rPr>
          <w:b/>
        </w:rPr>
        <w:t>Председателю</w:t>
      </w:r>
      <w:r>
        <w:rPr>
          <w:b/>
        </w:rPr>
        <w:t xml:space="preserve"> </w:t>
      </w:r>
      <w:r>
        <w:rPr>
          <w:b/>
        </w:rPr>
        <w:t>Национального Б</w:t>
      </w:r>
      <w:r w:rsidRPr="008B511A">
        <w:rPr>
          <w:b/>
        </w:rPr>
        <w:t>анка</w:t>
      </w:r>
      <w:r>
        <w:rPr>
          <w:b/>
        </w:rPr>
        <w:t xml:space="preserve"> РК Акишеву Д.Т.</w:t>
      </w:r>
    </w:p>
    <w:p w:rsidR="00444B66" w:rsidRDefault="00444B66" w:rsidP="008707CB">
      <w:pPr>
        <w:pStyle w:val="a4"/>
        <w:ind w:left="5664" w:firstLine="6"/>
        <w:jc w:val="both"/>
        <w:rPr>
          <w:b/>
        </w:rPr>
      </w:pPr>
    </w:p>
    <w:p w:rsidR="00444B66" w:rsidRPr="00314250" w:rsidRDefault="00444B66" w:rsidP="00444B66">
      <w:pPr>
        <w:ind w:firstLine="0"/>
        <w:jc w:val="center"/>
        <w:rPr>
          <w:b/>
        </w:rPr>
      </w:pPr>
      <w:r w:rsidRPr="00314250">
        <w:rPr>
          <w:b/>
        </w:rPr>
        <w:t xml:space="preserve">Уважаемый </w:t>
      </w:r>
      <w:proofErr w:type="spellStart"/>
      <w:r w:rsidRPr="00314250">
        <w:rPr>
          <w:b/>
        </w:rPr>
        <w:t>Бакытжан</w:t>
      </w:r>
      <w:proofErr w:type="spellEnd"/>
      <w:r w:rsidRPr="00314250">
        <w:rPr>
          <w:b/>
        </w:rPr>
        <w:t xml:space="preserve"> </w:t>
      </w:r>
      <w:proofErr w:type="spellStart"/>
      <w:r w:rsidRPr="00314250">
        <w:rPr>
          <w:b/>
        </w:rPr>
        <w:t>Абдирович</w:t>
      </w:r>
      <w:proofErr w:type="spellEnd"/>
      <w:r w:rsidRPr="00314250">
        <w:rPr>
          <w:b/>
        </w:rPr>
        <w:t>!</w:t>
      </w:r>
    </w:p>
    <w:p w:rsidR="00444B66" w:rsidRPr="00444B66" w:rsidRDefault="00444B66" w:rsidP="00444B66">
      <w:pPr>
        <w:pStyle w:val="a4"/>
        <w:ind w:firstLine="0"/>
        <w:jc w:val="center"/>
        <w:rPr>
          <w:b/>
        </w:rPr>
      </w:pPr>
      <w:r w:rsidRPr="00444B66">
        <w:rPr>
          <w:b/>
        </w:rPr>
        <w:t xml:space="preserve">Уважаемый </w:t>
      </w:r>
      <w:proofErr w:type="spellStart"/>
      <w:r w:rsidRPr="00444B66">
        <w:rPr>
          <w:b/>
          <w:color w:val="000000"/>
          <w:shd w:val="clear" w:color="auto" w:fill="FFFFFF"/>
        </w:rPr>
        <w:t>Данияр</w:t>
      </w:r>
      <w:proofErr w:type="spellEnd"/>
      <w:r w:rsidRPr="00444B66">
        <w:rPr>
          <w:b/>
          <w:color w:val="000000"/>
          <w:shd w:val="clear" w:color="auto" w:fill="FFFFFF"/>
        </w:rPr>
        <w:t xml:space="preserve"> </w:t>
      </w:r>
      <w:proofErr w:type="spellStart"/>
      <w:r w:rsidRPr="00444B66">
        <w:rPr>
          <w:b/>
          <w:color w:val="000000"/>
          <w:shd w:val="clear" w:color="auto" w:fill="FFFFFF"/>
        </w:rPr>
        <w:t>Талгатович</w:t>
      </w:r>
      <w:proofErr w:type="spellEnd"/>
      <w:r w:rsidRPr="00444B66">
        <w:rPr>
          <w:b/>
          <w:color w:val="000000"/>
          <w:shd w:val="clear" w:color="auto" w:fill="FFFFFF"/>
        </w:rPr>
        <w:t>!</w:t>
      </w:r>
    </w:p>
    <w:p w:rsidR="00444B66" w:rsidRPr="008B511A" w:rsidRDefault="00444B66" w:rsidP="0036578C">
      <w:pPr>
        <w:pStyle w:val="a4"/>
        <w:jc w:val="both"/>
        <w:rPr>
          <w:b/>
        </w:rPr>
      </w:pPr>
    </w:p>
    <w:p w:rsidR="0036578C" w:rsidRPr="0036578C" w:rsidRDefault="005B4EF7" w:rsidP="00444B66">
      <w:pPr>
        <w:pStyle w:val="a4"/>
        <w:ind w:firstLine="567"/>
        <w:jc w:val="both"/>
        <w:rPr>
          <w:rFonts w:eastAsia="Times New Roman"/>
          <w:lang w:eastAsia="ru-RU"/>
        </w:rPr>
      </w:pPr>
      <w:r>
        <w:t>Н</w:t>
      </w:r>
      <w:r w:rsidRPr="0036578C">
        <w:t>а открытии</w:t>
      </w:r>
      <w:r w:rsidRPr="0036578C">
        <w:rPr>
          <w:rFonts w:eastAsia="Times New Roman"/>
          <w:bCs/>
          <w:lang w:eastAsia="ru-RU"/>
        </w:rPr>
        <w:t xml:space="preserve"> т</w:t>
      </w:r>
      <w:r w:rsidR="009C3824">
        <w:rPr>
          <w:rFonts w:eastAsia="Times New Roman"/>
          <w:bCs/>
          <w:lang w:eastAsia="ru-RU"/>
        </w:rPr>
        <w:t>екущей</w:t>
      </w:r>
      <w:r w:rsidRPr="0036578C">
        <w:rPr>
          <w:rFonts w:eastAsia="Times New Roman"/>
          <w:bCs/>
          <w:lang w:eastAsia="ru-RU"/>
        </w:rPr>
        <w:t xml:space="preserve"> сессии Парламента</w:t>
      </w:r>
      <w:r>
        <w:rPr>
          <w:rFonts w:eastAsia="Times New Roman"/>
          <w:bCs/>
          <w:lang w:eastAsia="ru-RU"/>
        </w:rPr>
        <w:t xml:space="preserve"> </w:t>
      </w:r>
      <w:r w:rsidR="001C68AE">
        <w:t>4 сентября 2017 года</w:t>
      </w:r>
      <w:r w:rsidR="0036578C" w:rsidRPr="0036578C">
        <w:t xml:space="preserve"> </w:t>
      </w:r>
      <w:r w:rsidR="009E4D90" w:rsidRPr="0036578C">
        <w:t>Глава государства</w:t>
      </w:r>
      <w:r w:rsidR="0036578C" w:rsidRPr="0036578C">
        <w:t xml:space="preserve"> поставил задачу</w:t>
      </w:r>
      <w:r w:rsidR="009E4D90" w:rsidRPr="0036578C">
        <w:t xml:space="preserve"> развивать рынок страхования</w:t>
      </w:r>
      <w:r w:rsidR="0036578C" w:rsidRPr="0036578C">
        <w:t xml:space="preserve">, отметив, </w:t>
      </w:r>
      <w:r w:rsidR="008707CB">
        <w:t>цитирую</w:t>
      </w:r>
      <w:r w:rsidR="0036578C" w:rsidRPr="0036578C">
        <w:t>:</w:t>
      </w:r>
      <w:r w:rsidR="009E4D90" w:rsidRPr="0036578C">
        <w:t xml:space="preserve"> </w:t>
      </w:r>
      <w:r w:rsidR="0036578C" w:rsidRPr="0036578C">
        <w:t>«</w:t>
      </w:r>
      <w:r w:rsidR="0036578C" w:rsidRPr="0036578C">
        <w:rPr>
          <w:rFonts w:eastAsia="Times New Roman"/>
          <w:lang w:eastAsia="ru-RU"/>
        </w:rPr>
        <w:t>В нашей стране надо развивать страхование, поднимать уровень и доступность страховых услуг».</w:t>
      </w:r>
    </w:p>
    <w:p w:rsidR="005B4EF7" w:rsidRDefault="005B4EF7" w:rsidP="00444B66">
      <w:pPr>
        <w:pStyle w:val="a4"/>
        <w:ind w:firstLine="567"/>
        <w:jc w:val="both"/>
      </w:pPr>
      <w:r>
        <w:t xml:space="preserve">Прошло уже более полугода после этого поручения, но </w:t>
      </w:r>
      <w:r w:rsidR="009C3824">
        <w:t xml:space="preserve">ни Правительство, </w:t>
      </w:r>
      <w:r w:rsidR="00D56CDB">
        <w:t xml:space="preserve">ни </w:t>
      </w:r>
      <w:proofErr w:type="spellStart"/>
      <w:r w:rsidR="00D56CDB">
        <w:t>Нацбанк</w:t>
      </w:r>
      <w:proofErr w:type="spellEnd"/>
      <w:r>
        <w:t xml:space="preserve"> так и не внедрил</w:t>
      </w:r>
      <w:r w:rsidR="009C3824">
        <w:t>и</w:t>
      </w:r>
      <w:r>
        <w:t xml:space="preserve"> меры </w:t>
      </w:r>
      <w:r w:rsidR="004B382D">
        <w:t xml:space="preserve">по </w:t>
      </w:r>
      <w:r w:rsidR="00020B4A">
        <w:t>продвижению</w:t>
      </w:r>
      <w:r>
        <w:t xml:space="preserve"> страхования, которое во всём мире является важной составной частью финансового рынка.</w:t>
      </w:r>
    </w:p>
    <w:p w:rsidR="005B4EF7" w:rsidRDefault="005B4EF7" w:rsidP="00444B66">
      <w:pPr>
        <w:pStyle w:val="a4"/>
        <w:ind w:firstLine="567"/>
        <w:jc w:val="both"/>
      </w:pPr>
      <w:r>
        <w:t xml:space="preserve">Об актуальности этой темы приходится снова говорить на фоне нынешней ситуации с наводнениями в целом ряде регионов страны от </w:t>
      </w:r>
      <w:r w:rsidR="008707CB">
        <w:t xml:space="preserve">Восточного </w:t>
      </w:r>
      <w:r>
        <w:t>Казахстана</w:t>
      </w:r>
      <w:r w:rsidR="00020B4A">
        <w:t xml:space="preserve"> до </w:t>
      </w:r>
      <w:proofErr w:type="spellStart"/>
      <w:r w:rsidR="00020B4A">
        <w:t>Заилийского</w:t>
      </w:r>
      <w:proofErr w:type="spellEnd"/>
      <w:r w:rsidR="00020B4A">
        <w:t xml:space="preserve"> Алатау</w:t>
      </w:r>
      <w:r>
        <w:t xml:space="preserve">. Масштабы ущерба в очередной раз огромные, </w:t>
      </w:r>
      <w:r w:rsidR="00020B4A">
        <w:t>десятк</w:t>
      </w:r>
      <w:r>
        <w:t>и семей лишились самого необходимого</w:t>
      </w:r>
      <w:r w:rsidR="008707CB">
        <w:t xml:space="preserve"> и </w:t>
      </w:r>
      <w:r w:rsidR="00F41881">
        <w:t>просят о помощи</w:t>
      </w:r>
      <w:r>
        <w:t>.</w:t>
      </w:r>
      <w:r w:rsidR="004B382D">
        <w:t xml:space="preserve"> Простые граждане и НПО по всей стране собирают средства в этих целях.</w:t>
      </w:r>
    </w:p>
    <w:p w:rsidR="005B4EF7" w:rsidRDefault="00466A59" w:rsidP="00444B66">
      <w:pPr>
        <w:pStyle w:val="a4"/>
        <w:ind w:firstLine="567"/>
        <w:jc w:val="both"/>
      </w:pPr>
      <w:r>
        <w:t>Ф</w:t>
      </w:r>
      <w:r w:rsidR="005B4EF7">
        <w:t>ракция «Ак жол» поддерживае</w:t>
      </w:r>
      <w:r>
        <w:t>т</w:t>
      </w:r>
      <w:r w:rsidR="005B4EF7">
        <w:t xml:space="preserve"> обращения к Правительству </w:t>
      </w:r>
      <w:r w:rsidR="004B382D">
        <w:t xml:space="preserve">и госорганам </w:t>
      </w:r>
      <w:r w:rsidR="005B4EF7">
        <w:t xml:space="preserve">с просьбой о выделении средств </w:t>
      </w:r>
      <w:r w:rsidR="00F41881">
        <w:t>пострадавшим.</w:t>
      </w:r>
    </w:p>
    <w:p w:rsidR="005B4EF7" w:rsidRDefault="00C9610F" w:rsidP="00444B66">
      <w:pPr>
        <w:pStyle w:val="a4"/>
        <w:ind w:firstLine="567"/>
        <w:jc w:val="both"/>
      </w:pPr>
      <w:r>
        <w:t>М</w:t>
      </w:r>
      <w:r w:rsidR="00495651">
        <w:t xml:space="preserve">ы вынуждены констатировать, что эта ситуация </w:t>
      </w:r>
      <w:r w:rsidR="008707CB">
        <w:t xml:space="preserve">с завидной постоянностью </w:t>
      </w:r>
      <w:r w:rsidR="00495651">
        <w:t xml:space="preserve">повторяется из года в год. </w:t>
      </w:r>
      <w:r w:rsidR="00020B4A">
        <w:t xml:space="preserve">И каждый раз весна приходит «неожиданно» и внезапно тают снега и идут дожди. </w:t>
      </w:r>
      <w:r w:rsidR="00495651">
        <w:t>И каждый раз</w:t>
      </w:r>
      <w:r w:rsidR="00020B4A">
        <w:t xml:space="preserve"> потом</w:t>
      </w:r>
      <w:r w:rsidR="00495651">
        <w:t xml:space="preserve"> </w:t>
      </w:r>
      <w:r w:rsidR="008707CB">
        <w:t>мы</w:t>
      </w:r>
      <w:r w:rsidR="00495651">
        <w:t xml:space="preserve"> требуем денег у государства.</w:t>
      </w:r>
    </w:p>
    <w:p w:rsidR="00A527E7" w:rsidRDefault="00E61EA5" w:rsidP="00444B66">
      <w:pPr>
        <w:pStyle w:val="a4"/>
        <w:ind w:firstLine="567"/>
        <w:jc w:val="both"/>
      </w:pPr>
      <w:r>
        <w:t>Т</w:t>
      </w:r>
      <w:r w:rsidR="00495651">
        <w:t>акой под</w:t>
      </w:r>
      <w:r w:rsidR="00715018">
        <w:t>ход, ставший для всех привычным</w:t>
      </w:r>
      <w:bookmarkStart w:id="0" w:name="_GoBack"/>
      <w:bookmarkEnd w:id="0"/>
      <w:r w:rsidR="00495651">
        <w:t xml:space="preserve"> - есть пример бесхозяйственности и непрофессионализма чиновников, </w:t>
      </w:r>
      <w:r w:rsidR="009E4D90">
        <w:t xml:space="preserve">который не формирует у населения ответственности за собственное имущество и безопасность. </w:t>
      </w:r>
    </w:p>
    <w:p w:rsidR="00A527E7" w:rsidRDefault="00A527E7" w:rsidP="00444B66">
      <w:pPr>
        <w:pStyle w:val="a4"/>
        <w:ind w:firstLine="567"/>
        <w:jc w:val="both"/>
      </w:pPr>
      <w:r>
        <w:t>Депутатская фракция «</w:t>
      </w:r>
      <w:r w:rsidR="009E4D90">
        <w:t>А</w:t>
      </w:r>
      <w:r>
        <w:t>к</w:t>
      </w:r>
      <w:r w:rsidR="009E4D90">
        <w:t xml:space="preserve"> </w:t>
      </w:r>
      <w:proofErr w:type="spellStart"/>
      <w:r w:rsidR="009E4D90">
        <w:t>ж</w:t>
      </w:r>
      <w:r>
        <w:t>ол</w:t>
      </w:r>
      <w:proofErr w:type="spellEnd"/>
      <w:r>
        <w:t>»</w:t>
      </w:r>
      <w:r w:rsidR="009E4D90">
        <w:t xml:space="preserve"> </w:t>
      </w:r>
      <w:r w:rsidR="00E61EA5">
        <w:t xml:space="preserve">выражает </w:t>
      </w:r>
      <w:r w:rsidR="009E4D90">
        <w:t>уверен</w:t>
      </w:r>
      <w:r w:rsidR="00E61EA5">
        <w:t>ность,</w:t>
      </w:r>
      <w:r w:rsidR="009E4D90">
        <w:t xml:space="preserve"> что </w:t>
      </w:r>
      <w:r w:rsidR="004B382D">
        <w:t>Правительство</w:t>
      </w:r>
      <w:r w:rsidR="009E4D90">
        <w:t xml:space="preserve"> </w:t>
      </w:r>
      <w:r w:rsidR="008707CB">
        <w:t xml:space="preserve">и </w:t>
      </w:r>
      <w:r w:rsidR="009E4D90">
        <w:t xml:space="preserve">в </w:t>
      </w:r>
      <w:r w:rsidR="008707CB">
        <w:t>этот</w:t>
      </w:r>
      <w:r w:rsidR="009E4D90">
        <w:t xml:space="preserve"> раз не оставит </w:t>
      </w:r>
      <w:r w:rsidR="00E61EA5">
        <w:t>на произвол судьбы наших граждан.</w:t>
      </w:r>
      <w:r w:rsidR="00962F7E">
        <w:t xml:space="preserve"> </w:t>
      </w:r>
      <w:r w:rsidR="004B382D">
        <w:t xml:space="preserve">Мы видим, что </w:t>
      </w:r>
      <w:proofErr w:type="spellStart"/>
      <w:r w:rsidR="004B382D">
        <w:t>акиматы</w:t>
      </w:r>
      <w:proofErr w:type="spellEnd"/>
      <w:r w:rsidR="004B382D">
        <w:t xml:space="preserve"> на местах в целом контролируют ситуацию, выделяют средства и делают всё возможное для поддержки граждан.</w:t>
      </w:r>
    </w:p>
    <w:p w:rsidR="005969CD" w:rsidRDefault="00A527E7" w:rsidP="00444B66">
      <w:pPr>
        <w:pStyle w:val="a4"/>
        <w:ind w:firstLine="567"/>
        <w:jc w:val="both"/>
      </w:pPr>
      <w:r>
        <w:t>В то</w:t>
      </w:r>
      <w:r w:rsidR="001869CA">
        <w:t xml:space="preserve"> </w:t>
      </w:r>
      <w:r w:rsidR="00C9610F">
        <w:t>же время</w:t>
      </w:r>
      <w:r w:rsidR="00962F7E">
        <w:t xml:space="preserve"> </w:t>
      </w:r>
      <w:r w:rsidR="00F41881">
        <w:t>считаем</w:t>
      </w:r>
      <w:r w:rsidR="00E61EA5">
        <w:t xml:space="preserve">, что </w:t>
      </w:r>
      <w:r w:rsidR="004B382D">
        <w:t xml:space="preserve">помимо упований на государство, давно </w:t>
      </w:r>
      <w:r w:rsidR="00F41881">
        <w:t xml:space="preserve">необходимо внедрять </w:t>
      </w:r>
      <w:r w:rsidR="005969CD">
        <w:t xml:space="preserve">рыночные механизмы для компенсации ущерба и смягчения </w:t>
      </w:r>
      <w:r w:rsidR="00F41881">
        <w:t>последствий в подобных ситуациях</w:t>
      </w:r>
      <w:r w:rsidR="005969CD">
        <w:t>.</w:t>
      </w:r>
    </w:p>
    <w:p w:rsidR="00E61EA5" w:rsidRDefault="005969CD" w:rsidP="00444B66">
      <w:pPr>
        <w:pStyle w:val="a4"/>
        <w:ind w:firstLine="567"/>
        <w:jc w:val="both"/>
      </w:pPr>
      <w:r>
        <w:t>В конце концов, каждый из нас должен не тольк</w:t>
      </w:r>
      <w:r w:rsidR="004B382D">
        <w:t>о требовать помощи у других</w:t>
      </w:r>
      <w:r>
        <w:t xml:space="preserve">, но и разделять </w:t>
      </w:r>
      <w:r w:rsidR="00E61EA5">
        <w:t>ответственность за собственно</w:t>
      </w:r>
      <w:r w:rsidR="008707CB">
        <w:t>е</w:t>
      </w:r>
      <w:r w:rsidR="00E61EA5">
        <w:t xml:space="preserve"> имуществ</w:t>
      </w:r>
      <w:r w:rsidR="008707CB">
        <w:t>о</w:t>
      </w:r>
      <w:r w:rsidR="00F41881">
        <w:t xml:space="preserve"> и собственную безопасность</w:t>
      </w:r>
      <w:r w:rsidR="00E61EA5">
        <w:t>.</w:t>
      </w:r>
    </w:p>
    <w:p w:rsidR="005969CD" w:rsidRDefault="005969CD" w:rsidP="00444B66">
      <w:pPr>
        <w:pStyle w:val="a4"/>
        <w:ind w:firstLine="567"/>
        <w:jc w:val="both"/>
      </w:pPr>
      <w:r>
        <w:t xml:space="preserve">Тем более, что рыночные институты страхования в международной практике дают широкий выбор </w:t>
      </w:r>
      <w:r w:rsidR="00F41881">
        <w:t xml:space="preserve">соответствующих </w:t>
      </w:r>
      <w:r>
        <w:t>инструментов.</w:t>
      </w:r>
    </w:p>
    <w:p w:rsidR="00E61EA5" w:rsidRDefault="00E61EA5" w:rsidP="00444B66">
      <w:pPr>
        <w:pStyle w:val="a4"/>
        <w:ind w:firstLine="567"/>
        <w:jc w:val="both"/>
      </w:pPr>
    </w:p>
    <w:p w:rsidR="004B382D" w:rsidRDefault="00715018" w:rsidP="00444B66">
      <w:pPr>
        <w:pStyle w:val="a4"/>
        <w:ind w:firstLine="567"/>
        <w:jc w:val="both"/>
      </w:pPr>
      <w:r>
        <w:t>М</w:t>
      </w:r>
      <w:r w:rsidR="005969CD">
        <w:t xml:space="preserve">ы </w:t>
      </w:r>
      <w:r w:rsidR="00962F7E">
        <w:t>считаем</w:t>
      </w:r>
      <w:r w:rsidR="00A527E7">
        <w:t>,</w:t>
      </w:r>
      <w:r w:rsidR="00962F7E">
        <w:t xml:space="preserve"> </w:t>
      </w:r>
      <w:r w:rsidR="005969CD">
        <w:t>что</w:t>
      </w:r>
      <w:r w:rsidR="00962F7E">
        <w:t xml:space="preserve"> Н</w:t>
      </w:r>
      <w:r w:rsidR="00A527E7">
        <w:t>ациональн</w:t>
      </w:r>
      <w:r w:rsidR="005969CD">
        <w:t>ый</w:t>
      </w:r>
      <w:r w:rsidR="00A527E7">
        <w:t xml:space="preserve"> банк</w:t>
      </w:r>
      <w:r>
        <w:t>,</w:t>
      </w:r>
      <w:r w:rsidR="00962F7E">
        <w:t xml:space="preserve"> как </w:t>
      </w:r>
      <w:r w:rsidR="005969CD">
        <w:t xml:space="preserve">регулятор </w:t>
      </w:r>
      <w:r w:rsidR="00962F7E">
        <w:t>финансово</w:t>
      </w:r>
      <w:r>
        <w:t>й системы,</w:t>
      </w:r>
      <w:r w:rsidR="005969CD">
        <w:t xml:space="preserve"> не уделил должного внимания </w:t>
      </w:r>
      <w:r w:rsidR="004B382D">
        <w:t xml:space="preserve">сентябрьскому </w:t>
      </w:r>
      <w:r w:rsidR="005969CD">
        <w:t xml:space="preserve">поручению </w:t>
      </w:r>
      <w:r w:rsidR="005969CD">
        <w:lastRenderedPageBreak/>
        <w:t>Президента</w:t>
      </w:r>
      <w:r w:rsidR="004B382D">
        <w:t xml:space="preserve"> о развитии системы страхования и сосредоточился исключительно на проблемах банковского сектора. </w:t>
      </w:r>
    </w:p>
    <w:p w:rsidR="005969CD" w:rsidRPr="001C68AE" w:rsidRDefault="005969CD" w:rsidP="00444B66">
      <w:pPr>
        <w:pStyle w:val="a4"/>
        <w:ind w:firstLine="567"/>
        <w:jc w:val="both"/>
      </w:pPr>
      <w:r>
        <w:t xml:space="preserve">Фракция «Ак </w:t>
      </w:r>
      <w:proofErr w:type="spellStart"/>
      <w:r>
        <w:t>жол</w:t>
      </w:r>
      <w:proofErr w:type="spellEnd"/>
      <w:r>
        <w:t xml:space="preserve">» полагает, что </w:t>
      </w:r>
      <w:proofErr w:type="spellStart"/>
      <w:r>
        <w:t>Нацбанк</w:t>
      </w:r>
      <w:proofErr w:type="spellEnd"/>
      <w:r>
        <w:t xml:space="preserve"> должен не просто наблюдать со стороны</w:t>
      </w:r>
      <w:r w:rsidR="004B382D">
        <w:t xml:space="preserve"> за рынком страховых услуг</w:t>
      </w:r>
      <w:r>
        <w:t xml:space="preserve">, а играть активную роль в </w:t>
      </w:r>
      <w:r w:rsidR="004B382D">
        <w:t xml:space="preserve">его </w:t>
      </w:r>
      <w:r>
        <w:t>развитии, изуч</w:t>
      </w:r>
      <w:r w:rsidR="004B382D">
        <w:t xml:space="preserve">ать и внедрять </w:t>
      </w:r>
      <w:r>
        <w:t>передово</w:t>
      </w:r>
      <w:r w:rsidR="004B382D">
        <w:t xml:space="preserve">й международный </w:t>
      </w:r>
      <w:r>
        <w:t xml:space="preserve">опыт, </w:t>
      </w:r>
      <w:r w:rsidR="004B382D">
        <w:t xml:space="preserve">подталкивать страховые компании к </w:t>
      </w:r>
      <w:r>
        <w:t>расширени</w:t>
      </w:r>
      <w:r w:rsidR="004B382D">
        <w:t>ю</w:t>
      </w:r>
      <w:r>
        <w:t xml:space="preserve"> линейки инструментов, </w:t>
      </w:r>
      <w:r w:rsidRPr="001C68AE">
        <w:t xml:space="preserve">с учётом рисков и финансовых возможностей </w:t>
      </w:r>
      <w:r w:rsidR="00F13890" w:rsidRPr="001C68AE">
        <w:t>населения.</w:t>
      </w:r>
    </w:p>
    <w:p w:rsidR="005969CD" w:rsidRPr="001C68AE" w:rsidRDefault="005969CD" w:rsidP="00444B66">
      <w:pPr>
        <w:pStyle w:val="a4"/>
        <w:ind w:firstLine="567"/>
        <w:jc w:val="both"/>
      </w:pPr>
      <w:r w:rsidRPr="001C68AE">
        <w:t>2 года назад</w:t>
      </w:r>
      <w:r w:rsidR="00073E3E" w:rsidRPr="001C68AE">
        <w:t xml:space="preserve"> Минюст заявлял о разработке законопроекта, который бы предусматривал обязательное страхование гражданами своего жилья от чрезвычайных ситуаций, однако такой законопроект так и не появился.</w:t>
      </w:r>
    </w:p>
    <w:p w:rsidR="00073E3E" w:rsidRPr="001C68AE" w:rsidRDefault="00073E3E" w:rsidP="00444B66">
      <w:pPr>
        <w:pStyle w:val="a4"/>
        <w:ind w:firstLine="567"/>
        <w:jc w:val="both"/>
      </w:pPr>
      <w:r w:rsidRPr="001C68AE">
        <w:t>Наша фракция считает, что с учётом реального материального положения многих семей, более продуктивным было бы не принуждение, а осознанное вовлечение граждан в этот процесс.</w:t>
      </w:r>
    </w:p>
    <w:p w:rsidR="00073E3E" w:rsidRPr="001C68AE" w:rsidRDefault="00073E3E" w:rsidP="00444B66">
      <w:pPr>
        <w:pStyle w:val="a4"/>
        <w:ind w:firstLine="567"/>
        <w:jc w:val="both"/>
      </w:pPr>
      <w:r w:rsidRPr="001C68AE">
        <w:t>И здесь огромная роль лежит именно на Национальном банке по стимулированию населения и страховых компаний, разъяснительной работе, повышению финансовой и страховой грамотности простых казахстанцев.</w:t>
      </w:r>
    </w:p>
    <w:p w:rsidR="00336B0F" w:rsidRPr="001C68AE" w:rsidRDefault="00073E3E" w:rsidP="00444B66">
      <w:pPr>
        <w:pStyle w:val="a4"/>
        <w:ind w:firstLine="567"/>
        <w:jc w:val="both"/>
      </w:pPr>
      <w:r w:rsidRPr="001C68AE">
        <w:t>Нужно созда</w:t>
      </w:r>
      <w:r w:rsidR="008707CB" w:rsidRPr="001C68AE">
        <w:t>ва</w:t>
      </w:r>
      <w:r w:rsidRPr="001C68AE">
        <w:t xml:space="preserve">ть условия, при которых страховать жильё было бы выгоднее, чем жить под </w:t>
      </w:r>
      <w:r w:rsidR="00211C5A" w:rsidRPr="001C68AE">
        <w:t>постоянной угрозой</w:t>
      </w:r>
      <w:r w:rsidRPr="001C68AE">
        <w:t xml:space="preserve"> очередного наводнения. </w:t>
      </w:r>
    </w:p>
    <w:p w:rsidR="00073E3E" w:rsidRPr="001C68AE" w:rsidRDefault="00073E3E" w:rsidP="00444B66">
      <w:pPr>
        <w:pStyle w:val="a4"/>
        <w:ind w:firstLine="567"/>
        <w:jc w:val="both"/>
      </w:pPr>
      <w:r w:rsidRPr="001C68AE">
        <w:t xml:space="preserve">А отводить участки для жилищного строительства в </w:t>
      </w:r>
      <w:proofErr w:type="spellStart"/>
      <w:r w:rsidRPr="001C68AE">
        <w:t>паводкоопасных</w:t>
      </w:r>
      <w:proofErr w:type="spellEnd"/>
      <w:r w:rsidRPr="001C68AE">
        <w:t xml:space="preserve"> зонах было бы </w:t>
      </w:r>
      <w:r w:rsidR="00336B0F" w:rsidRPr="001C68AE">
        <w:t xml:space="preserve">для чиновников </w:t>
      </w:r>
      <w:r w:rsidRPr="001C68AE">
        <w:t>дороже</w:t>
      </w:r>
      <w:r w:rsidR="00336B0F" w:rsidRPr="001C68AE">
        <w:t>, чем брать за это взятки.</w:t>
      </w:r>
    </w:p>
    <w:p w:rsidR="00962F7E" w:rsidRDefault="00962F7E" w:rsidP="00444B66">
      <w:pPr>
        <w:ind w:firstLine="567"/>
        <w:jc w:val="both"/>
      </w:pPr>
      <w:r>
        <w:t xml:space="preserve">В этой связи, </w:t>
      </w:r>
      <w:r w:rsidR="008707CB">
        <w:t xml:space="preserve">фракция ДПК «Ак жол» </w:t>
      </w:r>
      <w:r w:rsidRPr="00E5775C">
        <w:t>проси</w:t>
      </w:r>
      <w:r w:rsidR="008707CB">
        <w:t>т</w:t>
      </w:r>
      <w:r>
        <w:t xml:space="preserve"> </w:t>
      </w:r>
      <w:r w:rsidR="00336B0F">
        <w:t xml:space="preserve">Правительство и </w:t>
      </w:r>
      <w:r w:rsidR="00A527E7">
        <w:t>Национальный</w:t>
      </w:r>
      <w:r>
        <w:t xml:space="preserve"> </w:t>
      </w:r>
      <w:r w:rsidR="00A527E7">
        <w:t xml:space="preserve">банк, </w:t>
      </w:r>
      <w:r w:rsidR="008B511A">
        <w:t>опираясь на международный опыт</w:t>
      </w:r>
      <w:r w:rsidR="00336B0F">
        <w:t>,</w:t>
      </w:r>
      <w:r w:rsidR="008B511A">
        <w:t xml:space="preserve"> </w:t>
      </w:r>
      <w:r w:rsidR="00336B0F">
        <w:t xml:space="preserve">организовать работу </w:t>
      </w:r>
      <w:r>
        <w:t xml:space="preserve">по </w:t>
      </w:r>
      <w:r w:rsidR="00037DB5">
        <w:t xml:space="preserve">развитию рынка страхования, </w:t>
      </w:r>
      <w:r w:rsidR="00336B0F">
        <w:t xml:space="preserve">внедрению и популяризации </w:t>
      </w:r>
      <w:r>
        <w:t>инструментов страхования</w:t>
      </w:r>
      <w:r w:rsidR="00336B0F">
        <w:t xml:space="preserve"> жилья от стихийных бедствий, </w:t>
      </w:r>
      <w:r w:rsidR="008B511A">
        <w:t>с учетом</w:t>
      </w:r>
      <w:r>
        <w:t xml:space="preserve"> </w:t>
      </w:r>
      <w:r w:rsidR="00336B0F">
        <w:t xml:space="preserve">реальных </w:t>
      </w:r>
      <w:r>
        <w:t xml:space="preserve">возможностей </w:t>
      </w:r>
      <w:r w:rsidR="00336B0F">
        <w:t>граждан и их защитой от недобросовестных участников рынка</w:t>
      </w:r>
      <w:r>
        <w:t>.</w:t>
      </w:r>
    </w:p>
    <w:p w:rsidR="00E5775C" w:rsidRDefault="00F41881" w:rsidP="00444B66">
      <w:pPr>
        <w:ind w:firstLine="567"/>
        <w:jc w:val="both"/>
      </w:pPr>
      <w:r>
        <w:t xml:space="preserve">В таком же плане необходимо широкое продвижение страховых механизмов </w:t>
      </w:r>
      <w:r w:rsidR="00412BF2">
        <w:t xml:space="preserve">и </w:t>
      </w:r>
      <w:r w:rsidR="00211C5A">
        <w:t xml:space="preserve">в </w:t>
      </w:r>
      <w:r w:rsidR="00412BF2">
        <w:t xml:space="preserve">других областях, включая </w:t>
      </w:r>
      <w:r>
        <w:t xml:space="preserve">сферу материальной ответственности предпринимателей, </w:t>
      </w:r>
      <w:r w:rsidR="00412BF2">
        <w:t>хеджирование валютных рисков, фондовых операций, действительное (а не номинальное) медицинское страхование и т.д.</w:t>
      </w:r>
    </w:p>
    <w:p w:rsidR="00412BF2" w:rsidRDefault="00412BF2" w:rsidP="00962F7E">
      <w:pPr>
        <w:jc w:val="both"/>
      </w:pPr>
    </w:p>
    <w:p w:rsidR="00444B66" w:rsidRDefault="00444B66" w:rsidP="00444B66">
      <w:pPr>
        <w:rPr>
          <w:b/>
        </w:rPr>
      </w:pPr>
      <w:r w:rsidRPr="00B97272">
        <w:rPr>
          <w:b/>
        </w:rPr>
        <w:t xml:space="preserve">Депутаты фракции ДПК «Ак </w:t>
      </w:r>
      <w:proofErr w:type="spellStart"/>
      <w:r w:rsidRPr="00B97272">
        <w:rPr>
          <w:b/>
        </w:rPr>
        <w:t>жол</w:t>
      </w:r>
      <w:proofErr w:type="spellEnd"/>
      <w:r w:rsidRPr="00B97272">
        <w:rPr>
          <w:b/>
        </w:rPr>
        <w:t>»</w:t>
      </w:r>
    </w:p>
    <w:p w:rsidR="001C68AE" w:rsidRDefault="00444B66" w:rsidP="001C68AE">
      <w:pPr>
        <w:ind w:left="442" w:hanging="34"/>
        <w:jc w:val="right"/>
        <w:rPr>
          <w:b/>
        </w:rPr>
      </w:pPr>
      <w:r w:rsidRPr="00FC4FDC">
        <w:rPr>
          <w:b/>
        </w:rPr>
        <w:t xml:space="preserve">А. </w:t>
      </w:r>
      <w:proofErr w:type="spellStart"/>
      <w:r w:rsidRPr="00FC4FDC">
        <w:rPr>
          <w:b/>
        </w:rPr>
        <w:t>Перуашев</w:t>
      </w:r>
      <w:proofErr w:type="spellEnd"/>
    </w:p>
    <w:p w:rsidR="00444B66" w:rsidRDefault="00444B66" w:rsidP="001C68AE">
      <w:pPr>
        <w:ind w:left="442" w:hanging="34"/>
        <w:jc w:val="right"/>
        <w:rPr>
          <w:b/>
        </w:rPr>
      </w:pPr>
      <w:r>
        <w:rPr>
          <w:b/>
        </w:rPr>
        <w:t>Е</w:t>
      </w:r>
      <w:r w:rsidRPr="00FC4FDC">
        <w:rPr>
          <w:b/>
        </w:rPr>
        <w:t xml:space="preserve">. </w:t>
      </w:r>
      <w:proofErr w:type="spellStart"/>
      <w:r>
        <w:rPr>
          <w:b/>
        </w:rPr>
        <w:t>Барлыбаев</w:t>
      </w:r>
      <w:proofErr w:type="spellEnd"/>
    </w:p>
    <w:p w:rsidR="00444B66" w:rsidRDefault="00444B66" w:rsidP="001C68AE">
      <w:pPr>
        <w:ind w:left="442" w:hanging="34"/>
        <w:jc w:val="right"/>
        <w:rPr>
          <w:b/>
        </w:rPr>
      </w:pPr>
      <w:r w:rsidRPr="00FC4FDC">
        <w:rPr>
          <w:b/>
        </w:rPr>
        <w:t>Е. Никитинская</w:t>
      </w:r>
    </w:p>
    <w:p w:rsidR="00444B66" w:rsidRPr="00FC4FDC" w:rsidRDefault="00444B66" w:rsidP="001C68AE">
      <w:pPr>
        <w:ind w:left="442" w:hanging="34"/>
        <w:jc w:val="right"/>
        <w:rPr>
          <w:b/>
        </w:rPr>
      </w:pPr>
      <w:r>
        <w:rPr>
          <w:b/>
        </w:rPr>
        <w:t xml:space="preserve">К. </w:t>
      </w:r>
      <w:proofErr w:type="spellStart"/>
      <w:r>
        <w:rPr>
          <w:b/>
        </w:rPr>
        <w:t>Абсатиров</w:t>
      </w:r>
      <w:proofErr w:type="spellEnd"/>
    </w:p>
    <w:p w:rsidR="00444B66" w:rsidRPr="00FC4FDC" w:rsidRDefault="00444B66" w:rsidP="001C68AE">
      <w:pPr>
        <w:ind w:left="442" w:hanging="34"/>
        <w:jc w:val="right"/>
        <w:rPr>
          <w:b/>
        </w:rPr>
      </w:pPr>
      <w:r>
        <w:rPr>
          <w:b/>
        </w:rPr>
        <w:t xml:space="preserve">Б. </w:t>
      </w:r>
      <w:proofErr w:type="spellStart"/>
      <w:r>
        <w:rPr>
          <w:b/>
        </w:rPr>
        <w:t>Дюсембинов</w:t>
      </w:r>
      <w:proofErr w:type="spellEnd"/>
    </w:p>
    <w:p w:rsidR="00444B66" w:rsidRPr="00FC4FDC" w:rsidRDefault="00444B66" w:rsidP="001C68AE">
      <w:pPr>
        <w:ind w:left="442" w:hanging="34"/>
        <w:jc w:val="right"/>
        <w:rPr>
          <w:b/>
        </w:rPr>
      </w:pPr>
      <w:r>
        <w:rPr>
          <w:b/>
        </w:rPr>
        <w:t>Д</w:t>
      </w:r>
      <w:r w:rsidRPr="00FC4FDC">
        <w:rPr>
          <w:b/>
        </w:rPr>
        <w:t xml:space="preserve">. </w:t>
      </w:r>
      <w:proofErr w:type="spellStart"/>
      <w:r w:rsidRPr="00FC4FDC">
        <w:rPr>
          <w:b/>
        </w:rPr>
        <w:t>Е</w:t>
      </w:r>
      <w:r>
        <w:rPr>
          <w:b/>
        </w:rPr>
        <w:t>спаева</w:t>
      </w:r>
      <w:proofErr w:type="spellEnd"/>
    </w:p>
    <w:p w:rsidR="00444B66" w:rsidRDefault="00444B66" w:rsidP="001C68AE">
      <w:pPr>
        <w:ind w:left="442" w:hanging="34"/>
        <w:jc w:val="right"/>
        <w:rPr>
          <w:b/>
        </w:rPr>
      </w:pPr>
      <w:r w:rsidRPr="00FC4FDC">
        <w:rPr>
          <w:b/>
        </w:rPr>
        <w:t xml:space="preserve">М. </w:t>
      </w:r>
      <w:proofErr w:type="spellStart"/>
      <w:r w:rsidRPr="00FC4FDC">
        <w:rPr>
          <w:b/>
        </w:rPr>
        <w:t>Казбекова</w:t>
      </w:r>
      <w:proofErr w:type="spellEnd"/>
    </w:p>
    <w:p w:rsidR="00444B66" w:rsidRDefault="00444B66" w:rsidP="00444B66">
      <w:pPr>
        <w:ind w:left="6838" w:hanging="34"/>
        <w:rPr>
          <w:b/>
        </w:rPr>
      </w:pPr>
    </w:p>
    <w:p w:rsidR="00444B66" w:rsidRDefault="00444B66" w:rsidP="00444B66">
      <w:pPr>
        <w:ind w:left="6838" w:hanging="34"/>
        <w:rPr>
          <w:b/>
        </w:rPr>
      </w:pPr>
    </w:p>
    <w:p w:rsidR="00E5775C" w:rsidRPr="00E5775C" w:rsidRDefault="00E5775C" w:rsidP="00444B66">
      <w:pPr>
        <w:tabs>
          <w:tab w:val="left" w:pos="5595"/>
        </w:tabs>
        <w:jc w:val="both"/>
        <w:rPr>
          <w:b/>
        </w:rPr>
      </w:pPr>
    </w:p>
    <w:sectPr w:rsidR="00E5775C" w:rsidRPr="00E5775C" w:rsidSect="0095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F5"/>
    <w:rsid w:val="00020B4A"/>
    <w:rsid w:val="00037DB5"/>
    <w:rsid w:val="00056C84"/>
    <w:rsid w:val="00073E3E"/>
    <w:rsid w:val="001869CA"/>
    <w:rsid w:val="001C68AE"/>
    <w:rsid w:val="00211C5A"/>
    <w:rsid w:val="00295093"/>
    <w:rsid w:val="0031574A"/>
    <w:rsid w:val="00336B0F"/>
    <w:rsid w:val="0036578C"/>
    <w:rsid w:val="003C34CB"/>
    <w:rsid w:val="003D74EA"/>
    <w:rsid w:val="00412BF2"/>
    <w:rsid w:val="00444B66"/>
    <w:rsid w:val="00466A59"/>
    <w:rsid w:val="00495651"/>
    <w:rsid w:val="004A272A"/>
    <w:rsid w:val="004B382D"/>
    <w:rsid w:val="005969CD"/>
    <w:rsid w:val="005B4EF7"/>
    <w:rsid w:val="006C0D9C"/>
    <w:rsid w:val="006C140A"/>
    <w:rsid w:val="007001FF"/>
    <w:rsid w:val="00715018"/>
    <w:rsid w:val="008707CB"/>
    <w:rsid w:val="008B511A"/>
    <w:rsid w:val="0093611A"/>
    <w:rsid w:val="009512A2"/>
    <w:rsid w:val="009551A2"/>
    <w:rsid w:val="00962F7E"/>
    <w:rsid w:val="00974D88"/>
    <w:rsid w:val="009C3824"/>
    <w:rsid w:val="009E4D90"/>
    <w:rsid w:val="00A527E7"/>
    <w:rsid w:val="00AE1DF5"/>
    <w:rsid w:val="00B22264"/>
    <w:rsid w:val="00C07998"/>
    <w:rsid w:val="00C9610F"/>
    <w:rsid w:val="00D021D8"/>
    <w:rsid w:val="00D56CDB"/>
    <w:rsid w:val="00E2301D"/>
    <w:rsid w:val="00E5775C"/>
    <w:rsid w:val="00E61EA5"/>
    <w:rsid w:val="00EA4895"/>
    <w:rsid w:val="00F13890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A6339-057D-4329-95B1-7575D626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DF5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578C"/>
  </w:style>
  <w:style w:type="table" w:styleId="a5">
    <w:name w:val="Table Grid"/>
    <w:basedOn w:val="a1"/>
    <w:uiPriority w:val="39"/>
    <w:rsid w:val="00444B66"/>
    <w:pPr>
      <w:ind w:firstLine="0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2</cp:revision>
  <cp:lastPrinted>2018-03-14T03:27:00Z</cp:lastPrinted>
  <dcterms:created xsi:type="dcterms:W3CDTF">2018-03-14T08:34:00Z</dcterms:created>
  <dcterms:modified xsi:type="dcterms:W3CDTF">2018-03-14T08:34:00Z</dcterms:modified>
</cp:coreProperties>
</file>