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77C" w:rsidRPr="00BD04A9" w:rsidRDefault="00BD04A9" w:rsidP="00BD04A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D04A9"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 w:rsidRPr="00BD04A9">
        <w:rPr>
          <w:rFonts w:ascii="Arial" w:hAnsi="Arial" w:cs="Arial"/>
          <w:b/>
          <w:sz w:val="28"/>
          <w:szCs w:val="28"/>
        </w:rPr>
        <w:t>Баймахан</w:t>
      </w:r>
      <w:r w:rsidR="00752912">
        <w:rPr>
          <w:rFonts w:ascii="Arial" w:hAnsi="Arial" w:cs="Arial"/>
          <w:b/>
          <w:sz w:val="28"/>
          <w:szCs w:val="28"/>
        </w:rPr>
        <w:t>о</w:t>
      </w:r>
      <w:r w:rsidRPr="00BD04A9">
        <w:rPr>
          <w:rFonts w:ascii="Arial" w:hAnsi="Arial" w:cs="Arial"/>
          <w:b/>
          <w:sz w:val="28"/>
          <w:szCs w:val="28"/>
        </w:rPr>
        <w:t>вой</w:t>
      </w:r>
      <w:proofErr w:type="spellEnd"/>
      <w:r w:rsidRPr="00BD04A9">
        <w:rPr>
          <w:rFonts w:ascii="Arial" w:hAnsi="Arial" w:cs="Arial"/>
          <w:b/>
          <w:sz w:val="28"/>
          <w:szCs w:val="28"/>
        </w:rPr>
        <w:t xml:space="preserve"> Г.А.</w:t>
      </w:r>
    </w:p>
    <w:p w:rsidR="003A277C" w:rsidRPr="00BD04A9" w:rsidRDefault="003A277C" w:rsidP="00BD04A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BD04A9">
        <w:rPr>
          <w:rFonts w:ascii="Arial" w:hAnsi="Arial" w:cs="Arial"/>
          <w:b/>
          <w:sz w:val="28"/>
          <w:szCs w:val="28"/>
        </w:rPr>
        <w:t>Премьер-Министру</w:t>
      </w:r>
      <w:proofErr w:type="spellEnd"/>
      <w:r w:rsidRPr="00BD04A9">
        <w:rPr>
          <w:rFonts w:ascii="Arial" w:hAnsi="Arial" w:cs="Arial"/>
          <w:b/>
          <w:sz w:val="28"/>
          <w:szCs w:val="28"/>
        </w:rPr>
        <w:t xml:space="preserve"> Республики Казахстан </w:t>
      </w:r>
      <w:proofErr w:type="spellStart"/>
      <w:r w:rsidRPr="00BD04A9">
        <w:rPr>
          <w:rFonts w:ascii="Arial" w:hAnsi="Arial" w:cs="Arial"/>
          <w:b/>
          <w:sz w:val="28"/>
          <w:szCs w:val="28"/>
        </w:rPr>
        <w:t>Сагинтаеву</w:t>
      </w:r>
      <w:proofErr w:type="spellEnd"/>
      <w:r w:rsidRPr="00BD04A9">
        <w:rPr>
          <w:rFonts w:ascii="Arial" w:hAnsi="Arial" w:cs="Arial"/>
          <w:b/>
          <w:sz w:val="28"/>
          <w:szCs w:val="28"/>
        </w:rPr>
        <w:t xml:space="preserve"> Б.А.</w:t>
      </w:r>
    </w:p>
    <w:p w:rsidR="003A277C" w:rsidRPr="00BD04A9" w:rsidRDefault="003A277C" w:rsidP="00BD04A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A277C" w:rsidRPr="00BD04A9" w:rsidRDefault="003A277C" w:rsidP="00BD04A9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BD04A9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Pr="00BD04A9">
        <w:rPr>
          <w:rFonts w:ascii="Arial" w:hAnsi="Arial" w:cs="Arial"/>
          <w:b/>
          <w:sz w:val="28"/>
          <w:szCs w:val="28"/>
        </w:rPr>
        <w:t>Бакытжан</w:t>
      </w:r>
      <w:proofErr w:type="spellEnd"/>
      <w:r w:rsidRPr="00BD04A9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D04A9">
        <w:rPr>
          <w:rFonts w:ascii="Arial" w:hAnsi="Arial" w:cs="Arial"/>
          <w:b/>
          <w:sz w:val="28"/>
          <w:szCs w:val="28"/>
        </w:rPr>
        <w:t>Абдирович</w:t>
      </w:r>
      <w:proofErr w:type="spellEnd"/>
      <w:r w:rsidRPr="00BD04A9">
        <w:rPr>
          <w:rFonts w:ascii="Arial" w:hAnsi="Arial" w:cs="Arial"/>
          <w:b/>
          <w:sz w:val="28"/>
          <w:szCs w:val="28"/>
        </w:rPr>
        <w:t>!</w:t>
      </w:r>
    </w:p>
    <w:p w:rsidR="003A277C" w:rsidRPr="00BD04A9" w:rsidRDefault="003A277C" w:rsidP="00BD04A9">
      <w:pPr>
        <w:pStyle w:val="a3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:rsidR="00241E54" w:rsidRPr="00BD04A9" w:rsidRDefault="004D1EDD" w:rsidP="00BD04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BD04A9">
        <w:rPr>
          <w:rFonts w:ascii="Arial" w:hAnsi="Arial" w:cs="Arial"/>
          <w:sz w:val="28"/>
          <w:szCs w:val="28"/>
        </w:rPr>
        <w:t xml:space="preserve">На запрос нашей фракции от 25 января </w:t>
      </w:r>
      <w:r w:rsidR="00241E54" w:rsidRPr="00BD04A9">
        <w:rPr>
          <w:rFonts w:ascii="Arial" w:hAnsi="Arial" w:cs="Arial"/>
          <w:sz w:val="28"/>
          <w:szCs w:val="28"/>
        </w:rPr>
        <w:t>2018 г</w:t>
      </w:r>
      <w:r w:rsidRPr="00BD04A9">
        <w:rPr>
          <w:rFonts w:ascii="Arial" w:hAnsi="Arial" w:cs="Arial"/>
          <w:sz w:val="28"/>
          <w:szCs w:val="28"/>
        </w:rPr>
        <w:t xml:space="preserve">. по состоянию городища Талгар, являющегося одним из восьми казахстанских памятников на Шелковом </w:t>
      </w:r>
      <w:r w:rsidR="007A2728" w:rsidRPr="00BD04A9">
        <w:rPr>
          <w:rFonts w:ascii="Arial" w:hAnsi="Arial" w:cs="Arial"/>
          <w:sz w:val="28"/>
          <w:szCs w:val="28"/>
        </w:rPr>
        <w:t>пути,</w:t>
      </w:r>
      <w:r w:rsidRPr="00BD04A9">
        <w:rPr>
          <w:rFonts w:ascii="Arial" w:hAnsi="Arial" w:cs="Arial"/>
          <w:sz w:val="28"/>
          <w:szCs w:val="28"/>
        </w:rPr>
        <w:t xml:space="preserve"> получили Ваш ответ от 21.02.2018 г., которым абсолютно не удовлетворены. А экологическое общество «Зелёное спасение», внимательно следящее за экологическим состоянием уникальной природы Казахстана, в том числе памятников</w:t>
      </w:r>
      <w:r w:rsidR="009F194E" w:rsidRPr="00BD04A9">
        <w:rPr>
          <w:rFonts w:ascii="Arial" w:hAnsi="Arial" w:cs="Arial"/>
          <w:sz w:val="28"/>
          <w:szCs w:val="28"/>
        </w:rPr>
        <w:t xml:space="preserve"> культурного наследия, прове</w:t>
      </w:r>
      <w:r w:rsidR="00241E54" w:rsidRPr="00BD04A9">
        <w:rPr>
          <w:rFonts w:ascii="Arial" w:hAnsi="Arial" w:cs="Arial"/>
          <w:sz w:val="28"/>
          <w:szCs w:val="28"/>
        </w:rPr>
        <w:t>ло</w:t>
      </w:r>
      <w:r w:rsidR="009F194E" w:rsidRPr="00BD04A9">
        <w:rPr>
          <w:rFonts w:ascii="Arial" w:hAnsi="Arial" w:cs="Arial"/>
          <w:sz w:val="28"/>
          <w:szCs w:val="28"/>
        </w:rPr>
        <w:t xml:space="preserve"> повторн</w:t>
      </w:r>
      <w:r w:rsidR="00241E54" w:rsidRPr="00BD04A9">
        <w:rPr>
          <w:rFonts w:ascii="Arial" w:hAnsi="Arial" w:cs="Arial"/>
          <w:sz w:val="28"/>
          <w:szCs w:val="28"/>
        </w:rPr>
        <w:t>ую</w:t>
      </w:r>
      <w:r w:rsidR="009F194E" w:rsidRPr="00BD04A9">
        <w:rPr>
          <w:rFonts w:ascii="Arial" w:hAnsi="Arial" w:cs="Arial"/>
          <w:sz w:val="28"/>
          <w:szCs w:val="28"/>
        </w:rPr>
        <w:t xml:space="preserve"> экспертиз</w:t>
      </w:r>
      <w:r w:rsidR="00241E54" w:rsidRPr="00BD04A9">
        <w:rPr>
          <w:rFonts w:ascii="Arial" w:hAnsi="Arial" w:cs="Arial"/>
          <w:sz w:val="28"/>
          <w:szCs w:val="28"/>
        </w:rPr>
        <w:t>у</w:t>
      </w:r>
      <w:r w:rsidR="009F194E" w:rsidRPr="00BD04A9">
        <w:rPr>
          <w:rFonts w:ascii="Arial" w:hAnsi="Arial" w:cs="Arial"/>
          <w:sz w:val="28"/>
          <w:szCs w:val="28"/>
        </w:rPr>
        <w:t xml:space="preserve"> состояния городища. </w:t>
      </w:r>
    </w:p>
    <w:p w:rsidR="009F194E" w:rsidRPr="00BD04A9" w:rsidRDefault="009F194E" w:rsidP="00BD04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BD04A9">
        <w:rPr>
          <w:rFonts w:ascii="Arial" w:hAnsi="Arial" w:cs="Arial"/>
          <w:sz w:val="28"/>
          <w:szCs w:val="28"/>
        </w:rPr>
        <w:t xml:space="preserve">Господа, ведь должно быть </w:t>
      </w:r>
      <w:r w:rsidR="00F6676E" w:rsidRPr="00BD04A9">
        <w:rPr>
          <w:rFonts w:ascii="Arial" w:hAnsi="Arial" w:cs="Arial"/>
          <w:sz w:val="28"/>
          <w:szCs w:val="28"/>
        </w:rPr>
        <w:t xml:space="preserve">элементарно стыдно </w:t>
      </w:r>
      <w:r w:rsidRPr="00BD04A9">
        <w:rPr>
          <w:rFonts w:ascii="Arial" w:hAnsi="Arial" w:cs="Arial"/>
          <w:sz w:val="28"/>
          <w:szCs w:val="28"/>
        </w:rPr>
        <w:t xml:space="preserve">перед людьми, не говоря уже об имидже страны перед мировым сообществом. С одной стороны, Казахстан тратит огромные средства для продвижения своего бренда, рекламы наших красивейших мест и памятников природы, истории и культуры, а с другой стороны, </w:t>
      </w:r>
      <w:r w:rsidR="00241E54" w:rsidRPr="00BD04A9">
        <w:rPr>
          <w:rFonts w:ascii="Arial" w:hAnsi="Arial" w:cs="Arial"/>
          <w:sz w:val="28"/>
          <w:szCs w:val="28"/>
        </w:rPr>
        <w:t xml:space="preserve">мы </w:t>
      </w:r>
      <w:r w:rsidRPr="00BD04A9">
        <w:rPr>
          <w:rFonts w:ascii="Arial" w:hAnsi="Arial" w:cs="Arial"/>
          <w:sz w:val="28"/>
          <w:szCs w:val="28"/>
        </w:rPr>
        <w:t xml:space="preserve">не можем навести порядок </w:t>
      </w:r>
      <w:r w:rsidR="00F6676E" w:rsidRPr="00BD04A9">
        <w:rPr>
          <w:rFonts w:ascii="Arial" w:hAnsi="Arial" w:cs="Arial"/>
          <w:sz w:val="28"/>
          <w:szCs w:val="28"/>
        </w:rPr>
        <w:t xml:space="preserve">даже рядом с крупными мегаполисами, которые и являются наиболее посещаемыми </w:t>
      </w:r>
      <w:r w:rsidR="00241E54" w:rsidRPr="00BD04A9">
        <w:rPr>
          <w:rFonts w:ascii="Arial" w:hAnsi="Arial" w:cs="Arial"/>
          <w:sz w:val="28"/>
          <w:szCs w:val="28"/>
        </w:rPr>
        <w:t xml:space="preserve">туристами </w:t>
      </w:r>
      <w:r w:rsidR="00F6676E" w:rsidRPr="00BD04A9">
        <w:rPr>
          <w:rFonts w:ascii="Arial" w:hAnsi="Arial" w:cs="Arial"/>
          <w:sz w:val="28"/>
          <w:szCs w:val="28"/>
        </w:rPr>
        <w:t xml:space="preserve">местами.  </w:t>
      </w:r>
    </w:p>
    <w:p w:rsidR="00B470E3" w:rsidRPr="00BD04A9" w:rsidRDefault="009F194E" w:rsidP="00BD04A9">
      <w:pPr>
        <w:pStyle w:val="j1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sz w:val="28"/>
          <w:szCs w:val="28"/>
        </w:rPr>
      </w:pPr>
      <w:r w:rsidRPr="00BD04A9">
        <w:rPr>
          <w:rFonts w:ascii="Arial" w:hAnsi="Arial" w:cs="Arial"/>
          <w:sz w:val="28"/>
          <w:szCs w:val="28"/>
        </w:rPr>
        <w:t xml:space="preserve">Вы пишите, что в настоящее время усилена ответственность </w:t>
      </w:r>
      <w:r w:rsidR="00F6676E" w:rsidRPr="00BD04A9">
        <w:rPr>
          <w:rFonts w:ascii="Arial" w:hAnsi="Arial" w:cs="Arial"/>
          <w:sz w:val="28"/>
          <w:szCs w:val="28"/>
        </w:rPr>
        <w:t>местного исполнительного органа, в том числе и за санитарно-техническое состояние</w:t>
      </w:r>
      <w:r w:rsidR="00752912">
        <w:rPr>
          <w:rFonts w:ascii="Arial" w:hAnsi="Arial" w:cs="Arial"/>
          <w:sz w:val="28"/>
          <w:szCs w:val="28"/>
        </w:rPr>
        <w:t xml:space="preserve"> </w:t>
      </w:r>
      <w:r w:rsidR="00F6676E" w:rsidRPr="00BD04A9">
        <w:rPr>
          <w:rFonts w:ascii="Arial" w:hAnsi="Arial" w:cs="Arial"/>
          <w:sz w:val="28"/>
          <w:szCs w:val="28"/>
        </w:rPr>
        <w:t>площади памятника</w:t>
      </w:r>
      <w:r w:rsidR="005177EC" w:rsidRPr="00BD04A9">
        <w:rPr>
          <w:rFonts w:ascii="Arial" w:hAnsi="Arial" w:cs="Arial"/>
          <w:sz w:val="28"/>
          <w:szCs w:val="28"/>
        </w:rPr>
        <w:t xml:space="preserve">. Но ведь </w:t>
      </w:r>
      <w:r w:rsidR="00B470E3" w:rsidRPr="00BD04A9">
        <w:rPr>
          <w:rFonts w:ascii="Arial" w:hAnsi="Arial" w:cs="Arial"/>
          <w:sz w:val="28"/>
          <w:szCs w:val="28"/>
        </w:rPr>
        <w:t>в</w:t>
      </w:r>
      <w:r w:rsidR="00752912">
        <w:rPr>
          <w:rFonts w:ascii="Arial" w:hAnsi="Arial" w:cs="Arial"/>
          <w:sz w:val="28"/>
          <w:szCs w:val="28"/>
        </w:rPr>
        <w:t xml:space="preserve"> </w:t>
      </w:r>
      <w:r w:rsidR="00B470E3" w:rsidRPr="00BD04A9">
        <w:rPr>
          <w:rStyle w:val="s1"/>
          <w:rFonts w:ascii="Arial" w:hAnsi="Arial" w:cs="Arial"/>
          <w:bCs/>
          <w:sz w:val="28"/>
          <w:szCs w:val="28"/>
          <w:shd w:val="clear" w:color="auto" w:fill="FFFFFF"/>
        </w:rPr>
        <w:t>статье 11 Закона РК «Об охране и использовании объектов историко-культурного наследия</w:t>
      </w:r>
      <w:proofErr w:type="gramStart"/>
      <w:r w:rsidR="00B470E3" w:rsidRPr="00BD04A9">
        <w:rPr>
          <w:rStyle w:val="s1"/>
          <w:rFonts w:ascii="Arial" w:hAnsi="Arial" w:cs="Arial"/>
          <w:bCs/>
          <w:sz w:val="28"/>
          <w:szCs w:val="28"/>
          <w:shd w:val="clear" w:color="auto" w:fill="FFFFFF"/>
        </w:rPr>
        <w:t>»</w:t>
      </w:r>
      <w:r w:rsidR="00B470E3" w:rsidRPr="00BD04A9">
        <w:rPr>
          <w:rStyle w:val="s3"/>
          <w:rFonts w:ascii="Arial" w:hAnsi="Arial" w:cs="Arial"/>
          <w:i w:val="0"/>
          <w:iCs w:val="0"/>
          <w:color w:val="auto"/>
          <w:sz w:val="28"/>
          <w:szCs w:val="28"/>
          <w:shd w:val="clear" w:color="auto" w:fill="FFFFFF"/>
        </w:rPr>
        <w:t>(</w:t>
      </w:r>
      <w:proofErr w:type="gramEnd"/>
      <w:r w:rsidR="00B470E3" w:rsidRPr="00BD04A9">
        <w:rPr>
          <w:rStyle w:val="s3"/>
          <w:rFonts w:ascii="Arial" w:hAnsi="Arial" w:cs="Arial"/>
          <w:i w:val="0"/>
          <w:iCs w:val="0"/>
          <w:color w:val="auto"/>
          <w:sz w:val="28"/>
          <w:szCs w:val="28"/>
          <w:shd w:val="clear" w:color="auto" w:fill="FFFFFF"/>
        </w:rPr>
        <w:t>с</w:t>
      </w:r>
      <w:bookmarkStart w:id="0" w:name="SUB1000369711"/>
      <w:r w:rsidR="00752912">
        <w:rPr>
          <w:rStyle w:val="s3"/>
          <w:rFonts w:ascii="Arial" w:hAnsi="Arial" w:cs="Arial"/>
          <w:i w:val="0"/>
          <w:iCs w:val="0"/>
          <w:color w:val="auto"/>
          <w:sz w:val="28"/>
          <w:szCs w:val="28"/>
          <w:shd w:val="clear" w:color="auto" w:fill="FFFFFF"/>
        </w:rPr>
        <w:t xml:space="preserve"> </w:t>
      </w:r>
      <w:r w:rsidR="00B470E3" w:rsidRPr="00BD04A9">
        <w:rPr>
          <w:rStyle w:val="s9"/>
          <w:rFonts w:ascii="Arial" w:hAnsi="Arial" w:cs="Arial"/>
          <w:iCs/>
          <w:sz w:val="28"/>
          <w:szCs w:val="28"/>
          <w:shd w:val="clear" w:color="auto" w:fill="FFFFFF"/>
        </w:rPr>
        <w:t>изменениями и дополнениями</w:t>
      </w:r>
      <w:bookmarkEnd w:id="0"/>
      <w:r w:rsidR="00752912">
        <w:rPr>
          <w:rStyle w:val="s9"/>
          <w:rFonts w:ascii="Arial" w:hAnsi="Arial" w:cs="Arial"/>
          <w:iCs/>
          <w:sz w:val="28"/>
          <w:szCs w:val="28"/>
          <w:shd w:val="clear" w:color="auto" w:fill="FFFFFF"/>
        </w:rPr>
        <w:t xml:space="preserve"> </w:t>
      </w:r>
      <w:r w:rsidR="00B470E3" w:rsidRPr="00BD04A9">
        <w:rPr>
          <w:rStyle w:val="s3"/>
          <w:rFonts w:ascii="Arial" w:hAnsi="Arial" w:cs="Arial"/>
          <w:i w:val="0"/>
          <w:iCs w:val="0"/>
          <w:color w:val="auto"/>
          <w:sz w:val="28"/>
          <w:szCs w:val="28"/>
          <w:shd w:val="clear" w:color="auto" w:fill="FFFFFF"/>
        </w:rPr>
        <w:t>по состоянию на 05.05.2017 г.) указано: «</w:t>
      </w:r>
      <w:r w:rsidR="00B470E3" w:rsidRPr="00BD04A9">
        <w:rPr>
          <w:rFonts w:ascii="Arial" w:hAnsi="Arial" w:cs="Arial"/>
          <w:sz w:val="28"/>
          <w:szCs w:val="28"/>
        </w:rPr>
        <w:t>От имени Республики Казахстан полномочия собственника на памятники истории и культуры международного и республиканского значения осуществляет уполномоченный орган, а на памятники истории и культуры местного значения – местные исполнительные органы</w:t>
      </w:r>
      <w:r w:rsidR="00752912">
        <w:rPr>
          <w:rFonts w:ascii="Arial" w:hAnsi="Arial" w:cs="Arial"/>
          <w:sz w:val="28"/>
          <w:szCs w:val="28"/>
        </w:rPr>
        <w:t xml:space="preserve"> </w:t>
      </w:r>
      <w:r w:rsidR="00B470E3" w:rsidRPr="00BD04A9">
        <w:rPr>
          <w:rStyle w:val="s0"/>
          <w:rFonts w:ascii="Arial" w:hAnsi="Arial" w:cs="Arial"/>
          <w:sz w:val="28"/>
          <w:szCs w:val="28"/>
        </w:rPr>
        <w:t>областей, городов республиканского значения, столицы</w:t>
      </w:r>
      <w:r w:rsidR="00B470E3" w:rsidRPr="00BD04A9">
        <w:rPr>
          <w:rFonts w:ascii="Arial" w:hAnsi="Arial" w:cs="Arial"/>
          <w:sz w:val="28"/>
          <w:szCs w:val="28"/>
        </w:rPr>
        <w:t>, районов (городов областного значения)».</w:t>
      </w:r>
    </w:p>
    <w:p w:rsidR="004D1EDD" w:rsidRPr="00BD04A9" w:rsidRDefault="00B470E3" w:rsidP="00BD04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s1"/>
          <w:rFonts w:ascii="Arial" w:hAnsi="Arial" w:cs="Arial"/>
          <w:bCs/>
          <w:sz w:val="28"/>
          <w:szCs w:val="28"/>
          <w:shd w:val="clear" w:color="auto" w:fill="FFFFFF"/>
        </w:rPr>
      </w:pPr>
      <w:r w:rsidRPr="00BD04A9">
        <w:rPr>
          <w:rFonts w:ascii="Arial" w:hAnsi="Arial" w:cs="Arial"/>
          <w:sz w:val="28"/>
          <w:szCs w:val="28"/>
          <w:lang w:eastAsia="kk-KZ"/>
        </w:rPr>
        <w:t xml:space="preserve">Мы считаем, что Министерство культуры и спорта стремится переложить ответственность за сохранность и управление объектами всемирного наследия на местные исполнительные органы. Это противоречит нормам Конвенции и </w:t>
      </w:r>
      <w:r w:rsidRPr="00BD04A9">
        <w:rPr>
          <w:rStyle w:val="s1"/>
          <w:rFonts w:ascii="Arial" w:hAnsi="Arial" w:cs="Arial"/>
          <w:bCs/>
          <w:sz w:val="28"/>
          <w:szCs w:val="28"/>
          <w:shd w:val="clear" w:color="auto" w:fill="FFFFFF"/>
        </w:rPr>
        <w:t>Закона РК «Об охране</w:t>
      </w:r>
      <w:r w:rsidR="00752912">
        <w:rPr>
          <w:rStyle w:val="s1"/>
          <w:rFonts w:ascii="Arial" w:hAnsi="Arial" w:cs="Arial"/>
          <w:bCs/>
          <w:sz w:val="28"/>
          <w:szCs w:val="28"/>
          <w:shd w:val="clear" w:color="auto" w:fill="FFFFFF"/>
        </w:rPr>
        <w:t xml:space="preserve"> </w:t>
      </w:r>
      <w:r w:rsidR="00241E54" w:rsidRPr="00BD04A9">
        <w:rPr>
          <w:rFonts w:ascii="Arial" w:hAnsi="Arial" w:cs="Arial"/>
          <w:bCs/>
          <w:sz w:val="28"/>
          <w:szCs w:val="28"/>
          <w:shd w:val="clear" w:color="auto" w:fill="FFFFFF"/>
        </w:rPr>
        <w:t>и</w:t>
      </w:r>
      <w:r w:rsidR="00752912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</w:t>
      </w:r>
      <w:r w:rsidRPr="00BD04A9">
        <w:rPr>
          <w:rStyle w:val="s1"/>
          <w:rFonts w:ascii="Arial" w:hAnsi="Arial" w:cs="Arial"/>
          <w:bCs/>
          <w:sz w:val="28"/>
          <w:szCs w:val="28"/>
          <w:shd w:val="clear" w:color="auto" w:fill="FFFFFF"/>
        </w:rPr>
        <w:t>использовании объектов историко-культурного наследия».</w:t>
      </w:r>
    </w:p>
    <w:p w:rsidR="00082AD9" w:rsidRPr="00BD04A9" w:rsidRDefault="003436E5" w:rsidP="00BD04A9">
      <w:pPr>
        <w:spacing w:after="0" w:line="240" w:lineRule="auto"/>
        <w:ind w:firstLine="567"/>
        <w:jc w:val="both"/>
        <w:rPr>
          <w:rFonts w:ascii="Arial" w:eastAsia="Calibri" w:hAnsi="Arial" w:cs="Arial"/>
          <w:color w:val="0000FF"/>
          <w:sz w:val="28"/>
          <w:szCs w:val="28"/>
          <w:lang w:eastAsia="kk-KZ"/>
        </w:rPr>
      </w:pPr>
      <w:r w:rsidRPr="00BD04A9">
        <w:rPr>
          <w:rStyle w:val="s1"/>
          <w:rFonts w:ascii="Arial" w:hAnsi="Arial" w:cs="Arial"/>
          <w:bCs/>
          <w:sz w:val="28"/>
          <w:szCs w:val="28"/>
          <w:shd w:val="clear" w:color="auto" w:fill="FFFFFF"/>
        </w:rPr>
        <w:t>Также в</w:t>
      </w:r>
      <w:r w:rsidR="00B470E3" w:rsidRPr="00BD04A9">
        <w:rPr>
          <w:rStyle w:val="s1"/>
          <w:rFonts w:ascii="Arial" w:hAnsi="Arial" w:cs="Arial"/>
          <w:bCs/>
          <w:sz w:val="28"/>
          <w:szCs w:val="28"/>
          <w:shd w:val="clear" w:color="auto" w:fill="FFFFFF"/>
        </w:rPr>
        <w:t xml:space="preserve"> ответе сказано, что </w:t>
      </w:r>
      <w:r w:rsidR="00B470E3" w:rsidRPr="00BD04A9">
        <w:rPr>
          <w:rFonts w:ascii="Arial" w:hAnsi="Arial" w:cs="Arial"/>
          <w:sz w:val="28"/>
          <w:szCs w:val="28"/>
          <w:lang w:eastAsia="kk-KZ"/>
        </w:rPr>
        <w:t>на территории памятника с северной и юго-западной стороны установлены информационные щиты, содержащие сведения о статусе, значимости памятника</w:t>
      </w:r>
      <w:r w:rsidR="00B470E3" w:rsidRPr="00BD04A9">
        <w:rPr>
          <w:rFonts w:ascii="Arial" w:hAnsi="Arial" w:cs="Arial"/>
          <w:i/>
          <w:sz w:val="28"/>
          <w:szCs w:val="28"/>
          <w:lang w:eastAsia="kk-KZ"/>
        </w:rPr>
        <w:t>.</w:t>
      </w:r>
      <w:r w:rsidR="00B470E3" w:rsidRPr="00BD04A9">
        <w:rPr>
          <w:rFonts w:ascii="Arial" w:hAnsi="Arial" w:cs="Arial"/>
          <w:sz w:val="28"/>
          <w:szCs w:val="28"/>
          <w:lang w:eastAsia="kk-KZ"/>
        </w:rPr>
        <w:t xml:space="preserve"> Однако, на самом деле со щитов, установленных с северной, восточной, юго-восточной и западной сторон городища осенью 2017 года сорваны все информационные плакаты. На северной стороне городища установлена единственная табличка, на которой указано только то, что объект охраняется государством</w:t>
      </w:r>
      <w:r w:rsidRPr="00BD04A9">
        <w:rPr>
          <w:rFonts w:ascii="Arial" w:hAnsi="Arial" w:cs="Arial"/>
          <w:sz w:val="28"/>
          <w:szCs w:val="28"/>
          <w:lang w:eastAsia="kk-KZ"/>
        </w:rPr>
        <w:t xml:space="preserve"> (фото прилагаем)</w:t>
      </w:r>
      <w:r w:rsidR="00B470E3" w:rsidRPr="00BD04A9">
        <w:rPr>
          <w:rFonts w:ascii="Arial" w:hAnsi="Arial" w:cs="Arial"/>
          <w:sz w:val="28"/>
          <w:szCs w:val="28"/>
          <w:lang w:eastAsia="kk-KZ"/>
        </w:rPr>
        <w:t>.</w:t>
      </w:r>
    </w:p>
    <w:p w:rsidR="00082AD9" w:rsidRPr="00BD04A9" w:rsidRDefault="003436E5" w:rsidP="00BD04A9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eastAsia="kk-KZ"/>
        </w:rPr>
      </w:pPr>
      <w:r w:rsidRPr="00BD04A9">
        <w:rPr>
          <w:rFonts w:ascii="Arial" w:eastAsia="Calibri" w:hAnsi="Arial" w:cs="Arial"/>
          <w:sz w:val="28"/>
          <w:szCs w:val="28"/>
          <w:lang w:eastAsia="kk-KZ"/>
        </w:rPr>
        <w:t xml:space="preserve">Земельные вопросы также требуют принципиального решения. </w:t>
      </w:r>
      <w:r w:rsidR="00D278BA" w:rsidRPr="00BD04A9">
        <w:rPr>
          <w:rFonts w:ascii="Arial" w:eastAsia="Calibri" w:hAnsi="Arial" w:cs="Arial"/>
          <w:sz w:val="28"/>
          <w:szCs w:val="28"/>
          <w:lang w:eastAsia="kk-KZ"/>
        </w:rPr>
        <w:t>Считаем, что д</w:t>
      </w:r>
      <w:r w:rsidR="00082AD9" w:rsidRPr="00BD04A9">
        <w:rPr>
          <w:rFonts w:ascii="Arial" w:eastAsia="Calibri" w:hAnsi="Arial" w:cs="Arial"/>
          <w:sz w:val="28"/>
          <w:szCs w:val="28"/>
          <w:lang w:eastAsia="kk-KZ"/>
        </w:rPr>
        <w:t>оговоренности с крестьянскими хозяйствами не обеспеч</w:t>
      </w:r>
      <w:r w:rsidR="00D278BA" w:rsidRPr="00BD04A9">
        <w:rPr>
          <w:rFonts w:ascii="Arial" w:eastAsia="Calibri" w:hAnsi="Arial" w:cs="Arial"/>
          <w:sz w:val="28"/>
          <w:szCs w:val="28"/>
          <w:lang w:eastAsia="kk-KZ"/>
        </w:rPr>
        <w:t>ив</w:t>
      </w:r>
      <w:r w:rsidR="00082AD9" w:rsidRPr="00BD04A9">
        <w:rPr>
          <w:rFonts w:ascii="Arial" w:eastAsia="Calibri" w:hAnsi="Arial" w:cs="Arial"/>
          <w:sz w:val="28"/>
          <w:szCs w:val="28"/>
          <w:lang w:eastAsia="kk-KZ"/>
        </w:rPr>
        <w:t>а</w:t>
      </w:r>
      <w:r w:rsidR="00D278BA" w:rsidRPr="00BD04A9">
        <w:rPr>
          <w:rFonts w:ascii="Arial" w:eastAsia="Calibri" w:hAnsi="Arial" w:cs="Arial"/>
          <w:sz w:val="28"/>
          <w:szCs w:val="28"/>
          <w:lang w:eastAsia="kk-KZ"/>
        </w:rPr>
        <w:t>ю</w:t>
      </w:r>
      <w:r w:rsidR="00082AD9" w:rsidRPr="00BD04A9">
        <w:rPr>
          <w:rFonts w:ascii="Arial" w:eastAsia="Calibri" w:hAnsi="Arial" w:cs="Arial"/>
          <w:sz w:val="28"/>
          <w:szCs w:val="28"/>
          <w:lang w:eastAsia="kk-KZ"/>
        </w:rPr>
        <w:t>т сохранность объектов</w:t>
      </w:r>
      <w:r w:rsidR="00D278BA" w:rsidRPr="00BD04A9">
        <w:rPr>
          <w:rFonts w:ascii="Arial" w:eastAsia="Calibri" w:hAnsi="Arial" w:cs="Arial"/>
          <w:sz w:val="28"/>
          <w:szCs w:val="28"/>
          <w:lang w:eastAsia="kk-KZ"/>
        </w:rPr>
        <w:t>. Необходим х</w:t>
      </w:r>
      <w:r w:rsidR="00082AD9" w:rsidRPr="00BD04A9">
        <w:rPr>
          <w:rFonts w:ascii="Arial" w:eastAsia="Calibri" w:hAnsi="Arial" w:cs="Arial"/>
          <w:sz w:val="28"/>
          <w:szCs w:val="28"/>
          <w:lang w:eastAsia="kk-KZ"/>
        </w:rPr>
        <w:t>орошо организованн</w:t>
      </w:r>
      <w:r w:rsidR="00D278BA" w:rsidRPr="00BD04A9">
        <w:rPr>
          <w:rFonts w:ascii="Arial" w:eastAsia="Calibri" w:hAnsi="Arial" w:cs="Arial"/>
          <w:sz w:val="28"/>
          <w:szCs w:val="28"/>
          <w:lang w:eastAsia="kk-KZ"/>
        </w:rPr>
        <w:t>ый</w:t>
      </w:r>
      <w:r w:rsidR="00082AD9" w:rsidRPr="00BD04A9">
        <w:rPr>
          <w:rFonts w:ascii="Arial" w:eastAsia="Calibri" w:hAnsi="Arial" w:cs="Arial"/>
          <w:sz w:val="28"/>
          <w:szCs w:val="28"/>
          <w:lang w:eastAsia="kk-KZ"/>
        </w:rPr>
        <w:t xml:space="preserve"> контрол</w:t>
      </w:r>
      <w:r w:rsidR="00D278BA" w:rsidRPr="00BD04A9">
        <w:rPr>
          <w:rFonts w:ascii="Arial" w:eastAsia="Calibri" w:hAnsi="Arial" w:cs="Arial"/>
          <w:sz w:val="28"/>
          <w:szCs w:val="28"/>
          <w:lang w:eastAsia="kk-KZ"/>
        </w:rPr>
        <w:t>ь</w:t>
      </w:r>
      <w:r w:rsidR="00082AD9" w:rsidRPr="00BD04A9">
        <w:rPr>
          <w:rFonts w:ascii="Arial" w:eastAsia="Calibri" w:hAnsi="Arial" w:cs="Arial"/>
          <w:sz w:val="28"/>
          <w:szCs w:val="28"/>
          <w:lang w:eastAsia="kk-KZ"/>
        </w:rPr>
        <w:t xml:space="preserve"> со стороны специально</w:t>
      </w:r>
      <w:r w:rsidRPr="00BD04A9">
        <w:rPr>
          <w:rFonts w:ascii="Arial" w:eastAsia="Calibri" w:hAnsi="Arial" w:cs="Arial"/>
          <w:sz w:val="28"/>
          <w:szCs w:val="28"/>
          <w:lang w:eastAsia="kk-KZ"/>
        </w:rPr>
        <w:t>го</w:t>
      </w:r>
      <w:r w:rsidR="00082AD9" w:rsidRPr="00BD04A9">
        <w:rPr>
          <w:rFonts w:ascii="Arial" w:eastAsia="Calibri" w:hAnsi="Arial" w:cs="Arial"/>
          <w:sz w:val="28"/>
          <w:szCs w:val="28"/>
          <w:lang w:eastAsia="kk-KZ"/>
        </w:rPr>
        <w:t xml:space="preserve"> органа </w:t>
      </w:r>
      <w:r w:rsidR="00082AD9" w:rsidRPr="00BD04A9">
        <w:rPr>
          <w:rFonts w:ascii="Arial" w:hAnsi="Arial" w:cs="Arial"/>
          <w:sz w:val="28"/>
          <w:szCs w:val="28"/>
        </w:rPr>
        <w:t>по охране, сохранению и популяризации культурного и природного наследия</w:t>
      </w:r>
      <w:r w:rsidR="00082AD9" w:rsidRPr="00BD04A9">
        <w:rPr>
          <w:rFonts w:ascii="Arial" w:eastAsia="Calibri" w:hAnsi="Arial" w:cs="Arial"/>
          <w:sz w:val="28"/>
          <w:szCs w:val="28"/>
          <w:lang w:eastAsia="kk-KZ"/>
        </w:rPr>
        <w:t>, который до сих пор не создан.</w:t>
      </w:r>
    </w:p>
    <w:p w:rsidR="00BD04A9" w:rsidRDefault="00D278BA" w:rsidP="00BD04A9">
      <w:pPr>
        <w:spacing w:after="0" w:line="240" w:lineRule="auto"/>
        <w:ind w:firstLine="567"/>
        <w:jc w:val="both"/>
        <w:rPr>
          <w:rFonts w:ascii="Arial" w:eastAsia="Calibri" w:hAnsi="Arial" w:cs="Arial"/>
          <w:sz w:val="28"/>
          <w:szCs w:val="28"/>
          <w:lang w:eastAsia="kk-KZ"/>
        </w:rPr>
      </w:pPr>
      <w:r w:rsidRPr="00BD04A9">
        <w:rPr>
          <w:rFonts w:ascii="Arial" w:eastAsia="Calibri" w:hAnsi="Arial" w:cs="Arial"/>
          <w:sz w:val="28"/>
          <w:szCs w:val="28"/>
          <w:lang w:eastAsia="kk-KZ"/>
        </w:rPr>
        <w:t>Текущее состояние городища</w:t>
      </w:r>
      <w:r w:rsidR="00E01502" w:rsidRPr="00BD04A9">
        <w:rPr>
          <w:rFonts w:ascii="Arial" w:eastAsia="Calibri" w:hAnsi="Arial" w:cs="Arial"/>
          <w:sz w:val="28"/>
          <w:szCs w:val="28"/>
          <w:lang w:eastAsia="kk-KZ"/>
        </w:rPr>
        <w:t xml:space="preserve"> Талгар обескураживает</w:t>
      </w:r>
      <w:r w:rsidRPr="00BD04A9">
        <w:rPr>
          <w:rFonts w:ascii="Arial" w:eastAsia="Calibri" w:hAnsi="Arial" w:cs="Arial"/>
          <w:sz w:val="28"/>
          <w:szCs w:val="28"/>
          <w:lang w:eastAsia="kk-KZ"/>
        </w:rPr>
        <w:t>, особенно перед открытием туристического сезона</w:t>
      </w:r>
      <w:r w:rsidR="00E01502" w:rsidRPr="00BD04A9">
        <w:rPr>
          <w:rFonts w:ascii="Arial" w:eastAsia="Calibri" w:hAnsi="Arial" w:cs="Arial"/>
          <w:sz w:val="28"/>
          <w:szCs w:val="28"/>
          <w:lang w:eastAsia="kk-KZ"/>
        </w:rPr>
        <w:t xml:space="preserve">. </w:t>
      </w:r>
      <w:proofErr w:type="gramStart"/>
      <w:r w:rsidR="00E01502" w:rsidRPr="00BD04A9">
        <w:rPr>
          <w:rFonts w:ascii="Arial" w:eastAsia="Calibri" w:hAnsi="Arial" w:cs="Arial"/>
          <w:sz w:val="28"/>
          <w:szCs w:val="28"/>
          <w:lang w:eastAsia="kk-KZ"/>
        </w:rPr>
        <w:t>Срочно</w:t>
      </w:r>
      <w:r w:rsidRPr="00BD04A9">
        <w:rPr>
          <w:rFonts w:ascii="Arial" w:eastAsia="Calibri" w:hAnsi="Arial" w:cs="Arial"/>
          <w:sz w:val="28"/>
          <w:szCs w:val="28"/>
          <w:lang w:eastAsia="kk-KZ"/>
        </w:rPr>
        <w:t xml:space="preserve"> требует</w:t>
      </w:r>
      <w:r w:rsidR="00E01502" w:rsidRPr="00BD04A9">
        <w:rPr>
          <w:rFonts w:ascii="Arial" w:eastAsia="Calibri" w:hAnsi="Arial" w:cs="Arial"/>
          <w:sz w:val="28"/>
          <w:szCs w:val="28"/>
          <w:lang w:eastAsia="kk-KZ"/>
        </w:rPr>
        <w:t>ся</w:t>
      </w:r>
      <w:r w:rsidRPr="00BD04A9">
        <w:rPr>
          <w:rFonts w:ascii="Arial" w:eastAsia="Calibri" w:hAnsi="Arial" w:cs="Arial"/>
          <w:sz w:val="28"/>
          <w:szCs w:val="28"/>
          <w:lang w:eastAsia="kk-KZ"/>
        </w:rPr>
        <w:t xml:space="preserve"> приняти</w:t>
      </w:r>
      <w:r w:rsidR="00E01502" w:rsidRPr="00BD04A9">
        <w:rPr>
          <w:rFonts w:ascii="Arial" w:eastAsia="Calibri" w:hAnsi="Arial" w:cs="Arial"/>
          <w:sz w:val="28"/>
          <w:szCs w:val="28"/>
          <w:lang w:eastAsia="kk-KZ"/>
        </w:rPr>
        <w:t>е</w:t>
      </w:r>
      <w:r w:rsidRPr="00BD04A9">
        <w:rPr>
          <w:rFonts w:ascii="Arial" w:eastAsia="Calibri" w:hAnsi="Arial" w:cs="Arial"/>
          <w:sz w:val="28"/>
          <w:szCs w:val="28"/>
          <w:lang w:eastAsia="kk-KZ"/>
        </w:rPr>
        <w:t xml:space="preserve"> </w:t>
      </w:r>
      <w:r w:rsidRPr="00BD04A9">
        <w:rPr>
          <w:rFonts w:ascii="Arial" w:eastAsia="Calibri" w:hAnsi="Arial" w:cs="Arial"/>
          <w:sz w:val="28"/>
          <w:szCs w:val="28"/>
          <w:lang w:eastAsia="kk-KZ"/>
        </w:rPr>
        <w:lastRenderedPageBreak/>
        <w:t>экстренных мер по установлению границ буферной зоны</w:t>
      </w:r>
      <w:r w:rsidR="00E01502" w:rsidRPr="00BD04A9">
        <w:rPr>
          <w:rFonts w:ascii="Arial" w:eastAsia="Calibri" w:hAnsi="Arial" w:cs="Arial"/>
          <w:sz w:val="28"/>
          <w:szCs w:val="28"/>
          <w:lang w:eastAsia="kk-KZ"/>
        </w:rPr>
        <w:t xml:space="preserve">, </w:t>
      </w:r>
      <w:proofErr w:type="spellStart"/>
      <w:r w:rsidR="00E01502" w:rsidRPr="00BD04A9">
        <w:rPr>
          <w:rFonts w:ascii="Arial" w:eastAsia="Calibri" w:hAnsi="Arial" w:cs="Arial"/>
          <w:sz w:val="28"/>
          <w:szCs w:val="28"/>
          <w:lang w:eastAsia="kk-KZ"/>
        </w:rPr>
        <w:t>водоохранных</w:t>
      </w:r>
      <w:proofErr w:type="spellEnd"/>
      <w:r w:rsidR="00E01502" w:rsidRPr="00BD04A9">
        <w:rPr>
          <w:rFonts w:ascii="Arial" w:eastAsia="Calibri" w:hAnsi="Arial" w:cs="Arial"/>
          <w:sz w:val="28"/>
          <w:szCs w:val="28"/>
          <w:lang w:eastAsia="kk-KZ"/>
        </w:rPr>
        <w:t xml:space="preserve"> полос, по дороге, которая размывается, по прекращению строительства особняков и других сооружений в буферной зоне, по обозначению на местности границ объекта всемирного наследия путём строительства ограждений, по информационному обеспечению памятника, по срочной очистке территории и в целом </w:t>
      </w:r>
      <w:r w:rsidR="003436E5" w:rsidRPr="00BD04A9">
        <w:rPr>
          <w:rFonts w:ascii="Arial" w:eastAsia="Calibri" w:hAnsi="Arial" w:cs="Arial"/>
          <w:sz w:val="28"/>
          <w:szCs w:val="28"/>
          <w:lang w:eastAsia="kk-KZ"/>
        </w:rPr>
        <w:t xml:space="preserve">по </w:t>
      </w:r>
      <w:r w:rsidR="00E01502" w:rsidRPr="00BD04A9">
        <w:rPr>
          <w:rFonts w:ascii="Arial" w:eastAsia="Calibri" w:hAnsi="Arial" w:cs="Arial"/>
          <w:sz w:val="28"/>
          <w:szCs w:val="28"/>
          <w:lang w:eastAsia="kk-KZ"/>
        </w:rPr>
        <w:t>обеспечени</w:t>
      </w:r>
      <w:r w:rsidR="003436E5" w:rsidRPr="00BD04A9">
        <w:rPr>
          <w:rFonts w:ascii="Arial" w:eastAsia="Calibri" w:hAnsi="Arial" w:cs="Arial"/>
          <w:sz w:val="28"/>
          <w:szCs w:val="28"/>
          <w:lang w:eastAsia="kk-KZ"/>
        </w:rPr>
        <w:t>ю</w:t>
      </w:r>
      <w:r w:rsidR="00E01502" w:rsidRPr="00BD04A9">
        <w:rPr>
          <w:rFonts w:ascii="Arial" w:eastAsia="Calibri" w:hAnsi="Arial" w:cs="Arial"/>
          <w:sz w:val="28"/>
          <w:szCs w:val="28"/>
          <w:lang w:eastAsia="kk-KZ"/>
        </w:rPr>
        <w:t xml:space="preserve"> его </w:t>
      </w:r>
      <w:r w:rsidR="00241E54" w:rsidRPr="00BD04A9">
        <w:rPr>
          <w:rFonts w:ascii="Arial" w:eastAsia="Calibri" w:hAnsi="Arial" w:cs="Arial"/>
          <w:sz w:val="28"/>
          <w:szCs w:val="28"/>
          <w:lang w:eastAsia="kk-KZ"/>
        </w:rPr>
        <w:t>с</w:t>
      </w:r>
      <w:r w:rsidR="00E01502" w:rsidRPr="00BD04A9">
        <w:rPr>
          <w:rFonts w:ascii="Arial" w:eastAsia="Calibri" w:hAnsi="Arial" w:cs="Arial"/>
          <w:sz w:val="28"/>
          <w:szCs w:val="28"/>
          <w:lang w:eastAsia="kk-KZ"/>
        </w:rPr>
        <w:t xml:space="preserve">охранности. </w:t>
      </w:r>
      <w:proofErr w:type="gramEnd"/>
    </w:p>
    <w:p w:rsidR="00EE7B0C" w:rsidRPr="00BD04A9" w:rsidRDefault="00EE7B0C" w:rsidP="00BD04A9">
      <w:pPr>
        <w:spacing w:after="0" w:line="240" w:lineRule="auto"/>
        <w:ind w:firstLine="567"/>
        <w:jc w:val="both"/>
        <w:rPr>
          <w:rFonts w:ascii="Arial" w:eastAsia="Calibri" w:hAnsi="Arial" w:cs="Arial"/>
          <w:sz w:val="28"/>
          <w:szCs w:val="28"/>
          <w:lang w:eastAsia="kk-KZ"/>
        </w:rPr>
      </w:pPr>
      <w:r w:rsidRPr="00BD04A9">
        <w:rPr>
          <w:rFonts w:ascii="Arial" w:hAnsi="Arial" w:cs="Arial"/>
          <w:sz w:val="28"/>
          <w:szCs w:val="28"/>
        </w:rPr>
        <w:t xml:space="preserve">В соответствии со статьей 27 Конституционного закона Республики Казахстан </w:t>
      </w:r>
      <w:r w:rsidRPr="00BD04A9">
        <w:rPr>
          <w:rFonts w:ascii="Arial" w:hAnsi="Arial" w:cs="Arial"/>
          <w:sz w:val="28"/>
          <w:szCs w:val="28"/>
          <w:lang w:val="kk-KZ"/>
        </w:rPr>
        <w:t xml:space="preserve">«О Парламенте Республики Казахстан и статусе его депутатов» просим дать письменный ответ в установленный законом срок. </w:t>
      </w:r>
    </w:p>
    <w:p w:rsidR="00EE7B0C" w:rsidRPr="00BD04A9" w:rsidRDefault="00EE7B0C" w:rsidP="00BD04A9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BD04A9" w:rsidRDefault="00EE7B0C" w:rsidP="00BD04A9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BD04A9">
        <w:rPr>
          <w:rFonts w:ascii="Arial" w:hAnsi="Arial" w:cs="Arial"/>
          <w:b/>
          <w:color w:val="000000"/>
          <w:sz w:val="28"/>
          <w:szCs w:val="28"/>
        </w:rPr>
        <w:t xml:space="preserve">Депутаты </w:t>
      </w:r>
      <w:r w:rsidR="007A2728" w:rsidRPr="00BD04A9">
        <w:rPr>
          <w:rFonts w:ascii="Arial" w:hAnsi="Arial" w:cs="Arial"/>
          <w:b/>
          <w:color w:val="000000"/>
          <w:sz w:val="28"/>
          <w:szCs w:val="28"/>
        </w:rPr>
        <w:t xml:space="preserve">фракции </w:t>
      </w:r>
    </w:p>
    <w:p w:rsidR="00EE7B0C" w:rsidRPr="00BD04A9" w:rsidRDefault="007A2728" w:rsidP="00BD04A9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BD04A9">
        <w:rPr>
          <w:rFonts w:ascii="Arial" w:hAnsi="Arial" w:cs="Arial"/>
          <w:b/>
          <w:color w:val="000000"/>
          <w:sz w:val="28"/>
          <w:szCs w:val="28"/>
        </w:rPr>
        <w:t xml:space="preserve">«Народные коммунисты» </w:t>
      </w:r>
      <w:r w:rsidR="00EE7B0C" w:rsidRPr="00BD04A9">
        <w:rPr>
          <w:rFonts w:ascii="Arial" w:hAnsi="Arial" w:cs="Arial"/>
          <w:b/>
          <w:color w:val="000000"/>
          <w:sz w:val="28"/>
          <w:szCs w:val="28"/>
        </w:rPr>
        <w:t xml:space="preserve">Г.А. </w:t>
      </w:r>
      <w:proofErr w:type="spellStart"/>
      <w:r w:rsidR="00EE7B0C" w:rsidRPr="00BD04A9">
        <w:rPr>
          <w:rFonts w:ascii="Arial" w:hAnsi="Arial" w:cs="Arial"/>
          <w:b/>
          <w:color w:val="000000"/>
          <w:sz w:val="28"/>
          <w:szCs w:val="28"/>
        </w:rPr>
        <w:t>Баймаханова</w:t>
      </w:r>
      <w:proofErr w:type="spellEnd"/>
    </w:p>
    <w:p w:rsidR="00EE7B0C" w:rsidRPr="00BD04A9" w:rsidRDefault="00EE7B0C" w:rsidP="00BD04A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BD04A9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Ж.А. </w:t>
      </w:r>
      <w:proofErr w:type="spellStart"/>
      <w:r w:rsidRPr="00BD04A9">
        <w:rPr>
          <w:rFonts w:ascii="Arial" w:hAnsi="Arial" w:cs="Arial"/>
          <w:b/>
          <w:sz w:val="28"/>
          <w:szCs w:val="28"/>
        </w:rPr>
        <w:t>Ахметбеков</w:t>
      </w:r>
      <w:proofErr w:type="spellEnd"/>
      <w:r w:rsidRPr="00BD04A9">
        <w:rPr>
          <w:rFonts w:ascii="Arial" w:hAnsi="Arial" w:cs="Arial"/>
          <w:b/>
          <w:sz w:val="28"/>
          <w:szCs w:val="28"/>
        </w:rPr>
        <w:t xml:space="preserve"> </w:t>
      </w:r>
    </w:p>
    <w:p w:rsidR="00EE7B0C" w:rsidRPr="00BD04A9" w:rsidRDefault="00EE7B0C" w:rsidP="00BD04A9">
      <w:pPr>
        <w:spacing w:after="0" w:line="240" w:lineRule="auto"/>
        <w:ind w:left="6372"/>
        <w:rPr>
          <w:rFonts w:ascii="Arial" w:hAnsi="Arial" w:cs="Arial"/>
          <w:b/>
          <w:sz w:val="28"/>
          <w:szCs w:val="28"/>
        </w:rPr>
      </w:pPr>
      <w:proofErr w:type="spellStart"/>
      <w:r w:rsidRPr="00BD04A9">
        <w:rPr>
          <w:rFonts w:ascii="Arial" w:hAnsi="Arial" w:cs="Arial"/>
          <w:b/>
          <w:sz w:val="28"/>
          <w:szCs w:val="28"/>
        </w:rPr>
        <w:t>М.М.Магеррамов</w:t>
      </w:r>
      <w:proofErr w:type="spellEnd"/>
    </w:p>
    <w:p w:rsidR="00EE7B0C" w:rsidRPr="00BD04A9" w:rsidRDefault="00EE7B0C" w:rsidP="00BD04A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BD04A9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И.В.Смирнова</w:t>
      </w:r>
    </w:p>
    <w:p w:rsidR="00EE7B0C" w:rsidRPr="00BD04A9" w:rsidRDefault="00EE7B0C" w:rsidP="00BD04A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BD04A9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</w:t>
      </w:r>
      <w:proofErr w:type="spellStart"/>
      <w:r w:rsidRPr="00BD04A9">
        <w:rPr>
          <w:rFonts w:ascii="Arial" w:hAnsi="Arial" w:cs="Arial"/>
          <w:b/>
          <w:sz w:val="28"/>
          <w:szCs w:val="28"/>
        </w:rPr>
        <w:t>А.О.Конуров</w:t>
      </w:r>
      <w:proofErr w:type="spellEnd"/>
    </w:p>
    <w:p w:rsidR="00EE7B0C" w:rsidRPr="00BD04A9" w:rsidRDefault="00EE7B0C" w:rsidP="00BD04A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BD04A9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В.Б.Косарев</w:t>
      </w:r>
    </w:p>
    <w:p w:rsidR="00BD04A9" w:rsidRDefault="00EE7B0C" w:rsidP="00BD04A9">
      <w:pPr>
        <w:spacing w:after="0" w:line="240" w:lineRule="auto"/>
        <w:ind w:left="5664"/>
        <w:rPr>
          <w:rFonts w:ascii="Arial" w:hAnsi="Arial" w:cs="Arial"/>
          <w:b/>
          <w:sz w:val="28"/>
          <w:szCs w:val="28"/>
        </w:rPr>
      </w:pPr>
      <w:bookmarkStart w:id="1" w:name="_GoBack"/>
      <w:proofErr w:type="spellStart"/>
      <w:r w:rsidRPr="00BD04A9">
        <w:rPr>
          <w:rFonts w:ascii="Arial" w:hAnsi="Arial" w:cs="Arial"/>
          <w:b/>
          <w:sz w:val="28"/>
          <w:szCs w:val="28"/>
        </w:rPr>
        <w:t>Т.И.Сыздыков</w:t>
      </w:r>
      <w:proofErr w:type="spellEnd"/>
    </w:p>
    <w:bookmarkEnd w:id="1"/>
    <w:p w:rsidR="00BD04A9" w:rsidRDefault="00BD04A9" w:rsidP="00BD04A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EE7B0C" w:rsidRPr="00BD04A9" w:rsidRDefault="00EE7B0C" w:rsidP="00BD04A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E83E52" w:rsidRPr="00BD04A9" w:rsidRDefault="00E83E52" w:rsidP="00BD04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8C1E0A" w:rsidRPr="00BD04A9" w:rsidRDefault="008C1E0A" w:rsidP="00BD04A9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7A2728" w:rsidRPr="00BD04A9" w:rsidRDefault="007A2728" w:rsidP="00BD04A9">
      <w:pPr>
        <w:kinsoku w:val="0"/>
        <w:overflowPunct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8F5A81" w:rsidRPr="00BD04A9" w:rsidRDefault="008F5A81" w:rsidP="00BD04A9">
      <w:pPr>
        <w:kinsoku w:val="0"/>
        <w:overflowPunct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8F5A81" w:rsidRPr="00BD04A9" w:rsidRDefault="008F5A81" w:rsidP="00BD04A9">
      <w:pPr>
        <w:kinsoku w:val="0"/>
        <w:overflowPunct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8F5A81" w:rsidRPr="00BD04A9" w:rsidRDefault="008F5A81" w:rsidP="00BD04A9">
      <w:pPr>
        <w:kinsoku w:val="0"/>
        <w:overflowPunct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8F5A81" w:rsidRPr="00BD04A9" w:rsidRDefault="008F5A81" w:rsidP="00BD04A9">
      <w:pPr>
        <w:kinsoku w:val="0"/>
        <w:overflowPunct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8F5A81" w:rsidRPr="00BD04A9" w:rsidRDefault="008F5A81" w:rsidP="00BD04A9">
      <w:pPr>
        <w:kinsoku w:val="0"/>
        <w:overflowPunct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8F5A81" w:rsidRPr="00BD04A9" w:rsidRDefault="008F5A81" w:rsidP="00BD04A9">
      <w:pPr>
        <w:kinsoku w:val="0"/>
        <w:overflowPunct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/>
          <w:bCs/>
          <w:spacing w:val="-1"/>
          <w:sz w:val="28"/>
          <w:szCs w:val="28"/>
        </w:rPr>
      </w:pPr>
    </w:p>
    <w:p w:rsidR="008F5A81" w:rsidRPr="00BD04A9" w:rsidRDefault="008F5A81" w:rsidP="00BD04A9">
      <w:pPr>
        <w:kinsoku w:val="0"/>
        <w:overflowPunct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/>
          <w:bCs/>
          <w:spacing w:val="-1"/>
          <w:sz w:val="28"/>
          <w:szCs w:val="28"/>
        </w:rPr>
      </w:pPr>
    </w:p>
    <w:sectPr w:rsidR="008F5A81" w:rsidRPr="00BD04A9" w:rsidSect="00BD04A9">
      <w:type w:val="continuous"/>
      <w:pgSz w:w="11910" w:h="16840"/>
      <w:pgMar w:top="0" w:right="995" w:bottom="0" w:left="1680" w:header="720" w:footer="720" w:gutter="0"/>
      <w:cols w:space="720" w:equalWidth="0">
        <w:col w:w="985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4E3F"/>
    <w:rsid w:val="000016C4"/>
    <w:rsid w:val="00004372"/>
    <w:rsid w:val="00082AD9"/>
    <w:rsid w:val="000B225E"/>
    <w:rsid w:val="000D125C"/>
    <w:rsid w:val="00124111"/>
    <w:rsid w:val="001A0E5A"/>
    <w:rsid w:val="001C465C"/>
    <w:rsid w:val="00203964"/>
    <w:rsid w:val="002227DE"/>
    <w:rsid w:val="00241E54"/>
    <w:rsid w:val="00242836"/>
    <w:rsid w:val="002B1C52"/>
    <w:rsid w:val="003436E5"/>
    <w:rsid w:val="0038541C"/>
    <w:rsid w:val="00397A6B"/>
    <w:rsid w:val="003A277C"/>
    <w:rsid w:val="00420A42"/>
    <w:rsid w:val="004D1EDD"/>
    <w:rsid w:val="005177EC"/>
    <w:rsid w:val="005F362F"/>
    <w:rsid w:val="00752912"/>
    <w:rsid w:val="007A2728"/>
    <w:rsid w:val="00810C71"/>
    <w:rsid w:val="008A55B1"/>
    <w:rsid w:val="008A5BB9"/>
    <w:rsid w:val="008C1E0A"/>
    <w:rsid w:val="008E54D2"/>
    <w:rsid w:val="008F0923"/>
    <w:rsid w:val="008F5A81"/>
    <w:rsid w:val="00906926"/>
    <w:rsid w:val="00922599"/>
    <w:rsid w:val="009F194E"/>
    <w:rsid w:val="00AA2EC4"/>
    <w:rsid w:val="00AE6CD3"/>
    <w:rsid w:val="00B470E3"/>
    <w:rsid w:val="00BD04A9"/>
    <w:rsid w:val="00D04E3F"/>
    <w:rsid w:val="00D278BA"/>
    <w:rsid w:val="00E01502"/>
    <w:rsid w:val="00E77C57"/>
    <w:rsid w:val="00E83E52"/>
    <w:rsid w:val="00E900AA"/>
    <w:rsid w:val="00EB1FF9"/>
    <w:rsid w:val="00EE7B0C"/>
    <w:rsid w:val="00F2344F"/>
    <w:rsid w:val="00F6676E"/>
    <w:rsid w:val="00FA377C"/>
    <w:rsid w:val="00FF5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AA"/>
  </w:style>
  <w:style w:type="paragraph" w:styleId="1">
    <w:name w:val="heading 1"/>
    <w:basedOn w:val="a"/>
    <w:next w:val="a"/>
    <w:link w:val="10"/>
    <w:uiPriority w:val="1"/>
    <w:qFormat/>
    <w:rsid w:val="008C1E0A"/>
    <w:pPr>
      <w:autoSpaceDE w:val="0"/>
      <w:autoSpaceDN w:val="0"/>
      <w:adjustRightInd w:val="0"/>
      <w:spacing w:before="29" w:after="0" w:line="240" w:lineRule="auto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1"/>
    <w:qFormat/>
    <w:rsid w:val="008C1E0A"/>
    <w:pPr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3A27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3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362F"/>
    <w:rPr>
      <w:rFonts w:ascii="Segoe UI" w:hAnsi="Segoe UI" w:cs="Segoe UI"/>
      <w:sz w:val="18"/>
      <w:szCs w:val="18"/>
    </w:rPr>
  </w:style>
  <w:style w:type="character" w:customStyle="1" w:styleId="s1">
    <w:name w:val="s1"/>
    <w:basedOn w:val="a0"/>
    <w:rsid w:val="00B470E3"/>
  </w:style>
  <w:style w:type="character" w:customStyle="1" w:styleId="s3">
    <w:name w:val="s3"/>
    <w:rsid w:val="00B470E3"/>
    <w:rPr>
      <w:rFonts w:ascii="Times New Roman" w:hAnsi="Times New Roman" w:cs="Times New Roman" w:hint="default"/>
      <w:b w:val="0"/>
      <w:bCs w:val="0"/>
      <w:i/>
      <w:iCs/>
      <w:color w:val="FF0000"/>
    </w:rPr>
  </w:style>
  <w:style w:type="paragraph" w:customStyle="1" w:styleId="j19">
    <w:name w:val="j19"/>
    <w:basedOn w:val="a"/>
    <w:rsid w:val="00B47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B470E3"/>
  </w:style>
  <w:style w:type="character" w:customStyle="1" w:styleId="s9">
    <w:name w:val="s9"/>
    <w:basedOn w:val="a0"/>
    <w:rsid w:val="00B470E3"/>
  </w:style>
  <w:style w:type="character" w:customStyle="1" w:styleId="10">
    <w:name w:val="Заголовок 1 Знак"/>
    <w:basedOn w:val="a0"/>
    <w:link w:val="1"/>
    <w:uiPriority w:val="1"/>
    <w:rsid w:val="008C1E0A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8C1E0A"/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1"/>
    <w:qFormat/>
    <w:rsid w:val="008C1E0A"/>
    <w:pPr>
      <w:autoSpaceDE w:val="0"/>
      <w:autoSpaceDN w:val="0"/>
      <w:adjustRightInd w:val="0"/>
      <w:spacing w:after="0" w:line="240" w:lineRule="auto"/>
      <w:ind w:left="1640"/>
    </w:pPr>
    <w:rPr>
      <w:rFonts w:ascii="Times New Roman" w:hAnsi="Times New Roman" w:cs="Times New Roman"/>
    </w:rPr>
  </w:style>
  <w:style w:type="character" w:customStyle="1" w:styleId="a7">
    <w:name w:val="Основной текст Знак"/>
    <w:basedOn w:val="a0"/>
    <w:link w:val="a6"/>
    <w:uiPriority w:val="1"/>
    <w:rsid w:val="008C1E0A"/>
    <w:rPr>
      <w:rFonts w:ascii="Times New Roman" w:hAnsi="Times New Roman" w:cs="Times New Roman"/>
    </w:rPr>
  </w:style>
  <w:style w:type="paragraph" w:styleId="a8">
    <w:name w:val="Body Text Indent"/>
    <w:basedOn w:val="a"/>
    <w:link w:val="a9"/>
    <w:uiPriority w:val="99"/>
    <w:semiHidden/>
    <w:unhideWhenUsed/>
    <w:rsid w:val="0012411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241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7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RSN</cp:lastModifiedBy>
  <cp:revision>4</cp:revision>
  <cp:lastPrinted>2018-05-02T03:13:00Z</cp:lastPrinted>
  <dcterms:created xsi:type="dcterms:W3CDTF">2018-05-02T06:28:00Z</dcterms:created>
  <dcterms:modified xsi:type="dcterms:W3CDTF">2018-05-02T08:38:00Z</dcterms:modified>
</cp:coreProperties>
</file>