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37" w:rsidRPr="00A34E8C" w:rsidRDefault="00A34E8C" w:rsidP="00A34E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8C">
        <w:rPr>
          <w:rFonts w:ascii="Times New Roman" w:hAnsi="Times New Roman" w:cs="Times New Roman"/>
          <w:b/>
          <w:sz w:val="28"/>
          <w:szCs w:val="28"/>
        </w:rPr>
        <w:t>Депутатский запрос Никитинской Е.С.</w:t>
      </w:r>
    </w:p>
    <w:p w:rsidR="008841D7" w:rsidRPr="007E4393" w:rsidRDefault="0093336D" w:rsidP="00A34E8C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393">
        <w:rPr>
          <w:rFonts w:ascii="Times New Roman" w:hAnsi="Times New Roman" w:cs="Times New Roman"/>
          <w:b/>
          <w:sz w:val="28"/>
          <w:szCs w:val="28"/>
        </w:rPr>
        <w:t>Министру образования</w:t>
      </w:r>
      <w:r w:rsidR="00A34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362" w:rsidRPr="007E4393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 w:rsidR="00A34E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3C70" w:rsidRPr="007E4393">
        <w:rPr>
          <w:rFonts w:ascii="Times New Roman" w:hAnsi="Times New Roman" w:cs="Times New Roman"/>
          <w:b/>
          <w:sz w:val="28"/>
          <w:szCs w:val="28"/>
        </w:rPr>
        <w:t>С</w:t>
      </w:r>
      <w:r w:rsidR="003D7211" w:rsidRPr="007E4393">
        <w:rPr>
          <w:rFonts w:ascii="Times New Roman" w:hAnsi="Times New Roman" w:cs="Times New Roman"/>
          <w:b/>
          <w:sz w:val="28"/>
          <w:szCs w:val="28"/>
        </w:rPr>
        <w:t>агадиеву</w:t>
      </w:r>
      <w:proofErr w:type="spellEnd"/>
      <w:r w:rsidR="003D7211" w:rsidRPr="007E4393">
        <w:rPr>
          <w:rFonts w:ascii="Times New Roman" w:hAnsi="Times New Roman" w:cs="Times New Roman"/>
          <w:b/>
          <w:sz w:val="28"/>
          <w:szCs w:val="28"/>
        </w:rPr>
        <w:t xml:space="preserve"> Е.К.</w:t>
      </w:r>
    </w:p>
    <w:p w:rsidR="001B0362" w:rsidRPr="007E4393" w:rsidRDefault="008841D7" w:rsidP="00F33C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4393">
        <w:rPr>
          <w:rFonts w:ascii="Times New Roman" w:hAnsi="Times New Roman" w:cs="Times New Roman"/>
          <w:b/>
          <w:sz w:val="28"/>
          <w:szCs w:val="28"/>
        </w:rPr>
        <w:tab/>
      </w:r>
      <w:r w:rsidRPr="007E4393">
        <w:rPr>
          <w:rFonts w:ascii="Times New Roman" w:hAnsi="Times New Roman" w:cs="Times New Roman"/>
          <w:b/>
          <w:sz w:val="28"/>
          <w:szCs w:val="28"/>
        </w:rPr>
        <w:tab/>
      </w:r>
    </w:p>
    <w:p w:rsidR="001B0362" w:rsidRPr="007E4393" w:rsidRDefault="008841D7" w:rsidP="00F33C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4393">
        <w:rPr>
          <w:rFonts w:ascii="Times New Roman" w:hAnsi="Times New Roman" w:cs="Times New Roman"/>
          <w:b/>
          <w:sz w:val="28"/>
          <w:szCs w:val="28"/>
        </w:rPr>
        <w:tab/>
      </w:r>
      <w:r w:rsidRPr="007E4393">
        <w:rPr>
          <w:rFonts w:ascii="Times New Roman" w:hAnsi="Times New Roman" w:cs="Times New Roman"/>
          <w:b/>
          <w:sz w:val="28"/>
          <w:szCs w:val="28"/>
        </w:rPr>
        <w:tab/>
      </w:r>
      <w:r w:rsidR="001B0362" w:rsidRPr="007E4393">
        <w:rPr>
          <w:rFonts w:ascii="Times New Roman" w:hAnsi="Times New Roman" w:cs="Times New Roman"/>
          <w:b/>
          <w:sz w:val="28"/>
          <w:szCs w:val="28"/>
        </w:rPr>
        <w:tab/>
        <w:t>Уважаемый</w:t>
      </w:r>
      <w:r w:rsidRPr="007E43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211" w:rsidRPr="007E4393">
        <w:rPr>
          <w:rFonts w:ascii="Times New Roman" w:hAnsi="Times New Roman" w:cs="Times New Roman"/>
          <w:b/>
          <w:sz w:val="28"/>
          <w:szCs w:val="28"/>
        </w:rPr>
        <w:t>Ерлан</w:t>
      </w:r>
      <w:proofErr w:type="spellEnd"/>
      <w:r w:rsidR="003D7211" w:rsidRPr="007E43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211" w:rsidRPr="007E4393">
        <w:rPr>
          <w:rFonts w:ascii="Times New Roman" w:hAnsi="Times New Roman" w:cs="Times New Roman"/>
          <w:b/>
          <w:sz w:val="28"/>
          <w:szCs w:val="28"/>
        </w:rPr>
        <w:t>Кенжегалиевич</w:t>
      </w:r>
      <w:proofErr w:type="spellEnd"/>
      <w:r w:rsidRPr="007E4393">
        <w:rPr>
          <w:rFonts w:ascii="Times New Roman" w:hAnsi="Times New Roman" w:cs="Times New Roman"/>
          <w:b/>
          <w:sz w:val="28"/>
          <w:szCs w:val="28"/>
        </w:rPr>
        <w:t>!</w:t>
      </w:r>
    </w:p>
    <w:p w:rsidR="001B0362" w:rsidRPr="007E4393" w:rsidRDefault="001B0362" w:rsidP="00F33C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362" w:rsidRPr="007E4393" w:rsidRDefault="0093336D" w:rsidP="00F33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>В Обращени</w:t>
      </w:r>
      <w:r w:rsidR="00F33C70" w:rsidRPr="007E4393">
        <w:rPr>
          <w:rFonts w:ascii="Times New Roman" w:hAnsi="Times New Roman" w:cs="Times New Roman"/>
          <w:sz w:val="28"/>
          <w:szCs w:val="28"/>
        </w:rPr>
        <w:t>и</w:t>
      </w:r>
      <w:r w:rsidRPr="007E4393">
        <w:rPr>
          <w:rFonts w:ascii="Times New Roman" w:hAnsi="Times New Roman" w:cs="Times New Roman"/>
          <w:sz w:val="28"/>
          <w:szCs w:val="28"/>
        </w:rPr>
        <w:t xml:space="preserve"> Президента Республики Казахстан Н.А.</w:t>
      </w:r>
      <w:r w:rsidR="002E5430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B76137" w:rsidRPr="007E4393">
        <w:rPr>
          <w:rFonts w:ascii="Times New Roman" w:hAnsi="Times New Roman" w:cs="Times New Roman"/>
          <w:sz w:val="28"/>
          <w:szCs w:val="28"/>
        </w:rPr>
        <w:t>Назарбаева</w:t>
      </w:r>
      <w:r w:rsidR="00995E41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Pr="007E4393">
        <w:rPr>
          <w:rFonts w:ascii="Times New Roman" w:hAnsi="Times New Roman" w:cs="Times New Roman"/>
          <w:sz w:val="28"/>
          <w:szCs w:val="28"/>
        </w:rPr>
        <w:t>к народу «Пять социальных инициатив Президента»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 особое внимание уделено повышению доступа и качества высшего образования. </w:t>
      </w:r>
      <w:r w:rsidR="004A2D1D" w:rsidRPr="007E4393">
        <w:rPr>
          <w:rFonts w:ascii="Times New Roman" w:hAnsi="Times New Roman" w:cs="Times New Roman"/>
          <w:sz w:val="28"/>
          <w:szCs w:val="28"/>
        </w:rPr>
        <w:t xml:space="preserve"> В рамках </w:t>
      </w:r>
      <w:bookmarkStart w:id="0" w:name="_GoBack"/>
      <w:r w:rsidR="00555A36" w:rsidRPr="007E4393">
        <w:rPr>
          <w:rFonts w:ascii="Times New Roman" w:hAnsi="Times New Roman" w:cs="Times New Roman"/>
          <w:sz w:val="28"/>
          <w:szCs w:val="28"/>
        </w:rPr>
        <w:t>П</w:t>
      </w:r>
      <w:bookmarkEnd w:id="0"/>
      <w:r w:rsidR="004A2D1D" w:rsidRPr="007E4393">
        <w:rPr>
          <w:rFonts w:ascii="Times New Roman" w:hAnsi="Times New Roman" w:cs="Times New Roman"/>
          <w:sz w:val="28"/>
          <w:szCs w:val="28"/>
        </w:rPr>
        <w:t>ослания</w:t>
      </w:r>
      <w:r w:rsidR="00F47F61" w:rsidRPr="007E4393">
        <w:rPr>
          <w:rFonts w:ascii="Times New Roman" w:hAnsi="Times New Roman" w:cs="Times New Roman"/>
          <w:sz w:val="28"/>
          <w:szCs w:val="28"/>
        </w:rPr>
        <w:t xml:space="preserve"> в</w:t>
      </w:r>
      <w:r w:rsidR="004A2D1D" w:rsidRPr="007E4393">
        <w:rPr>
          <w:rFonts w:ascii="Times New Roman" w:hAnsi="Times New Roman" w:cs="Times New Roman"/>
          <w:sz w:val="28"/>
          <w:szCs w:val="28"/>
        </w:rPr>
        <w:t xml:space="preserve"> 2018-2019 </w:t>
      </w:r>
      <w:r w:rsidR="001B0362" w:rsidRPr="007E4393">
        <w:rPr>
          <w:rFonts w:ascii="Times New Roman" w:hAnsi="Times New Roman" w:cs="Times New Roman"/>
          <w:sz w:val="28"/>
          <w:szCs w:val="28"/>
        </w:rPr>
        <w:t>год</w:t>
      </w:r>
      <w:r w:rsidR="004A2D1D" w:rsidRPr="007E4393">
        <w:rPr>
          <w:rFonts w:ascii="Times New Roman" w:hAnsi="Times New Roman" w:cs="Times New Roman"/>
          <w:sz w:val="28"/>
          <w:szCs w:val="28"/>
        </w:rPr>
        <w:t>ах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F47F61" w:rsidRPr="007E4393">
        <w:rPr>
          <w:rFonts w:ascii="Times New Roman" w:hAnsi="Times New Roman" w:cs="Times New Roman"/>
          <w:sz w:val="28"/>
          <w:szCs w:val="28"/>
        </w:rPr>
        <w:t xml:space="preserve">поручено 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33C70" w:rsidRPr="007E4393"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20 тысяч </w:t>
      </w:r>
      <w:r w:rsidR="002E5430" w:rsidRPr="007E4393">
        <w:rPr>
          <w:rFonts w:ascii="Times New Roman" w:hAnsi="Times New Roman" w:cs="Times New Roman"/>
          <w:sz w:val="28"/>
          <w:szCs w:val="28"/>
        </w:rPr>
        <w:t xml:space="preserve">грантов, </w:t>
      </w:r>
      <w:r w:rsidR="001B0362" w:rsidRPr="007E4393">
        <w:rPr>
          <w:rFonts w:ascii="Times New Roman" w:hAnsi="Times New Roman" w:cs="Times New Roman"/>
          <w:sz w:val="28"/>
          <w:szCs w:val="28"/>
        </w:rPr>
        <w:t>11</w:t>
      </w:r>
      <w:r w:rsidR="00F33C70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F33C70" w:rsidRPr="007E4393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1B0362" w:rsidRPr="007E4393">
        <w:rPr>
          <w:rFonts w:ascii="Times New Roman" w:hAnsi="Times New Roman" w:cs="Times New Roman"/>
          <w:sz w:val="28"/>
          <w:szCs w:val="28"/>
        </w:rPr>
        <w:t>должн</w:t>
      </w:r>
      <w:r w:rsidR="00F33C70" w:rsidRPr="007E4393">
        <w:rPr>
          <w:rFonts w:ascii="Times New Roman" w:hAnsi="Times New Roman" w:cs="Times New Roman"/>
          <w:sz w:val="28"/>
          <w:szCs w:val="28"/>
        </w:rPr>
        <w:t>ы быть направлены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1B0362" w:rsidRPr="007E4393">
        <w:rPr>
          <w:rFonts w:ascii="Times New Roman" w:hAnsi="Times New Roman" w:cs="Times New Roman"/>
          <w:color w:val="333333"/>
          <w:sz w:val="28"/>
          <w:szCs w:val="28"/>
        </w:rPr>
        <w:t xml:space="preserve">на подготовку бакалавров по техническим специальностям. </w:t>
      </w:r>
      <w:r w:rsidR="001B0362" w:rsidRPr="007E4393">
        <w:rPr>
          <w:rFonts w:ascii="Times New Roman" w:hAnsi="Times New Roman" w:cs="Times New Roman"/>
          <w:sz w:val="28"/>
          <w:szCs w:val="28"/>
        </w:rPr>
        <w:t xml:space="preserve">Именно этот шаг позволит тысячам новых специалистов быть </w:t>
      </w:r>
      <w:r w:rsidR="00F47F61" w:rsidRPr="007E4393">
        <w:rPr>
          <w:rFonts w:ascii="Times New Roman" w:hAnsi="Times New Roman" w:cs="Times New Roman"/>
          <w:sz w:val="28"/>
          <w:szCs w:val="28"/>
        </w:rPr>
        <w:t>востребованными</w:t>
      </w:r>
      <w:r w:rsid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1B0362" w:rsidRPr="007E4393">
        <w:rPr>
          <w:rFonts w:ascii="Times New Roman" w:hAnsi="Times New Roman" w:cs="Times New Roman"/>
          <w:sz w:val="28"/>
          <w:szCs w:val="28"/>
        </w:rPr>
        <w:t>в условиях четвёртой промышленной революции.</w:t>
      </w:r>
    </w:p>
    <w:p w:rsidR="009C635C" w:rsidRPr="007E4393" w:rsidRDefault="000B3E0D" w:rsidP="00F33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ab/>
      </w:r>
      <w:r w:rsidR="00571278" w:rsidRPr="007E4393">
        <w:rPr>
          <w:rFonts w:ascii="Times New Roman" w:hAnsi="Times New Roman" w:cs="Times New Roman"/>
          <w:sz w:val="28"/>
          <w:szCs w:val="28"/>
        </w:rPr>
        <w:t xml:space="preserve">По поручению Главы государства </w:t>
      </w:r>
      <w:r w:rsidR="004A2D1D" w:rsidRPr="007E4393">
        <w:rPr>
          <w:rFonts w:ascii="Times New Roman" w:hAnsi="Times New Roman" w:cs="Times New Roman"/>
          <w:sz w:val="28"/>
          <w:szCs w:val="28"/>
        </w:rPr>
        <w:t xml:space="preserve">Правительством также </w:t>
      </w:r>
      <w:r w:rsidR="004D0158" w:rsidRPr="007E4393">
        <w:rPr>
          <w:rFonts w:ascii="Times New Roman" w:hAnsi="Times New Roman" w:cs="Times New Roman"/>
          <w:sz w:val="28"/>
          <w:szCs w:val="28"/>
        </w:rPr>
        <w:t>решается сложная задача построени</w:t>
      </w:r>
      <w:r w:rsidR="00571278" w:rsidRPr="007E4393">
        <w:rPr>
          <w:rFonts w:ascii="Times New Roman" w:hAnsi="Times New Roman" w:cs="Times New Roman"/>
          <w:sz w:val="28"/>
          <w:szCs w:val="28"/>
        </w:rPr>
        <w:t>я</w:t>
      </w:r>
      <w:r w:rsidR="004D0158" w:rsidRPr="007E4393">
        <w:rPr>
          <w:rFonts w:ascii="Times New Roman" w:hAnsi="Times New Roman" w:cs="Times New Roman"/>
          <w:sz w:val="28"/>
          <w:szCs w:val="28"/>
        </w:rPr>
        <w:t xml:space="preserve"> диверсифицированной экономики Казахст</w:t>
      </w:r>
      <w:r w:rsidR="00571278" w:rsidRPr="007E4393">
        <w:rPr>
          <w:rFonts w:ascii="Times New Roman" w:hAnsi="Times New Roman" w:cs="Times New Roman"/>
          <w:sz w:val="28"/>
          <w:szCs w:val="28"/>
        </w:rPr>
        <w:t>ана, где</w:t>
      </w:r>
      <w:r w:rsidRPr="007E4393">
        <w:rPr>
          <w:rFonts w:ascii="Times New Roman" w:hAnsi="Times New Roman" w:cs="Times New Roman"/>
          <w:sz w:val="28"/>
          <w:szCs w:val="28"/>
        </w:rPr>
        <w:t xml:space="preserve"> все большую роль начинают играть</w:t>
      </w:r>
      <w:r w:rsidR="00571278" w:rsidRPr="007E4393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="00571278" w:rsidRPr="007E4393">
        <w:rPr>
          <w:rFonts w:ascii="Times New Roman" w:hAnsi="Times New Roman" w:cs="Times New Roman"/>
          <w:sz w:val="28"/>
          <w:szCs w:val="28"/>
        </w:rPr>
        <w:t>несырьевые</w:t>
      </w:r>
      <w:proofErr w:type="spellEnd"/>
      <w:r w:rsidR="00571278" w:rsidRPr="007E4393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571278" w:rsidRPr="007E4393">
        <w:rPr>
          <w:rFonts w:ascii="Times New Roman" w:hAnsi="Times New Roman" w:cs="Times New Roman"/>
          <w:sz w:val="28"/>
          <w:szCs w:val="28"/>
        </w:rPr>
        <w:t xml:space="preserve">как </w:t>
      </w:r>
      <w:r w:rsidRPr="007E4393">
        <w:rPr>
          <w:rFonts w:ascii="Times New Roman" w:hAnsi="Times New Roman" w:cs="Times New Roman"/>
          <w:sz w:val="28"/>
          <w:szCs w:val="28"/>
        </w:rPr>
        <w:t>п</w:t>
      </w:r>
      <w:r w:rsidR="009C635C" w:rsidRPr="007E4393">
        <w:rPr>
          <w:rFonts w:ascii="Times New Roman" w:hAnsi="Times New Roman" w:cs="Times New Roman"/>
          <w:sz w:val="28"/>
          <w:szCs w:val="28"/>
        </w:rPr>
        <w:t>ищев</w:t>
      </w:r>
      <w:r w:rsidRPr="007E4393">
        <w:rPr>
          <w:rFonts w:ascii="Times New Roman" w:hAnsi="Times New Roman" w:cs="Times New Roman"/>
          <w:sz w:val="28"/>
          <w:szCs w:val="28"/>
        </w:rPr>
        <w:t>ая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, </w:t>
      </w:r>
      <w:r w:rsidRPr="007E4393">
        <w:rPr>
          <w:rFonts w:ascii="Times New Roman" w:hAnsi="Times New Roman" w:cs="Times New Roman"/>
          <w:sz w:val="28"/>
          <w:szCs w:val="28"/>
        </w:rPr>
        <w:t>легкая</w:t>
      </w:r>
      <w:r w:rsidR="00571278" w:rsidRPr="007E4393">
        <w:rPr>
          <w:rFonts w:ascii="Times New Roman" w:hAnsi="Times New Roman" w:cs="Times New Roman"/>
          <w:sz w:val="28"/>
          <w:szCs w:val="28"/>
        </w:rPr>
        <w:t>,</w:t>
      </w:r>
      <w:r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571278" w:rsidRPr="007E4393">
        <w:rPr>
          <w:rFonts w:ascii="Times New Roman" w:hAnsi="Times New Roman" w:cs="Times New Roman"/>
          <w:sz w:val="28"/>
          <w:szCs w:val="28"/>
        </w:rPr>
        <w:t xml:space="preserve">перерабатывающая </w:t>
      </w:r>
      <w:r w:rsidRPr="007E4393">
        <w:rPr>
          <w:rFonts w:ascii="Times New Roman" w:hAnsi="Times New Roman" w:cs="Times New Roman"/>
          <w:sz w:val="28"/>
          <w:szCs w:val="28"/>
        </w:rPr>
        <w:t>промышленность</w:t>
      </w:r>
      <w:r w:rsidR="009C635C" w:rsidRPr="007E4393">
        <w:rPr>
          <w:rFonts w:ascii="Times New Roman" w:hAnsi="Times New Roman" w:cs="Times New Roman"/>
          <w:sz w:val="28"/>
          <w:szCs w:val="28"/>
        </w:rPr>
        <w:t>, ресторанно</w:t>
      </w:r>
      <w:r w:rsidRPr="007E4393">
        <w:rPr>
          <w:rFonts w:ascii="Times New Roman" w:hAnsi="Times New Roman" w:cs="Times New Roman"/>
          <w:sz w:val="28"/>
          <w:szCs w:val="28"/>
        </w:rPr>
        <w:t>е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дел</w:t>
      </w:r>
      <w:r w:rsidRPr="007E4393">
        <w:rPr>
          <w:rFonts w:ascii="Times New Roman" w:hAnsi="Times New Roman" w:cs="Times New Roman"/>
          <w:sz w:val="28"/>
          <w:szCs w:val="28"/>
        </w:rPr>
        <w:t>о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и гостиничн</w:t>
      </w:r>
      <w:r w:rsidRPr="007E4393">
        <w:rPr>
          <w:rFonts w:ascii="Times New Roman" w:hAnsi="Times New Roman" w:cs="Times New Roman"/>
          <w:sz w:val="28"/>
          <w:szCs w:val="28"/>
        </w:rPr>
        <w:t>ый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бизнес</w:t>
      </w:r>
      <w:r w:rsidRPr="007E4393">
        <w:rPr>
          <w:rFonts w:ascii="Times New Roman" w:hAnsi="Times New Roman" w:cs="Times New Roman"/>
          <w:sz w:val="28"/>
          <w:szCs w:val="28"/>
        </w:rPr>
        <w:t>.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207961" w:rsidRPr="007E4393">
        <w:rPr>
          <w:rFonts w:ascii="Times New Roman" w:hAnsi="Times New Roman" w:cs="Times New Roman"/>
          <w:sz w:val="28"/>
          <w:szCs w:val="28"/>
        </w:rPr>
        <w:t xml:space="preserve">Целый ряд </w:t>
      </w:r>
      <w:r w:rsidR="007E4393" w:rsidRPr="007E4393">
        <w:rPr>
          <w:rFonts w:ascii="Times New Roman" w:hAnsi="Times New Roman" w:cs="Times New Roman"/>
          <w:sz w:val="28"/>
          <w:szCs w:val="28"/>
        </w:rPr>
        <w:t>указанных</w:t>
      </w:r>
      <w:r w:rsidR="00207961" w:rsidRPr="007E4393">
        <w:rPr>
          <w:rFonts w:ascii="Times New Roman" w:hAnsi="Times New Roman" w:cs="Times New Roman"/>
          <w:sz w:val="28"/>
          <w:szCs w:val="28"/>
        </w:rPr>
        <w:t xml:space="preserve"> отраслей в последние годы демонстрирует высокие темпы роста.</w:t>
      </w:r>
      <w:r w:rsidR="00B76137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207961" w:rsidRPr="007E4393">
        <w:rPr>
          <w:rFonts w:ascii="Times New Roman" w:hAnsi="Times New Roman" w:cs="Times New Roman"/>
          <w:sz w:val="28"/>
          <w:szCs w:val="28"/>
        </w:rPr>
        <w:t>Так, в 2016</w:t>
      </w:r>
      <w:r w:rsidR="002E5430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207961" w:rsidRPr="007E4393">
        <w:rPr>
          <w:rFonts w:ascii="Times New Roman" w:hAnsi="Times New Roman" w:cs="Times New Roman"/>
          <w:sz w:val="28"/>
          <w:szCs w:val="28"/>
        </w:rPr>
        <w:t>г</w:t>
      </w:r>
      <w:r w:rsidR="002E5430" w:rsidRPr="007E4393">
        <w:rPr>
          <w:rFonts w:ascii="Times New Roman" w:hAnsi="Times New Roman" w:cs="Times New Roman"/>
          <w:sz w:val="28"/>
          <w:szCs w:val="28"/>
        </w:rPr>
        <w:t>.</w:t>
      </w:r>
      <w:r w:rsidR="00207961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7E5C2A" w:rsidRPr="007E4393">
        <w:rPr>
          <w:rFonts w:ascii="Times New Roman" w:hAnsi="Times New Roman" w:cs="Times New Roman"/>
          <w:sz w:val="28"/>
          <w:szCs w:val="28"/>
        </w:rPr>
        <w:t xml:space="preserve">относительно предыдущего года </w:t>
      </w:r>
      <w:r w:rsidR="00207961" w:rsidRPr="007E4393">
        <w:rPr>
          <w:rFonts w:ascii="Times New Roman" w:hAnsi="Times New Roman" w:cs="Times New Roman"/>
          <w:sz w:val="28"/>
          <w:szCs w:val="28"/>
        </w:rPr>
        <w:t>индекс физического объема производства</w:t>
      </w:r>
      <w:r w:rsidR="007E5C2A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207961" w:rsidRPr="007E4393">
        <w:rPr>
          <w:rFonts w:ascii="Times New Roman" w:hAnsi="Times New Roman" w:cs="Times New Roman"/>
          <w:sz w:val="28"/>
          <w:szCs w:val="28"/>
        </w:rPr>
        <w:t>продуктов питания</w:t>
      </w:r>
      <w:r w:rsidR="007E5C2A" w:rsidRPr="007E4393">
        <w:rPr>
          <w:rFonts w:ascii="Times New Roman" w:hAnsi="Times New Roman" w:cs="Times New Roman"/>
          <w:sz w:val="28"/>
          <w:szCs w:val="28"/>
        </w:rPr>
        <w:t xml:space="preserve"> составил 104,2</w:t>
      </w:r>
      <w:r w:rsidR="00D013E6" w:rsidRPr="007E4393">
        <w:rPr>
          <w:rFonts w:ascii="Times New Roman" w:hAnsi="Times New Roman" w:cs="Times New Roman"/>
          <w:sz w:val="28"/>
          <w:szCs w:val="28"/>
        </w:rPr>
        <w:t>%, переработки</w:t>
      </w:r>
      <w:r w:rsidR="007E5C2A" w:rsidRPr="007E4393">
        <w:rPr>
          <w:rFonts w:ascii="Times New Roman" w:hAnsi="Times New Roman" w:cs="Times New Roman"/>
          <w:sz w:val="28"/>
          <w:szCs w:val="28"/>
        </w:rPr>
        <w:t xml:space="preserve"> консервированного мяса </w:t>
      </w:r>
      <w:r w:rsidR="002E5430" w:rsidRPr="007E4393">
        <w:rPr>
          <w:rFonts w:ascii="Times New Roman" w:hAnsi="Times New Roman" w:cs="Times New Roman"/>
          <w:sz w:val="28"/>
          <w:szCs w:val="28"/>
        </w:rPr>
        <w:t xml:space="preserve">  </w:t>
      </w:r>
      <w:r w:rsidR="007E5C2A" w:rsidRPr="007E4393">
        <w:rPr>
          <w:rFonts w:ascii="Times New Roman" w:hAnsi="Times New Roman" w:cs="Times New Roman"/>
          <w:sz w:val="28"/>
          <w:szCs w:val="28"/>
        </w:rPr>
        <w:t>и производство мясных изделий – 108,1 %</w:t>
      </w:r>
      <w:r w:rsidR="00D013E6" w:rsidRPr="007E4393">
        <w:rPr>
          <w:rFonts w:ascii="Times New Roman" w:hAnsi="Times New Roman" w:cs="Times New Roman"/>
          <w:sz w:val="28"/>
          <w:szCs w:val="28"/>
        </w:rPr>
        <w:t>, производства</w:t>
      </w:r>
      <w:r w:rsidR="007E5C2A" w:rsidRPr="007E4393">
        <w:rPr>
          <w:rFonts w:ascii="Times New Roman" w:hAnsi="Times New Roman" w:cs="Times New Roman"/>
          <w:sz w:val="28"/>
          <w:szCs w:val="28"/>
        </w:rPr>
        <w:t xml:space="preserve"> молочных продуктов – 109%</w:t>
      </w:r>
      <w:r w:rsidR="00D013E6" w:rsidRPr="007E4393">
        <w:rPr>
          <w:rFonts w:ascii="Times New Roman" w:hAnsi="Times New Roman" w:cs="Times New Roman"/>
          <w:sz w:val="28"/>
          <w:szCs w:val="28"/>
        </w:rPr>
        <w:t>, производства</w:t>
      </w:r>
      <w:r w:rsidR="007E5C2A" w:rsidRPr="007E4393">
        <w:rPr>
          <w:rFonts w:ascii="Times New Roman" w:hAnsi="Times New Roman" w:cs="Times New Roman"/>
          <w:sz w:val="28"/>
          <w:szCs w:val="28"/>
        </w:rPr>
        <w:t xml:space="preserve"> хлебобулочных изделий – 106,2%. Индекс физического объема производства растительных и животных жиров превысил уровень</w:t>
      </w:r>
      <w:r w:rsidR="00B76137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7E5C2A" w:rsidRPr="007E4393">
        <w:rPr>
          <w:rFonts w:ascii="Times New Roman" w:hAnsi="Times New Roman" w:cs="Times New Roman"/>
          <w:sz w:val="28"/>
          <w:szCs w:val="28"/>
        </w:rPr>
        <w:t>1991</w:t>
      </w:r>
      <w:r w:rsidR="002E5430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7E5C2A" w:rsidRPr="007E4393">
        <w:rPr>
          <w:rFonts w:ascii="Times New Roman" w:hAnsi="Times New Roman" w:cs="Times New Roman"/>
          <w:sz w:val="28"/>
          <w:szCs w:val="28"/>
        </w:rPr>
        <w:t>г.</w:t>
      </w:r>
      <w:r w:rsidR="00F33C70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7E5C2A" w:rsidRPr="007E4393">
        <w:rPr>
          <w:rFonts w:ascii="Times New Roman" w:hAnsi="Times New Roman" w:cs="Times New Roman"/>
          <w:sz w:val="28"/>
          <w:szCs w:val="28"/>
        </w:rPr>
        <w:t>в 2,4, а напитков в 2,1 раза.</w:t>
      </w:r>
    </w:p>
    <w:p w:rsidR="004A2D1D" w:rsidRPr="007E4393" w:rsidRDefault="004A2D1D" w:rsidP="00F33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ab/>
        <w:t>Использование технологий, где большая часть создаваемой стоимости приходится на человеческий интеллект, должно сопровождаться соответствующей системой подготовки кадров высшей профессиональной квалификаци</w:t>
      </w:r>
      <w:r w:rsidR="00571278" w:rsidRPr="007E4393">
        <w:rPr>
          <w:rFonts w:ascii="Times New Roman" w:hAnsi="Times New Roman" w:cs="Times New Roman"/>
          <w:sz w:val="28"/>
          <w:szCs w:val="28"/>
        </w:rPr>
        <w:t>и</w:t>
      </w:r>
      <w:r w:rsidRPr="007E4393">
        <w:rPr>
          <w:rFonts w:ascii="Times New Roman" w:hAnsi="Times New Roman" w:cs="Times New Roman"/>
          <w:sz w:val="28"/>
          <w:szCs w:val="28"/>
        </w:rPr>
        <w:t>. Для легкой, пищевой промышленности и сферы услуг –</w:t>
      </w:r>
      <w:r w:rsidR="00D013E6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Pr="007E4393">
        <w:rPr>
          <w:rFonts w:ascii="Times New Roman" w:hAnsi="Times New Roman" w:cs="Times New Roman"/>
          <w:sz w:val="28"/>
          <w:szCs w:val="28"/>
        </w:rPr>
        <w:t xml:space="preserve">это технологи, </w:t>
      </w:r>
      <w:proofErr w:type="spellStart"/>
      <w:r w:rsidRPr="007E4393">
        <w:rPr>
          <w:rFonts w:ascii="Times New Roman" w:hAnsi="Times New Roman" w:cs="Times New Roman"/>
          <w:sz w:val="28"/>
          <w:szCs w:val="28"/>
        </w:rPr>
        <w:t>биотехнологи</w:t>
      </w:r>
      <w:proofErr w:type="spellEnd"/>
      <w:r w:rsidRPr="007E4393">
        <w:rPr>
          <w:rFonts w:ascii="Times New Roman" w:hAnsi="Times New Roman" w:cs="Times New Roman"/>
          <w:sz w:val="28"/>
          <w:szCs w:val="28"/>
        </w:rPr>
        <w:t xml:space="preserve">, </w:t>
      </w:r>
      <w:r w:rsidR="007E4393" w:rsidRPr="007E4393">
        <w:rPr>
          <w:rFonts w:ascii="Times New Roman" w:hAnsi="Times New Roman" w:cs="Times New Roman"/>
          <w:sz w:val="28"/>
          <w:szCs w:val="28"/>
        </w:rPr>
        <w:t xml:space="preserve">модельеры – конструкторы, </w:t>
      </w:r>
      <w:r w:rsidRPr="007E4393">
        <w:rPr>
          <w:rFonts w:ascii="Times New Roman" w:hAnsi="Times New Roman" w:cs="Times New Roman"/>
          <w:sz w:val="28"/>
          <w:szCs w:val="28"/>
        </w:rPr>
        <w:t xml:space="preserve">инженеры и менеджеры. </w:t>
      </w:r>
    </w:p>
    <w:p w:rsidR="00B64ACC" w:rsidRPr="007E4393" w:rsidRDefault="00F47F61" w:rsidP="00F33C7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</w:pPr>
      <w:r w:rsidRPr="007E4393">
        <w:rPr>
          <w:rFonts w:ascii="Times New Roman" w:hAnsi="Times New Roman" w:cs="Times New Roman"/>
          <w:sz w:val="28"/>
          <w:szCs w:val="28"/>
        </w:rPr>
        <w:tab/>
        <w:t>В стране поступательно развивается</w:t>
      </w:r>
      <w:r w:rsidR="00B64ACC" w:rsidRPr="007E4393">
        <w:rPr>
          <w:rFonts w:ascii="Times New Roman" w:hAnsi="Times New Roman" w:cs="Times New Roman"/>
          <w:sz w:val="28"/>
          <w:szCs w:val="28"/>
        </w:rPr>
        <w:t xml:space="preserve"> сеть технологических уни</w:t>
      </w:r>
      <w:r w:rsidRPr="007E4393">
        <w:rPr>
          <w:rFonts w:ascii="Times New Roman" w:hAnsi="Times New Roman" w:cs="Times New Roman"/>
          <w:sz w:val="28"/>
          <w:szCs w:val="28"/>
        </w:rPr>
        <w:t xml:space="preserve">верситетов, </w:t>
      </w:r>
      <w:r w:rsidR="00F33C70" w:rsidRPr="007E4393">
        <w:rPr>
          <w:rFonts w:ascii="Times New Roman" w:hAnsi="Times New Roman" w:cs="Times New Roman"/>
          <w:sz w:val="28"/>
          <w:szCs w:val="28"/>
        </w:rPr>
        <w:t>обладающих необходимой</w:t>
      </w:r>
      <w:r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9C635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научно-</w:t>
      </w:r>
      <w:r w:rsidR="00571278" w:rsidRPr="007E4393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3862EA" w:rsidRPr="007E4393">
        <w:rPr>
          <w:rFonts w:ascii="Times New Roman" w:hAnsi="Times New Roman" w:cs="Times New Roman"/>
          <w:sz w:val="28"/>
          <w:szCs w:val="28"/>
        </w:rPr>
        <w:t>ой</w:t>
      </w:r>
      <w:r w:rsidR="009C635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. </w:t>
      </w:r>
    </w:p>
    <w:p w:rsidR="00B64ACC" w:rsidRPr="007E4393" w:rsidRDefault="00D013E6" w:rsidP="00F33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ab/>
        <w:t>Так</w:t>
      </w:r>
      <w:r w:rsidR="00B76137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, </w:t>
      </w:r>
      <w:r w:rsidR="00B64AC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в рамках </w:t>
      </w:r>
      <w:r w:rsidR="009C635C" w:rsidRPr="007E4393">
        <w:rPr>
          <w:rFonts w:ascii="Times New Roman" w:hAnsi="Times New Roman" w:cs="Times New Roman"/>
          <w:sz w:val="28"/>
          <w:szCs w:val="28"/>
        </w:rPr>
        <w:t>Алматинск</w:t>
      </w:r>
      <w:r w:rsidR="00B64ACC" w:rsidRPr="007E4393">
        <w:rPr>
          <w:rFonts w:ascii="Times New Roman" w:hAnsi="Times New Roman" w:cs="Times New Roman"/>
          <w:sz w:val="28"/>
          <w:szCs w:val="28"/>
        </w:rPr>
        <w:t>ого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B64ACC" w:rsidRPr="007E4393">
        <w:rPr>
          <w:rFonts w:ascii="Times New Roman" w:hAnsi="Times New Roman" w:cs="Times New Roman"/>
          <w:sz w:val="28"/>
          <w:szCs w:val="28"/>
        </w:rPr>
        <w:t>ого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64ACC" w:rsidRPr="007E4393">
        <w:rPr>
          <w:rFonts w:ascii="Times New Roman" w:hAnsi="Times New Roman" w:cs="Times New Roman"/>
          <w:sz w:val="28"/>
          <w:szCs w:val="28"/>
        </w:rPr>
        <w:t>а успешно функционируют:</w:t>
      </w:r>
    </w:p>
    <w:p w:rsidR="00B64ACC" w:rsidRPr="007E4393" w:rsidRDefault="00B64ACC" w:rsidP="00F33C70">
      <w:pPr>
        <w:pStyle w:val="a3"/>
        <w:numPr>
          <w:ilvl w:val="0"/>
          <w:numId w:val="3"/>
        </w:numPr>
        <w:jc w:val="both"/>
        <w:rPr>
          <w:rStyle w:val="2Calibri12pt0pt"/>
          <w:rFonts w:ascii="Times New Roman" w:eastAsia="Arial Unicode MS" w:hAnsi="Times New Roman" w:cs="Times New Roman"/>
          <w:b w:val="0"/>
          <w:bCs w:val="0"/>
          <w:spacing w:val="10"/>
          <w:sz w:val="28"/>
          <w:szCs w:val="28"/>
        </w:rPr>
      </w:pPr>
      <w:r w:rsidRPr="007E4393">
        <w:rPr>
          <w:rStyle w:val="2Calibri12pt0pt"/>
          <w:rFonts w:ascii="Times New Roman" w:hAnsi="Times New Roman" w:cs="Times New Roman"/>
          <w:b w:val="0"/>
          <w:sz w:val="28"/>
          <w:szCs w:val="28"/>
        </w:rPr>
        <w:t>НИИ проблем лег</w:t>
      </w:r>
      <w:r w:rsidR="00D74693" w:rsidRPr="007E4393">
        <w:rPr>
          <w:rStyle w:val="2Calibri12pt0pt"/>
          <w:rFonts w:ascii="Times New Roman" w:hAnsi="Times New Roman" w:cs="Times New Roman"/>
          <w:b w:val="0"/>
          <w:sz w:val="28"/>
          <w:szCs w:val="28"/>
        </w:rPr>
        <w:t>кой промышленности</w:t>
      </w:r>
      <w:r w:rsidR="007E4393" w:rsidRPr="007E4393">
        <w:rPr>
          <w:rStyle w:val="2Calibri12pt0pt"/>
          <w:rFonts w:ascii="Times New Roman" w:hAnsi="Times New Roman" w:cs="Times New Roman"/>
          <w:b w:val="0"/>
          <w:sz w:val="28"/>
          <w:szCs w:val="28"/>
        </w:rPr>
        <w:t>;</w:t>
      </w:r>
    </w:p>
    <w:p w:rsidR="00B64ACC" w:rsidRPr="007E4393" w:rsidRDefault="00B64ACC" w:rsidP="00F33C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393">
        <w:rPr>
          <w:rFonts w:ascii="Times New Roman" w:hAnsi="Times New Roman" w:cs="Times New Roman"/>
          <w:sz w:val="28"/>
          <w:szCs w:val="28"/>
        </w:rPr>
        <w:t>Казахстанско-Корейский научно-образовательный центр</w:t>
      </w:r>
      <w:r w:rsidR="00F47F61" w:rsidRPr="007E4393">
        <w:rPr>
          <w:rFonts w:ascii="Times New Roman" w:hAnsi="Times New Roman" w:cs="Times New Roman"/>
          <w:sz w:val="28"/>
          <w:szCs w:val="28"/>
        </w:rPr>
        <w:t>;</w:t>
      </w:r>
    </w:p>
    <w:p w:rsidR="00B64ACC" w:rsidRPr="007E4393" w:rsidRDefault="00B64ACC" w:rsidP="00F33C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393">
        <w:rPr>
          <w:rFonts w:ascii="Times New Roman" w:hAnsi="Times New Roman" w:cs="Times New Roman"/>
          <w:sz w:val="28"/>
          <w:szCs w:val="28"/>
        </w:rPr>
        <w:t>НИИ пищевых технологий;</w:t>
      </w:r>
    </w:p>
    <w:p w:rsidR="00F47F61" w:rsidRPr="007E4393" w:rsidRDefault="00B64ACC" w:rsidP="00F33C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>НИИ пищевой безопасности, работающи</w:t>
      </w:r>
      <w:r w:rsidR="00D74693" w:rsidRPr="007E4393">
        <w:rPr>
          <w:rFonts w:ascii="Times New Roman" w:hAnsi="Times New Roman" w:cs="Times New Roman"/>
          <w:sz w:val="28"/>
          <w:szCs w:val="28"/>
        </w:rPr>
        <w:t>й</w:t>
      </w:r>
      <w:r w:rsidRPr="007E4393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571278" w:rsidRPr="007E4393">
        <w:rPr>
          <w:rFonts w:ascii="Times New Roman" w:hAnsi="Times New Roman" w:cs="Times New Roman"/>
          <w:sz w:val="28"/>
          <w:szCs w:val="28"/>
        </w:rPr>
        <w:t>сети</w:t>
      </w:r>
      <w:r w:rsidR="00D74693" w:rsidRPr="007E4393">
        <w:rPr>
          <w:rFonts w:ascii="Times New Roman" w:hAnsi="Times New Roman" w:cs="Times New Roman"/>
          <w:sz w:val="28"/>
          <w:szCs w:val="28"/>
        </w:rPr>
        <w:t xml:space="preserve"> аккредитованных </w:t>
      </w:r>
      <w:r w:rsidRPr="007E4393">
        <w:rPr>
          <w:rFonts w:ascii="Times New Roman" w:hAnsi="Times New Roman" w:cs="Times New Roman"/>
          <w:sz w:val="28"/>
          <w:szCs w:val="28"/>
        </w:rPr>
        <w:t>научно-исследовательских лабораторий;</w:t>
      </w:r>
    </w:p>
    <w:p w:rsidR="00B64ACC" w:rsidRPr="007E4393" w:rsidRDefault="00B64ACC" w:rsidP="00F33C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 xml:space="preserve">Учебно-научные хлебные, мясные, молочные </w:t>
      </w:r>
      <w:r w:rsidR="00F33C70" w:rsidRPr="007E4393">
        <w:rPr>
          <w:rFonts w:ascii="Times New Roman" w:hAnsi="Times New Roman" w:cs="Times New Roman"/>
          <w:sz w:val="28"/>
          <w:szCs w:val="28"/>
        </w:rPr>
        <w:t>центры</w:t>
      </w:r>
      <w:r w:rsidR="007E4393" w:rsidRPr="007E4393">
        <w:rPr>
          <w:rFonts w:ascii="Times New Roman" w:hAnsi="Times New Roman" w:cs="Times New Roman"/>
          <w:sz w:val="28"/>
          <w:szCs w:val="28"/>
        </w:rPr>
        <w:t>.</w:t>
      </w:r>
    </w:p>
    <w:p w:rsidR="00B64ACC" w:rsidRPr="007E4393" w:rsidRDefault="00D74693" w:rsidP="00F33C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>При</w:t>
      </w:r>
      <w:r w:rsidR="00607339" w:rsidRPr="007E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339" w:rsidRPr="007E4393">
        <w:rPr>
          <w:rFonts w:ascii="Times New Roman" w:hAnsi="Times New Roman" w:cs="Times New Roman"/>
          <w:sz w:val="28"/>
          <w:szCs w:val="28"/>
        </w:rPr>
        <w:t>Алматинско</w:t>
      </w:r>
      <w:r w:rsidRPr="007E439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07339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B64ACC" w:rsidRPr="007E4393">
        <w:rPr>
          <w:rFonts w:ascii="Times New Roman" w:hAnsi="Times New Roman" w:cs="Times New Roman"/>
          <w:sz w:val="28"/>
          <w:szCs w:val="28"/>
        </w:rPr>
        <w:t>технологическо</w:t>
      </w:r>
      <w:r w:rsidRPr="007E4393">
        <w:rPr>
          <w:rFonts w:ascii="Times New Roman" w:hAnsi="Times New Roman" w:cs="Times New Roman"/>
          <w:sz w:val="28"/>
          <w:szCs w:val="28"/>
        </w:rPr>
        <w:t>м</w:t>
      </w:r>
      <w:r w:rsidR="00607339" w:rsidRPr="007E439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7E4393">
        <w:rPr>
          <w:rFonts w:ascii="Times New Roman" w:hAnsi="Times New Roman" w:cs="Times New Roman"/>
          <w:sz w:val="28"/>
          <w:szCs w:val="28"/>
        </w:rPr>
        <w:t>е</w:t>
      </w:r>
      <w:r w:rsidR="00607339" w:rsidRPr="007E4393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B64ACC" w:rsidRPr="007E4393">
        <w:rPr>
          <w:rFonts w:ascii="Times New Roman" w:hAnsi="Times New Roman" w:cs="Times New Roman"/>
          <w:sz w:val="28"/>
          <w:szCs w:val="28"/>
        </w:rPr>
        <w:t xml:space="preserve">ет </w:t>
      </w:r>
      <w:r w:rsidR="00607339" w:rsidRPr="007E4393">
        <w:rPr>
          <w:rFonts w:ascii="Times New Roman" w:hAnsi="Times New Roman" w:cs="Times New Roman"/>
          <w:sz w:val="28"/>
          <w:szCs w:val="28"/>
        </w:rPr>
        <w:t>республиканский учебно-методический совет Министерства образования</w:t>
      </w:r>
      <w:r w:rsidR="00B76137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607339" w:rsidRPr="007E4393">
        <w:rPr>
          <w:rFonts w:ascii="Times New Roman" w:hAnsi="Times New Roman" w:cs="Times New Roman"/>
          <w:sz w:val="28"/>
          <w:szCs w:val="28"/>
        </w:rPr>
        <w:t>(</w:t>
      </w:r>
      <w:r w:rsidR="00B64ACC" w:rsidRPr="007E4393">
        <w:rPr>
          <w:rFonts w:ascii="Times New Roman" w:hAnsi="Times New Roman" w:cs="Times New Roman"/>
          <w:sz w:val="28"/>
          <w:szCs w:val="28"/>
        </w:rPr>
        <w:t xml:space="preserve">УМО РУМС МОН </w:t>
      </w:r>
      <w:r w:rsidR="00B76137" w:rsidRPr="007E4393">
        <w:rPr>
          <w:rFonts w:ascii="Times New Roman" w:hAnsi="Times New Roman" w:cs="Times New Roman"/>
          <w:sz w:val="28"/>
          <w:szCs w:val="28"/>
        </w:rPr>
        <w:t xml:space="preserve">РК) </w:t>
      </w:r>
      <w:r w:rsidR="00F33C70" w:rsidRPr="007E4393">
        <w:rPr>
          <w:rFonts w:ascii="Times New Roman" w:hAnsi="Times New Roman" w:cs="Times New Roman"/>
          <w:sz w:val="28"/>
          <w:szCs w:val="28"/>
        </w:rPr>
        <w:t>по</w:t>
      </w:r>
      <w:r w:rsidR="00B64ACC" w:rsidRPr="007E4393">
        <w:rPr>
          <w:rFonts w:ascii="Times New Roman" w:hAnsi="Times New Roman" w:cs="Times New Roman"/>
          <w:sz w:val="28"/>
          <w:szCs w:val="28"/>
        </w:rPr>
        <w:t xml:space="preserve"> специальностям легкой, пищевой</w:t>
      </w:r>
      <w:r w:rsidR="00D013E6" w:rsidRPr="007E4393">
        <w:rPr>
          <w:rFonts w:ascii="Times New Roman" w:hAnsi="Times New Roman" w:cs="Times New Roman"/>
          <w:sz w:val="28"/>
          <w:szCs w:val="28"/>
        </w:rPr>
        <w:t xml:space="preserve"> и</w:t>
      </w:r>
      <w:r w:rsidR="00B64ACC" w:rsidRPr="007E4393">
        <w:rPr>
          <w:rFonts w:ascii="Times New Roman" w:hAnsi="Times New Roman" w:cs="Times New Roman"/>
          <w:sz w:val="28"/>
          <w:szCs w:val="28"/>
        </w:rPr>
        <w:t xml:space="preserve"> перерабатывающей промышленности. </w:t>
      </w:r>
      <w:r w:rsidR="00B64AC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Университет </w:t>
      </w:r>
      <w:r w:rsidR="00F47F61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располага</w:t>
      </w:r>
      <w:proofErr w:type="spellStart"/>
      <w:r w:rsidR="00B64ACC" w:rsidRPr="007E4393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B64ACC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B64AC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свободны</w:t>
      </w:r>
      <w:r w:rsidR="00F47F61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м</w:t>
      </w:r>
      <w:r w:rsidR="00B64AC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 дос</w:t>
      </w:r>
      <w:r w:rsidR="00B64ACC" w:rsidRPr="007E4393">
        <w:rPr>
          <w:rFonts w:ascii="Times New Roman" w:hAnsi="Times New Roman" w:cs="Times New Roman"/>
          <w:sz w:val="28"/>
          <w:szCs w:val="28"/>
        </w:rPr>
        <w:t>т</w:t>
      </w:r>
      <w:r w:rsidR="00B64AC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уп</w:t>
      </w:r>
      <w:r w:rsidR="00F47F61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ом</w:t>
      </w:r>
      <w:r w:rsidR="00B64ACC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 к</w:t>
      </w:r>
      <w:r w:rsidR="00B64ACC" w:rsidRPr="007E4393">
        <w:rPr>
          <w:rFonts w:ascii="Times New Roman" w:hAnsi="Times New Roman" w:cs="Times New Roman"/>
          <w:sz w:val="28"/>
          <w:szCs w:val="28"/>
        </w:rPr>
        <w:t xml:space="preserve"> электронным и научным ресурсам профильных университетов республики и вузов зарубежных стран.    </w:t>
      </w:r>
    </w:p>
    <w:p w:rsidR="002802BD" w:rsidRPr="007E4393" w:rsidRDefault="00607339" w:rsidP="00F33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 xml:space="preserve">Потенциально здесь имеются все необходимые </w:t>
      </w:r>
      <w:r w:rsidR="007E4393" w:rsidRPr="007E4393">
        <w:rPr>
          <w:rFonts w:ascii="Times New Roman" w:hAnsi="Times New Roman" w:cs="Times New Roman"/>
          <w:sz w:val="28"/>
          <w:szCs w:val="28"/>
        </w:rPr>
        <w:t>условия</w:t>
      </w:r>
      <w:r w:rsidR="002802BD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 для подготовки бака</w:t>
      </w:r>
      <w:r w:rsidR="002802BD" w:rsidRPr="007E4393">
        <w:rPr>
          <w:rFonts w:ascii="Times New Roman" w:hAnsi="Times New Roman" w:cs="Times New Roman"/>
          <w:sz w:val="28"/>
          <w:szCs w:val="28"/>
        </w:rPr>
        <w:t>л</w:t>
      </w:r>
      <w:r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авров, </w:t>
      </w:r>
      <w:r w:rsidR="002802BD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ма</w:t>
      </w:r>
      <w:proofErr w:type="spellStart"/>
      <w:r w:rsidR="002802BD" w:rsidRPr="007E439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="002802BD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>с</w:t>
      </w:r>
      <w:r w:rsidR="002802BD" w:rsidRPr="007E4393">
        <w:rPr>
          <w:rFonts w:ascii="Times New Roman" w:hAnsi="Times New Roman" w:cs="Times New Roman"/>
          <w:sz w:val="28"/>
          <w:szCs w:val="28"/>
        </w:rPr>
        <w:t>т</w:t>
      </w:r>
      <w:r w:rsidR="002802BD" w:rsidRPr="007E4393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kk-KZ" w:bidi="kk-KZ"/>
        </w:rPr>
        <w:t xml:space="preserve">ров и </w:t>
      </w:r>
      <w:r w:rsidR="002802BD" w:rsidRPr="007E4393">
        <w:rPr>
          <w:rFonts w:ascii="Times New Roman" w:hAnsi="Times New Roman" w:cs="Times New Roman"/>
          <w:sz w:val="28"/>
          <w:szCs w:val="28"/>
        </w:rPr>
        <w:t>докторов РҺ</w:t>
      </w:r>
      <w:r w:rsidR="002802BD" w:rsidRPr="007E43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4393">
        <w:rPr>
          <w:rFonts w:ascii="Times New Roman" w:hAnsi="Times New Roman" w:cs="Times New Roman"/>
          <w:sz w:val="28"/>
          <w:szCs w:val="28"/>
        </w:rPr>
        <w:t xml:space="preserve"> для профильных вузов</w:t>
      </w:r>
      <w:r w:rsidR="00D013E6" w:rsidRPr="007E4393">
        <w:rPr>
          <w:rFonts w:ascii="Times New Roman" w:hAnsi="Times New Roman" w:cs="Times New Roman"/>
          <w:sz w:val="28"/>
          <w:szCs w:val="28"/>
        </w:rPr>
        <w:t>, научно-исследовательских организаций</w:t>
      </w:r>
      <w:r w:rsidR="002E5430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Pr="007E4393">
        <w:rPr>
          <w:rFonts w:ascii="Times New Roman" w:hAnsi="Times New Roman" w:cs="Times New Roman"/>
          <w:sz w:val="28"/>
          <w:szCs w:val="28"/>
        </w:rPr>
        <w:t>и предприятий</w:t>
      </w:r>
      <w:r w:rsidR="007E4393" w:rsidRPr="007E4393">
        <w:rPr>
          <w:rFonts w:ascii="Times New Roman" w:hAnsi="Times New Roman" w:cs="Times New Roman"/>
          <w:sz w:val="28"/>
          <w:szCs w:val="28"/>
        </w:rPr>
        <w:t>.</w:t>
      </w:r>
    </w:p>
    <w:p w:rsidR="00021D7E" w:rsidRPr="007E4393" w:rsidRDefault="009C635C" w:rsidP="00F3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21D7E" w:rsidRPr="007E4393">
        <w:rPr>
          <w:rFonts w:ascii="Times New Roman" w:hAnsi="Times New Roman" w:cs="Times New Roman"/>
          <w:sz w:val="28"/>
          <w:szCs w:val="28"/>
        </w:rPr>
        <w:t>В связи с острой нехваткой высо</w:t>
      </w:r>
      <w:r w:rsidR="00D74693" w:rsidRPr="007E4393">
        <w:rPr>
          <w:rFonts w:ascii="Times New Roman" w:hAnsi="Times New Roman" w:cs="Times New Roman"/>
          <w:sz w:val="28"/>
          <w:szCs w:val="28"/>
        </w:rPr>
        <w:t>ко</w:t>
      </w:r>
      <w:r w:rsidR="00021D7E" w:rsidRPr="007E4393">
        <w:rPr>
          <w:rFonts w:ascii="Times New Roman" w:hAnsi="Times New Roman" w:cs="Times New Roman"/>
          <w:sz w:val="28"/>
          <w:szCs w:val="28"/>
        </w:rPr>
        <w:t xml:space="preserve">квалифицированных специалистов в </w:t>
      </w:r>
      <w:r w:rsidR="007E4393" w:rsidRPr="007E4393">
        <w:rPr>
          <w:rFonts w:ascii="Times New Roman" w:hAnsi="Times New Roman" w:cs="Times New Roman"/>
          <w:sz w:val="28"/>
          <w:szCs w:val="28"/>
        </w:rPr>
        <w:t>указанных</w:t>
      </w:r>
      <w:r w:rsidR="00021D7E" w:rsidRPr="007E4393">
        <w:rPr>
          <w:rFonts w:ascii="Times New Roman" w:hAnsi="Times New Roman" w:cs="Times New Roman"/>
          <w:sz w:val="28"/>
          <w:szCs w:val="28"/>
        </w:rPr>
        <w:t xml:space="preserve"> отраслях Союз пищевых предприятий Казахстана, </w:t>
      </w:r>
      <w:r w:rsidRPr="007E4393">
        <w:rPr>
          <w:rFonts w:ascii="Times New Roman" w:hAnsi="Times New Roman" w:cs="Times New Roman"/>
          <w:sz w:val="28"/>
          <w:szCs w:val="28"/>
        </w:rPr>
        <w:t>Ассоциация предприятий легкой промышленности РК, Казахстанская ассоциация гостиниц</w:t>
      </w:r>
      <w:r w:rsidR="00B76137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Pr="007E4393">
        <w:rPr>
          <w:rFonts w:ascii="Times New Roman" w:hAnsi="Times New Roman" w:cs="Times New Roman"/>
          <w:sz w:val="28"/>
          <w:szCs w:val="28"/>
        </w:rPr>
        <w:t xml:space="preserve">и </w:t>
      </w:r>
      <w:r w:rsidR="003D7211" w:rsidRPr="007E4393">
        <w:rPr>
          <w:rFonts w:ascii="Times New Roman" w:hAnsi="Times New Roman" w:cs="Times New Roman"/>
          <w:sz w:val="28"/>
          <w:szCs w:val="28"/>
        </w:rPr>
        <w:t>ресторанов направили</w:t>
      </w:r>
      <w:r w:rsidRPr="007E4393">
        <w:rPr>
          <w:rFonts w:ascii="Times New Roman" w:hAnsi="Times New Roman" w:cs="Times New Roman"/>
          <w:sz w:val="28"/>
          <w:szCs w:val="28"/>
        </w:rPr>
        <w:t xml:space="preserve"> в МОН РК письма </w:t>
      </w:r>
      <w:r w:rsidR="00021D7E" w:rsidRPr="007E4393">
        <w:rPr>
          <w:rFonts w:ascii="Times New Roman" w:hAnsi="Times New Roman" w:cs="Times New Roman"/>
          <w:sz w:val="28"/>
          <w:szCs w:val="28"/>
        </w:rPr>
        <w:t>с ходатайством</w:t>
      </w:r>
      <w:r w:rsidR="00B76137"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Pr="007E4393">
        <w:rPr>
          <w:rFonts w:ascii="Times New Roman" w:hAnsi="Times New Roman" w:cs="Times New Roman"/>
          <w:sz w:val="28"/>
          <w:szCs w:val="28"/>
        </w:rPr>
        <w:t>об увеличении государствен</w:t>
      </w:r>
      <w:r w:rsidR="00021D7E" w:rsidRPr="007E4393">
        <w:rPr>
          <w:rFonts w:ascii="Times New Roman" w:hAnsi="Times New Roman" w:cs="Times New Roman"/>
          <w:sz w:val="28"/>
          <w:szCs w:val="28"/>
        </w:rPr>
        <w:t xml:space="preserve">ного образовательного заказа по их </w:t>
      </w:r>
      <w:r w:rsidRPr="007E4393">
        <w:rPr>
          <w:rFonts w:ascii="Times New Roman" w:hAnsi="Times New Roman" w:cs="Times New Roman"/>
          <w:sz w:val="28"/>
          <w:szCs w:val="28"/>
        </w:rPr>
        <w:t>подготовк</w:t>
      </w:r>
      <w:r w:rsidR="00021D7E" w:rsidRPr="007E4393">
        <w:rPr>
          <w:rFonts w:ascii="Times New Roman" w:hAnsi="Times New Roman" w:cs="Times New Roman"/>
          <w:sz w:val="28"/>
          <w:szCs w:val="28"/>
        </w:rPr>
        <w:t>е на базе</w:t>
      </w:r>
      <w:r w:rsidRPr="007E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393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7E4393">
        <w:rPr>
          <w:rFonts w:ascii="Times New Roman" w:hAnsi="Times New Roman" w:cs="Times New Roman"/>
          <w:sz w:val="28"/>
          <w:szCs w:val="28"/>
        </w:rPr>
        <w:t xml:space="preserve"> технологического университета.</w:t>
      </w:r>
      <w:r w:rsidR="00021D7E" w:rsidRPr="007E4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35C" w:rsidRPr="007E4393" w:rsidRDefault="00153CF3" w:rsidP="00F3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393">
        <w:rPr>
          <w:rFonts w:ascii="Times New Roman" w:hAnsi="Times New Roman" w:cs="Times New Roman"/>
          <w:sz w:val="28"/>
          <w:szCs w:val="28"/>
        </w:rPr>
        <w:tab/>
      </w:r>
      <w:r w:rsidR="00F47F61" w:rsidRPr="007E4393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="003D7211" w:rsidRPr="007E4393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="003D7211" w:rsidRPr="007E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211" w:rsidRPr="007E4393">
        <w:rPr>
          <w:rFonts w:ascii="Times New Roman" w:hAnsi="Times New Roman" w:cs="Times New Roman"/>
          <w:sz w:val="28"/>
          <w:szCs w:val="28"/>
        </w:rPr>
        <w:t>Кенжегалиевич</w:t>
      </w:r>
      <w:proofErr w:type="spellEnd"/>
      <w:r w:rsidR="00F47F61" w:rsidRPr="007E4393">
        <w:rPr>
          <w:rFonts w:ascii="Times New Roman" w:hAnsi="Times New Roman" w:cs="Times New Roman"/>
          <w:sz w:val="28"/>
          <w:szCs w:val="28"/>
        </w:rPr>
        <w:t>, в</w:t>
      </w:r>
      <w:r w:rsidRPr="007E4393">
        <w:rPr>
          <w:rFonts w:ascii="Times New Roman" w:hAnsi="Times New Roman" w:cs="Times New Roman"/>
          <w:sz w:val="28"/>
          <w:szCs w:val="28"/>
        </w:rPr>
        <w:t xml:space="preserve"> </w:t>
      </w:r>
      <w:r w:rsidR="009C635C" w:rsidRPr="007E4393">
        <w:rPr>
          <w:rFonts w:ascii="Times New Roman" w:hAnsi="Times New Roman" w:cs="Times New Roman"/>
          <w:sz w:val="28"/>
          <w:szCs w:val="28"/>
        </w:rPr>
        <w:t>целях</w:t>
      </w:r>
      <w:r w:rsidRPr="007E4393">
        <w:rPr>
          <w:rFonts w:ascii="Times New Roman" w:hAnsi="Times New Roman" w:cs="Times New Roman"/>
          <w:sz w:val="28"/>
          <w:szCs w:val="28"/>
        </w:rPr>
        <w:t xml:space="preserve"> успешной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реализации социальной инициативы</w:t>
      </w:r>
      <w:r w:rsidRPr="007E4393">
        <w:rPr>
          <w:rFonts w:ascii="Times New Roman" w:hAnsi="Times New Roman" w:cs="Times New Roman"/>
          <w:sz w:val="28"/>
          <w:szCs w:val="28"/>
        </w:rPr>
        <w:t xml:space="preserve"> Президента и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индустриально-инновационного развития Республики Казахстана</w:t>
      </w:r>
      <w:r w:rsidR="007E4393" w:rsidRPr="007E4393">
        <w:rPr>
          <w:rFonts w:ascii="Times New Roman" w:hAnsi="Times New Roman" w:cs="Times New Roman"/>
          <w:sz w:val="28"/>
          <w:szCs w:val="28"/>
        </w:rPr>
        <w:t>,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просим Вас</w:t>
      </w:r>
      <w:r w:rsidRPr="007E4393">
        <w:rPr>
          <w:rFonts w:ascii="Times New Roman" w:hAnsi="Times New Roman" w:cs="Times New Roman"/>
          <w:sz w:val="28"/>
          <w:szCs w:val="28"/>
        </w:rPr>
        <w:t xml:space="preserve">, решить </w:t>
      </w:r>
      <w:r w:rsidR="003D7211" w:rsidRPr="007E4393">
        <w:rPr>
          <w:rFonts w:ascii="Times New Roman" w:hAnsi="Times New Roman" w:cs="Times New Roman"/>
          <w:sz w:val="28"/>
          <w:szCs w:val="28"/>
        </w:rPr>
        <w:t>вопрос увеличения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заказа </w:t>
      </w:r>
      <w:r w:rsidR="007E4393" w:rsidRPr="007E4393">
        <w:rPr>
          <w:rFonts w:ascii="Times New Roman" w:hAnsi="Times New Roman" w:cs="Times New Roman"/>
          <w:sz w:val="28"/>
          <w:szCs w:val="28"/>
        </w:rPr>
        <w:t xml:space="preserve">по </w:t>
      </w:r>
      <w:r w:rsidR="009C635C" w:rsidRPr="007E4393">
        <w:rPr>
          <w:rFonts w:ascii="Times New Roman" w:hAnsi="Times New Roman" w:cs="Times New Roman"/>
          <w:sz w:val="28"/>
          <w:szCs w:val="28"/>
        </w:rPr>
        <w:t>подготовк</w:t>
      </w:r>
      <w:r w:rsidR="00571278" w:rsidRPr="007E4393">
        <w:rPr>
          <w:rFonts w:ascii="Times New Roman" w:hAnsi="Times New Roman" w:cs="Times New Roman"/>
          <w:sz w:val="28"/>
          <w:szCs w:val="28"/>
        </w:rPr>
        <w:t>е</w:t>
      </w:r>
      <w:r w:rsidR="009C635C" w:rsidRPr="007E4393">
        <w:rPr>
          <w:rFonts w:ascii="Times New Roman" w:hAnsi="Times New Roman" w:cs="Times New Roman"/>
          <w:sz w:val="28"/>
          <w:szCs w:val="28"/>
        </w:rPr>
        <w:t xml:space="preserve"> специалистов с высшим послевузовским образованием для отраслей пищевой, </w:t>
      </w:r>
      <w:r w:rsidR="007E4393" w:rsidRPr="007E4393">
        <w:rPr>
          <w:rFonts w:ascii="Times New Roman" w:hAnsi="Times New Roman" w:cs="Times New Roman"/>
          <w:sz w:val="28"/>
          <w:szCs w:val="28"/>
        </w:rPr>
        <w:t xml:space="preserve">легкой </w:t>
      </w:r>
      <w:r w:rsidR="009C635C" w:rsidRPr="007E4393">
        <w:rPr>
          <w:rFonts w:ascii="Times New Roman" w:hAnsi="Times New Roman" w:cs="Times New Roman"/>
          <w:sz w:val="28"/>
          <w:szCs w:val="28"/>
        </w:rPr>
        <w:t>перерабатывающей, промышленности, ресторанного дела и гостиничного бизнеса.</w:t>
      </w:r>
    </w:p>
    <w:p w:rsidR="00153CF3" w:rsidRPr="007E4393" w:rsidRDefault="00153CF3" w:rsidP="00F3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4E8C" w:rsidRDefault="00A34E8C" w:rsidP="00A34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5430" w:rsidRPr="007E4393" w:rsidRDefault="00C81D9A" w:rsidP="00A34E8C">
      <w:pPr>
        <w:pStyle w:val="a3"/>
        <w:ind w:firstLine="708"/>
        <w:jc w:val="both"/>
        <w:rPr>
          <w:sz w:val="28"/>
          <w:szCs w:val="28"/>
          <w:lang w:bidi="ru-RU"/>
        </w:rPr>
      </w:pPr>
      <w:r w:rsidRPr="007E4393">
        <w:rPr>
          <w:rFonts w:ascii="Times New Roman" w:hAnsi="Times New Roman" w:cs="Times New Roman"/>
          <w:b/>
          <w:sz w:val="28"/>
          <w:szCs w:val="28"/>
        </w:rPr>
        <w:t>Д</w:t>
      </w:r>
      <w:r w:rsidR="00153CF3" w:rsidRPr="007E4393">
        <w:rPr>
          <w:rFonts w:ascii="Times New Roman" w:hAnsi="Times New Roman" w:cs="Times New Roman"/>
          <w:b/>
          <w:sz w:val="28"/>
          <w:szCs w:val="28"/>
        </w:rPr>
        <w:t>епутаты</w:t>
      </w:r>
      <w:r w:rsidRPr="007E4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E8C">
        <w:rPr>
          <w:rFonts w:ascii="Times New Roman" w:hAnsi="Times New Roman" w:cs="Times New Roman"/>
          <w:b/>
          <w:sz w:val="28"/>
          <w:szCs w:val="28"/>
        </w:rPr>
        <w:t>ф</w:t>
      </w:r>
      <w:r w:rsidR="000D01EF" w:rsidRPr="007E4393">
        <w:rPr>
          <w:rFonts w:ascii="Times New Roman" w:hAnsi="Times New Roman" w:cs="Times New Roman"/>
          <w:b/>
          <w:sz w:val="28"/>
          <w:szCs w:val="28"/>
        </w:rPr>
        <w:t xml:space="preserve">ракции ДПК «Ак </w:t>
      </w:r>
      <w:proofErr w:type="spellStart"/>
      <w:proofErr w:type="gramStart"/>
      <w:r w:rsidR="000D01EF" w:rsidRPr="007E4393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="000D01EF" w:rsidRPr="007E4393">
        <w:rPr>
          <w:rFonts w:ascii="Times New Roman" w:hAnsi="Times New Roman" w:cs="Times New Roman"/>
          <w:b/>
          <w:sz w:val="28"/>
          <w:szCs w:val="28"/>
        </w:rPr>
        <w:t>»</w:t>
      </w:r>
      <w:r w:rsidR="00B76137" w:rsidRPr="007E4393">
        <w:rPr>
          <w:sz w:val="28"/>
          <w:szCs w:val="28"/>
          <w:lang w:bidi="ru-RU"/>
        </w:rPr>
        <w:t xml:space="preserve">   </w:t>
      </w:r>
      <w:proofErr w:type="gramEnd"/>
      <w:r w:rsidR="00B76137" w:rsidRPr="007E4393">
        <w:rPr>
          <w:sz w:val="28"/>
          <w:szCs w:val="28"/>
          <w:lang w:bidi="ru-RU"/>
        </w:rPr>
        <w:t xml:space="preserve">   </w:t>
      </w:r>
      <w:r w:rsidR="00A34E8C">
        <w:rPr>
          <w:sz w:val="28"/>
          <w:szCs w:val="28"/>
          <w:lang w:bidi="ru-RU"/>
        </w:rPr>
        <w:t xml:space="preserve">                           </w:t>
      </w:r>
      <w:r w:rsidR="00B76137" w:rsidRPr="007E4393">
        <w:rPr>
          <w:sz w:val="28"/>
          <w:szCs w:val="28"/>
          <w:lang w:bidi="ru-RU"/>
        </w:rPr>
        <w:t xml:space="preserve"> </w:t>
      </w:r>
      <w:r w:rsidR="00A34E8C">
        <w:rPr>
          <w:sz w:val="28"/>
          <w:szCs w:val="28"/>
          <w:lang w:bidi="ru-RU"/>
        </w:rPr>
        <w:t xml:space="preserve"> </w:t>
      </w:r>
      <w:r w:rsidR="002E5430" w:rsidRPr="00A34E8C">
        <w:rPr>
          <w:rFonts w:ascii="Times New Roman" w:hAnsi="Times New Roman" w:cs="Times New Roman"/>
          <w:b/>
          <w:sz w:val="28"/>
          <w:szCs w:val="28"/>
          <w:lang w:bidi="ru-RU"/>
        </w:rPr>
        <w:t>Е. Никитинская</w:t>
      </w:r>
    </w:p>
    <w:p w:rsidR="002E5430" w:rsidRPr="007E4393" w:rsidRDefault="00B76137" w:rsidP="00A34E8C">
      <w:pPr>
        <w:pStyle w:val="1"/>
        <w:shd w:val="clear" w:color="auto" w:fill="FFFFFF"/>
        <w:spacing w:before="0" w:beforeAutospacing="0" w:after="0" w:afterAutospacing="0"/>
        <w:ind w:left="5664" w:firstLine="709"/>
        <w:jc w:val="both"/>
        <w:rPr>
          <w:sz w:val="28"/>
          <w:szCs w:val="28"/>
          <w:lang w:bidi="ru-RU"/>
        </w:rPr>
      </w:pPr>
      <w:r w:rsidRPr="007E4393">
        <w:rPr>
          <w:sz w:val="28"/>
          <w:szCs w:val="28"/>
          <w:lang w:bidi="ru-RU"/>
        </w:rPr>
        <w:t xml:space="preserve">       </w:t>
      </w:r>
      <w:r w:rsidR="00A34E8C">
        <w:rPr>
          <w:sz w:val="28"/>
          <w:szCs w:val="28"/>
          <w:lang w:bidi="ru-RU"/>
        </w:rPr>
        <w:t xml:space="preserve">          </w:t>
      </w:r>
      <w:r w:rsidR="002E5430" w:rsidRPr="007E4393">
        <w:rPr>
          <w:sz w:val="28"/>
          <w:szCs w:val="28"/>
          <w:lang w:bidi="ru-RU"/>
        </w:rPr>
        <w:t xml:space="preserve">А. </w:t>
      </w:r>
      <w:proofErr w:type="spellStart"/>
      <w:r w:rsidR="002E5430" w:rsidRPr="007E4393">
        <w:rPr>
          <w:sz w:val="28"/>
          <w:szCs w:val="28"/>
          <w:lang w:bidi="ru-RU"/>
        </w:rPr>
        <w:t>Перуашев</w:t>
      </w:r>
      <w:proofErr w:type="spellEnd"/>
    </w:p>
    <w:p w:rsidR="002E5430" w:rsidRPr="007E4393" w:rsidRDefault="00B76137" w:rsidP="00A34E8C">
      <w:pPr>
        <w:pStyle w:val="1"/>
        <w:shd w:val="clear" w:color="auto" w:fill="FFFFFF"/>
        <w:spacing w:before="0" w:beforeAutospacing="0" w:after="0" w:afterAutospacing="0"/>
        <w:ind w:left="5664" w:firstLine="709"/>
        <w:jc w:val="both"/>
        <w:rPr>
          <w:sz w:val="28"/>
          <w:szCs w:val="28"/>
          <w:lang w:bidi="ru-RU"/>
        </w:rPr>
      </w:pPr>
      <w:r w:rsidRPr="007E4393">
        <w:rPr>
          <w:sz w:val="28"/>
          <w:szCs w:val="28"/>
          <w:lang w:bidi="ru-RU"/>
        </w:rPr>
        <w:t xml:space="preserve">      </w:t>
      </w:r>
      <w:r w:rsidR="00A34E8C">
        <w:rPr>
          <w:sz w:val="28"/>
          <w:szCs w:val="28"/>
          <w:lang w:bidi="ru-RU"/>
        </w:rPr>
        <w:t xml:space="preserve">           </w:t>
      </w:r>
      <w:r w:rsidR="002E5430" w:rsidRPr="007E4393">
        <w:rPr>
          <w:sz w:val="28"/>
          <w:szCs w:val="28"/>
          <w:lang w:bidi="ru-RU"/>
        </w:rPr>
        <w:t xml:space="preserve">Е. </w:t>
      </w:r>
      <w:proofErr w:type="spellStart"/>
      <w:r w:rsidR="002E5430" w:rsidRPr="007E4393">
        <w:rPr>
          <w:sz w:val="28"/>
          <w:szCs w:val="28"/>
          <w:lang w:bidi="ru-RU"/>
        </w:rPr>
        <w:t>Барлыбаев</w:t>
      </w:r>
      <w:proofErr w:type="spellEnd"/>
    </w:p>
    <w:p w:rsidR="002E5430" w:rsidRPr="007E4393" w:rsidRDefault="00B76137" w:rsidP="00A34E8C">
      <w:pPr>
        <w:pStyle w:val="1"/>
        <w:shd w:val="clear" w:color="auto" w:fill="FFFFFF"/>
        <w:spacing w:before="0" w:beforeAutospacing="0" w:after="0" w:afterAutospacing="0"/>
        <w:ind w:left="5664" w:firstLine="709"/>
        <w:jc w:val="both"/>
        <w:rPr>
          <w:sz w:val="28"/>
          <w:szCs w:val="28"/>
          <w:lang w:bidi="ru-RU"/>
        </w:rPr>
      </w:pPr>
      <w:r w:rsidRPr="007E4393">
        <w:rPr>
          <w:sz w:val="28"/>
          <w:szCs w:val="28"/>
          <w:lang w:bidi="ru-RU"/>
        </w:rPr>
        <w:t xml:space="preserve">       </w:t>
      </w:r>
      <w:r w:rsidR="00A34E8C">
        <w:rPr>
          <w:sz w:val="28"/>
          <w:szCs w:val="28"/>
          <w:lang w:bidi="ru-RU"/>
        </w:rPr>
        <w:t xml:space="preserve">          </w:t>
      </w:r>
      <w:r w:rsidR="002E5430" w:rsidRPr="007E4393">
        <w:rPr>
          <w:sz w:val="28"/>
          <w:szCs w:val="28"/>
          <w:lang w:bidi="ru-RU"/>
        </w:rPr>
        <w:t xml:space="preserve">К. </w:t>
      </w:r>
      <w:proofErr w:type="spellStart"/>
      <w:r w:rsidR="002E5430" w:rsidRPr="007E4393">
        <w:rPr>
          <w:sz w:val="28"/>
          <w:szCs w:val="28"/>
          <w:lang w:bidi="ru-RU"/>
        </w:rPr>
        <w:t>Абсатиров</w:t>
      </w:r>
      <w:proofErr w:type="spellEnd"/>
    </w:p>
    <w:p w:rsidR="002E5430" w:rsidRPr="007E4393" w:rsidRDefault="00B76137" w:rsidP="00A34E8C">
      <w:pPr>
        <w:pStyle w:val="1"/>
        <w:shd w:val="clear" w:color="auto" w:fill="FFFFFF"/>
        <w:spacing w:before="0" w:beforeAutospacing="0" w:after="0" w:afterAutospacing="0"/>
        <w:ind w:left="5664" w:firstLine="709"/>
        <w:jc w:val="both"/>
        <w:rPr>
          <w:sz w:val="28"/>
          <w:szCs w:val="28"/>
          <w:lang w:bidi="ru-RU"/>
        </w:rPr>
      </w:pPr>
      <w:r w:rsidRPr="007E4393">
        <w:rPr>
          <w:sz w:val="28"/>
          <w:szCs w:val="28"/>
          <w:lang w:bidi="ru-RU"/>
        </w:rPr>
        <w:t xml:space="preserve">      </w:t>
      </w:r>
      <w:r w:rsidR="00A34E8C">
        <w:rPr>
          <w:sz w:val="28"/>
          <w:szCs w:val="28"/>
          <w:lang w:bidi="ru-RU"/>
        </w:rPr>
        <w:t xml:space="preserve">          </w:t>
      </w:r>
      <w:r w:rsidRPr="007E4393">
        <w:rPr>
          <w:sz w:val="28"/>
          <w:szCs w:val="28"/>
          <w:lang w:bidi="ru-RU"/>
        </w:rPr>
        <w:t xml:space="preserve"> </w:t>
      </w:r>
      <w:r w:rsidR="002E5430" w:rsidRPr="007E4393">
        <w:rPr>
          <w:sz w:val="28"/>
          <w:szCs w:val="28"/>
          <w:lang w:bidi="ru-RU"/>
        </w:rPr>
        <w:t xml:space="preserve">Б. </w:t>
      </w:r>
      <w:proofErr w:type="spellStart"/>
      <w:r w:rsidR="002E5430" w:rsidRPr="007E4393">
        <w:rPr>
          <w:sz w:val="28"/>
          <w:szCs w:val="28"/>
          <w:lang w:bidi="ru-RU"/>
        </w:rPr>
        <w:t>Дюсембинов</w:t>
      </w:r>
      <w:proofErr w:type="spellEnd"/>
    </w:p>
    <w:p w:rsidR="002E5430" w:rsidRPr="007E4393" w:rsidRDefault="00B76137" w:rsidP="00A34E8C">
      <w:pPr>
        <w:pStyle w:val="1"/>
        <w:shd w:val="clear" w:color="auto" w:fill="FFFFFF"/>
        <w:spacing w:before="0" w:beforeAutospacing="0" w:after="0" w:afterAutospacing="0"/>
        <w:ind w:left="5664" w:firstLine="709"/>
        <w:jc w:val="both"/>
        <w:rPr>
          <w:sz w:val="28"/>
          <w:szCs w:val="28"/>
          <w:lang w:bidi="ru-RU"/>
        </w:rPr>
      </w:pPr>
      <w:r w:rsidRPr="007E4393">
        <w:rPr>
          <w:sz w:val="28"/>
          <w:szCs w:val="28"/>
          <w:lang w:bidi="ru-RU"/>
        </w:rPr>
        <w:t xml:space="preserve">       </w:t>
      </w:r>
      <w:r w:rsidR="00A34E8C">
        <w:rPr>
          <w:sz w:val="28"/>
          <w:szCs w:val="28"/>
          <w:lang w:bidi="ru-RU"/>
        </w:rPr>
        <w:t xml:space="preserve">          </w:t>
      </w:r>
      <w:r w:rsidR="002E5430" w:rsidRPr="007E4393">
        <w:rPr>
          <w:sz w:val="28"/>
          <w:szCs w:val="28"/>
          <w:lang w:bidi="ru-RU"/>
        </w:rPr>
        <w:t xml:space="preserve">Д. </w:t>
      </w:r>
      <w:proofErr w:type="spellStart"/>
      <w:r w:rsidR="002E5430" w:rsidRPr="007E4393">
        <w:rPr>
          <w:sz w:val="28"/>
          <w:szCs w:val="28"/>
          <w:lang w:bidi="ru-RU"/>
        </w:rPr>
        <w:t>Еспаева</w:t>
      </w:r>
      <w:proofErr w:type="spellEnd"/>
    </w:p>
    <w:p w:rsidR="002E5430" w:rsidRPr="007E4393" w:rsidRDefault="00B76137" w:rsidP="00A34E8C">
      <w:pPr>
        <w:pStyle w:val="1"/>
        <w:shd w:val="clear" w:color="auto" w:fill="FFFFFF"/>
        <w:spacing w:before="0" w:beforeAutospacing="0" w:after="0" w:afterAutospacing="0"/>
        <w:ind w:left="5664" w:firstLine="709"/>
        <w:jc w:val="both"/>
        <w:rPr>
          <w:sz w:val="28"/>
          <w:szCs w:val="28"/>
          <w:lang w:bidi="ru-RU"/>
        </w:rPr>
      </w:pPr>
      <w:r w:rsidRPr="007E4393">
        <w:rPr>
          <w:sz w:val="28"/>
          <w:szCs w:val="28"/>
          <w:lang w:bidi="ru-RU"/>
        </w:rPr>
        <w:t xml:space="preserve">       </w:t>
      </w:r>
      <w:r w:rsidR="00A34E8C">
        <w:rPr>
          <w:sz w:val="28"/>
          <w:szCs w:val="28"/>
          <w:lang w:bidi="ru-RU"/>
        </w:rPr>
        <w:t xml:space="preserve">          </w:t>
      </w:r>
      <w:r w:rsidR="002E5430" w:rsidRPr="007E4393">
        <w:rPr>
          <w:sz w:val="28"/>
          <w:szCs w:val="28"/>
          <w:lang w:bidi="ru-RU"/>
        </w:rPr>
        <w:t xml:space="preserve">М. </w:t>
      </w:r>
      <w:proofErr w:type="spellStart"/>
      <w:r w:rsidR="002E5430" w:rsidRPr="007E4393">
        <w:rPr>
          <w:sz w:val="28"/>
          <w:szCs w:val="28"/>
          <w:lang w:bidi="ru-RU"/>
        </w:rPr>
        <w:t>Казбекова</w:t>
      </w:r>
      <w:proofErr w:type="spellEnd"/>
    </w:p>
    <w:sectPr w:rsidR="002E5430" w:rsidRPr="007E4393" w:rsidSect="00A34E8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7631"/>
    <w:multiLevelType w:val="hybridMultilevel"/>
    <w:tmpl w:val="330A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B2E"/>
    <w:multiLevelType w:val="hybridMultilevel"/>
    <w:tmpl w:val="B16AA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52D7"/>
    <w:multiLevelType w:val="hybridMultilevel"/>
    <w:tmpl w:val="489CD4BE"/>
    <w:lvl w:ilvl="0" w:tplc="269E0872">
      <w:start w:val="1"/>
      <w:numFmt w:val="decimal"/>
      <w:lvlText w:val="%1."/>
      <w:lvlJc w:val="left"/>
      <w:pPr>
        <w:ind w:left="1900" w:hanging="360"/>
      </w:pPr>
      <w:rPr>
        <w:rFonts w:ascii="Calibri" w:eastAsia="Calibri" w:hAnsi="Calibri" w:cs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E1"/>
    <w:rsid w:val="00021D7E"/>
    <w:rsid w:val="000B3E0D"/>
    <w:rsid w:val="000D01EF"/>
    <w:rsid w:val="00153CF3"/>
    <w:rsid w:val="001B0362"/>
    <w:rsid w:val="00207961"/>
    <w:rsid w:val="0021674F"/>
    <w:rsid w:val="002802BD"/>
    <w:rsid w:val="00286CB4"/>
    <w:rsid w:val="002A6EF9"/>
    <w:rsid w:val="002E5430"/>
    <w:rsid w:val="003862EA"/>
    <w:rsid w:val="003D7211"/>
    <w:rsid w:val="00442EE1"/>
    <w:rsid w:val="004A2D1D"/>
    <w:rsid w:val="004D0158"/>
    <w:rsid w:val="005402AE"/>
    <w:rsid w:val="00555A36"/>
    <w:rsid w:val="00571278"/>
    <w:rsid w:val="00607339"/>
    <w:rsid w:val="00684589"/>
    <w:rsid w:val="006B3872"/>
    <w:rsid w:val="00745F10"/>
    <w:rsid w:val="007E4393"/>
    <w:rsid w:val="007E5C2A"/>
    <w:rsid w:val="007F01C0"/>
    <w:rsid w:val="008841D7"/>
    <w:rsid w:val="0093336D"/>
    <w:rsid w:val="00990A0E"/>
    <w:rsid w:val="00995E41"/>
    <w:rsid w:val="009A1746"/>
    <w:rsid w:val="009C635C"/>
    <w:rsid w:val="00A34E8C"/>
    <w:rsid w:val="00B64ACC"/>
    <w:rsid w:val="00B64AE4"/>
    <w:rsid w:val="00B76137"/>
    <w:rsid w:val="00BD6AFD"/>
    <w:rsid w:val="00C81D9A"/>
    <w:rsid w:val="00D013E6"/>
    <w:rsid w:val="00D74693"/>
    <w:rsid w:val="00F33C70"/>
    <w:rsid w:val="00F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798FA-6EAF-4A9F-970C-82E6D1FC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B4"/>
  </w:style>
  <w:style w:type="paragraph" w:styleId="1">
    <w:name w:val="heading 1"/>
    <w:basedOn w:val="a"/>
    <w:link w:val="10"/>
    <w:uiPriority w:val="9"/>
    <w:qFormat/>
    <w:rsid w:val="002E5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C635C"/>
    <w:rPr>
      <w:rFonts w:ascii="Candara" w:eastAsia="Candara" w:hAnsi="Candara" w:cs="Candara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C635C"/>
    <w:rPr>
      <w:spacing w:val="10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9C635C"/>
    <w:rPr>
      <w:rFonts w:ascii="Arial Unicode MS" w:eastAsia="Arial Unicode MS" w:hAnsi="Arial Unicode MS" w:cs="Arial Unicode MS"/>
      <w:smallCaps/>
      <w:color w:val="000000"/>
      <w:spacing w:val="10"/>
      <w:w w:val="100"/>
      <w:position w:val="0"/>
      <w:shd w:val="clear" w:color="auto" w:fill="FFFFFF"/>
      <w:lang w:val="kk-KZ" w:eastAsia="kk-KZ" w:bidi="kk-KZ"/>
    </w:rPr>
  </w:style>
  <w:style w:type="character" w:customStyle="1" w:styleId="2Calibri12pt0pt">
    <w:name w:val="Основной текст (2) + Calibri;12 pt;Полужирный;Интервал 0 pt"/>
    <w:basedOn w:val="2"/>
    <w:rsid w:val="009C635C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kk-KZ" w:eastAsia="kk-KZ" w:bidi="kk-KZ"/>
    </w:rPr>
  </w:style>
  <w:style w:type="paragraph" w:customStyle="1" w:styleId="40">
    <w:name w:val="Основной текст (4)"/>
    <w:basedOn w:val="a"/>
    <w:link w:val="4"/>
    <w:rsid w:val="009C635C"/>
    <w:pPr>
      <w:widowControl w:val="0"/>
      <w:shd w:val="clear" w:color="auto" w:fill="FFFFFF"/>
      <w:spacing w:before="240" w:after="0" w:line="292" w:lineRule="exact"/>
      <w:jc w:val="center"/>
    </w:pPr>
    <w:rPr>
      <w:rFonts w:ascii="Candara" w:eastAsia="Candara" w:hAnsi="Candara" w:cs="Candara"/>
    </w:rPr>
  </w:style>
  <w:style w:type="paragraph" w:customStyle="1" w:styleId="20">
    <w:name w:val="Основной текст (2)"/>
    <w:basedOn w:val="a"/>
    <w:link w:val="2"/>
    <w:rsid w:val="009C635C"/>
    <w:pPr>
      <w:widowControl w:val="0"/>
      <w:shd w:val="clear" w:color="auto" w:fill="FFFFFF"/>
      <w:spacing w:before="420" w:after="0" w:line="313" w:lineRule="exact"/>
      <w:jc w:val="both"/>
    </w:pPr>
    <w:rPr>
      <w:spacing w:val="10"/>
    </w:rPr>
  </w:style>
  <w:style w:type="character" w:customStyle="1" w:styleId="11">
    <w:name w:val="Основной текст (11)_"/>
    <w:basedOn w:val="a0"/>
    <w:link w:val="110"/>
    <w:rsid w:val="009C635C"/>
    <w:rPr>
      <w:sz w:val="24"/>
      <w:szCs w:val="24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C635C"/>
    <w:pPr>
      <w:widowControl w:val="0"/>
      <w:shd w:val="clear" w:color="auto" w:fill="FFFFFF"/>
      <w:spacing w:before="60" w:after="0" w:line="317" w:lineRule="exact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9C635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B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721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E5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Адылханова Мадина</dc:creator>
  <cp:keywords/>
  <dc:description/>
  <cp:lastModifiedBy>Бапакова Сауле</cp:lastModifiedBy>
  <cp:revision>3</cp:revision>
  <cp:lastPrinted>2018-06-20T03:51:00Z</cp:lastPrinted>
  <dcterms:created xsi:type="dcterms:W3CDTF">2018-06-20T06:00:00Z</dcterms:created>
  <dcterms:modified xsi:type="dcterms:W3CDTF">2018-06-20T06:01:00Z</dcterms:modified>
</cp:coreProperties>
</file>