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68" w:rsidRPr="007F357E" w:rsidRDefault="00672753" w:rsidP="00534E45">
      <w:pPr>
        <w:autoSpaceDE w:val="0"/>
        <w:autoSpaceDN w:val="0"/>
        <w:adjustRightInd w:val="0"/>
        <w:spacing w:after="0" w:line="276" w:lineRule="auto"/>
        <w:jc w:val="center"/>
        <w:rPr>
          <w:rFonts w:ascii="Arial" w:eastAsia="Times New Roman" w:hAnsi="Arial" w:cs="Arial"/>
          <w:b/>
          <w:color w:val="2B2B2B"/>
          <w:sz w:val="32"/>
          <w:szCs w:val="32"/>
          <w:lang w:eastAsia="ru-RU"/>
        </w:rPr>
      </w:pPr>
      <w:bookmarkStart w:id="0" w:name="_Hlk120810582"/>
      <w:bookmarkStart w:id="1" w:name="_Hlk96781305"/>
      <w:bookmarkStart w:id="2" w:name="_Hlk145581027"/>
      <w:proofErr w:type="spellStart"/>
      <w:r w:rsidRPr="007F357E">
        <w:rPr>
          <w:rFonts w:ascii="Arial" w:eastAsia="Times New Roman" w:hAnsi="Arial" w:cs="Arial"/>
          <w:b/>
          <w:color w:val="2B2B2B"/>
          <w:sz w:val="32"/>
          <w:szCs w:val="32"/>
          <w:lang w:eastAsia="ru-RU"/>
        </w:rPr>
        <w:t>Құрметті</w:t>
      </w:r>
      <w:proofErr w:type="spellEnd"/>
      <w:r w:rsidRPr="007F357E">
        <w:rPr>
          <w:rFonts w:ascii="Arial" w:eastAsia="Times New Roman" w:hAnsi="Arial" w:cs="Arial"/>
          <w:b/>
          <w:color w:val="2B2B2B"/>
          <w:sz w:val="32"/>
          <w:szCs w:val="32"/>
          <w:lang w:eastAsia="ru-RU"/>
        </w:rPr>
        <w:t xml:space="preserve"> </w:t>
      </w:r>
      <w:r w:rsidR="00F75868" w:rsidRPr="007F357E">
        <w:rPr>
          <w:rFonts w:ascii="Arial" w:eastAsia="Times New Roman" w:hAnsi="Arial" w:cs="Arial"/>
          <w:b/>
          <w:color w:val="2B2B2B"/>
          <w:sz w:val="32"/>
          <w:szCs w:val="32"/>
          <w:lang w:val="kk-KZ" w:eastAsia="ru-RU"/>
        </w:rPr>
        <w:t>жиналысқа қатысушылар</w:t>
      </w:r>
      <w:r w:rsidR="00F75868" w:rsidRPr="007F357E">
        <w:rPr>
          <w:rFonts w:ascii="Arial" w:eastAsia="Times New Roman" w:hAnsi="Arial" w:cs="Arial"/>
          <w:b/>
          <w:color w:val="2B2B2B"/>
          <w:sz w:val="32"/>
          <w:szCs w:val="32"/>
          <w:lang w:eastAsia="ru-RU"/>
        </w:rPr>
        <w:t xml:space="preserve">, </w:t>
      </w:r>
    </w:p>
    <w:p w:rsidR="00853C32" w:rsidRPr="007F357E" w:rsidRDefault="00F75868" w:rsidP="00534E45">
      <w:pPr>
        <w:autoSpaceDE w:val="0"/>
        <w:autoSpaceDN w:val="0"/>
        <w:adjustRightInd w:val="0"/>
        <w:spacing w:after="0" w:line="276" w:lineRule="auto"/>
        <w:jc w:val="center"/>
        <w:rPr>
          <w:rFonts w:ascii="Arial" w:eastAsia="Times New Roman" w:hAnsi="Arial" w:cs="Arial"/>
          <w:b/>
          <w:color w:val="2B2B2B"/>
          <w:sz w:val="32"/>
          <w:szCs w:val="32"/>
          <w:lang w:eastAsia="ru-RU"/>
        </w:rPr>
      </w:pPr>
      <w:r w:rsidRPr="007F357E">
        <w:rPr>
          <w:rFonts w:ascii="Arial" w:eastAsia="Times New Roman" w:hAnsi="Arial" w:cs="Arial"/>
          <w:b/>
          <w:color w:val="2B2B2B"/>
          <w:sz w:val="32"/>
          <w:szCs w:val="32"/>
          <w:lang w:val="kk-KZ" w:eastAsia="ru-RU"/>
        </w:rPr>
        <w:t xml:space="preserve">Құрметті </w:t>
      </w:r>
      <w:r w:rsidR="00562874" w:rsidRPr="007F357E">
        <w:rPr>
          <w:rFonts w:ascii="Arial" w:eastAsia="Times New Roman" w:hAnsi="Arial" w:cs="Arial"/>
          <w:b/>
          <w:color w:val="2B2B2B"/>
          <w:sz w:val="32"/>
          <w:szCs w:val="32"/>
          <w:lang w:val="kk-KZ" w:eastAsia="ru-RU"/>
        </w:rPr>
        <w:t>әріптестер</w:t>
      </w:r>
      <w:r w:rsidR="00672753" w:rsidRPr="007F357E">
        <w:rPr>
          <w:rFonts w:ascii="Arial" w:eastAsia="Times New Roman" w:hAnsi="Arial" w:cs="Arial"/>
          <w:b/>
          <w:color w:val="2B2B2B"/>
          <w:sz w:val="32"/>
          <w:szCs w:val="32"/>
          <w:lang w:eastAsia="ru-RU"/>
        </w:rPr>
        <w:t>!</w:t>
      </w:r>
    </w:p>
    <w:p w:rsidR="00871C35" w:rsidRPr="007F357E" w:rsidRDefault="00FD1F7C" w:rsidP="00534E45">
      <w:pPr>
        <w:autoSpaceDE w:val="0"/>
        <w:autoSpaceDN w:val="0"/>
        <w:adjustRightInd w:val="0"/>
        <w:spacing w:after="0" w:line="276" w:lineRule="auto"/>
        <w:ind w:firstLine="709"/>
        <w:jc w:val="center"/>
        <w:rPr>
          <w:rFonts w:ascii="Arial" w:eastAsia="Times New Roman" w:hAnsi="Arial" w:cs="Arial"/>
          <w:color w:val="2B2B2B"/>
          <w:sz w:val="32"/>
          <w:szCs w:val="32"/>
          <w:lang w:val="kk-KZ" w:eastAsia="ru-RU"/>
        </w:rPr>
      </w:pPr>
      <w:r w:rsidRPr="007F357E">
        <w:rPr>
          <w:rFonts w:ascii="Arial" w:eastAsia="Times New Roman" w:hAnsi="Arial" w:cs="Arial"/>
          <w:color w:val="2B2B2B"/>
          <w:sz w:val="32"/>
          <w:szCs w:val="32"/>
          <w:lang w:val="kk-KZ" w:eastAsia="ru-RU"/>
        </w:rPr>
        <w:t xml:space="preserve"> </w:t>
      </w:r>
    </w:p>
    <w:p w:rsidR="00672753" w:rsidRPr="007F357E" w:rsidRDefault="00672753"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 xml:space="preserve">Мемлекет басшысы 2023 жылғы 1 қыркүйектегі Жолдауында </w:t>
      </w:r>
      <w:r w:rsidR="007F357E">
        <w:rPr>
          <w:rFonts w:ascii="Arial" w:eastAsia="Times New Roman" w:hAnsi="Arial" w:cs="Arial"/>
          <w:sz w:val="32"/>
          <w:szCs w:val="32"/>
          <w:lang w:val="kk-KZ" w:eastAsia="ru-RU"/>
        </w:rPr>
        <w:t xml:space="preserve"> </w:t>
      </w:r>
      <w:r w:rsidRPr="007F357E">
        <w:rPr>
          <w:rFonts w:ascii="Arial" w:eastAsia="Times New Roman" w:hAnsi="Arial" w:cs="Arial"/>
          <w:sz w:val="32"/>
          <w:szCs w:val="32"/>
          <w:lang w:val="kk-KZ" w:eastAsia="ru-RU"/>
        </w:rPr>
        <w:t xml:space="preserve">халықтың шамадан тыс кредит алуын төмендету жөнінде шаралар қабылдауды </w:t>
      </w:r>
      <w:r w:rsidR="00562874" w:rsidRPr="007F357E">
        <w:rPr>
          <w:rFonts w:ascii="Arial" w:eastAsia="Times New Roman" w:hAnsi="Arial" w:cs="Arial"/>
          <w:sz w:val="32"/>
          <w:szCs w:val="32"/>
          <w:lang w:val="kk-KZ" w:eastAsia="ru-RU"/>
        </w:rPr>
        <w:t xml:space="preserve">бекерден </w:t>
      </w:r>
      <w:r w:rsidRPr="007F357E">
        <w:rPr>
          <w:rFonts w:ascii="Arial" w:eastAsia="Times New Roman" w:hAnsi="Arial" w:cs="Arial"/>
          <w:sz w:val="32"/>
          <w:szCs w:val="32"/>
          <w:lang w:val="kk-KZ" w:eastAsia="ru-RU"/>
        </w:rPr>
        <w:t>тапсыр</w:t>
      </w:r>
      <w:r w:rsidR="00562874" w:rsidRPr="007F357E">
        <w:rPr>
          <w:rFonts w:ascii="Arial" w:eastAsia="Times New Roman" w:hAnsi="Arial" w:cs="Arial"/>
          <w:sz w:val="32"/>
          <w:szCs w:val="32"/>
          <w:lang w:val="kk-KZ" w:eastAsia="ru-RU"/>
        </w:rPr>
        <w:t>ған жоқ.</w:t>
      </w:r>
    </w:p>
    <w:p w:rsidR="00562874" w:rsidRPr="007F357E" w:rsidRDefault="00562874"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Calibri" w:hAnsi="Arial" w:cs="Arial"/>
          <w:sz w:val="32"/>
          <w:szCs w:val="32"/>
          <w:lang w:val="kk-KZ"/>
        </w:rPr>
        <w:t>Өткен жылдың аяғындағы жағдай бойынша ондай қарызға белшесінен батқан азаматтардың саны 1</w:t>
      </w:r>
      <w:r w:rsidR="00F75868" w:rsidRPr="007F357E">
        <w:rPr>
          <w:rFonts w:ascii="Arial" w:eastAsia="Calibri" w:hAnsi="Arial" w:cs="Arial"/>
          <w:sz w:val="32"/>
          <w:szCs w:val="32"/>
          <w:lang w:val="kk-KZ"/>
        </w:rPr>
        <w:t xml:space="preserve"> млн </w:t>
      </w:r>
      <w:r w:rsidRPr="007F357E">
        <w:rPr>
          <w:rFonts w:ascii="Arial" w:eastAsia="Calibri" w:hAnsi="Arial" w:cs="Arial"/>
          <w:sz w:val="32"/>
          <w:szCs w:val="32"/>
          <w:lang w:val="kk-KZ"/>
        </w:rPr>
        <w:t>6</w:t>
      </w:r>
      <w:r w:rsidR="00F75868" w:rsidRPr="007F357E">
        <w:rPr>
          <w:rFonts w:ascii="Arial" w:eastAsia="Calibri" w:hAnsi="Arial" w:cs="Arial"/>
          <w:sz w:val="32"/>
          <w:szCs w:val="32"/>
          <w:lang w:val="kk-KZ"/>
        </w:rPr>
        <w:t>00 мыңнан</w:t>
      </w:r>
      <w:r w:rsidRPr="007F357E">
        <w:rPr>
          <w:rFonts w:ascii="Arial" w:eastAsia="Calibri" w:hAnsi="Arial" w:cs="Arial"/>
          <w:sz w:val="32"/>
          <w:szCs w:val="32"/>
          <w:lang w:val="kk-KZ"/>
        </w:rPr>
        <w:t xml:space="preserve"> асқан. Яғни, экономикалық белсенді халықтың</w:t>
      </w:r>
      <w:r w:rsidR="007F357E">
        <w:rPr>
          <w:rFonts w:ascii="Arial" w:eastAsia="Calibri" w:hAnsi="Arial" w:cs="Arial"/>
          <w:sz w:val="32"/>
          <w:szCs w:val="32"/>
          <w:lang w:val="kk-KZ"/>
        </w:rPr>
        <w:t xml:space="preserve"> </w:t>
      </w:r>
      <w:r w:rsidRPr="007F357E">
        <w:rPr>
          <w:rFonts w:ascii="Arial" w:eastAsia="Calibri" w:hAnsi="Arial" w:cs="Arial"/>
          <w:sz w:val="32"/>
          <w:szCs w:val="32"/>
          <w:lang w:val="kk-KZ"/>
        </w:rPr>
        <w:t xml:space="preserve"> төрттен бірі. Проблемалы кредиттердің жалпы сомасы 1,5 трлн. теңгеден асып кеткен.</w:t>
      </w:r>
    </w:p>
    <w:p w:rsidR="008203AE" w:rsidRPr="007F357E" w:rsidRDefault="00562874"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Президенттің</w:t>
      </w:r>
      <w:r w:rsidR="008203AE" w:rsidRPr="007F357E">
        <w:rPr>
          <w:rFonts w:ascii="Arial" w:eastAsia="Times New Roman" w:hAnsi="Arial" w:cs="Arial"/>
          <w:sz w:val="32"/>
          <w:szCs w:val="32"/>
          <w:lang w:val="kk-KZ" w:eastAsia="ru-RU"/>
        </w:rPr>
        <w:t xml:space="preserve"> </w:t>
      </w:r>
      <w:r w:rsidR="00672753" w:rsidRPr="007F357E">
        <w:rPr>
          <w:rFonts w:ascii="Arial" w:eastAsia="Times New Roman" w:hAnsi="Arial" w:cs="Arial"/>
          <w:sz w:val="32"/>
          <w:szCs w:val="32"/>
          <w:lang w:val="kk-KZ" w:eastAsia="ru-RU"/>
        </w:rPr>
        <w:t>тапсырм</w:t>
      </w:r>
      <w:r w:rsidR="008203AE" w:rsidRPr="007F357E">
        <w:rPr>
          <w:rFonts w:ascii="Arial" w:eastAsia="Times New Roman" w:hAnsi="Arial" w:cs="Arial"/>
          <w:sz w:val="32"/>
          <w:szCs w:val="32"/>
          <w:lang w:val="kk-KZ" w:eastAsia="ru-RU"/>
        </w:rPr>
        <w:t>а</w:t>
      </w:r>
      <w:r w:rsidRPr="007F357E">
        <w:rPr>
          <w:rFonts w:ascii="Arial" w:eastAsia="Times New Roman" w:hAnsi="Arial" w:cs="Arial"/>
          <w:sz w:val="32"/>
          <w:szCs w:val="32"/>
          <w:lang w:val="kk-KZ" w:eastAsia="ru-RU"/>
        </w:rPr>
        <w:t>сы</w:t>
      </w:r>
      <w:r w:rsidR="00672753" w:rsidRPr="007F357E">
        <w:rPr>
          <w:rFonts w:ascii="Arial" w:eastAsia="Times New Roman" w:hAnsi="Arial" w:cs="Arial"/>
          <w:sz w:val="32"/>
          <w:szCs w:val="32"/>
          <w:lang w:val="kk-KZ" w:eastAsia="ru-RU"/>
        </w:rPr>
        <w:t xml:space="preserve">н іске асыру шеңберінде </w:t>
      </w:r>
      <w:r w:rsidR="008203AE" w:rsidRPr="007F357E">
        <w:rPr>
          <w:rFonts w:ascii="Arial" w:eastAsia="Times New Roman" w:hAnsi="Arial" w:cs="Arial"/>
          <w:sz w:val="32"/>
          <w:szCs w:val="32"/>
          <w:lang w:val="kk-KZ" w:eastAsia="ru-RU"/>
        </w:rPr>
        <w:t>ағымдағы жылдың</w:t>
      </w:r>
      <w:r w:rsidR="00672753" w:rsidRPr="007F357E">
        <w:rPr>
          <w:rFonts w:ascii="Arial" w:eastAsia="Times New Roman" w:hAnsi="Arial" w:cs="Arial"/>
          <w:sz w:val="32"/>
          <w:szCs w:val="32"/>
          <w:lang w:val="kk-KZ" w:eastAsia="ru-RU"/>
        </w:rPr>
        <w:t xml:space="preserve"> 20 қазан</w:t>
      </w:r>
      <w:r w:rsidR="008203AE" w:rsidRPr="007F357E">
        <w:rPr>
          <w:rFonts w:ascii="Arial" w:eastAsia="Times New Roman" w:hAnsi="Arial" w:cs="Arial"/>
          <w:sz w:val="32"/>
          <w:szCs w:val="32"/>
          <w:lang w:val="kk-KZ" w:eastAsia="ru-RU"/>
        </w:rPr>
        <w:t>ын</w:t>
      </w:r>
      <w:r w:rsidR="00672753" w:rsidRPr="007F357E">
        <w:rPr>
          <w:rFonts w:ascii="Arial" w:eastAsia="Times New Roman" w:hAnsi="Arial" w:cs="Arial"/>
          <w:sz w:val="32"/>
          <w:szCs w:val="32"/>
          <w:lang w:val="kk-KZ" w:eastAsia="ru-RU"/>
        </w:rPr>
        <w:t xml:space="preserve">да </w:t>
      </w:r>
      <w:r w:rsidR="008203AE" w:rsidRPr="007F357E">
        <w:rPr>
          <w:rFonts w:ascii="Arial" w:eastAsia="Times New Roman" w:hAnsi="Arial" w:cs="Arial"/>
          <w:sz w:val="32"/>
          <w:szCs w:val="32"/>
          <w:lang w:val="kk-KZ" w:eastAsia="ru-RU"/>
        </w:rPr>
        <w:t>м</w:t>
      </w:r>
      <w:r w:rsidR="00672753" w:rsidRPr="007F357E">
        <w:rPr>
          <w:rFonts w:ascii="Arial" w:eastAsia="Times New Roman" w:hAnsi="Arial" w:cs="Arial"/>
          <w:sz w:val="32"/>
          <w:szCs w:val="32"/>
          <w:lang w:val="kk-KZ" w:eastAsia="ru-RU"/>
        </w:rPr>
        <w:t>емлекеттік органдардың, қаржы ұйымдарының, тәуелсіз сарапшылар мен қоғамдық белсенділердің қатысуымен халықтың шамадан тыс кредит алуын төмендету мәселелері бойынша ашық Парламенттік тыңдау өткізілді.</w:t>
      </w:r>
      <w:r w:rsidR="008203AE" w:rsidRPr="007F357E">
        <w:rPr>
          <w:rFonts w:ascii="Arial" w:eastAsia="Times New Roman" w:hAnsi="Arial" w:cs="Arial"/>
          <w:sz w:val="32"/>
          <w:szCs w:val="32"/>
          <w:lang w:val="kk-KZ" w:eastAsia="ru-RU"/>
        </w:rPr>
        <w:t xml:space="preserve"> </w:t>
      </w:r>
    </w:p>
    <w:p w:rsidR="00672753" w:rsidRPr="007F357E" w:rsidRDefault="00562874"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Оның қ</w:t>
      </w:r>
      <w:r w:rsidR="00672753" w:rsidRPr="007F357E">
        <w:rPr>
          <w:rFonts w:ascii="Arial" w:eastAsia="Times New Roman" w:hAnsi="Arial" w:cs="Arial"/>
          <w:sz w:val="32"/>
          <w:szCs w:val="32"/>
          <w:lang w:val="kk-KZ" w:eastAsia="ru-RU"/>
        </w:rPr>
        <w:t>орытындысы бойынша жүйелі ұсы</w:t>
      </w:r>
      <w:r w:rsidR="008203AE" w:rsidRPr="007F357E">
        <w:rPr>
          <w:rFonts w:ascii="Arial" w:eastAsia="Times New Roman" w:hAnsi="Arial" w:cs="Arial"/>
          <w:sz w:val="32"/>
          <w:szCs w:val="32"/>
          <w:lang w:val="kk-KZ" w:eastAsia="ru-RU"/>
        </w:rPr>
        <w:t>нымдар кешені әзірл</w:t>
      </w:r>
      <w:r w:rsidR="00A947D7" w:rsidRPr="007F357E">
        <w:rPr>
          <w:rFonts w:ascii="Arial" w:eastAsia="Times New Roman" w:hAnsi="Arial" w:cs="Arial"/>
          <w:sz w:val="32"/>
          <w:szCs w:val="32"/>
          <w:lang w:val="kk-KZ" w:eastAsia="ru-RU"/>
        </w:rPr>
        <w:t>еніп</w:t>
      </w:r>
      <w:r w:rsidRPr="007F357E">
        <w:rPr>
          <w:rFonts w:ascii="Arial" w:eastAsia="Times New Roman" w:hAnsi="Arial" w:cs="Arial"/>
          <w:sz w:val="32"/>
          <w:szCs w:val="32"/>
          <w:lang w:val="kk-KZ" w:eastAsia="ru-RU"/>
        </w:rPr>
        <w:t>, с</w:t>
      </w:r>
      <w:r w:rsidR="00672753" w:rsidRPr="007F357E">
        <w:rPr>
          <w:rFonts w:ascii="Arial" w:eastAsia="Times New Roman" w:hAnsi="Arial" w:cs="Arial"/>
          <w:sz w:val="32"/>
          <w:szCs w:val="32"/>
          <w:lang w:val="kk-KZ" w:eastAsia="ru-RU"/>
        </w:rPr>
        <w:t xml:space="preserve">оның негізінде </w:t>
      </w:r>
      <w:r w:rsidR="00F127C1" w:rsidRPr="007F357E">
        <w:rPr>
          <w:rFonts w:ascii="Arial" w:eastAsia="Times New Roman" w:hAnsi="Arial" w:cs="Arial"/>
          <w:sz w:val="32"/>
          <w:szCs w:val="32"/>
          <w:lang w:val="kk-KZ" w:eastAsia="ru-RU"/>
        </w:rPr>
        <w:t>Парламент</w:t>
      </w:r>
      <w:r w:rsidR="00672753" w:rsidRPr="007F357E">
        <w:rPr>
          <w:rFonts w:ascii="Arial" w:eastAsia="Times New Roman" w:hAnsi="Arial" w:cs="Arial"/>
          <w:sz w:val="32"/>
          <w:szCs w:val="32"/>
          <w:lang w:val="kk-KZ" w:eastAsia="ru-RU"/>
        </w:rPr>
        <w:t xml:space="preserve"> депутаттары</w:t>
      </w:r>
      <w:r w:rsidRPr="007F357E">
        <w:rPr>
          <w:rFonts w:ascii="Arial" w:eastAsia="Times New Roman" w:hAnsi="Arial" w:cs="Arial"/>
          <w:sz w:val="32"/>
          <w:szCs w:val="32"/>
          <w:lang w:val="kk-KZ" w:eastAsia="ru-RU"/>
        </w:rPr>
        <w:t xml:space="preserve">ның бастамасымен </w:t>
      </w:r>
      <w:r w:rsidR="00CF4580" w:rsidRPr="007F357E">
        <w:rPr>
          <w:rFonts w:ascii="Arial" w:eastAsia="Times New Roman" w:hAnsi="Arial" w:cs="Arial"/>
          <w:sz w:val="32"/>
          <w:szCs w:val="32"/>
          <w:lang w:val="kk-KZ" w:eastAsia="ru-RU"/>
        </w:rPr>
        <w:t xml:space="preserve">«Қазақстан Республикасының кейбір заңнамалық актілеріне кредит беру кезінде тәуекелдерді барынша азайту және қарыз алушылардың құқықтарын қорғау мәселелері бойынша өзгерістер мен толықтырулар енгізу туралы» </w:t>
      </w:r>
      <w:r w:rsidR="00672753" w:rsidRPr="007F357E">
        <w:rPr>
          <w:rFonts w:ascii="Arial" w:eastAsia="Times New Roman" w:hAnsi="Arial" w:cs="Arial"/>
          <w:sz w:val="32"/>
          <w:szCs w:val="32"/>
          <w:lang w:val="kk-KZ" w:eastAsia="ru-RU"/>
        </w:rPr>
        <w:t>Заң</w:t>
      </w:r>
      <w:r w:rsidRPr="007F357E">
        <w:rPr>
          <w:rFonts w:ascii="Arial" w:eastAsia="Times New Roman" w:hAnsi="Arial" w:cs="Arial"/>
          <w:sz w:val="32"/>
          <w:szCs w:val="32"/>
          <w:lang w:val="kk-KZ" w:eastAsia="ru-RU"/>
        </w:rPr>
        <w:t xml:space="preserve">ның </w:t>
      </w:r>
      <w:r w:rsidR="00672753" w:rsidRPr="007F357E">
        <w:rPr>
          <w:rFonts w:ascii="Arial" w:eastAsia="Times New Roman" w:hAnsi="Arial" w:cs="Arial"/>
          <w:sz w:val="32"/>
          <w:szCs w:val="32"/>
          <w:lang w:val="kk-KZ" w:eastAsia="ru-RU"/>
        </w:rPr>
        <w:t>жобасы әзірле</w:t>
      </w:r>
      <w:r w:rsidRPr="007F357E">
        <w:rPr>
          <w:rFonts w:ascii="Arial" w:eastAsia="Times New Roman" w:hAnsi="Arial" w:cs="Arial"/>
          <w:sz w:val="32"/>
          <w:szCs w:val="32"/>
          <w:lang w:val="kk-KZ" w:eastAsia="ru-RU"/>
        </w:rPr>
        <w:t>н</w:t>
      </w:r>
      <w:r w:rsidR="00672753" w:rsidRPr="007F357E">
        <w:rPr>
          <w:rFonts w:ascii="Arial" w:eastAsia="Times New Roman" w:hAnsi="Arial" w:cs="Arial"/>
          <w:sz w:val="32"/>
          <w:szCs w:val="32"/>
          <w:lang w:val="kk-KZ" w:eastAsia="ru-RU"/>
        </w:rPr>
        <w:t>і</w:t>
      </w:r>
      <w:r w:rsidRPr="007F357E">
        <w:rPr>
          <w:rFonts w:ascii="Arial" w:eastAsia="Times New Roman" w:hAnsi="Arial" w:cs="Arial"/>
          <w:sz w:val="32"/>
          <w:szCs w:val="32"/>
          <w:lang w:val="kk-KZ" w:eastAsia="ru-RU"/>
        </w:rPr>
        <w:t>п, 26 желтоқсанда оның тұсаукесері болды</w:t>
      </w:r>
      <w:r w:rsidR="00672753" w:rsidRPr="007F357E">
        <w:rPr>
          <w:rFonts w:ascii="Arial" w:eastAsia="Times New Roman" w:hAnsi="Arial" w:cs="Arial"/>
          <w:sz w:val="32"/>
          <w:szCs w:val="32"/>
          <w:lang w:val="kk-KZ" w:eastAsia="ru-RU"/>
        </w:rPr>
        <w:t>.</w:t>
      </w:r>
    </w:p>
    <w:p w:rsidR="00A736BB" w:rsidRPr="007F357E" w:rsidRDefault="00A736BB"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 xml:space="preserve">Заң жобасын әзірлеуде мынадай негізгі бағыттар қамтылды. </w:t>
      </w:r>
      <w:r w:rsidR="00EF3486">
        <w:rPr>
          <w:rFonts w:ascii="Arial" w:eastAsia="Times New Roman" w:hAnsi="Arial" w:cs="Arial"/>
          <w:sz w:val="32"/>
          <w:szCs w:val="32"/>
          <w:lang w:val="kk-KZ" w:eastAsia="ru-RU"/>
        </w:rPr>
        <w:t xml:space="preserve"> </w:t>
      </w:r>
    </w:p>
    <w:p w:rsidR="001257E2" w:rsidRPr="007F357E" w:rsidRDefault="00A736BB"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b/>
          <w:sz w:val="32"/>
          <w:szCs w:val="32"/>
          <w:lang w:val="kk-KZ" w:eastAsia="ru-RU"/>
        </w:rPr>
        <w:t>Біріншіден</w:t>
      </w:r>
      <w:r w:rsidRPr="007F357E">
        <w:rPr>
          <w:rFonts w:ascii="Arial" w:eastAsia="Times New Roman" w:hAnsi="Arial" w:cs="Arial"/>
          <w:sz w:val="32"/>
          <w:szCs w:val="32"/>
          <w:lang w:val="kk-KZ" w:eastAsia="ru-RU"/>
        </w:rPr>
        <w:t xml:space="preserve">, </w:t>
      </w:r>
      <w:r w:rsidR="001257E2" w:rsidRPr="007F357E">
        <w:rPr>
          <w:rFonts w:ascii="Arial" w:eastAsia="Times New Roman" w:hAnsi="Arial" w:cs="Arial"/>
          <w:sz w:val="32"/>
          <w:szCs w:val="32"/>
          <w:lang w:val="kk-KZ" w:eastAsia="ru-RU"/>
        </w:rPr>
        <w:t xml:space="preserve">Проблемалық қарыздары бар азаматтардың борыш жүктемесінің өсуіне жол бермеу үшін кредиттер бойынша кешіктіру </w:t>
      </w:r>
      <w:r w:rsidR="001257E2" w:rsidRPr="007F357E">
        <w:rPr>
          <w:rFonts w:ascii="Arial" w:eastAsia="Times New Roman" w:hAnsi="Arial" w:cs="Arial"/>
          <w:b/>
          <w:sz w:val="32"/>
          <w:szCs w:val="32"/>
          <w:lang w:val="kk-KZ" w:eastAsia="ru-RU"/>
        </w:rPr>
        <w:t xml:space="preserve">90 күннен </w:t>
      </w:r>
      <w:r w:rsidR="001257E2" w:rsidRPr="007F357E">
        <w:rPr>
          <w:rFonts w:ascii="Arial" w:eastAsia="Times New Roman" w:hAnsi="Arial" w:cs="Arial"/>
          <w:sz w:val="32"/>
          <w:szCs w:val="32"/>
          <w:lang w:val="kk-KZ" w:eastAsia="ru-RU"/>
        </w:rPr>
        <w:t>асқан жағдайда</w:t>
      </w:r>
      <w:r w:rsidR="00EF3486">
        <w:rPr>
          <w:rFonts w:ascii="Arial" w:eastAsia="Times New Roman" w:hAnsi="Arial" w:cs="Arial"/>
          <w:sz w:val="32"/>
          <w:szCs w:val="32"/>
          <w:lang w:val="kk-KZ" w:eastAsia="ru-RU"/>
        </w:rPr>
        <w:t xml:space="preserve"> </w:t>
      </w:r>
      <w:r w:rsidR="001257E2" w:rsidRPr="007F357E">
        <w:rPr>
          <w:rFonts w:ascii="Arial" w:eastAsia="Times New Roman" w:hAnsi="Arial" w:cs="Arial"/>
          <w:sz w:val="32"/>
          <w:szCs w:val="32"/>
          <w:lang w:val="kk-KZ" w:eastAsia="ru-RU"/>
        </w:rPr>
        <w:t xml:space="preserve">оларға кепілсіз тұтынушылық кредиттер беруге тыйым салу енгізіледі. </w:t>
      </w:r>
      <w:r w:rsidRPr="007F357E">
        <w:rPr>
          <w:rFonts w:ascii="Arial" w:eastAsia="Times New Roman" w:hAnsi="Arial" w:cs="Arial"/>
          <w:sz w:val="32"/>
          <w:szCs w:val="32"/>
          <w:lang w:val="kk-KZ" w:eastAsia="ru-RU"/>
        </w:rPr>
        <w:t xml:space="preserve"> </w:t>
      </w:r>
    </w:p>
    <w:p w:rsidR="00A736BB" w:rsidRPr="007F357E" w:rsidRDefault="00EF3486"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Pr>
          <w:rFonts w:ascii="Arial" w:eastAsia="Calibri" w:hAnsi="Arial" w:cs="Arial"/>
          <w:sz w:val="32"/>
          <w:szCs w:val="32"/>
          <w:lang w:val="kk-KZ"/>
        </w:rPr>
        <w:t>Және</w:t>
      </w:r>
      <w:r w:rsidRPr="00EF3486">
        <w:rPr>
          <w:rFonts w:ascii="Arial" w:eastAsia="Calibri" w:hAnsi="Arial" w:cs="Arial"/>
          <w:sz w:val="32"/>
          <w:szCs w:val="32"/>
          <w:lang w:val="kk-KZ"/>
        </w:rPr>
        <w:t xml:space="preserve">, </w:t>
      </w:r>
      <w:r>
        <w:rPr>
          <w:rFonts w:ascii="Arial" w:eastAsia="Calibri" w:hAnsi="Arial" w:cs="Arial"/>
          <w:sz w:val="32"/>
          <w:szCs w:val="32"/>
          <w:lang w:val="kk-KZ"/>
        </w:rPr>
        <w:t>м</w:t>
      </w:r>
      <w:r w:rsidR="001257E2" w:rsidRPr="007F357E">
        <w:rPr>
          <w:rFonts w:ascii="Arial" w:eastAsia="Calibri" w:hAnsi="Arial" w:cs="Arial"/>
          <w:sz w:val="32"/>
          <w:szCs w:val="32"/>
          <w:lang w:val="kk-KZ"/>
        </w:rPr>
        <w:t xml:space="preserve">ерзімі </w:t>
      </w:r>
      <w:r w:rsidR="001257E2" w:rsidRPr="007F357E">
        <w:rPr>
          <w:rFonts w:ascii="Arial" w:eastAsia="Calibri" w:hAnsi="Arial" w:cs="Arial"/>
          <w:b/>
          <w:sz w:val="32"/>
          <w:szCs w:val="32"/>
          <w:lang w:val="kk-KZ"/>
        </w:rPr>
        <w:t xml:space="preserve">90 күннен </w:t>
      </w:r>
      <w:r w:rsidR="001257E2" w:rsidRPr="007F357E">
        <w:rPr>
          <w:rFonts w:ascii="Arial" w:eastAsia="Calibri" w:hAnsi="Arial" w:cs="Arial"/>
          <w:sz w:val="32"/>
          <w:szCs w:val="32"/>
          <w:lang w:val="kk-KZ"/>
        </w:rPr>
        <w:t>асқан берешегі бар азаматтарға, қарыздары бойынша сыйақы есептеуге тыйым салу ұсынылады.</w:t>
      </w:r>
    </w:p>
    <w:p w:rsidR="001257E2" w:rsidRPr="007F357E" w:rsidRDefault="001257E2"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lastRenderedPageBreak/>
        <w:t>Соңғы жылдары</w:t>
      </w:r>
      <w:r w:rsidR="00EF3486">
        <w:rPr>
          <w:rFonts w:ascii="Arial" w:eastAsia="Times New Roman" w:hAnsi="Arial" w:cs="Arial"/>
          <w:sz w:val="32"/>
          <w:szCs w:val="32"/>
          <w:lang w:val="kk-KZ" w:eastAsia="ru-RU"/>
        </w:rPr>
        <w:t xml:space="preserve">, </w:t>
      </w:r>
      <w:r w:rsidRPr="007F357E">
        <w:rPr>
          <w:rFonts w:ascii="Arial" w:eastAsia="Times New Roman" w:hAnsi="Arial" w:cs="Arial"/>
          <w:sz w:val="32"/>
          <w:szCs w:val="32"/>
          <w:lang w:val="kk-KZ" w:eastAsia="ru-RU"/>
        </w:rPr>
        <w:t>банктер мен МҚҰ өз баланстарын тазарту үшін жеке тұлғалардың проблемалық кредиттерін айтарлықтай жеңілдікпен коллекторларға беру практикасы қалыптасты. Сондықтан да</w:t>
      </w:r>
      <w:r w:rsidR="00EF3486">
        <w:rPr>
          <w:rFonts w:ascii="Arial" w:eastAsia="Times New Roman" w:hAnsi="Arial" w:cs="Arial"/>
          <w:sz w:val="32"/>
          <w:szCs w:val="32"/>
          <w:lang w:val="kk-KZ" w:eastAsia="ru-RU"/>
        </w:rPr>
        <w:t>,</w:t>
      </w:r>
      <w:r w:rsidRPr="007F357E">
        <w:rPr>
          <w:rFonts w:ascii="Arial" w:eastAsia="Times New Roman" w:hAnsi="Arial" w:cs="Arial"/>
          <w:sz w:val="32"/>
          <w:szCs w:val="32"/>
          <w:lang w:val="kk-KZ" w:eastAsia="ru-RU"/>
        </w:rPr>
        <w:t xml:space="preserve"> қарыз алушылардың мерзімі өткен берешекті реттеу құқықтарын қорғау үшін жеке тұлғалардың кредиттерін коллекторлық агенттіктерге </w:t>
      </w:r>
      <w:r w:rsidR="00A947D7" w:rsidRPr="007F357E">
        <w:rPr>
          <w:rFonts w:ascii="Arial" w:eastAsia="Times New Roman" w:hAnsi="Arial" w:cs="Arial"/>
          <w:sz w:val="32"/>
          <w:szCs w:val="32"/>
          <w:lang w:val="kk-KZ" w:eastAsia="ru-RU"/>
        </w:rPr>
        <w:t xml:space="preserve">24-айға дейін сатуға </w:t>
      </w:r>
      <w:r w:rsidRPr="007F357E">
        <w:rPr>
          <w:rFonts w:ascii="Arial" w:eastAsia="Times New Roman" w:hAnsi="Arial" w:cs="Arial"/>
          <w:sz w:val="32"/>
          <w:szCs w:val="32"/>
          <w:lang w:val="kk-KZ" w:eastAsia="ru-RU"/>
        </w:rPr>
        <w:t xml:space="preserve">шектеу енгізіледі. </w:t>
      </w:r>
      <w:r w:rsidR="00A947D7" w:rsidRPr="007F357E">
        <w:rPr>
          <w:rFonts w:ascii="Arial" w:eastAsia="Times New Roman" w:hAnsi="Arial" w:cs="Arial"/>
          <w:sz w:val="32"/>
          <w:szCs w:val="32"/>
          <w:lang w:val="kk-KZ" w:eastAsia="ru-RU"/>
        </w:rPr>
        <w:t xml:space="preserve">Ал, </w:t>
      </w:r>
      <w:r w:rsidRPr="007F357E">
        <w:rPr>
          <w:rFonts w:ascii="Arial" w:eastAsia="Times New Roman" w:hAnsi="Arial" w:cs="Arial"/>
          <w:sz w:val="32"/>
          <w:szCs w:val="32"/>
          <w:lang w:val="kk-KZ" w:eastAsia="ru-RU"/>
        </w:rPr>
        <w:t>Коллекторлар</w:t>
      </w:r>
      <w:r w:rsidR="00A947D7" w:rsidRPr="007F357E">
        <w:rPr>
          <w:rFonts w:ascii="Arial" w:eastAsia="Times New Roman" w:hAnsi="Arial" w:cs="Arial"/>
          <w:sz w:val="32"/>
          <w:szCs w:val="32"/>
          <w:lang w:val="kk-KZ" w:eastAsia="ru-RU"/>
        </w:rPr>
        <w:t xml:space="preserve">ға </w:t>
      </w:r>
      <w:r w:rsidRPr="007F357E">
        <w:rPr>
          <w:rFonts w:ascii="Arial" w:eastAsia="Times New Roman" w:hAnsi="Arial" w:cs="Arial"/>
          <w:sz w:val="32"/>
          <w:szCs w:val="32"/>
          <w:lang w:val="kk-KZ" w:eastAsia="ru-RU"/>
        </w:rPr>
        <w:t xml:space="preserve">жеке тұлғалардың сатып алынған кредиттері бойынша берешекті </w:t>
      </w:r>
      <w:r w:rsidR="00A947D7" w:rsidRPr="007F357E">
        <w:rPr>
          <w:rFonts w:ascii="Arial" w:eastAsia="Times New Roman" w:hAnsi="Arial" w:cs="Arial"/>
          <w:sz w:val="32"/>
          <w:szCs w:val="32"/>
          <w:lang w:val="kk-KZ" w:eastAsia="ru-RU"/>
        </w:rPr>
        <w:t xml:space="preserve">қайта </w:t>
      </w:r>
      <w:r w:rsidRPr="007F357E">
        <w:rPr>
          <w:rFonts w:ascii="Arial" w:eastAsia="Times New Roman" w:hAnsi="Arial" w:cs="Arial"/>
          <w:sz w:val="32"/>
          <w:szCs w:val="32"/>
          <w:lang w:val="kk-KZ" w:eastAsia="ru-RU"/>
        </w:rPr>
        <w:t>реттеу рәсімдерін жүргізу жөніндегі тікелей міндетін енгізу ұсынылады.</w:t>
      </w:r>
    </w:p>
    <w:p w:rsidR="001257E2" w:rsidRPr="007F357E" w:rsidRDefault="001257E2"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Борыш жүктемесінің шектен тыс өсуін шектеу үшін заңнамалық түрде тұтынушылық кредит деген ұғым енгізіледі, бұл оның ең жоғары мәнін (банктер үшін – 5 млн теңге, МҚҰ үшін – 2 млн теңге) нормативтік деңгейде шектеуге мүмкіндік береді.</w:t>
      </w:r>
    </w:p>
    <w:p w:rsidR="00794651" w:rsidRPr="007F357E" w:rsidRDefault="00794651"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 xml:space="preserve">Қосымша шектеу шарасы ретінде жаңа </w:t>
      </w:r>
      <w:r w:rsidRPr="007F357E">
        <w:rPr>
          <w:rFonts w:ascii="Arial" w:eastAsia="Times New Roman" w:hAnsi="Arial" w:cs="Arial"/>
          <w:b/>
          <w:sz w:val="32"/>
          <w:szCs w:val="32"/>
          <w:lang w:val="kk-KZ" w:eastAsia="ru-RU"/>
        </w:rPr>
        <w:t>макропруденциялық норматив</w:t>
      </w:r>
      <w:r w:rsidRPr="007F357E">
        <w:rPr>
          <w:rFonts w:ascii="Arial" w:eastAsia="Times New Roman" w:hAnsi="Arial" w:cs="Arial"/>
          <w:sz w:val="32"/>
          <w:szCs w:val="32"/>
          <w:lang w:val="kk-KZ" w:eastAsia="ru-RU"/>
        </w:rPr>
        <w:t xml:space="preserve"> – азаматтардың банктер мен МҚҰ кредиттері бойынша</w:t>
      </w:r>
      <w:r w:rsidR="00A947D7" w:rsidRPr="007F357E">
        <w:rPr>
          <w:rFonts w:ascii="Arial" w:eastAsia="Times New Roman" w:hAnsi="Arial" w:cs="Arial"/>
          <w:sz w:val="32"/>
          <w:szCs w:val="32"/>
          <w:lang w:val="kk-KZ" w:eastAsia="ru-RU"/>
        </w:rPr>
        <w:t xml:space="preserve"> </w:t>
      </w:r>
      <w:r w:rsidRPr="007F357E">
        <w:rPr>
          <w:rFonts w:ascii="Arial" w:eastAsia="Times New Roman" w:hAnsi="Arial" w:cs="Arial"/>
          <w:sz w:val="32"/>
          <w:szCs w:val="32"/>
          <w:lang w:val="kk-KZ" w:eastAsia="ru-RU"/>
        </w:rPr>
        <w:t xml:space="preserve">жиынтық берешегінің қарыз алушының табысына қатынасы енгізіледі. </w:t>
      </w:r>
    </w:p>
    <w:p w:rsidR="00794651" w:rsidRPr="007F357E" w:rsidRDefault="00794651"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 xml:space="preserve">Бұл шара шамадан тыс кредиттері бар қарыз алушыларға </w:t>
      </w:r>
      <w:r w:rsidR="00A947D7" w:rsidRPr="007F357E">
        <w:rPr>
          <w:rFonts w:ascii="Arial" w:eastAsia="Times New Roman" w:hAnsi="Arial" w:cs="Arial"/>
          <w:sz w:val="32"/>
          <w:szCs w:val="32"/>
          <w:lang w:val="kk-KZ" w:eastAsia="ru-RU"/>
        </w:rPr>
        <w:t xml:space="preserve">қосымша </w:t>
      </w:r>
      <w:r w:rsidRPr="007F357E">
        <w:rPr>
          <w:rFonts w:ascii="Arial" w:eastAsia="Times New Roman" w:hAnsi="Arial" w:cs="Arial"/>
          <w:sz w:val="32"/>
          <w:szCs w:val="32"/>
          <w:lang w:val="kk-KZ" w:eastAsia="ru-RU"/>
        </w:rPr>
        <w:t>тұтынушылық кредиттер алуларын</w:t>
      </w:r>
      <w:r w:rsidR="00396460">
        <w:rPr>
          <w:rFonts w:ascii="Arial" w:eastAsia="Times New Roman" w:hAnsi="Arial" w:cs="Arial"/>
          <w:sz w:val="32"/>
          <w:szCs w:val="32"/>
          <w:lang w:val="kk-KZ" w:eastAsia="ru-RU"/>
        </w:rPr>
        <w:t xml:space="preserve">а </w:t>
      </w:r>
      <w:r w:rsidRPr="007F357E">
        <w:rPr>
          <w:rFonts w:ascii="Arial" w:eastAsia="Times New Roman" w:hAnsi="Arial" w:cs="Arial"/>
          <w:sz w:val="32"/>
          <w:szCs w:val="32"/>
          <w:lang w:val="kk-KZ" w:eastAsia="ru-RU"/>
        </w:rPr>
        <w:t xml:space="preserve">шектеу қояды. </w:t>
      </w:r>
    </w:p>
    <w:p w:rsidR="00A947D7" w:rsidRPr="007F357E" w:rsidRDefault="00794651"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r w:rsidRPr="007F357E">
        <w:rPr>
          <w:rFonts w:ascii="Arial" w:eastAsia="Times New Roman" w:hAnsi="Arial" w:cs="Arial"/>
          <w:sz w:val="32"/>
          <w:szCs w:val="32"/>
          <w:lang w:val="kk-KZ" w:eastAsia="ru-RU"/>
        </w:rPr>
        <w:t xml:space="preserve">Қазір </w:t>
      </w:r>
      <w:r w:rsidRPr="007F357E">
        <w:rPr>
          <w:rFonts w:ascii="Arial" w:eastAsia="Times New Roman" w:hAnsi="Arial" w:cs="Arial"/>
          <w:b/>
          <w:sz w:val="32"/>
          <w:szCs w:val="32"/>
          <w:lang w:val="kk-KZ" w:eastAsia="ru-RU"/>
        </w:rPr>
        <w:t>банк омбудсманы</w:t>
      </w:r>
      <w:r w:rsidRPr="007F357E">
        <w:rPr>
          <w:rFonts w:ascii="Arial" w:eastAsia="Times New Roman" w:hAnsi="Arial" w:cs="Arial"/>
          <w:sz w:val="32"/>
          <w:szCs w:val="32"/>
          <w:lang w:val="kk-KZ" w:eastAsia="ru-RU"/>
        </w:rPr>
        <w:t xml:space="preserve"> тек ипотекалық қарыздар бойынша дауларды қараумен шектеледі. Осыған байланысты, Заң жобасында банк омбудсманының азаматтардың барлық кредиттері бойынша дауларды реттеуді жүргізу міндеті енгізіледі. </w:t>
      </w:r>
    </w:p>
    <w:p w:rsidR="00A947D7" w:rsidRPr="007F357E" w:rsidRDefault="00794651" w:rsidP="00534E45">
      <w:pPr>
        <w:autoSpaceDE w:val="0"/>
        <w:autoSpaceDN w:val="0"/>
        <w:adjustRightInd w:val="0"/>
        <w:spacing w:after="0" w:line="276" w:lineRule="auto"/>
        <w:ind w:firstLine="709"/>
        <w:jc w:val="both"/>
        <w:rPr>
          <w:rFonts w:ascii="Arial" w:eastAsia="Times New Roman" w:hAnsi="Arial" w:cs="Arial"/>
          <w:bCs/>
          <w:sz w:val="32"/>
          <w:szCs w:val="32"/>
          <w:lang w:val="kk-KZ" w:eastAsia="ru-RU"/>
        </w:rPr>
      </w:pPr>
      <w:r w:rsidRPr="007F357E">
        <w:rPr>
          <w:rFonts w:ascii="Arial" w:eastAsia="Times New Roman" w:hAnsi="Arial" w:cs="Arial"/>
          <w:b/>
          <w:bCs/>
          <w:sz w:val="32"/>
          <w:szCs w:val="32"/>
          <w:lang w:val="kk-KZ" w:eastAsia="ru-RU"/>
        </w:rPr>
        <w:t>Келесі бағыт – атқарушылық іс жүргізу шеңберінде азаматтардың құқықтарын қорғауды күшейту.</w:t>
      </w:r>
      <w:r w:rsidRPr="007F357E">
        <w:rPr>
          <w:rFonts w:ascii="Arial" w:eastAsia="Times New Roman" w:hAnsi="Arial" w:cs="Arial"/>
          <w:bCs/>
          <w:sz w:val="32"/>
          <w:szCs w:val="32"/>
          <w:lang w:val="kk-KZ" w:eastAsia="ru-RU"/>
        </w:rPr>
        <w:t xml:space="preserve"> </w:t>
      </w:r>
    </w:p>
    <w:p w:rsidR="00794651" w:rsidRPr="007F357E" w:rsidRDefault="002A42F5" w:rsidP="00534E45">
      <w:pPr>
        <w:autoSpaceDE w:val="0"/>
        <w:autoSpaceDN w:val="0"/>
        <w:adjustRightInd w:val="0"/>
        <w:spacing w:after="0" w:line="276" w:lineRule="auto"/>
        <w:ind w:firstLine="709"/>
        <w:jc w:val="both"/>
        <w:rPr>
          <w:rFonts w:ascii="Arial" w:eastAsia="Times New Roman" w:hAnsi="Arial" w:cs="Arial"/>
          <w:bCs/>
          <w:sz w:val="32"/>
          <w:szCs w:val="32"/>
          <w:lang w:val="kk-KZ" w:eastAsia="ru-RU"/>
        </w:rPr>
      </w:pPr>
      <w:r w:rsidRPr="007F357E">
        <w:rPr>
          <w:rFonts w:ascii="Arial" w:eastAsia="Times New Roman" w:hAnsi="Arial" w:cs="Arial"/>
          <w:bCs/>
          <w:sz w:val="32"/>
          <w:szCs w:val="32"/>
          <w:lang w:val="kk-KZ" w:eastAsia="ru-RU"/>
        </w:rPr>
        <w:t xml:space="preserve">Атап айтсақ, кепілді арзан бағамен сатуға жол бермес үшін </w:t>
      </w:r>
      <w:r w:rsidR="00396460">
        <w:rPr>
          <w:rFonts w:ascii="Arial" w:eastAsia="Times New Roman" w:hAnsi="Arial" w:cs="Arial"/>
          <w:bCs/>
          <w:sz w:val="32"/>
          <w:szCs w:val="32"/>
          <w:lang w:val="kk-KZ" w:eastAsia="ru-RU"/>
        </w:rPr>
        <w:t xml:space="preserve"> </w:t>
      </w:r>
      <w:r w:rsidRPr="007F357E">
        <w:rPr>
          <w:rFonts w:ascii="Arial" w:eastAsia="Times New Roman" w:hAnsi="Arial" w:cs="Arial"/>
          <w:bCs/>
          <w:sz w:val="32"/>
          <w:szCs w:val="32"/>
          <w:lang w:val="kk-KZ" w:eastAsia="ru-RU"/>
        </w:rPr>
        <w:t>сатуға үш айлық мерзім енгізіліп, сатылым бағасының төменгі шегі 50 ден 75 пайызға көтеріл</w:t>
      </w:r>
      <w:r w:rsidR="00A947D7" w:rsidRPr="007F357E">
        <w:rPr>
          <w:rFonts w:ascii="Arial" w:eastAsia="Times New Roman" w:hAnsi="Arial" w:cs="Arial"/>
          <w:bCs/>
          <w:sz w:val="32"/>
          <w:szCs w:val="32"/>
          <w:lang w:val="kk-KZ" w:eastAsia="ru-RU"/>
        </w:rPr>
        <w:t>еді</w:t>
      </w:r>
      <w:r w:rsidRPr="007F357E">
        <w:rPr>
          <w:rFonts w:ascii="Arial" w:eastAsia="Times New Roman" w:hAnsi="Arial" w:cs="Arial"/>
          <w:bCs/>
          <w:sz w:val="32"/>
          <w:szCs w:val="32"/>
          <w:lang w:val="kk-KZ" w:eastAsia="ru-RU"/>
        </w:rPr>
        <w:t xml:space="preserve">. </w:t>
      </w:r>
    </w:p>
    <w:p w:rsidR="007F357E" w:rsidRPr="007F357E" w:rsidRDefault="002A42F5" w:rsidP="00534E45">
      <w:pPr>
        <w:autoSpaceDE w:val="0"/>
        <w:autoSpaceDN w:val="0"/>
        <w:adjustRightInd w:val="0"/>
        <w:spacing w:after="0" w:line="276" w:lineRule="auto"/>
        <w:ind w:firstLine="709"/>
        <w:jc w:val="both"/>
        <w:rPr>
          <w:rFonts w:ascii="Arial" w:eastAsia="Times New Roman" w:hAnsi="Arial" w:cs="Arial"/>
          <w:bCs/>
          <w:sz w:val="32"/>
          <w:szCs w:val="32"/>
          <w:lang w:val="kk-KZ" w:eastAsia="ru-RU"/>
        </w:rPr>
      </w:pPr>
      <w:r w:rsidRPr="007F357E">
        <w:rPr>
          <w:rFonts w:ascii="Arial" w:eastAsia="Times New Roman" w:hAnsi="Arial" w:cs="Arial"/>
          <w:bCs/>
          <w:sz w:val="32"/>
          <w:szCs w:val="32"/>
          <w:lang w:val="kk-KZ" w:eastAsia="ru-RU"/>
        </w:rPr>
        <w:t xml:space="preserve">Заңның жобасымен қарыз алушылардың мүдделерін қорғаудың қосымша шарасы ретінде атқарушылық іс жүргізу шеңберінде кәмелетке толмаған балалары бар отбасыларды </w:t>
      </w:r>
      <w:r w:rsidRPr="007F357E">
        <w:rPr>
          <w:rFonts w:ascii="Arial" w:eastAsia="Times New Roman" w:hAnsi="Arial" w:cs="Arial"/>
          <w:bCs/>
          <w:sz w:val="32"/>
          <w:szCs w:val="32"/>
          <w:lang w:val="kk-KZ" w:eastAsia="ru-RU"/>
        </w:rPr>
        <w:lastRenderedPageBreak/>
        <w:t xml:space="preserve">жылыту маусымында </w:t>
      </w:r>
      <w:r w:rsidR="00396460">
        <w:rPr>
          <w:rFonts w:ascii="Arial" w:eastAsia="Times New Roman" w:hAnsi="Arial" w:cs="Arial"/>
          <w:bCs/>
          <w:sz w:val="32"/>
          <w:szCs w:val="32"/>
          <w:lang w:val="kk-KZ" w:eastAsia="ru-RU"/>
        </w:rPr>
        <w:t xml:space="preserve">  </w:t>
      </w:r>
      <w:r w:rsidRPr="007F357E">
        <w:rPr>
          <w:rFonts w:ascii="Arial" w:eastAsia="Times New Roman" w:hAnsi="Arial" w:cs="Arial"/>
          <w:bCs/>
          <w:sz w:val="32"/>
          <w:szCs w:val="32"/>
          <w:lang w:val="kk-KZ" w:eastAsia="ru-RU"/>
        </w:rPr>
        <w:t xml:space="preserve">жалғыз баспанасынан шығаруға тыйым салу енгізіледі. </w:t>
      </w:r>
    </w:p>
    <w:p w:rsidR="002A42F5" w:rsidRPr="007F357E" w:rsidRDefault="002A42F5" w:rsidP="00534E45">
      <w:pPr>
        <w:autoSpaceDE w:val="0"/>
        <w:autoSpaceDN w:val="0"/>
        <w:adjustRightInd w:val="0"/>
        <w:spacing w:after="0" w:line="276" w:lineRule="auto"/>
        <w:ind w:firstLine="709"/>
        <w:jc w:val="both"/>
        <w:rPr>
          <w:rFonts w:ascii="Arial" w:eastAsia="Times New Roman" w:hAnsi="Arial" w:cs="Arial"/>
          <w:bCs/>
          <w:sz w:val="32"/>
          <w:szCs w:val="32"/>
          <w:lang w:val="kk-KZ" w:eastAsia="ru-RU"/>
        </w:rPr>
      </w:pPr>
      <w:r w:rsidRPr="007F357E">
        <w:rPr>
          <w:rFonts w:ascii="Arial" w:eastAsia="Times New Roman" w:hAnsi="Arial" w:cs="Arial"/>
          <w:bCs/>
          <w:sz w:val="32"/>
          <w:szCs w:val="32"/>
          <w:lang w:val="kk-KZ" w:eastAsia="ru-RU"/>
        </w:rPr>
        <w:t>Кредиттер бойынша</w:t>
      </w:r>
      <w:r w:rsidR="00396460" w:rsidRPr="00396460">
        <w:rPr>
          <w:rFonts w:ascii="Arial" w:eastAsia="Times New Roman" w:hAnsi="Arial" w:cs="Arial"/>
          <w:bCs/>
          <w:sz w:val="32"/>
          <w:szCs w:val="32"/>
          <w:lang w:val="kk-KZ" w:eastAsia="ru-RU"/>
        </w:rPr>
        <w:t>,</w:t>
      </w:r>
      <w:r w:rsidRPr="007F357E">
        <w:rPr>
          <w:rFonts w:ascii="Arial" w:eastAsia="Times New Roman" w:hAnsi="Arial" w:cs="Arial"/>
          <w:bCs/>
          <w:sz w:val="32"/>
          <w:szCs w:val="32"/>
          <w:lang w:val="kk-KZ" w:eastAsia="ru-RU"/>
        </w:rPr>
        <w:t xml:space="preserve"> берешекті өндіріп алу процесінде қарыз алушыларды қорғау үшін Заң жобасында қарыз алушының банктік шотында сақталатын ақша сомасы</w:t>
      </w:r>
      <w:r w:rsidR="00396460">
        <w:rPr>
          <w:rFonts w:ascii="Arial" w:eastAsia="Times New Roman" w:hAnsi="Arial" w:cs="Arial"/>
          <w:bCs/>
          <w:sz w:val="32"/>
          <w:szCs w:val="32"/>
          <w:lang w:val="kk-KZ" w:eastAsia="ru-RU"/>
        </w:rPr>
        <w:t xml:space="preserve"> </w:t>
      </w:r>
      <w:r w:rsidRPr="007F357E">
        <w:rPr>
          <w:rFonts w:ascii="Arial" w:eastAsia="Times New Roman" w:hAnsi="Arial" w:cs="Arial"/>
          <w:bCs/>
          <w:sz w:val="32"/>
          <w:szCs w:val="32"/>
          <w:lang w:val="kk-KZ" w:eastAsia="ru-RU"/>
        </w:rPr>
        <w:t>ең төменгі күнкөрістің бір еселенген мөлшерінен екі еселенген мөлшеріне дейін ұлғаяды (86,8 мың теңге).</w:t>
      </w:r>
    </w:p>
    <w:p w:rsidR="007C0ACC" w:rsidRPr="007F357E" w:rsidRDefault="00396460" w:rsidP="00534E45">
      <w:pPr>
        <w:autoSpaceDE w:val="0"/>
        <w:autoSpaceDN w:val="0"/>
        <w:adjustRightInd w:val="0"/>
        <w:spacing w:after="0" w:line="276" w:lineRule="auto"/>
        <w:ind w:firstLine="709"/>
        <w:jc w:val="both"/>
        <w:rPr>
          <w:rFonts w:ascii="Arial" w:eastAsia="Calibri" w:hAnsi="Arial" w:cs="Arial"/>
          <w:sz w:val="32"/>
          <w:szCs w:val="32"/>
          <w:lang w:val="kk-KZ"/>
        </w:rPr>
      </w:pPr>
      <w:r>
        <w:rPr>
          <w:rFonts w:ascii="Arial" w:eastAsia="Calibri" w:hAnsi="Arial" w:cs="Arial"/>
          <w:b/>
          <w:sz w:val="32"/>
          <w:szCs w:val="32"/>
          <w:lang w:val="kk-KZ"/>
        </w:rPr>
        <w:t>Келесі шара</w:t>
      </w:r>
      <w:r w:rsidR="007C0ACC" w:rsidRPr="007F357E">
        <w:rPr>
          <w:rFonts w:ascii="Arial" w:eastAsia="Calibri" w:hAnsi="Arial" w:cs="Arial"/>
          <w:b/>
          <w:sz w:val="32"/>
          <w:szCs w:val="32"/>
          <w:lang w:val="kk-KZ"/>
        </w:rPr>
        <w:t>, азаматтардың кредиттер бойынша банкроттық рәсіміне қолжетімділігін жеңілдет</w:t>
      </w:r>
      <w:r w:rsidR="00913014" w:rsidRPr="00913014">
        <w:rPr>
          <w:rFonts w:ascii="Arial" w:eastAsia="Calibri" w:hAnsi="Arial" w:cs="Arial"/>
          <w:b/>
          <w:sz w:val="32"/>
          <w:szCs w:val="32"/>
          <w:lang w:val="kk-KZ"/>
        </w:rPr>
        <w:t>у</w:t>
      </w:r>
      <w:r w:rsidR="007C0ACC" w:rsidRPr="007F357E">
        <w:rPr>
          <w:rFonts w:ascii="Arial" w:eastAsia="Calibri" w:hAnsi="Arial" w:cs="Arial"/>
          <w:sz w:val="32"/>
          <w:szCs w:val="32"/>
          <w:lang w:val="kk-KZ"/>
        </w:rPr>
        <w:t>.</w:t>
      </w:r>
    </w:p>
    <w:p w:rsidR="008E4DFB" w:rsidRPr="007F357E" w:rsidRDefault="008E4DFB" w:rsidP="00534E45">
      <w:pPr>
        <w:autoSpaceDE w:val="0"/>
        <w:autoSpaceDN w:val="0"/>
        <w:adjustRightInd w:val="0"/>
        <w:spacing w:after="0" w:line="276" w:lineRule="auto"/>
        <w:ind w:firstLine="709"/>
        <w:jc w:val="both"/>
        <w:rPr>
          <w:rFonts w:ascii="Arial" w:eastAsia="Calibri" w:hAnsi="Arial" w:cs="Arial"/>
          <w:sz w:val="32"/>
          <w:szCs w:val="32"/>
          <w:lang w:val="kk-KZ"/>
        </w:rPr>
      </w:pPr>
      <w:r w:rsidRPr="007F357E">
        <w:rPr>
          <w:rFonts w:ascii="Arial" w:eastAsia="Calibri" w:hAnsi="Arial" w:cs="Arial"/>
          <w:sz w:val="32"/>
          <w:szCs w:val="32"/>
          <w:lang w:val="kk-KZ"/>
        </w:rPr>
        <w:t>Соттан тыс банкроттық рәсімі шеңберінде артық әкімшілік кедергілерді жою мақсатында</w:t>
      </w:r>
      <w:r w:rsidR="00396460">
        <w:rPr>
          <w:rFonts w:ascii="Arial" w:eastAsia="Calibri" w:hAnsi="Arial" w:cs="Arial"/>
          <w:sz w:val="32"/>
          <w:szCs w:val="32"/>
          <w:lang w:val="kk-KZ"/>
        </w:rPr>
        <w:t xml:space="preserve"> </w:t>
      </w:r>
      <w:r w:rsidRPr="007F357E">
        <w:rPr>
          <w:rFonts w:ascii="Arial" w:eastAsia="Calibri" w:hAnsi="Arial" w:cs="Arial"/>
          <w:sz w:val="32"/>
          <w:szCs w:val="32"/>
          <w:lang w:val="kk-KZ"/>
        </w:rPr>
        <w:t>Заң жобасында борышкердің мерзімі өткен берешекті реттегенін растайтын құжатты ұсынуы бойынша талап алып тасталады. Кредиттер бойынша берешекті реттеуді растау жөніндегі міндет тікелей кредиторларға жүктеледі, олар тиісті ақпаратты тікелей кредиттік бюроға беретін болады.</w:t>
      </w:r>
    </w:p>
    <w:p w:rsidR="008E4DFB" w:rsidRPr="007F357E" w:rsidRDefault="008E4DFB" w:rsidP="00534E45">
      <w:pPr>
        <w:autoSpaceDE w:val="0"/>
        <w:autoSpaceDN w:val="0"/>
        <w:adjustRightInd w:val="0"/>
        <w:spacing w:after="0" w:line="276" w:lineRule="auto"/>
        <w:ind w:firstLine="709"/>
        <w:jc w:val="both"/>
        <w:rPr>
          <w:rFonts w:ascii="Arial" w:eastAsia="Calibri" w:hAnsi="Arial" w:cs="Arial"/>
          <w:sz w:val="32"/>
          <w:szCs w:val="32"/>
          <w:lang w:val="kk-KZ"/>
        </w:rPr>
      </w:pPr>
      <w:r w:rsidRPr="007F357E">
        <w:rPr>
          <w:rFonts w:ascii="Arial" w:eastAsia="Calibri" w:hAnsi="Arial" w:cs="Arial"/>
          <w:sz w:val="32"/>
          <w:szCs w:val="32"/>
          <w:lang w:val="kk-KZ"/>
        </w:rPr>
        <w:t>Бұдан басқа, Заң жобасында реттеу және өндіріп алу рәсімін жүргізу мерзімі 18 айдан 12 айға дейін қысқартылады</w:t>
      </w:r>
      <w:r w:rsidR="00913014">
        <w:rPr>
          <w:rFonts w:ascii="Arial" w:eastAsia="Calibri" w:hAnsi="Arial" w:cs="Arial"/>
          <w:sz w:val="32"/>
          <w:szCs w:val="32"/>
          <w:lang w:val="kk-KZ"/>
        </w:rPr>
        <w:t xml:space="preserve"> және де тағы да басқа шаралар қарастырылады</w:t>
      </w:r>
      <w:r w:rsidRPr="007F357E">
        <w:rPr>
          <w:rFonts w:ascii="Arial" w:eastAsia="Calibri" w:hAnsi="Arial" w:cs="Arial"/>
          <w:sz w:val="32"/>
          <w:szCs w:val="32"/>
          <w:lang w:val="kk-KZ"/>
        </w:rPr>
        <w:t xml:space="preserve"> </w:t>
      </w:r>
    </w:p>
    <w:p w:rsidR="008E4DFB" w:rsidRPr="007F357E" w:rsidRDefault="008E4DFB" w:rsidP="00534E45">
      <w:pPr>
        <w:autoSpaceDE w:val="0"/>
        <w:autoSpaceDN w:val="0"/>
        <w:adjustRightInd w:val="0"/>
        <w:spacing w:before="120" w:after="0" w:line="276" w:lineRule="auto"/>
        <w:ind w:firstLine="709"/>
        <w:jc w:val="both"/>
        <w:rPr>
          <w:rFonts w:ascii="Arial" w:eastAsia="Calibri" w:hAnsi="Arial" w:cs="Arial"/>
          <w:bCs/>
          <w:noProof/>
          <w:sz w:val="32"/>
          <w:szCs w:val="32"/>
          <w:lang w:val="kk-KZ"/>
        </w:rPr>
      </w:pPr>
      <w:r w:rsidRPr="00396460">
        <w:rPr>
          <w:rFonts w:ascii="Arial" w:hAnsi="Arial" w:cs="Arial"/>
          <w:b/>
          <w:bCs/>
          <w:sz w:val="32"/>
          <w:szCs w:val="32"/>
          <w:lang w:val="kk-KZ"/>
        </w:rPr>
        <w:t xml:space="preserve">Біздің барлығымызды </w:t>
      </w:r>
      <w:r w:rsidR="00534E45" w:rsidRPr="00396460">
        <w:rPr>
          <w:rFonts w:ascii="Arial" w:hAnsi="Arial" w:cs="Arial"/>
          <w:b/>
          <w:bCs/>
          <w:sz w:val="32"/>
          <w:szCs w:val="32"/>
          <w:lang w:val="kk-KZ"/>
        </w:rPr>
        <w:t xml:space="preserve">алаңдататын </w:t>
      </w:r>
      <w:r w:rsidRPr="00396460">
        <w:rPr>
          <w:rFonts w:ascii="Arial" w:hAnsi="Arial" w:cs="Arial"/>
          <w:b/>
          <w:bCs/>
          <w:sz w:val="32"/>
          <w:szCs w:val="32"/>
          <w:lang w:val="kk-KZ"/>
        </w:rPr>
        <w:t>тағы бір мәселе</w:t>
      </w:r>
      <w:r w:rsidRPr="007F357E">
        <w:rPr>
          <w:rFonts w:ascii="Arial" w:hAnsi="Arial" w:cs="Arial"/>
          <w:b/>
          <w:bCs/>
          <w:sz w:val="32"/>
          <w:szCs w:val="32"/>
          <w:lang w:val="kk-KZ"/>
        </w:rPr>
        <w:t xml:space="preserve"> - </w:t>
      </w:r>
      <w:r w:rsidRPr="007F357E">
        <w:rPr>
          <w:rFonts w:ascii="Arial" w:eastAsia="Calibri" w:hAnsi="Arial" w:cs="Arial"/>
          <w:b/>
          <w:bCs/>
          <w:noProof/>
          <w:sz w:val="32"/>
          <w:szCs w:val="32"/>
          <w:lang w:val="kk-KZ"/>
        </w:rPr>
        <w:t>қаржылық алаяқтықпен байланысты қылмыс санының өсуі</w:t>
      </w:r>
      <w:r w:rsidRPr="007F357E">
        <w:rPr>
          <w:rFonts w:ascii="Arial" w:hAnsi="Arial" w:cs="Arial"/>
          <w:bCs/>
          <w:sz w:val="32"/>
          <w:szCs w:val="32"/>
          <w:lang w:val="kk-KZ"/>
        </w:rPr>
        <w:t xml:space="preserve">. </w:t>
      </w:r>
      <w:r w:rsidRPr="007F357E">
        <w:rPr>
          <w:rFonts w:ascii="Arial" w:eastAsia="Calibri" w:hAnsi="Arial" w:cs="Arial"/>
          <w:bCs/>
          <w:noProof/>
          <w:sz w:val="32"/>
          <w:szCs w:val="32"/>
          <w:lang w:val="kk-KZ"/>
        </w:rPr>
        <w:t xml:space="preserve">Соңғы екі жылда банктерде 14 млрд </w:t>
      </w:r>
      <w:r w:rsidR="007F357E" w:rsidRPr="007F357E">
        <w:rPr>
          <w:rFonts w:ascii="Arial" w:eastAsia="Calibri" w:hAnsi="Arial" w:cs="Arial"/>
          <w:bCs/>
          <w:noProof/>
          <w:sz w:val="32"/>
          <w:szCs w:val="32"/>
          <w:lang w:val="kk-KZ"/>
        </w:rPr>
        <w:t>600 млн.</w:t>
      </w:r>
      <w:r w:rsidRPr="007F357E">
        <w:rPr>
          <w:rFonts w:ascii="Arial" w:eastAsia="Calibri" w:hAnsi="Arial" w:cs="Arial"/>
          <w:bCs/>
          <w:noProof/>
          <w:sz w:val="32"/>
          <w:szCs w:val="32"/>
          <w:lang w:val="kk-KZ"/>
        </w:rPr>
        <w:t>теңге сомаға 8 мың</w:t>
      </w:r>
      <w:r w:rsidR="007F357E" w:rsidRPr="007F357E">
        <w:rPr>
          <w:rFonts w:ascii="Arial" w:eastAsia="Calibri" w:hAnsi="Arial" w:cs="Arial"/>
          <w:bCs/>
          <w:noProof/>
          <w:sz w:val="32"/>
          <w:szCs w:val="32"/>
          <w:lang w:val="kk-KZ"/>
        </w:rPr>
        <w:t>ға жуық</w:t>
      </w:r>
      <w:r w:rsidRPr="007F357E">
        <w:rPr>
          <w:rFonts w:ascii="Arial" w:eastAsia="Calibri" w:hAnsi="Arial" w:cs="Arial"/>
          <w:bCs/>
          <w:noProof/>
          <w:sz w:val="32"/>
          <w:szCs w:val="32"/>
          <w:lang w:val="kk-KZ"/>
        </w:rPr>
        <w:t xml:space="preserve"> жалған кредит ресімдел</w:t>
      </w:r>
      <w:r w:rsidR="00396460">
        <w:rPr>
          <w:rFonts w:ascii="Arial" w:eastAsia="Calibri" w:hAnsi="Arial" w:cs="Arial"/>
          <w:bCs/>
          <w:noProof/>
          <w:sz w:val="32"/>
          <w:szCs w:val="32"/>
          <w:lang w:val="kk-KZ"/>
        </w:rPr>
        <w:t>ген</w:t>
      </w:r>
      <w:r w:rsidRPr="007F357E">
        <w:rPr>
          <w:rFonts w:ascii="Arial" w:eastAsia="Calibri" w:hAnsi="Arial" w:cs="Arial"/>
          <w:bCs/>
          <w:noProof/>
          <w:sz w:val="32"/>
          <w:szCs w:val="32"/>
          <w:lang w:val="kk-KZ"/>
        </w:rPr>
        <w:t>. Заңсыз кредиттердің  82%-ы алаяқтардың ықпалымен банктердің мобильдік қосымшалары арқылы ресімделген.</w:t>
      </w:r>
    </w:p>
    <w:p w:rsidR="007F357E" w:rsidRPr="007F357E" w:rsidRDefault="008E4DFB" w:rsidP="00534E45">
      <w:pPr>
        <w:autoSpaceDE w:val="0"/>
        <w:autoSpaceDN w:val="0"/>
        <w:adjustRightInd w:val="0"/>
        <w:spacing w:after="0" w:line="276" w:lineRule="auto"/>
        <w:ind w:firstLine="709"/>
        <w:jc w:val="both"/>
        <w:rPr>
          <w:rFonts w:ascii="Arial" w:eastAsia="Calibri" w:hAnsi="Arial" w:cs="Arial"/>
          <w:bCs/>
          <w:noProof/>
          <w:sz w:val="32"/>
          <w:szCs w:val="32"/>
          <w:lang w:val="kk-KZ"/>
        </w:rPr>
      </w:pPr>
      <w:r w:rsidRPr="007F357E">
        <w:rPr>
          <w:rFonts w:ascii="Arial" w:eastAsia="Calibri" w:hAnsi="Arial" w:cs="Arial"/>
          <w:bCs/>
          <w:noProof/>
          <w:sz w:val="32"/>
          <w:szCs w:val="32"/>
          <w:lang w:val="kk-KZ"/>
        </w:rPr>
        <w:t>Азаматтарды алаяқтардан қорғауды күшейту үшін</w:t>
      </w:r>
      <w:r w:rsidR="00396460">
        <w:rPr>
          <w:rFonts w:ascii="Arial" w:eastAsia="Calibri" w:hAnsi="Arial" w:cs="Arial"/>
          <w:bCs/>
          <w:noProof/>
          <w:sz w:val="32"/>
          <w:szCs w:val="32"/>
          <w:lang w:val="kk-KZ"/>
        </w:rPr>
        <w:t xml:space="preserve"> </w:t>
      </w:r>
      <w:r w:rsidRPr="007F357E">
        <w:rPr>
          <w:rFonts w:ascii="Arial" w:eastAsia="Calibri" w:hAnsi="Arial" w:cs="Arial"/>
          <w:bCs/>
          <w:noProof/>
          <w:sz w:val="32"/>
          <w:szCs w:val="32"/>
          <w:lang w:val="kk-KZ"/>
        </w:rPr>
        <w:t>Заң жобасы</w:t>
      </w:r>
      <w:r w:rsidR="00396460">
        <w:rPr>
          <w:rFonts w:ascii="Arial" w:eastAsia="Calibri" w:hAnsi="Arial" w:cs="Arial"/>
          <w:bCs/>
          <w:noProof/>
          <w:sz w:val="32"/>
          <w:szCs w:val="32"/>
          <w:lang w:val="kk-KZ"/>
        </w:rPr>
        <w:t xml:space="preserve">на </w:t>
      </w:r>
      <w:r w:rsidRPr="007F357E">
        <w:rPr>
          <w:rFonts w:ascii="Arial" w:eastAsia="Calibri" w:hAnsi="Arial" w:cs="Arial"/>
          <w:bCs/>
          <w:noProof/>
          <w:sz w:val="32"/>
          <w:szCs w:val="32"/>
          <w:lang w:val="kk-KZ"/>
        </w:rPr>
        <w:t xml:space="preserve">азаматтардың кредит алудан ерікті түрде бас тартуын белгілеу құқығын енгізеді. Мұндай бас тарту болған жағдайда банктер мен МҚҰ-ға жеке тұлғаға кредит беруге тыйым салынады. </w:t>
      </w:r>
    </w:p>
    <w:p w:rsidR="00534E45" w:rsidRPr="007F357E" w:rsidRDefault="00534E45" w:rsidP="00534E45">
      <w:pPr>
        <w:autoSpaceDE w:val="0"/>
        <w:autoSpaceDN w:val="0"/>
        <w:adjustRightInd w:val="0"/>
        <w:spacing w:after="0" w:line="276" w:lineRule="auto"/>
        <w:ind w:firstLine="709"/>
        <w:jc w:val="both"/>
        <w:rPr>
          <w:rFonts w:ascii="Arial" w:eastAsia="Calibri" w:hAnsi="Arial" w:cs="Arial"/>
          <w:bCs/>
          <w:noProof/>
          <w:sz w:val="32"/>
          <w:szCs w:val="32"/>
          <w:lang w:val="kk-KZ"/>
        </w:rPr>
      </w:pPr>
      <w:r w:rsidRPr="007F357E">
        <w:rPr>
          <w:rFonts w:ascii="Arial" w:eastAsia="Calibri" w:hAnsi="Arial" w:cs="Arial"/>
          <w:bCs/>
          <w:noProof/>
          <w:sz w:val="32"/>
          <w:szCs w:val="32"/>
          <w:lang w:val="kk-KZ"/>
        </w:rPr>
        <w:t>Мемлекет басшысы</w:t>
      </w:r>
      <w:r w:rsidR="00913014">
        <w:rPr>
          <w:rFonts w:ascii="Arial" w:eastAsia="Calibri" w:hAnsi="Arial" w:cs="Arial"/>
          <w:bCs/>
          <w:noProof/>
          <w:sz w:val="32"/>
          <w:szCs w:val="32"/>
          <w:lang w:val="kk-KZ"/>
        </w:rPr>
        <w:t>ның</w:t>
      </w:r>
      <w:r w:rsidRPr="007F357E">
        <w:rPr>
          <w:rFonts w:ascii="Arial" w:eastAsia="Calibri" w:hAnsi="Arial" w:cs="Arial"/>
          <w:bCs/>
          <w:noProof/>
          <w:sz w:val="32"/>
          <w:szCs w:val="32"/>
          <w:lang w:val="kk-KZ"/>
        </w:rPr>
        <w:t xml:space="preserve"> 2023 жылғы 1 қыркүйектегі халыққа Жолдауында экономикалық айналымға банктердің </w:t>
      </w:r>
      <w:r w:rsidRPr="007F357E">
        <w:rPr>
          <w:rFonts w:ascii="Arial" w:eastAsia="Calibri" w:hAnsi="Arial" w:cs="Arial"/>
          <w:b/>
          <w:bCs/>
          <w:noProof/>
          <w:sz w:val="32"/>
          <w:szCs w:val="32"/>
          <w:lang w:val="kk-KZ"/>
        </w:rPr>
        <w:t>«бұғатталған активтерін»</w:t>
      </w:r>
      <w:r w:rsidRPr="007F357E">
        <w:rPr>
          <w:rFonts w:ascii="Arial" w:eastAsia="Calibri" w:hAnsi="Arial" w:cs="Arial"/>
          <w:bCs/>
          <w:noProof/>
          <w:sz w:val="32"/>
          <w:szCs w:val="32"/>
          <w:lang w:val="kk-KZ"/>
        </w:rPr>
        <w:t xml:space="preserve"> тарту жөнінде шаралар </w:t>
      </w:r>
      <w:r w:rsidRPr="007F357E">
        <w:rPr>
          <w:rFonts w:ascii="Arial" w:eastAsia="Calibri" w:hAnsi="Arial" w:cs="Arial"/>
          <w:bCs/>
          <w:noProof/>
          <w:sz w:val="32"/>
          <w:szCs w:val="32"/>
          <w:lang w:val="kk-KZ"/>
        </w:rPr>
        <w:lastRenderedPageBreak/>
        <w:t>қабылдауды және осы активтерді сату үшін цифрлық платформа құру бойынша тапсырмасына сәйкес</w:t>
      </w:r>
      <w:r w:rsidR="00396460">
        <w:rPr>
          <w:rFonts w:ascii="Arial" w:eastAsia="Calibri" w:hAnsi="Arial" w:cs="Arial"/>
          <w:bCs/>
          <w:noProof/>
          <w:sz w:val="32"/>
          <w:szCs w:val="32"/>
          <w:lang w:val="kk-KZ"/>
        </w:rPr>
        <w:t xml:space="preserve"> </w:t>
      </w:r>
      <w:r w:rsidRPr="007F357E">
        <w:rPr>
          <w:rFonts w:ascii="Arial" w:eastAsia="Calibri" w:hAnsi="Arial" w:cs="Arial"/>
          <w:bCs/>
          <w:noProof/>
          <w:sz w:val="32"/>
          <w:szCs w:val="32"/>
          <w:lang w:val="kk-KZ"/>
        </w:rPr>
        <w:t>қаржы ұйымдарының стрестік активтер</w:t>
      </w:r>
      <w:r w:rsidR="00396460">
        <w:rPr>
          <w:rFonts w:ascii="Arial" w:eastAsia="Calibri" w:hAnsi="Arial" w:cs="Arial"/>
          <w:bCs/>
          <w:noProof/>
          <w:sz w:val="32"/>
          <w:szCs w:val="32"/>
          <w:lang w:val="kk-KZ"/>
        </w:rPr>
        <w:t>ін</w:t>
      </w:r>
      <w:r w:rsidRPr="007F357E">
        <w:rPr>
          <w:rFonts w:ascii="Arial" w:eastAsia="Calibri" w:hAnsi="Arial" w:cs="Arial"/>
          <w:bCs/>
          <w:noProof/>
          <w:sz w:val="32"/>
          <w:szCs w:val="32"/>
          <w:lang w:val="kk-KZ"/>
        </w:rPr>
        <w:t xml:space="preserve"> цифрлық платформалар арқылы іске асыру міндеті енгізіледі.</w:t>
      </w:r>
    </w:p>
    <w:p w:rsidR="00396460" w:rsidRDefault="00534E45" w:rsidP="00534E45">
      <w:pPr>
        <w:autoSpaceDE w:val="0"/>
        <w:autoSpaceDN w:val="0"/>
        <w:adjustRightInd w:val="0"/>
        <w:spacing w:after="0" w:line="276" w:lineRule="auto"/>
        <w:ind w:firstLine="709"/>
        <w:jc w:val="both"/>
        <w:rPr>
          <w:rFonts w:ascii="Arial" w:eastAsia="Calibri" w:hAnsi="Arial" w:cs="Arial"/>
          <w:bCs/>
          <w:noProof/>
          <w:sz w:val="32"/>
          <w:szCs w:val="32"/>
          <w:lang w:val="kk-KZ"/>
        </w:rPr>
      </w:pPr>
      <w:r w:rsidRPr="007F357E">
        <w:rPr>
          <w:rFonts w:ascii="Arial" w:eastAsia="Calibri" w:hAnsi="Arial" w:cs="Arial"/>
          <w:bCs/>
          <w:noProof/>
          <w:sz w:val="32"/>
          <w:szCs w:val="32"/>
          <w:lang w:val="kk-KZ"/>
        </w:rPr>
        <w:t>Заң жобасы халықтың шамадан тыс кредит алуына байланысты ахуалды түбегейлі түзетуге және қаржы жүйесі үшін тәуекелдерді барынша азайтуға</w:t>
      </w:r>
      <w:r w:rsidR="00396460">
        <w:rPr>
          <w:rFonts w:ascii="Arial" w:eastAsia="Calibri" w:hAnsi="Arial" w:cs="Arial"/>
          <w:bCs/>
          <w:noProof/>
          <w:sz w:val="32"/>
          <w:szCs w:val="32"/>
          <w:lang w:val="kk-KZ"/>
        </w:rPr>
        <w:t xml:space="preserve"> </w:t>
      </w:r>
      <w:r w:rsidRPr="007F357E">
        <w:rPr>
          <w:rFonts w:ascii="Arial" w:eastAsia="Calibri" w:hAnsi="Arial" w:cs="Arial"/>
          <w:bCs/>
          <w:noProof/>
          <w:sz w:val="32"/>
          <w:szCs w:val="32"/>
          <w:lang w:val="kk-KZ"/>
        </w:rPr>
        <w:t xml:space="preserve">және тұтынушылық кредит берудің өсуін айтарлықтай шектеуге, банктердің негізгі назарын микро, шағын және орта бизнес субъектілеріне кредит беруі </w:t>
      </w:r>
      <w:bookmarkStart w:id="3" w:name="_GoBack"/>
      <w:bookmarkEnd w:id="3"/>
      <w:r w:rsidRPr="007F357E">
        <w:rPr>
          <w:rFonts w:ascii="Arial" w:eastAsia="Calibri" w:hAnsi="Arial" w:cs="Arial"/>
          <w:bCs/>
          <w:noProof/>
          <w:sz w:val="32"/>
          <w:szCs w:val="32"/>
          <w:lang w:val="kk-KZ"/>
        </w:rPr>
        <w:t>және экономиканың нақты секторының жобалары үшін кредит қаражатының қолжетімділігін қамтамасыз етуге</w:t>
      </w:r>
      <w:r w:rsidR="00396460">
        <w:rPr>
          <w:rFonts w:ascii="Arial" w:eastAsia="Calibri" w:hAnsi="Arial" w:cs="Arial"/>
          <w:bCs/>
          <w:noProof/>
          <w:sz w:val="32"/>
          <w:szCs w:val="32"/>
          <w:lang w:val="kk-KZ"/>
        </w:rPr>
        <w:t xml:space="preserve"> </w:t>
      </w:r>
      <w:r w:rsidRPr="007F357E">
        <w:rPr>
          <w:rFonts w:ascii="Arial" w:eastAsia="Calibri" w:hAnsi="Arial" w:cs="Arial"/>
          <w:bCs/>
          <w:noProof/>
          <w:sz w:val="32"/>
          <w:szCs w:val="32"/>
          <w:lang w:val="kk-KZ"/>
        </w:rPr>
        <w:t xml:space="preserve">қайта бағдарлануына мүмкіндік береді. </w:t>
      </w:r>
    </w:p>
    <w:p w:rsidR="004F4E79" w:rsidRPr="004F4E79" w:rsidRDefault="00534E45" w:rsidP="00534E45">
      <w:pPr>
        <w:autoSpaceDE w:val="0"/>
        <w:autoSpaceDN w:val="0"/>
        <w:adjustRightInd w:val="0"/>
        <w:spacing w:after="0" w:line="276" w:lineRule="auto"/>
        <w:ind w:firstLine="709"/>
        <w:jc w:val="both"/>
        <w:rPr>
          <w:rFonts w:ascii="Arial" w:eastAsia="Calibri" w:hAnsi="Arial" w:cs="Arial"/>
          <w:bCs/>
          <w:noProof/>
          <w:sz w:val="32"/>
          <w:szCs w:val="32"/>
        </w:rPr>
      </w:pPr>
      <w:r w:rsidRPr="007F357E">
        <w:rPr>
          <w:rFonts w:ascii="Arial" w:eastAsia="Calibri" w:hAnsi="Arial" w:cs="Arial"/>
          <w:bCs/>
          <w:noProof/>
          <w:sz w:val="32"/>
          <w:szCs w:val="32"/>
          <w:lang w:val="kk-KZ"/>
        </w:rPr>
        <w:t>Қазір заң жобасы бойынша жұмыс тобының отырыстары қаржы ұйымдары, азаматтық сектор және мемлекеттік органдар өкілдерінің қатысуымен өтуде. Депутаттық корпустан ұсыныстар келіп түсуде</w:t>
      </w:r>
      <w:r w:rsidR="004F4E79">
        <w:rPr>
          <w:rFonts w:ascii="Arial" w:eastAsia="Calibri" w:hAnsi="Arial" w:cs="Arial"/>
          <w:bCs/>
          <w:noProof/>
          <w:sz w:val="32"/>
          <w:szCs w:val="32"/>
        </w:rPr>
        <w:t xml:space="preserve">, </w:t>
      </w:r>
      <w:r w:rsidR="004F4E79">
        <w:rPr>
          <w:rFonts w:ascii="Arial" w:eastAsia="Calibri" w:hAnsi="Arial" w:cs="Arial"/>
          <w:bCs/>
          <w:noProof/>
          <w:sz w:val="32"/>
          <w:szCs w:val="32"/>
          <w:lang w:val="kk-KZ"/>
        </w:rPr>
        <w:t>жұмыс қарқынды жүріп жатыр</w:t>
      </w:r>
      <w:r w:rsidR="004F4E79">
        <w:rPr>
          <w:rFonts w:ascii="Arial" w:eastAsia="Calibri" w:hAnsi="Arial" w:cs="Arial"/>
          <w:bCs/>
          <w:noProof/>
          <w:sz w:val="32"/>
          <w:szCs w:val="32"/>
        </w:rPr>
        <w:t>.</w:t>
      </w:r>
    </w:p>
    <w:p w:rsidR="00534E45" w:rsidRPr="007F357E" w:rsidRDefault="00534E45" w:rsidP="00534E45">
      <w:pPr>
        <w:autoSpaceDE w:val="0"/>
        <w:autoSpaceDN w:val="0"/>
        <w:adjustRightInd w:val="0"/>
        <w:spacing w:after="0" w:line="276" w:lineRule="auto"/>
        <w:ind w:firstLine="709"/>
        <w:jc w:val="both"/>
        <w:rPr>
          <w:rFonts w:ascii="Arial" w:eastAsia="Calibri" w:hAnsi="Arial" w:cs="Arial"/>
          <w:bCs/>
          <w:noProof/>
          <w:sz w:val="32"/>
          <w:szCs w:val="32"/>
          <w:lang w:val="kk-KZ"/>
        </w:rPr>
      </w:pPr>
      <w:r w:rsidRPr="007F357E">
        <w:rPr>
          <w:rFonts w:ascii="Arial" w:eastAsia="Calibri" w:hAnsi="Arial" w:cs="Arial"/>
          <w:bCs/>
          <w:noProof/>
          <w:sz w:val="32"/>
          <w:szCs w:val="32"/>
          <w:lang w:val="kk-KZ"/>
        </w:rPr>
        <w:t xml:space="preserve">  </w:t>
      </w:r>
    </w:p>
    <w:p w:rsidR="00534E45" w:rsidRDefault="00534E45" w:rsidP="00534E45">
      <w:pPr>
        <w:autoSpaceDE w:val="0"/>
        <w:autoSpaceDN w:val="0"/>
        <w:adjustRightInd w:val="0"/>
        <w:spacing w:after="0" w:line="276" w:lineRule="auto"/>
        <w:ind w:firstLine="709"/>
        <w:jc w:val="both"/>
        <w:rPr>
          <w:rFonts w:ascii="Arial" w:eastAsia="Calibri" w:hAnsi="Arial" w:cs="Arial"/>
          <w:bCs/>
          <w:noProof/>
          <w:sz w:val="32"/>
          <w:szCs w:val="32"/>
          <w:lang w:val="kk-KZ"/>
        </w:rPr>
      </w:pPr>
      <w:r w:rsidRPr="007F357E">
        <w:rPr>
          <w:rFonts w:ascii="Arial" w:eastAsia="Calibri" w:hAnsi="Arial" w:cs="Arial"/>
          <w:bCs/>
          <w:noProof/>
          <w:sz w:val="32"/>
          <w:szCs w:val="32"/>
          <w:lang w:val="kk-KZ"/>
        </w:rPr>
        <w:t>Назарларыңызға рақмет.</w:t>
      </w:r>
    </w:p>
    <w:p w:rsidR="00396460" w:rsidRPr="007F357E" w:rsidRDefault="00396460" w:rsidP="00534E45">
      <w:pPr>
        <w:autoSpaceDE w:val="0"/>
        <w:autoSpaceDN w:val="0"/>
        <w:adjustRightInd w:val="0"/>
        <w:spacing w:after="0" w:line="276" w:lineRule="auto"/>
        <w:ind w:firstLine="709"/>
        <w:jc w:val="both"/>
        <w:rPr>
          <w:rFonts w:ascii="Arial" w:eastAsia="Calibri" w:hAnsi="Arial" w:cs="Arial"/>
          <w:bCs/>
          <w:noProof/>
          <w:sz w:val="32"/>
          <w:szCs w:val="32"/>
          <w:lang w:val="kk-KZ"/>
        </w:rPr>
      </w:pPr>
    </w:p>
    <w:p w:rsidR="007C0ACC" w:rsidRPr="007F357E" w:rsidRDefault="007C0ACC" w:rsidP="00534E45">
      <w:pPr>
        <w:autoSpaceDE w:val="0"/>
        <w:autoSpaceDN w:val="0"/>
        <w:adjustRightInd w:val="0"/>
        <w:spacing w:after="0" w:line="276" w:lineRule="auto"/>
        <w:ind w:firstLine="709"/>
        <w:jc w:val="both"/>
        <w:rPr>
          <w:rFonts w:ascii="Arial" w:eastAsia="Times New Roman" w:hAnsi="Arial" w:cs="Arial"/>
          <w:bCs/>
          <w:sz w:val="32"/>
          <w:szCs w:val="32"/>
          <w:lang w:val="kk-KZ" w:eastAsia="ru-RU"/>
        </w:rPr>
      </w:pPr>
    </w:p>
    <w:p w:rsidR="00794651" w:rsidRPr="007F357E" w:rsidRDefault="00794651" w:rsidP="00534E45">
      <w:pPr>
        <w:autoSpaceDE w:val="0"/>
        <w:autoSpaceDN w:val="0"/>
        <w:adjustRightInd w:val="0"/>
        <w:spacing w:after="0" w:line="276" w:lineRule="auto"/>
        <w:ind w:firstLine="709"/>
        <w:jc w:val="both"/>
        <w:rPr>
          <w:rFonts w:ascii="Arial" w:eastAsia="Times New Roman" w:hAnsi="Arial" w:cs="Arial"/>
          <w:sz w:val="32"/>
          <w:szCs w:val="32"/>
          <w:lang w:val="kk-KZ" w:eastAsia="ru-RU"/>
        </w:rPr>
      </w:pPr>
    </w:p>
    <w:p w:rsidR="008E4DFB" w:rsidRPr="007F357E" w:rsidRDefault="008E4DFB" w:rsidP="00534E45">
      <w:pPr>
        <w:autoSpaceDE w:val="0"/>
        <w:autoSpaceDN w:val="0"/>
        <w:adjustRightInd w:val="0"/>
        <w:spacing w:before="240" w:after="0" w:line="276" w:lineRule="auto"/>
        <w:ind w:firstLine="709"/>
        <w:jc w:val="both"/>
        <w:rPr>
          <w:rFonts w:ascii="Arial" w:eastAsia="Calibri" w:hAnsi="Arial" w:cs="Arial"/>
          <w:sz w:val="32"/>
          <w:szCs w:val="32"/>
          <w:lang w:val="kk-KZ"/>
        </w:rPr>
      </w:pPr>
      <w:bookmarkStart w:id="4" w:name="_Hlk153882352"/>
      <w:bookmarkEnd w:id="0"/>
      <w:bookmarkEnd w:id="1"/>
      <w:bookmarkEnd w:id="2"/>
      <w:bookmarkEnd w:id="4"/>
    </w:p>
    <w:sectPr w:rsidR="008E4DFB" w:rsidRPr="007F357E" w:rsidSect="00534E45">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4B9" w:rsidRDefault="009204B9" w:rsidP="00BA78DC">
      <w:pPr>
        <w:spacing w:after="0" w:line="240" w:lineRule="auto"/>
      </w:pPr>
      <w:r>
        <w:separator/>
      </w:r>
    </w:p>
  </w:endnote>
  <w:endnote w:type="continuationSeparator" w:id="0">
    <w:p w:rsidR="009204B9" w:rsidRDefault="009204B9" w:rsidP="00BA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79070"/>
      <w:docPartObj>
        <w:docPartGallery w:val="Page Numbers (Bottom of Page)"/>
        <w:docPartUnique/>
      </w:docPartObj>
    </w:sdtPr>
    <w:sdtEndPr/>
    <w:sdtContent>
      <w:p w:rsidR="006D6341" w:rsidRDefault="006D6341">
        <w:pPr>
          <w:pStyle w:val="a7"/>
          <w:jc w:val="right"/>
        </w:pPr>
        <w:r>
          <w:fldChar w:fldCharType="begin"/>
        </w:r>
        <w:r>
          <w:instrText>PAGE   \* MERGEFORMAT</w:instrText>
        </w:r>
        <w:r>
          <w:fldChar w:fldCharType="separate"/>
        </w:r>
        <w:r w:rsidR="00816D81">
          <w:rPr>
            <w:noProof/>
          </w:rPr>
          <w:t>2</w:t>
        </w:r>
        <w:r>
          <w:fldChar w:fldCharType="end"/>
        </w:r>
      </w:p>
    </w:sdtContent>
  </w:sdt>
  <w:p w:rsidR="006D6341" w:rsidRDefault="006D63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4B9" w:rsidRDefault="009204B9" w:rsidP="00BA78DC">
      <w:pPr>
        <w:spacing w:after="0" w:line="240" w:lineRule="auto"/>
      </w:pPr>
      <w:r>
        <w:separator/>
      </w:r>
    </w:p>
  </w:footnote>
  <w:footnote w:type="continuationSeparator" w:id="0">
    <w:p w:rsidR="009204B9" w:rsidRDefault="009204B9" w:rsidP="00BA7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8F" w:rsidRDefault="00924D8F">
    <w:pPr>
      <w:pStyle w:val="a5"/>
      <w:jc w:val="center"/>
    </w:pPr>
  </w:p>
  <w:p w:rsidR="00924D8F" w:rsidRPr="00852799" w:rsidRDefault="00924D8F" w:rsidP="0085279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12.75pt" o:bullet="t">
        <v:imagedata r:id="rId1" o:title="mso1985"/>
      </v:shape>
    </w:pict>
  </w:numPicBullet>
  <w:abstractNum w:abstractNumId="0" w15:restartNumberingAfterBreak="0">
    <w:nsid w:val="043F045A"/>
    <w:multiLevelType w:val="hybridMultilevel"/>
    <w:tmpl w:val="7878FA70"/>
    <w:lvl w:ilvl="0" w:tplc="B0565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5B2A1F"/>
    <w:multiLevelType w:val="hybridMultilevel"/>
    <w:tmpl w:val="1742A3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B42805"/>
    <w:multiLevelType w:val="hybridMultilevel"/>
    <w:tmpl w:val="12A226D2"/>
    <w:lvl w:ilvl="0" w:tplc="9D62568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C58D4"/>
    <w:multiLevelType w:val="hybridMultilevel"/>
    <w:tmpl w:val="F782F5DC"/>
    <w:lvl w:ilvl="0" w:tplc="9B80FB4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BD1048"/>
    <w:multiLevelType w:val="hybridMultilevel"/>
    <w:tmpl w:val="8806BA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937DC0"/>
    <w:multiLevelType w:val="hybridMultilevel"/>
    <w:tmpl w:val="2898B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362288"/>
    <w:multiLevelType w:val="hybridMultilevel"/>
    <w:tmpl w:val="DBB89E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3984848"/>
    <w:multiLevelType w:val="hybridMultilevel"/>
    <w:tmpl w:val="DA3E030A"/>
    <w:lvl w:ilvl="0" w:tplc="BF2C6E32">
      <w:start w:val="1"/>
      <w:numFmt w:val="decimal"/>
      <w:lvlText w:val="%1)"/>
      <w:lvlJc w:val="left"/>
      <w:pPr>
        <w:ind w:left="1099" w:hanging="3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486619"/>
    <w:multiLevelType w:val="hybridMultilevel"/>
    <w:tmpl w:val="1F184AA2"/>
    <w:lvl w:ilvl="0" w:tplc="A54C04E0">
      <w:start w:val="1"/>
      <w:numFmt w:val="decimal"/>
      <w:lvlText w:val="%1."/>
      <w:lvlJc w:val="left"/>
      <w:pPr>
        <w:tabs>
          <w:tab w:val="num" w:pos="720"/>
        </w:tabs>
        <w:ind w:left="720" w:hanging="360"/>
      </w:pPr>
    </w:lvl>
    <w:lvl w:ilvl="1" w:tplc="6BA4ECFE" w:tentative="1">
      <w:start w:val="1"/>
      <w:numFmt w:val="decimal"/>
      <w:lvlText w:val="%2."/>
      <w:lvlJc w:val="left"/>
      <w:pPr>
        <w:tabs>
          <w:tab w:val="num" w:pos="1440"/>
        </w:tabs>
        <w:ind w:left="1440" w:hanging="360"/>
      </w:pPr>
    </w:lvl>
    <w:lvl w:ilvl="2" w:tplc="84041E56" w:tentative="1">
      <w:start w:val="1"/>
      <w:numFmt w:val="decimal"/>
      <w:lvlText w:val="%3."/>
      <w:lvlJc w:val="left"/>
      <w:pPr>
        <w:tabs>
          <w:tab w:val="num" w:pos="2160"/>
        </w:tabs>
        <w:ind w:left="2160" w:hanging="360"/>
      </w:pPr>
    </w:lvl>
    <w:lvl w:ilvl="3" w:tplc="0B367566" w:tentative="1">
      <w:start w:val="1"/>
      <w:numFmt w:val="decimal"/>
      <w:lvlText w:val="%4."/>
      <w:lvlJc w:val="left"/>
      <w:pPr>
        <w:tabs>
          <w:tab w:val="num" w:pos="2880"/>
        </w:tabs>
        <w:ind w:left="2880" w:hanging="360"/>
      </w:pPr>
    </w:lvl>
    <w:lvl w:ilvl="4" w:tplc="3C701770" w:tentative="1">
      <w:start w:val="1"/>
      <w:numFmt w:val="decimal"/>
      <w:lvlText w:val="%5."/>
      <w:lvlJc w:val="left"/>
      <w:pPr>
        <w:tabs>
          <w:tab w:val="num" w:pos="3600"/>
        </w:tabs>
        <w:ind w:left="3600" w:hanging="360"/>
      </w:pPr>
    </w:lvl>
    <w:lvl w:ilvl="5" w:tplc="92125AB8" w:tentative="1">
      <w:start w:val="1"/>
      <w:numFmt w:val="decimal"/>
      <w:lvlText w:val="%6."/>
      <w:lvlJc w:val="left"/>
      <w:pPr>
        <w:tabs>
          <w:tab w:val="num" w:pos="4320"/>
        </w:tabs>
        <w:ind w:left="4320" w:hanging="360"/>
      </w:pPr>
    </w:lvl>
    <w:lvl w:ilvl="6" w:tplc="A726FEFA" w:tentative="1">
      <w:start w:val="1"/>
      <w:numFmt w:val="decimal"/>
      <w:lvlText w:val="%7."/>
      <w:lvlJc w:val="left"/>
      <w:pPr>
        <w:tabs>
          <w:tab w:val="num" w:pos="5040"/>
        </w:tabs>
        <w:ind w:left="5040" w:hanging="360"/>
      </w:pPr>
    </w:lvl>
    <w:lvl w:ilvl="7" w:tplc="6F98B908" w:tentative="1">
      <w:start w:val="1"/>
      <w:numFmt w:val="decimal"/>
      <w:lvlText w:val="%8."/>
      <w:lvlJc w:val="left"/>
      <w:pPr>
        <w:tabs>
          <w:tab w:val="num" w:pos="5760"/>
        </w:tabs>
        <w:ind w:left="5760" w:hanging="360"/>
      </w:pPr>
    </w:lvl>
    <w:lvl w:ilvl="8" w:tplc="205A5F7E" w:tentative="1">
      <w:start w:val="1"/>
      <w:numFmt w:val="decimal"/>
      <w:lvlText w:val="%9."/>
      <w:lvlJc w:val="left"/>
      <w:pPr>
        <w:tabs>
          <w:tab w:val="num" w:pos="6480"/>
        </w:tabs>
        <w:ind w:left="6480" w:hanging="360"/>
      </w:pPr>
    </w:lvl>
  </w:abstractNum>
  <w:abstractNum w:abstractNumId="9" w15:restartNumberingAfterBreak="0">
    <w:nsid w:val="280D479F"/>
    <w:multiLevelType w:val="hybridMultilevel"/>
    <w:tmpl w:val="B0786070"/>
    <w:lvl w:ilvl="0" w:tplc="0419000D">
      <w:start w:val="1"/>
      <w:numFmt w:val="bullet"/>
      <w:lvlText w:val=""/>
      <w:lvlJc w:val="left"/>
      <w:pPr>
        <w:ind w:left="1069" w:hanging="360"/>
      </w:pPr>
      <w:rPr>
        <w:rFonts w:ascii="Wingdings" w:hAnsi="Wingding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CA2BB3"/>
    <w:multiLevelType w:val="hybridMultilevel"/>
    <w:tmpl w:val="4094F4C8"/>
    <w:lvl w:ilvl="0" w:tplc="B36265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727551"/>
    <w:multiLevelType w:val="hybridMultilevel"/>
    <w:tmpl w:val="C2722B08"/>
    <w:lvl w:ilvl="0" w:tplc="25545A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8A6E5D"/>
    <w:multiLevelType w:val="hybridMultilevel"/>
    <w:tmpl w:val="60BCA856"/>
    <w:lvl w:ilvl="0" w:tplc="79726E16">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9B55821"/>
    <w:multiLevelType w:val="hybridMultilevel"/>
    <w:tmpl w:val="F9D880D2"/>
    <w:lvl w:ilvl="0" w:tplc="FB80F7C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BE498B"/>
    <w:multiLevelType w:val="hybridMultilevel"/>
    <w:tmpl w:val="50A069FC"/>
    <w:lvl w:ilvl="0" w:tplc="7786B910">
      <w:start w:val="1"/>
      <w:numFmt w:val="bullet"/>
      <w:lvlText w:val=""/>
      <w:lvlJc w:val="left"/>
      <w:pPr>
        <w:tabs>
          <w:tab w:val="num" w:pos="720"/>
        </w:tabs>
        <w:ind w:left="720" w:hanging="360"/>
      </w:pPr>
      <w:rPr>
        <w:rFonts w:ascii="Wingdings" w:hAnsi="Wingdings" w:hint="default"/>
      </w:rPr>
    </w:lvl>
    <w:lvl w:ilvl="1" w:tplc="5060D41C" w:tentative="1">
      <w:start w:val="1"/>
      <w:numFmt w:val="bullet"/>
      <w:lvlText w:val=""/>
      <w:lvlJc w:val="left"/>
      <w:pPr>
        <w:tabs>
          <w:tab w:val="num" w:pos="1440"/>
        </w:tabs>
        <w:ind w:left="1440" w:hanging="360"/>
      </w:pPr>
      <w:rPr>
        <w:rFonts w:ascii="Wingdings" w:hAnsi="Wingdings" w:hint="default"/>
      </w:rPr>
    </w:lvl>
    <w:lvl w:ilvl="2" w:tplc="B19E7062" w:tentative="1">
      <w:start w:val="1"/>
      <w:numFmt w:val="bullet"/>
      <w:lvlText w:val=""/>
      <w:lvlJc w:val="left"/>
      <w:pPr>
        <w:tabs>
          <w:tab w:val="num" w:pos="2160"/>
        </w:tabs>
        <w:ind w:left="2160" w:hanging="360"/>
      </w:pPr>
      <w:rPr>
        <w:rFonts w:ascii="Wingdings" w:hAnsi="Wingdings" w:hint="default"/>
      </w:rPr>
    </w:lvl>
    <w:lvl w:ilvl="3" w:tplc="D828185C" w:tentative="1">
      <w:start w:val="1"/>
      <w:numFmt w:val="bullet"/>
      <w:lvlText w:val=""/>
      <w:lvlJc w:val="left"/>
      <w:pPr>
        <w:tabs>
          <w:tab w:val="num" w:pos="2880"/>
        </w:tabs>
        <w:ind w:left="2880" w:hanging="360"/>
      </w:pPr>
      <w:rPr>
        <w:rFonts w:ascii="Wingdings" w:hAnsi="Wingdings" w:hint="default"/>
      </w:rPr>
    </w:lvl>
    <w:lvl w:ilvl="4" w:tplc="CA92C0E2" w:tentative="1">
      <w:start w:val="1"/>
      <w:numFmt w:val="bullet"/>
      <w:lvlText w:val=""/>
      <w:lvlJc w:val="left"/>
      <w:pPr>
        <w:tabs>
          <w:tab w:val="num" w:pos="3600"/>
        </w:tabs>
        <w:ind w:left="3600" w:hanging="360"/>
      </w:pPr>
      <w:rPr>
        <w:rFonts w:ascii="Wingdings" w:hAnsi="Wingdings" w:hint="default"/>
      </w:rPr>
    </w:lvl>
    <w:lvl w:ilvl="5" w:tplc="22A20978" w:tentative="1">
      <w:start w:val="1"/>
      <w:numFmt w:val="bullet"/>
      <w:lvlText w:val=""/>
      <w:lvlJc w:val="left"/>
      <w:pPr>
        <w:tabs>
          <w:tab w:val="num" w:pos="4320"/>
        </w:tabs>
        <w:ind w:left="4320" w:hanging="360"/>
      </w:pPr>
      <w:rPr>
        <w:rFonts w:ascii="Wingdings" w:hAnsi="Wingdings" w:hint="default"/>
      </w:rPr>
    </w:lvl>
    <w:lvl w:ilvl="6" w:tplc="C04CA9FC" w:tentative="1">
      <w:start w:val="1"/>
      <w:numFmt w:val="bullet"/>
      <w:lvlText w:val=""/>
      <w:lvlJc w:val="left"/>
      <w:pPr>
        <w:tabs>
          <w:tab w:val="num" w:pos="5040"/>
        </w:tabs>
        <w:ind w:left="5040" w:hanging="360"/>
      </w:pPr>
      <w:rPr>
        <w:rFonts w:ascii="Wingdings" w:hAnsi="Wingdings" w:hint="default"/>
      </w:rPr>
    </w:lvl>
    <w:lvl w:ilvl="7" w:tplc="94BEB9A0" w:tentative="1">
      <w:start w:val="1"/>
      <w:numFmt w:val="bullet"/>
      <w:lvlText w:val=""/>
      <w:lvlJc w:val="left"/>
      <w:pPr>
        <w:tabs>
          <w:tab w:val="num" w:pos="5760"/>
        </w:tabs>
        <w:ind w:left="5760" w:hanging="360"/>
      </w:pPr>
      <w:rPr>
        <w:rFonts w:ascii="Wingdings" w:hAnsi="Wingdings" w:hint="default"/>
      </w:rPr>
    </w:lvl>
    <w:lvl w:ilvl="8" w:tplc="D72A12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91B5A"/>
    <w:multiLevelType w:val="hybridMultilevel"/>
    <w:tmpl w:val="E80A7F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D963D86"/>
    <w:multiLevelType w:val="hybridMultilevel"/>
    <w:tmpl w:val="0C521490"/>
    <w:lvl w:ilvl="0" w:tplc="18D8905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3A571E"/>
    <w:multiLevelType w:val="hybridMultilevel"/>
    <w:tmpl w:val="61A0AD24"/>
    <w:lvl w:ilvl="0" w:tplc="1B862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572404"/>
    <w:multiLevelType w:val="hybridMultilevel"/>
    <w:tmpl w:val="DF463FF8"/>
    <w:lvl w:ilvl="0" w:tplc="9B80FB4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9B0BE4"/>
    <w:multiLevelType w:val="hybridMultilevel"/>
    <w:tmpl w:val="D2DE1DD0"/>
    <w:lvl w:ilvl="0" w:tplc="9D62568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D675C5"/>
    <w:multiLevelType w:val="hybridMultilevel"/>
    <w:tmpl w:val="F10012EE"/>
    <w:lvl w:ilvl="0" w:tplc="9C8C5174">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C655688"/>
    <w:multiLevelType w:val="hybridMultilevel"/>
    <w:tmpl w:val="36140E48"/>
    <w:lvl w:ilvl="0" w:tplc="B3626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985109"/>
    <w:multiLevelType w:val="hybridMultilevel"/>
    <w:tmpl w:val="DEC6EF16"/>
    <w:lvl w:ilvl="0" w:tplc="BA4ED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1D397C"/>
    <w:multiLevelType w:val="hybridMultilevel"/>
    <w:tmpl w:val="29D8CEF8"/>
    <w:lvl w:ilvl="0" w:tplc="04190011">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FB977BB"/>
    <w:multiLevelType w:val="hybridMultilevel"/>
    <w:tmpl w:val="11461C5A"/>
    <w:lvl w:ilvl="0" w:tplc="9B80FB4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4C1E44"/>
    <w:multiLevelType w:val="hybridMultilevel"/>
    <w:tmpl w:val="AAB09FA0"/>
    <w:lvl w:ilvl="0" w:tplc="0E0C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1D2EDB"/>
    <w:multiLevelType w:val="hybridMultilevel"/>
    <w:tmpl w:val="860CDD80"/>
    <w:lvl w:ilvl="0" w:tplc="BF2C6E32">
      <w:start w:val="1"/>
      <w:numFmt w:val="decimal"/>
      <w:lvlText w:val="%1)"/>
      <w:lvlJc w:val="left"/>
      <w:pPr>
        <w:ind w:left="1808" w:hanging="39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C0834BC"/>
    <w:multiLevelType w:val="hybridMultilevel"/>
    <w:tmpl w:val="ED3CAB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3A43501"/>
    <w:multiLevelType w:val="hybridMultilevel"/>
    <w:tmpl w:val="6C6E3006"/>
    <w:lvl w:ilvl="0" w:tplc="9B80FB4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EA5BE3"/>
    <w:multiLevelType w:val="hybridMultilevel"/>
    <w:tmpl w:val="A872B6FC"/>
    <w:lvl w:ilvl="0" w:tplc="5EAA0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BF4996"/>
    <w:multiLevelType w:val="hybridMultilevel"/>
    <w:tmpl w:val="1C52DA1E"/>
    <w:lvl w:ilvl="0" w:tplc="DF729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9"/>
  </w:num>
  <w:num w:numId="3">
    <w:abstractNumId w:val="8"/>
  </w:num>
  <w:num w:numId="4">
    <w:abstractNumId w:val="20"/>
  </w:num>
  <w:num w:numId="5">
    <w:abstractNumId w:val="22"/>
  </w:num>
  <w:num w:numId="6">
    <w:abstractNumId w:val="17"/>
  </w:num>
  <w:num w:numId="7">
    <w:abstractNumId w:val="4"/>
  </w:num>
  <w:num w:numId="8">
    <w:abstractNumId w:val="5"/>
  </w:num>
  <w:num w:numId="9">
    <w:abstractNumId w:val="16"/>
  </w:num>
  <w:num w:numId="10">
    <w:abstractNumId w:val="15"/>
  </w:num>
  <w:num w:numId="11">
    <w:abstractNumId w:val="12"/>
  </w:num>
  <w:num w:numId="12">
    <w:abstractNumId w:val="9"/>
  </w:num>
  <w:num w:numId="13">
    <w:abstractNumId w:val="6"/>
  </w:num>
  <w:num w:numId="14">
    <w:abstractNumId w:val="14"/>
  </w:num>
  <w:num w:numId="15">
    <w:abstractNumId w:val="28"/>
  </w:num>
  <w:num w:numId="16">
    <w:abstractNumId w:val="1"/>
  </w:num>
  <w:num w:numId="17">
    <w:abstractNumId w:val="7"/>
  </w:num>
  <w:num w:numId="18">
    <w:abstractNumId w:val="26"/>
  </w:num>
  <w:num w:numId="19">
    <w:abstractNumId w:val="11"/>
  </w:num>
  <w:num w:numId="20">
    <w:abstractNumId w:val="10"/>
  </w:num>
  <w:num w:numId="21">
    <w:abstractNumId w:val="24"/>
  </w:num>
  <w:num w:numId="22">
    <w:abstractNumId w:val="30"/>
  </w:num>
  <w:num w:numId="23">
    <w:abstractNumId w:val="18"/>
  </w:num>
  <w:num w:numId="24">
    <w:abstractNumId w:val="3"/>
  </w:num>
  <w:num w:numId="25">
    <w:abstractNumId w:val="21"/>
  </w:num>
  <w:num w:numId="26">
    <w:abstractNumId w:val="2"/>
  </w:num>
  <w:num w:numId="27">
    <w:abstractNumId w:val="19"/>
  </w:num>
  <w:num w:numId="28">
    <w:abstractNumId w:val="27"/>
  </w:num>
  <w:num w:numId="29">
    <w:abstractNumId w:val="25"/>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49"/>
    <w:rsid w:val="00000BF1"/>
    <w:rsid w:val="000010C4"/>
    <w:rsid w:val="0000176C"/>
    <w:rsid w:val="00003BFE"/>
    <w:rsid w:val="00003EA8"/>
    <w:rsid w:val="00004508"/>
    <w:rsid w:val="00006FB4"/>
    <w:rsid w:val="00010C50"/>
    <w:rsid w:val="00011135"/>
    <w:rsid w:val="0001320C"/>
    <w:rsid w:val="00013C31"/>
    <w:rsid w:val="00015087"/>
    <w:rsid w:val="00015FA8"/>
    <w:rsid w:val="00016349"/>
    <w:rsid w:val="000168FC"/>
    <w:rsid w:val="00017035"/>
    <w:rsid w:val="00017038"/>
    <w:rsid w:val="0001788D"/>
    <w:rsid w:val="00017A70"/>
    <w:rsid w:val="00017AB6"/>
    <w:rsid w:val="00021FB0"/>
    <w:rsid w:val="000226E0"/>
    <w:rsid w:val="0002281E"/>
    <w:rsid w:val="000242CB"/>
    <w:rsid w:val="00024CE2"/>
    <w:rsid w:val="000315D2"/>
    <w:rsid w:val="00032B86"/>
    <w:rsid w:val="000340E6"/>
    <w:rsid w:val="00034DEE"/>
    <w:rsid w:val="0003553C"/>
    <w:rsid w:val="00036BE8"/>
    <w:rsid w:val="00036F99"/>
    <w:rsid w:val="0004078E"/>
    <w:rsid w:val="000417B4"/>
    <w:rsid w:val="00042792"/>
    <w:rsid w:val="00043B76"/>
    <w:rsid w:val="000443A7"/>
    <w:rsid w:val="00046729"/>
    <w:rsid w:val="000469A8"/>
    <w:rsid w:val="000539AF"/>
    <w:rsid w:val="00054AC0"/>
    <w:rsid w:val="000564FA"/>
    <w:rsid w:val="00056736"/>
    <w:rsid w:val="00057373"/>
    <w:rsid w:val="00057D2A"/>
    <w:rsid w:val="000612D8"/>
    <w:rsid w:val="0006253F"/>
    <w:rsid w:val="00063A67"/>
    <w:rsid w:val="00064191"/>
    <w:rsid w:val="00064BD0"/>
    <w:rsid w:val="00065901"/>
    <w:rsid w:val="0006680D"/>
    <w:rsid w:val="0006728B"/>
    <w:rsid w:val="00070619"/>
    <w:rsid w:val="000720F1"/>
    <w:rsid w:val="00072EB8"/>
    <w:rsid w:val="000734D9"/>
    <w:rsid w:val="00073917"/>
    <w:rsid w:val="00073F9E"/>
    <w:rsid w:val="00074A40"/>
    <w:rsid w:val="00075A08"/>
    <w:rsid w:val="00076489"/>
    <w:rsid w:val="00076A34"/>
    <w:rsid w:val="00081B67"/>
    <w:rsid w:val="000839A4"/>
    <w:rsid w:val="0008481D"/>
    <w:rsid w:val="0009113E"/>
    <w:rsid w:val="00091A2D"/>
    <w:rsid w:val="000941E3"/>
    <w:rsid w:val="0009482E"/>
    <w:rsid w:val="00094852"/>
    <w:rsid w:val="00096393"/>
    <w:rsid w:val="000A13EF"/>
    <w:rsid w:val="000A1964"/>
    <w:rsid w:val="000A28A0"/>
    <w:rsid w:val="000A2A33"/>
    <w:rsid w:val="000A31E7"/>
    <w:rsid w:val="000A3468"/>
    <w:rsid w:val="000A452B"/>
    <w:rsid w:val="000A482D"/>
    <w:rsid w:val="000A5AF1"/>
    <w:rsid w:val="000A655D"/>
    <w:rsid w:val="000B0139"/>
    <w:rsid w:val="000B0971"/>
    <w:rsid w:val="000B32FF"/>
    <w:rsid w:val="000B3B4D"/>
    <w:rsid w:val="000B3D25"/>
    <w:rsid w:val="000B53FC"/>
    <w:rsid w:val="000B592A"/>
    <w:rsid w:val="000B7A00"/>
    <w:rsid w:val="000C00CB"/>
    <w:rsid w:val="000C16C7"/>
    <w:rsid w:val="000C1938"/>
    <w:rsid w:val="000C2EB7"/>
    <w:rsid w:val="000C6A0E"/>
    <w:rsid w:val="000C7216"/>
    <w:rsid w:val="000D0877"/>
    <w:rsid w:val="000D0C4A"/>
    <w:rsid w:val="000D2C47"/>
    <w:rsid w:val="000D52B7"/>
    <w:rsid w:val="000D6081"/>
    <w:rsid w:val="000D633C"/>
    <w:rsid w:val="000D655F"/>
    <w:rsid w:val="000D6D0B"/>
    <w:rsid w:val="000E0876"/>
    <w:rsid w:val="000E2D1F"/>
    <w:rsid w:val="000E30C5"/>
    <w:rsid w:val="000E3DDF"/>
    <w:rsid w:val="000E5680"/>
    <w:rsid w:val="000E6F6C"/>
    <w:rsid w:val="000E7D06"/>
    <w:rsid w:val="000F0B1E"/>
    <w:rsid w:val="000F12E9"/>
    <w:rsid w:val="000F3E2C"/>
    <w:rsid w:val="000F4898"/>
    <w:rsid w:val="000F6AE3"/>
    <w:rsid w:val="0010005F"/>
    <w:rsid w:val="001001E4"/>
    <w:rsid w:val="00102701"/>
    <w:rsid w:val="0010293D"/>
    <w:rsid w:val="0010294B"/>
    <w:rsid w:val="00102A4A"/>
    <w:rsid w:val="00102BF9"/>
    <w:rsid w:val="00103D71"/>
    <w:rsid w:val="00104A67"/>
    <w:rsid w:val="00105909"/>
    <w:rsid w:val="00107247"/>
    <w:rsid w:val="0011145C"/>
    <w:rsid w:val="0011147A"/>
    <w:rsid w:val="00115F37"/>
    <w:rsid w:val="00121F96"/>
    <w:rsid w:val="00123E7A"/>
    <w:rsid w:val="00123EBD"/>
    <w:rsid w:val="001257E2"/>
    <w:rsid w:val="0012759E"/>
    <w:rsid w:val="001302C6"/>
    <w:rsid w:val="00130C79"/>
    <w:rsid w:val="0013363D"/>
    <w:rsid w:val="00136CE3"/>
    <w:rsid w:val="001377AF"/>
    <w:rsid w:val="0014349A"/>
    <w:rsid w:val="00143792"/>
    <w:rsid w:val="00144B67"/>
    <w:rsid w:val="0014729D"/>
    <w:rsid w:val="00150C4C"/>
    <w:rsid w:val="00151348"/>
    <w:rsid w:val="0015263F"/>
    <w:rsid w:val="00153027"/>
    <w:rsid w:val="00153713"/>
    <w:rsid w:val="0016152F"/>
    <w:rsid w:val="00161688"/>
    <w:rsid w:val="00161F6B"/>
    <w:rsid w:val="00163DDD"/>
    <w:rsid w:val="0016409E"/>
    <w:rsid w:val="00165023"/>
    <w:rsid w:val="00165903"/>
    <w:rsid w:val="00165CE9"/>
    <w:rsid w:val="00165F04"/>
    <w:rsid w:val="00165F81"/>
    <w:rsid w:val="0016660E"/>
    <w:rsid w:val="00172C48"/>
    <w:rsid w:val="00173258"/>
    <w:rsid w:val="00173F23"/>
    <w:rsid w:val="00175D12"/>
    <w:rsid w:val="0017704D"/>
    <w:rsid w:val="00177525"/>
    <w:rsid w:val="001800AC"/>
    <w:rsid w:val="001813CD"/>
    <w:rsid w:val="00183CBE"/>
    <w:rsid w:val="00184475"/>
    <w:rsid w:val="00184FCB"/>
    <w:rsid w:val="00186145"/>
    <w:rsid w:val="00186677"/>
    <w:rsid w:val="00186CCF"/>
    <w:rsid w:val="00190D30"/>
    <w:rsid w:val="00191A06"/>
    <w:rsid w:val="001928D1"/>
    <w:rsid w:val="001941D4"/>
    <w:rsid w:val="001950A2"/>
    <w:rsid w:val="001957A6"/>
    <w:rsid w:val="00197B77"/>
    <w:rsid w:val="001A0104"/>
    <w:rsid w:val="001A1A4B"/>
    <w:rsid w:val="001A259E"/>
    <w:rsid w:val="001A2AFA"/>
    <w:rsid w:val="001A3805"/>
    <w:rsid w:val="001A4643"/>
    <w:rsid w:val="001A4EB5"/>
    <w:rsid w:val="001A567C"/>
    <w:rsid w:val="001A77B1"/>
    <w:rsid w:val="001A7DB1"/>
    <w:rsid w:val="001B057A"/>
    <w:rsid w:val="001B19B2"/>
    <w:rsid w:val="001B2050"/>
    <w:rsid w:val="001B2F4A"/>
    <w:rsid w:val="001B5283"/>
    <w:rsid w:val="001B6DDE"/>
    <w:rsid w:val="001B7CF4"/>
    <w:rsid w:val="001C09A6"/>
    <w:rsid w:val="001C0E7A"/>
    <w:rsid w:val="001C1B48"/>
    <w:rsid w:val="001C20C8"/>
    <w:rsid w:val="001C21E9"/>
    <w:rsid w:val="001C29A1"/>
    <w:rsid w:val="001C750F"/>
    <w:rsid w:val="001D0265"/>
    <w:rsid w:val="001D2144"/>
    <w:rsid w:val="001D3922"/>
    <w:rsid w:val="001D5129"/>
    <w:rsid w:val="001D5237"/>
    <w:rsid w:val="001E16B8"/>
    <w:rsid w:val="001E1D0F"/>
    <w:rsid w:val="001E2C1E"/>
    <w:rsid w:val="001E2F4E"/>
    <w:rsid w:val="001E3113"/>
    <w:rsid w:val="001E35FA"/>
    <w:rsid w:val="001E75B9"/>
    <w:rsid w:val="001F0BE7"/>
    <w:rsid w:val="001F178F"/>
    <w:rsid w:val="001F1CA0"/>
    <w:rsid w:val="001F2A52"/>
    <w:rsid w:val="001F528A"/>
    <w:rsid w:val="001F66B4"/>
    <w:rsid w:val="001F7994"/>
    <w:rsid w:val="0020060D"/>
    <w:rsid w:val="00200DDB"/>
    <w:rsid w:val="00200F69"/>
    <w:rsid w:val="00203A4D"/>
    <w:rsid w:val="00205542"/>
    <w:rsid w:val="00206519"/>
    <w:rsid w:val="002114CB"/>
    <w:rsid w:val="0021197A"/>
    <w:rsid w:val="00216561"/>
    <w:rsid w:val="00220A3C"/>
    <w:rsid w:val="0022130B"/>
    <w:rsid w:val="00222969"/>
    <w:rsid w:val="0022303D"/>
    <w:rsid w:val="002235B7"/>
    <w:rsid w:val="00223F55"/>
    <w:rsid w:val="00224581"/>
    <w:rsid w:val="0022528E"/>
    <w:rsid w:val="00226F32"/>
    <w:rsid w:val="00227175"/>
    <w:rsid w:val="002304CD"/>
    <w:rsid w:val="0023050C"/>
    <w:rsid w:val="00231D29"/>
    <w:rsid w:val="00232C66"/>
    <w:rsid w:val="002349CD"/>
    <w:rsid w:val="00234E4A"/>
    <w:rsid w:val="00237214"/>
    <w:rsid w:val="00237525"/>
    <w:rsid w:val="0024067D"/>
    <w:rsid w:val="002468EB"/>
    <w:rsid w:val="0024764F"/>
    <w:rsid w:val="0025126F"/>
    <w:rsid w:val="002528C5"/>
    <w:rsid w:val="00255471"/>
    <w:rsid w:val="00256A66"/>
    <w:rsid w:val="00256E6E"/>
    <w:rsid w:val="00257600"/>
    <w:rsid w:val="00257D2B"/>
    <w:rsid w:val="00261578"/>
    <w:rsid w:val="00261E17"/>
    <w:rsid w:val="00262A17"/>
    <w:rsid w:val="002634A9"/>
    <w:rsid w:val="002634B9"/>
    <w:rsid w:val="002646B8"/>
    <w:rsid w:val="00265972"/>
    <w:rsid w:val="00265CEC"/>
    <w:rsid w:val="002670BA"/>
    <w:rsid w:val="00267417"/>
    <w:rsid w:val="002705A0"/>
    <w:rsid w:val="0027133F"/>
    <w:rsid w:val="0027193C"/>
    <w:rsid w:val="002777D4"/>
    <w:rsid w:val="00284A47"/>
    <w:rsid w:val="00284CC7"/>
    <w:rsid w:val="00286826"/>
    <w:rsid w:val="00286B2E"/>
    <w:rsid w:val="00287B52"/>
    <w:rsid w:val="00290969"/>
    <w:rsid w:val="0029440B"/>
    <w:rsid w:val="00296DE6"/>
    <w:rsid w:val="00297338"/>
    <w:rsid w:val="002973DB"/>
    <w:rsid w:val="00297B63"/>
    <w:rsid w:val="002A0883"/>
    <w:rsid w:val="002A152E"/>
    <w:rsid w:val="002A246C"/>
    <w:rsid w:val="002A42F5"/>
    <w:rsid w:val="002A44AE"/>
    <w:rsid w:val="002A5A86"/>
    <w:rsid w:val="002A7391"/>
    <w:rsid w:val="002B0B28"/>
    <w:rsid w:val="002B1A14"/>
    <w:rsid w:val="002B2D5F"/>
    <w:rsid w:val="002B46B8"/>
    <w:rsid w:val="002B5D88"/>
    <w:rsid w:val="002B682B"/>
    <w:rsid w:val="002B7895"/>
    <w:rsid w:val="002B7A14"/>
    <w:rsid w:val="002C0377"/>
    <w:rsid w:val="002C04A6"/>
    <w:rsid w:val="002C06A0"/>
    <w:rsid w:val="002C1882"/>
    <w:rsid w:val="002C1E0C"/>
    <w:rsid w:val="002C1F59"/>
    <w:rsid w:val="002C232E"/>
    <w:rsid w:val="002C52AD"/>
    <w:rsid w:val="002D116D"/>
    <w:rsid w:val="002D24F2"/>
    <w:rsid w:val="002D2BB2"/>
    <w:rsid w:val="002D48CB"/>
    <w:rsid w:val="002D4BEE"/>
    <w:rsid w:val="002D6195"/>
    <w:rsid w:val="002D6292"/>
    <w:rsid w:val="002E053A"/>
    <w:rsid w:val="002E0A95"/>
    <w:rsid w:val="002E116B"/>
    <w:rsid w:val="002E11BD"/>
    <w:rsid w:val="002E153D"/>
    <w:rsid w:val="002E319A"/>
    <w:rsid w:val="002E3E17"/>
    <w:rsid w:val="002E3E6B"/>
    <w:rsid w:val="002E58AB"/>
    <w:rsid w:val="002F1112"/>
    <w:rsid w:val="002F1394"/>
    <w:rsid w:val="002F2B59"/>
    <w:rsid w:val="002F3207"/>
    <w:rsid w:val="002F54C8"/>
    <w:rsid w:val="002F6121"/>
    <w:rsid w:val="0030159B"/>
    <w:rsid w:val="003021C1"/>
    <w:rsid w:val="00303EFD"/>
    <w:rsid w:val="00304EB6"/>
    <w:rsid w:val="003054A2"/>
    <w:rsid w:val="00305B55"/>
    <w:rsid w:val="00305F58"/>
    <w:rsid w:val="00307DB8"/>
    <w:rsid w:val="00311AE2"/>
    <w:rsid w:val="00311BF5"/>
    <w:rsid w:val="00312F5C"/>
    <w:rsid w:val="00312F78"/>
    <w:rsid w:val="00313248"/>
    <w:rsid w:val="00313CAE"/>
    <w:rsid w:val="00314BD8"/>
    <w:rsid w:val="003158E6"/>
    <w:rsid w:val="00315A09"/>
    <w:rsid w:val="0031678B"/>
    <w:rsid w:val="00320FC5"/>
    <w:rsid w:val="00321840"/>
    <w:rsid w:val="00321889"/>
    <w:rsid w:val="00321AE5"/>
    <w:rsid w:val="00322663"/>
    <w:rsid w:val="0032428A"/>
    <w:rsid w:val="00324B57"/>
    <w:rsid w:val="003252D0"/>
    <w:rsid w:val="003269B9"/>
    <w:rsid w:val="00327B0D"/>
    <w:rsid w:val="003311E0"/>
    <w:rsid w:val="00331B92"/>
    <w:rsid w:val="003327E5"/>
    <w:rsid w:val="00332C3D"/>
    <w:rsid w:val="00332F82"/>
    <w:rsid w:val="003343CB"/>
    <w:rsid w:val="00336564"/>
    <w:rsid w:val="003372E9"/>
    <w:rsid w:val="00337686"/>
    <w:rsid w:val="00337994"/>
    <w:rsid w:val="00337DA7"/>
    <w:rsid w:val="00340272"/>
    <w:rsid w:val="003422FD"/>
    <w:rsid w:val="00344C31"/>
    <w:rsid w:val="003451BB"/>
    <w:rsid w:val="00345883"/>
    <w:rsid w:val="00346182"/>
    <w:rsid w:val="00346795"/>
    <w:rsid w:val="00346DAC"/>
    <w:rsid w:val="003479E2"/>
    <w:rsid w:val="00350F87"/>
    <w:rsid w:val="00351D67"/>
    <w:rsid w:val="003534C4"/>
    <w:rsid w:val="003551D3"/>
    <w:rsid w:val="003568D2"/>
    <w:rsid w:val="00356D01"/>
    <w:rsid w:val="003571AD"/>
    <w:rsid w:val="00360175"/>
    <w:rsid w:val="0036062F"/>
    <w:rsid w:val="00361375"/>
    <w:rsid w:val="00361A5A"/>
    <w:rsid w:val="00361AF3"/>
    <w:rsid w:val="00361F72"/>
    <w:rsid w:val="003630C9"/>
    <w:rsid w:val="0036350C"/>
    <w:rsid w:val="0036546E"/>
    <w:rsid w:val="00367932"/>
    <w:rsid w:val="00371451"/>
    <w:rsid w:val="00374B72"/>
    <w:rsid w:val="003778E1"/>
    <w:rsid w:val="00383A44"/>
    <w:rsid w:val="00384037"/>
    <w:rsid w:val="0038444D"/>
    <w:rsid w:val="003851CB"/>
    <w:rsid w:val="003856ED"/>
    <w:rsid w:val="003914D1"/>
    <w:rsid w:val="00396095"/>
    <w:rsid w:val="00396460"/>
    <w:rsid w:val="003A01F1"/>
    <w:rsid w:val="003A24C7"/>
    <w:rsid w:val="003A2E07"/>
    <w:rsid w:val="003A4643"/>
    <w:rsid w:val="003A6E40"/>
    <w:rsid w:val="003A6FF2"/>
    <w:rsid w:val="003B00C9"/>
    <w:rsid w:val="003B0736"/>
    <w:rsid w:val="003B0CDD"/>
    <w:rsid w:val="003B3945"/>
    <w:rsid w:val="003B40CD"/>
    <w:rsid w:val="003B4280"/>
    <w:rsid w:val="003B47D2"/>
    <w:rsid w:val="003B4E54"/>
    <w:rsid w:val="003B5306"/>
    <w:rsid w:val="003B5EF8"/>
    <w:rsid w:val="003B60CF"/>
    <w:rsid w:val="003B6613"/>
    <w:rsid w:val="003C15E1"/>
    <w:rsid w:val="003C27EB"/>
    <w:rsid w:val="003C2F18"/>
    <w:rsid w:val="003C3930"/>
    <w:rsid w:val="003C3DD7"/>
    <w:rsid w:val="003C49C4"/>
    <w:rsid w:val="003C5F20"/>
    <w:rsid w:val="003C623F"/>
    <w:rsid w:val="003C764C"/>
    <w:rsid w:val="003C79EE"/>
    <w:rsid w:val="003D30E6"/>
    <w:rsid w:val="003D74C0"/>
    <w:rsid w:val="003E0617"/>
    <w:rsid w:val="003E210A"/>
    <w:rsid w:val="003E26E9"/>
    <w:rsid w:val="003E412B"/>
    <w:rsid w:val="003E447F"/>
    <w:rsid w:val="003E46E3"/>
    <w:rsid w:val="003E4F88"/>
    <w:rsid w:val="003E532E"/>
    <w:rsid w:val="003E6EB4"/>
    <w:rsid w:val="003F0DB6"/>
    <w:rsid w:val="003F434C"/>
    <w:rsid w:val="003F6461"/>
    <w:rsid w:val="003F746F"/>
    <w:rsid w:val="00400A7F"/>
    <w:rsid w:val="00402BC1"/>
    <w:rsid w:val="0040620B"/>
    <w:rsid w:val="00406EC4"/>
    <w:rsid w:val="004111A4"/>
    <w:rsid w:val="00411248"/>
    <w:rsid w:val="00412606"/>
    <w:rsid w:val="00413F83"/>
    <w:rsid w:val="0041437B"/>
    <w:rsid w:val="004145C6"/>
    <w:rsid w:val="004163FF"/>
    <w:rsid w:val="00417357"/>
    <w:rsid w:val="0042147D"/>
    <w:rsid w:val="00421CA2"/>
    <w:rsid w:val="0042247F"/>
    <w:rsid w:val="00422995"/>
    <w:rsid w:val="0042435B"/>
    <w:rsid w:val="004250D6"/>
    <w:rsid w:val="004250E2"/>
    <w:rsid w:val="004257AF"/>
    <w:rsid w:val="0042616B"/>
    <w:rsid w:val="00430C12"/>
    <w:rsid w:val="00431E8C"/>
    <w:rsid w:val="0043204C"/>
    <w:rsid w:val="00434EE5"/>
    <w:rsid w:val="00440DE6"/>
    <w:rsid w:val="00441959"/>
    <w:rsid w:val="00443DAE"/>
    <w:rsid w:val="00444255"/>
    <w:rsid w:val="00444D7D"/>
    <w:rsid w:val="004457FD"/>
    <w:rsid w:val="0044652C"/>
    <w:rsid w:val="004469D9"/>
    <w:rsid w:val="00454B2E"/>
    <w:rsid w:val="004551E5"/>
    <w:rsid w:val="004562EC"/>
    <w:rsid w:val="004563C5"/>
    <w:rsid w:val="00456C48"/>
    <w:rsid w:val="00457BAA"/>
    <w:rsid w:val="004619AD"/>
    <w:rsid w:val="00462559"/>
    <w:rsid w:val="004642FA"/>
    <w:rsid w:val="004667AB"/>
    <w:rsid w:val="00467415"/>
    <w:rsid w:val="00472545"/>
    <w:rsid w:val="00475388"/>
    <w:rsid w:val="00476848"/>
    <w:rsid w:val="0047691E"/>
    <w:rsid w:val="004769B6"/>
    <w:rsid w:val="00476DA3"/>
    <w:rsid w:val="00477574"/>
    <w:rsid w:val="004806FA"/>
    <w:rsid w:val="00481044"/>
    <w:rsid w:val="00483946"/>
    <w:rsid w:val="00483C6E"/>
    <w:rsid w:val="0048553B"/>
    <w:rsid w:val="00487558"/>
    <w:rsid w:val="0049061D"/>
    <w:rsid w:val="0049170E"/>
    <w:rsid w:val="00492D76"/>
    <w:rsid w:val="00492EEA"/>
    <w:rsid w:val="00493470"/>
    <w:rsid w:val="0049438E"/>
    <w:rsid w:val="004943D3"/>
    <w:rsid w:val="0049504C"/>
    <w:rsid w:val="004950C3"/>
    <w:rsid w:val="0049576D"/>
    <w:rsid w:val="00497094"/>
    <w:rsid w:val="004A2129"/>
    <w:rsid w:val="004A4836"/>
    <w:rsid w:val="004A5DB3"/>
    <w:rsid w:val="004B12B5"/>
    <w:rsid w:val="004B1F10"/>
    <w:rsid w:val="004B2730"/>
    <w:rsid w:val="004B2C55"/>
    <w:rsid w:val="004B3505"/>
    <w:rsid w:val="004B5AC3"/>
    <w:rsid w:val="004C0824"/>
    <w:rsid w:val="004C1F97"/>
    <w:rsid w:val="004C22C2"/>
    <w:rsid w:val="004C3301"/>
    <w:rsid w:val="004C6097"/>
    <w:rsid w:val="004D0AEF"/>
    <w:rsid w:val="004D18F9"/>
    <w:rsid w:val="004D22C2"/>
    <w:rsid w:val="004D2980"/>
    <w:rsid w:val="004D3D60"/>
    <w:rsid w:val="004D4182"/>
    <w:rsid w:val="004D4767"/>
    <w:rsid w:val="004D54E9"/>
    <w:rsid w:val="004D75E2"/>
    <w:rsid w:val="004D7B75"/>
    <w:rsid w:val="004E0A96"/>
    <w:rsid w:val="004E0EA9"/>
    <w:rsid w:val="004E138D"/>
    <w:rsid w:val="004E5675"/>
    <w:rsid w:val="004E641C"/>
    <w:rsid w:val="004E65D3"/>
    <w:rsid w:val="004E6990"/>
    <w:rsid w:val="004F06BC"/>
    <w:rsid w:val="004F15A4"/>
    <w:rsid w:val="004F1D2C"/>
    <w:rsid w:val="004F22E5"/>
    <w:rsid w:val="004F3EA5"/>
    <w:rsid w:val="004F42E4"/>
    <w:rsid w:val="004F4E79"/>
    <w:rsid w:val="004F7A3A"/>
    <w:rsid w:val="004F7B98"/>
    <w:rsid w:val="004F7DBA"/>
    <w:rsid w:val="00500082"/>
    <w:rsid w:val="00500F3E"/>
    <w:rsid w:val="005012D7"/>
    <w:rsid w:val="00502172"/>
    <w:rsid w:val="005023A9"/>
    <w:rsid w:val="00504C30"/>
    <w:rsid w:val="005054BE"/>
    <w:rsid w:val="00507DE3"/>
    <w:rsid w:val="00510F46"/>
    <w:rsid w:val="0051203B"/>
    <w:rsid w:val="005129E8"/>
    <w:rsid w:val="00513567"/>
    <w:rsid w:val="00515664"/>
    <w:rsid w:val="00516312"/>
    <w:rsid w:val="0051724E"/>
    <w:rsid w:val="0051799C"/>
    <w:rsid w:val="005209E3"/>
    <w:rsid w:val="005211D9"/>
    <w:rsid w:val="00521FE2"/>
    <w:rsid w:val="00523329"/>
    <w:rsid w:val="0052486F"/>
    <w:rsid w:val="005258B3"/>
    <w:rsid w:val="00527F6F"/>
    <w:rsid w:val="00530549"/>
    <w:rsid w:val="00531DC8"/>
    <w:rsid w:val="00531E0A"/>
    <w:rsid w:val="00532849"/>
    <w:rsid w:val="0053337B"/>
    <w:rsid w:val="00533A99"/>
    <w:rsid w:val="00534E45"/>
    <w:rsid w:val="00536AF9"/>
    <w:rsid w:val="00541DB1"/>
    <w:rsid w:val="00542350"/>
    <w:rsid w:val="0054328F"/>
    <w:rsid w:val="00544B17"/>
    <w:rsid w:val="0054678A"/>
    <w:rsid w:val="00547066"/>
    <w:rsid w:val="00551F51"/>
    <w:rsid w:val="00552CF9"/>
    <w:rsid w:val="005541DE"/>
    <w:rsid w:val="00554736"/>
    <w:rsid w:val="00555878"/>
    <w:rsid w:val="00557FFA"/>
    <w:rsid w:val="00562499"/>
    <w:rsid w:val="00562874"/>
    <w:rsid w:val="00563812"/>
    <w:rsid w:val="00563860"/>
    <w:rsid w:val="005647A9"/>
    <w:rsid w:val="00564950"/>
    <w:rsid w:val="00564E37"/>
    <w:rsid w:val="005661DF"/>
    <w:rsid w:val="005667F1"/>
    <w:rsid w:val="0056687B"/>
    <w:rsid w:val="00567A53"/>
    <w:rsid w:val="0057322D"/>
    <w:rsid w:val="00573B7E"/>
    <w:rsid w:val="00576BCD"/>
    <w:rsid w:val="00576E7F"/>
    <w:rsid w:val="005772FF"/>
    <w:rsid w:val="00577B11"/>
    <w:rsid w:val="005803B9"/>
    <w:rsid w:val="00582A4C"/>
    <w:rsid w:val="00582FF4"/>
    <w:rsid w:val="00583B8C"/>
    <w:rsid w:val="00584C4D"/>
    <w:rsid w:val="00586EB2"/>
    <w:rsid w:val="005907A3"/>
    <w:rsid w:val="00591081"/>
    <w:rsid w:val="0059185A"/>
    <w:rsid w:val="005922C4"/>
    <w:rsid w:val="005934C4"/>
    <w:rsid w:val="00593963"/>
    <w:rsid w:val="0059538F"/>
    <w:rsid w:val="005956E5"/>
    <w:rsid w:val="00596B88"/>
    <w:rsid w:val="005A08BC"/>
    <w:rsid w:val="005A16BA"/>
    <w:rsid w:val="005A1F08"/>
    <w:rsid w:val="005A3A90"/>
    <w:rsid w:val="005A4B62"/>
    <w:rsid w:val="005A5009"/>
    <w:rsid w:val="005A6B59"/>
    <w:rsid w:val="005B3FED"/>
    <w:rsid w:val="005B4C23"/>
    <w:rsid w:val="005B55E3"/>
    <w:rsid w:val="005B609A"/>
    <w:rsid w:val="005B7382"/>
    <w:rsid w:val="005C02B4"/>
    <w:rsid w:val="005C220F"/>
    <w:rsid w:val="005C226E"/>
    <w:rsid w:val="005C2FA5"/>
    <w:rsid w:val="005C3374"/>
    <w:rsid w:val="005C4048"/>
    <w:rsid w:val="005D12FD"/>
    <w:rsid w:val="005D1305"/>
    <w:rsid w:val="005D3266"/>
    <w:rsid w:val="005D3625"/>
    <w:rsid w:val="005D5645"/>
    <w:rsid w:val="005D6E7C"/>
    <w:rsid w:val="005D757C"/>
    <w:rsid w:val="005E058D"/>
    <w:rsid w:val="005E3FA9"/>
    <w:rsid w:val="005E4D2C"/>
    <w:rsid w:val="005E54C6"/>
    <w:rsid w:val="005E731B"/>
    <w:rsid w:val="005E7D77"/>
    <w:rsid w:val="005F001E"/>
    <w:rsid w:val="005F32DE"/>
    <w:rsid w:val="005F3423"/>
    <w:rsid w:val="005F53E3"/>
    <w:rsid w:val="005F6386"/>
    <w:rsid w:val="005F7E80"/>
    <w:rsid w:val="00600170"/>
    <w:rsid w:val="00600C51"/>
    <w:rsid w:val="006027EA"/>
    <w:rsid w:val="00602CB6"/>
    <w:rsid w:val="00602D38"/>
    <w:rsid w:val="0060449D"/>
    <w:rsid w:val="00605A40"/>
    <w:rsid w:val="006113A1"/>
    <w:rsid w:val="00611595"/>
    <w:rsid w:val="00612332"/>
    <w:rsid w:val="006155FA"/>
    <w:rsid w:val="00617575"/>
    <w:rsid w:val="006200D1"/>
    <w:rsid w:val="00624BB7"/>
    <w:rsid w:val="006276C8"/>
    <w:rsid w:val="00627BAE"/>
    <w:rsid w:val="006321C4"/>
    <w:rsid w:val="00632714"/>
    <w:rsid w:val="00632F1A"/>
    <w:rsid w:val="006351E7"/>
    <w:rsid w:val="006353B3"/>
    <w:rsid w:val="006357BC"/>
    <w:rsid w:val="00637229"/>
    <w:rsid w:val="0064057E"/>
    <w:rsid w:val="00643C1D"/>
    <w:rsid w:val="00643ED7"/>
    <w:rsid w:val="006451C2"/>
    <w:rsid w:val="00646EB3"/>
    <w:rsid w:val="0064793B"/>
    <w:rsid w:val="00651D40"/>
    <w:rsid w:val="00651F02"/>
    <w:rsid w:val="006521A0"/>
    <w:rsid w:val="00652235"/>
    <w:rsid w:val="00652C6B"/>
    <w:rsid w:val="006602B5"/>
    <w:rsid w:val="006611BD"/>
    <w:rsid w:val="006650B1"/>
    <w:rsid w:val="006658DF"/>
    <w:rsid w:val="006709FB"/>
    <w:rsid w:val="00672753"/>
    <w:rsid w:val="006737C2"/>
    <w:rsid w:val="00673B3F"/>
    <w:rsid w:val="006762BE"/>
    <w:rsid w:val="006764E9"/>
    <w:rsid w:val="00676CF1"/>
    <w:rsid w:val="00676D56"/>
    <w:rsid w:val="00677AA0"/>
    <w:rsid w:val="00681B9F"/>
    <w:rsid w:val="0068220C"/>
    <w:rsid w:val="00682763"/>
    <w:rsid w:val="00682D2A"/>
    <w:rsid w:val="006833EE"/>
    <w:rsid w:val="006841BE"/>
    <w:rsid w:val="0068432D"/>
    <w:rsid w:val="006864A0"/>
    <w:rsid w:val="00687B0E"/>
    <w:rsid w:val="006903EE"/>
    <w:rsid w:val="00690838"/>
    <w:rsid w:val="00691291"/>
    <w:rsid w:val="006917A5"/>
    <w:rsid w:val="00692B48"/>
    <w:rsid w:val="00694492"/>
    <w:rsid w:val="0069469C"/>
    <w:rsid w:val="00694E76"/>
    <w:rsid w:val="00696B0F"/>
    <w:rsid w:val="00697CFA"/>
    <w:rsid w:val="006A2082"/>
    <w:rsid w:val="006A3522"/>
    <w:rsid w:val="006A38CD"/>
    <w:rsid w:val="006A40DC"/>
    <w:rsid w:val="006A4E95"/>
    <w:rsid w:val="006A65E7"/>
    <w:rsid w:val="006B20EE"/>
    <w:rsid w:val="006B3398"/>
    <w:rsid w:val="006B3D77"/>
    <w:rsid w:val="006B531B"/>
    <w:rsid w:val="006B5EFA"/>
    <w:rsid w:val="006B7161"/>
    <w:rsid w:val="006B75AB"/>
    <w:rsid w:val="006B767A"/>
    <w:rsid w:val="006B7D12"/>
    <w:rsid w:val="006C0A34"/>
    <w:rsid w:val="006C1392"/>
    <w:rsid w:val="006C13F9"/>
    <w:rsid w:val="006C212D"/>
    <w:rsid w:val="006C2132"/>
    <w:rsid w:val="006C4B77"/>
    <w:rsid w:val="006C5BFA"/>
    <w:rsid w:val="006C5EE9"/>
    <w:rsid w:val="006D0446"/>
    <w:rsid w:val="006D32F3"/>
    <w:rsid w:val="006D54F3"/>
    <w:rsid w:val="006D6341"/>
    <w:rsid w:val="006D6B96"/>
    <w:rsid w:val="006D6C9E"/>
    <w:rsid w:val="006D7141"/>
    <w:rsid w:val="006D7653"/>
    <w:rsid w:val="006E102F"/>
    <w:rsid w:val="006E276D"/>
    <w:rsid w:val="006E3EFC"/>
    <w:rsid w:val="006E43DB"/>
    <w:rsid w:val="006E4443"/>
    <w:rsid w:val="006E5C6D"/>
    <w:rsid w:val="006F040B"/>
    <w:rsid w:val="006F0C12"/>
    <w:rsid w:val="006F0C55"/>
    <w:rsid w:val="006F1288"/>
    <w:rsid w:val="006F1603"/>
    <w:rsid w:val="006F2189"/>
    <w:rsid w:val="006F242F"/>
    <w:rsid w:val="006F2F42"/>
    <w:rsid w:val="006F4090"/>
    <w:rsid w:val="006F551A"/>
    <w:rsid w:val="006F5FC9"/>
    <w:rsid w:val="00705D40"/>
    <w:rsid w:val="00706558"/>
    <w:rsid w:val="00706B3C"/>
    <w:rsid w:val="00706EED"/>
    <w:rsid w:val="00710247"/>
    <w:rsid w:val="00710C19"/>
    <w:rsid w:val="00710CE0"/>
    <w:rsid w:val="007128B8"/>
    <w:rsid w:val="00715E1F"/>
    <w:rsid w:val="0072076F"/>
    <w:rsid w:val="00721884"/>
    <w:rsid w:val="007237A1"/>
    <w:rsid w:val="0072456F"/>
    <w:rsid w:val="007264F1"/>
    <w:rsid w:val="00727F9A"/>
    <w:rsid w:val="00730E44"/>
    <w:rsid w:val="00731002"/>
    <w:rsid w:val="007312B2"/>
    <w:rsid w:val="00731DDC"/>
    <w:rsid w:val="00732B30"/>
    <w:rsid w:val="007334C7"/>
    <w:rsid w:val="00733A8E"/>
    <w:rsid w:val="0073534C"/>
    <w:rsid w:val="0073550E"/>
    <w:rsid w:val="0074112D"/>
    <w:rsid w:val="0074144C"/>
    <w:rsid w:val="00742654"/>
    <w:rsid w:val="00742EB0"/>
    <w:rsid w:val="007469DC"/>
    <w:rsid w:val="00747F7D"/>
    <w:rsid w:val="007517B4"/>
    <w:rsid w:val="007537C4"/>
    <w:rsid w:val="0075541B"/>
    <w:rsid w:val="007572B1"/>
    <w:rsid w:val="007605E0"/>
    <w:rsid w:val="00762847"/>
    <w:rsid w:val="00763227"/>
    <w:rsid w:val="007635B4"/>
    <w:rsid w:val="007676E9"/>
    <w:rsid w:val="00767CA1"/>
    <w:rsid w:val="007702F4"/>
    <w:rsid w:val="00772456"/>
    <w:rsid w:val="00772AA5"/>
    <w:rsid w:val="00773C0F"/>
    <w:rsid w:val="0077434E"/>
    <w:rsid w:val="00776195"/>
    <w:rsid w:val="00776EE1"/>
    <w:rsid w:val="00780819"/>
    <w:rsid w:val="007811B1"/>
    <w:rsid w:val="00781B40"/>
    <w:rsid w:val="00781B51"/>
    <w:rsid w:val="00782334"/>
    <w:rsid w:val="00782BDD"/>
    <w:rsid w:val="00786174"/>
    <w:rsid w:val="00787E40"/>
    <w:rsid w:val="00790F45"/>
    <w:rsid w:val="00793E9D"/>
    <w:rsid w:val="00794651"/>
    <w:rsid w:val="00794ACE"/>
    <w:rsid w:val="00796463"/>
    <w:rsid w:val="00796917"/>
    <w:rsid w:val="00796C17"/>
    <w:rsid w:val="007A2D3C"/>
    <w:rsid w:val="007A54D6"/>
    <w:rsid w:val="007A69A6"/>
    <w:rsid w:val="007A6E43"/>
    <w:rsid w:val="007B0D57"/>
    <w:rsid w:val="007B2CAA"/>
    <w:rsid w:val="007B2E2C"/>
    <w:rsid w:val="007B313F"/>
    <w:rsid w:val="007B499B"/>
    <w:rsid w:val="007B6749"/>
    <w:rsid w:val="007B68C0"/>
    <w:rsid w:val="007B6DD5"/>
    <w:rsid w:val="007C0ACC"/>
    <w:rsid w:val="007C0FC3"/>
    <w:rsid w:val="007C397C"/>
    <w:rsid w:val="007C3E78"/>
    <w:rsid w:val="007C46E6"/>
    <w:rsid w:val="007C4CFD"/>
    <w:rsid w:val="007C6BAC"/>
    <w:rsid w:val="007C71F1"/>
    <w:rsid w:val="007D282A"/>
    <w:rsid w:val="007D2920"/>
    <w:rsid w:val="007D3456"/>
    <w:rsid w:val="007D35B9"/>
    <w:rsid w:val="007D4B43"/>
    <w:rsid w:val="007D58EC"/>
    <w:rsid w:val="007D5C47"/>
    <w:rsid w:val="007D5D96"/>
    <w:rsid w:val="007D60BA"/>
    <w:rsid w:val="007D6B7C"/>
    <w:rsid w:val="007E043A"/>
    <w:rsid w:val="007E40CA"/>
    <w:rsid w:val="007E59DC"/>
    <w:rsid w:val="007E6909"/>
    <w:rsid w:val="007E6B0F"/>
    <w:rsid w:val="007E7378"/>
    <w:rsid w:val="007F1030"/>
    <w:rsid w:val="007F1A03"/>
    <w:rsid w:val="007F357E"/>
    <w:rsid w:val="007F3CFC"/>
    <w:rsid w:val="007F41D7"/>
    <w:rsid w:val="007F42C3"/>
    <w:rsid w:val="007F5D36"/>
    <w:rsid w:val="007F5EAC"/>
    <w:rsid w:val="007F654E"/>
    <w:rsid w:val="00801B99"/>
    <w:rsid w:val="00803E6B"/>
    <w:rsid w:val="0080426B"/>
    <w:rsid w:val="00805C0F"/>
    <w:rsid w:val="008065D9"/>
    <w:rsid w:val="00813455"/>
    <w:rsid w:val="008137E9"/>
    <w:rsid w:val="008148AD"/>
    <w:rsid w:val="008164FB"/>
    <w:rsid w:val="008168AA"/>
    <w:rsid w:val="00816D81"/>
    <w:rsid w:val="00817295"/>
    <w:rsid w:val="00817DDD"/>
    <w:rsid w:val="00817E48"/>
    <w:rsid w:val="008203AE"/>
    <w:rsid w:val="0082064C"/>
    <w:rsid w:val="00822976"/>
    <w:rsid w:val="008230E2"/>
    <w:rsid w:val="008248A4"/>
    <w:rsid w:val="00826637"/>
    <w:rsid w:val="008268E3"/>
    <w:rsid w:val="00830652"/>
    <w:rsid w:val="00830BF2"/>
    <w:rsid w:val="008323D5"/>
    <w:rsid w:val="00832A17"/>
    <w:rsid w:val="008342D1"/>
    <w:rsid w:val="008347DA"/>
    <w:rsid w:val="00835616"/>
    <w:rsid w:val="008359C0"/>
    <w:rsid w:val="00835FFC"/>
    <w:rsid w:val="00840A64"/>
    <w:rsid w:val="00841904"/>
    <w:rsid w:val="00843E60"/>
    <w:rsid w:val="008442F4"/>
    <w:rsid w:val="0084431B"/>
    <w:rsid w:val="00844552"/>
    <w:rsid w:val="0084495B"/>
    <w:rsid w:val="00851C9A"/>
    <w:rsid w:val="00852799"/>
    <w:rsid w:val="00853C32"/>
    <w:rsid w:val="00853ED9"/>
    <w:rsid w:val="00854003"/>
    <w:rsid w:val="008556C6"/>
    <w:rsid w:val="00856044"/>
    <w:rsid w:val="00856D91"/>
    <w:rsid w:val="00863067"/>
    <w:rsid w:val="00864532"/>
    <w:rsid w:val="00866D3C"/>
    <w:rsid w:val="00870918"/>
    <w:rsid w:val="00871C35"/>
    <w:rsid w:val="008739F4"/>
    <w:rsid w:val="008745D3"/>
    <w:rsid w:val="008753CE"/>
    <w:rsid w:val="008758E8"/>
    <w:rsid w:val="00875D67"/>
    <w:rsid w:val="00880E5D"/>
    <w:rsid w:val="00884521"/>
    <w:rsid w:val="008860A8"/>
    <w:rsid w:val="00886DDD"/>
    <w:rsid w:val="008870DB"/>
    <w:rsid w:val="0088770A"/>
    <w:rsid w:val="0088776E"/>
    <w:rsid w:val="008901EA"/>
    <w:rsid w:val="0089033B"/>
    <w:rsid w:val="00891E0E"/>
    <w:rsid w:val="00891F62"/>
    <w:rsid w:val="0089567D"/>
    <w:rsid w:val="0089724E"/>
    <w:rsid w:val="00897C31"/>
    <w:rsid w:val="008A083A"/>
    <w:rsid w:val="008A0B1D"/>
    <w:rsid w:val="008A2FF9"/>
    <w:rsid w:val="008A31D9"/>
    <w:rsid w:val="008A5694"/>
    <w:rsid w:val="008A5786"/>
    <w:rsid w:val="008A69B0"/>
    <w:rsid w:val="008A783B"/>
    <w:rsid w:val="008B0146"/>
    <w:rsid w:val="008B070D"/>
    <w:rsid w:val="008B12BF"/>
    <w:rsid w:val="008B2A18"/>
    <w:rsid w:val="008B3C58"/>
    <w:rsid w:val="008B3E9A"/>
    <w:rsid w:val="008B7E55"/>
    <w:rsid w:val="008C0628"/>
    <w:rsid w:val="008C0E89"/>
    <w:rsid w:val="008C211D"/>
    <w:rsid w:val="008C25B4"/>
    <w:rsid w:val="008C7E5C"/>
    <w:rsid w:val="008D1201"/>
    <w:rsid w:val="008D1E81"/>
    <w:rsid w:val="008D24E4"/>
    <w:rsid w:val="008D25D8"/>
    <w:rsid w:val="008D3EBE"/>
    <w:rsid w:val="008D4A35"/>
    <w:rsid w:val="008D4B1C"/>
    <w:rsid w:val="008D4DFB"/>
    <w:rsid w:val="008D545E"/>
    <w:rsid w:val="008D73C3"/>
    <w:rsid w:val="008D7F5C"/>
    <w:rsid w:val="008D7F6D"/>
    <w:rsid w:val="008E0553"/>
    <w:rsid w:val="008E15C4"/>
    <w:rsid w:val="008E1958"/>
    <w:rsid w:val="008E2995"/>
    <w:rsid w:val="008E2A20"/>
    <w:rsid w:val="008E3569"/>
    <w:rsid w:val="008E362A"/>
    <w:rsid w:val="008E41A3"/>
    <w:rsid w:val="008E49B3"/>
    <w:rsid w:val="008E4B86"/>
    <w:rsid w:val="008E4DFB"/>
    <w:rsid w:val="008E634D"/>
    <w:rsid w:val="008F32BA"/>
    <w:rsid w:val="008F7E1A"/>
    <w:rsid w:val="00900662"/>
    <w:rsid w:val="00901886"/>
    <w:rsid w:val="00901966"/>
    <w:rsid w:val="00911629"/>
    <w:rsid w:val="00911F36"/>
    <w:rsid w:val="00913014"/>
    <w:rsid w:val="0091398B"/>
    <w:rsid w:val="0091491D"/>
    <w:rsid w:val="009156FE"/>
    <w:rsid w:val="009204B9"/>
    <w:rsid w:val="009211D4"/>
    <w:rsid w:val="00922490"/>
    <w:rsid w:val="0092317B"/>
    <w:rsid w:val="00923324"/>
    <w:rsid w:val="00924D8F"/>
    <w:rsid w:val="00924DFC"/>
    <w:rsid w:val="00924FE6"/>
    <w:rsid w:val="0092500C"/>
    <w:rsid w:val="00931B0F"/>
    <w:rsid w:val="009326EC"/>
    <w:rsid w:val="00932B8C"/>
    <w:rsid w:val="00933251"/>
    <w:rsid w:val="00933CFF"/>
    <w:rsid w:val="009347CA"/>
    <w:rsid w:val="0093559C"/>
    <w:rsid w:val="00935BE7"/>
    <w:rsid w:val="009367AB"/>
    <w:rsid w:val="0093776B"/>
    <w:rsid w:val="00937934"/>
    <w:rsid w:val="009415E9"/>
    <w:rsid w:val="009415F3"/>
    <w:rsid w:val="0094249B"/>
    <w:rsid w:val="00942A2F"/>
    <w:rsid w:val="00942C38"/>
    <w:rsid w:val="00942FFA"/>
    <w:rsid w:val="00943F1D"/>
    <w:rsid w:val="00944D0F"/>
    <w:rsid w:val="00944EB5"/>
    <w:rsid w:val="009454A8"/>
    <w:rsid w:val="00945B48"/>
    <w:rsid w:val="009467FE"/>
    <w:rsid w:val="00950880"/>
    <w:rsid w:val="00950EB4"/>
    <w:rsid w:val="00951872"/>
    <w:rsid w:val="00951D65"/>
    <w:rsid w:val="00952168"/>
    <w:rsid w:val="0095420F"/>
    <w:rsid w:val="00954905"/>
    <w:rsid w:val="00954BC8"/>
    <w:rsid w:val="00957E47"/>
    <w:rsid w:val="00961384"/>
    <w:rsid w:val="00964707"/>
    <w:rsid w:val="0096551C"/>
    <w:rsid w:val="00965926"/>
    <w:rsid w:val="00966AB6"/>
    <w:rsid w:val="00967909"/>
    <w:rsid w:val="00970E0F"/>
    <w:rsid w:val="009711A6"/>
    <w:rsid w:val="00973270"/>
    <w:rsid w:val="0097331B"/>
    <w:rsid w:val="00984FD6"/>
    <w:rsid w:val="009860DB"/>
    <w:rsid w:val="0098745C"/>
    <w:rsid w:val="00990163"/>
    <w:rsid w:val="00990DEE"/>
    <w:rsid w:val="0099126C"/>
    <w:rsid w:val="00991834"/>
    <w:rsid w:val="00991D84"/>
    <w:rsid w:val="009922E0"/>
    <w:rsid w:val="00992DF9"/>
    <w:rsid w:val="00994758"/>
    <w:rsid w:val="00994805"/>
    <w:rsid w:val="00995B49"/>
    <w:rsid w:val="00996310"/>
    <w:rsid w:val="00996A36"/>
    <w:rsid w:val="00997359"/>
    <w:rsid w:val="00997794"/>
    <w:rsid w:val="009A0A46"/>
    <w:rsid w:val="009A2D4A"/>
    <w:rsid w:val="009A6060"/>
    <w:rsid w:val="009A6F23"/>
    <w:rsid w:val="009B1D6F"/>
    <w:rsid w:val="009B2060"/>
    <w:rsid w:val="009B2393"/>
    <w:rsid w:val="009B3734"/>
    <w:rsid w:val="009B4BC1"/>
    <w:rsid w:val="009B774D"/>
    <w:rsid w:val="009C1491"/>
    <w:rsid w:val="009C211A"/>
    <w:rsid w:val="009C2B58"/>
    <w:rsid w:val="009C32B1"/>
    <w:rsid w:val="009C3B55"/>
    <w:rsid w:val="009C53BB"/>
    <w:rsid w:val="009C7311"/>
    <w:rsid w:val="009C783E"/>
    <w:rsid w:val="009C79F4"/>
    <w:rsid w:val="009C7E7F"/>
    <w:rsid w:val="009D006D"/>
    <w:rsid w:val="009D0AEC"/>
    <w:rsid w:val="009D17F5"/>
    <w:rsid w:val="009D23B8"/>
    <w:rsid w:val="009D373D"/>
    <w:rsid w:val="009D45CD"/>
    <w:rsid w:val="009E1163"/>
    <w:rsid w:val="009E2A8E"/>
    <w:rsid w:val="009E70BF"/>
    <w:rsid w:val="009F074B"/>
    <w:rsid w:val="009F1724"/>
    <w:rsid w:val="009F2DC0"/>
    <w:rsid w:val="009F2EFB"/>
    <w:rsid w:val="009F3170"/>
    <w:rsid w:val="009F4285"/>
    <w:rsid w:val="009F4860"/>
    <w:rsid w:val="009F631C"/>
    <w:rsid w:val="009F7726"/>
    <w:rsid w:val="00A00399"/>
    <w:rsid w:val="00A004A5"/>
    <w:rsid w:val="00A008C0"/>
    <w:rsid w:val="00A00E0E"/>
    <w:rsid w:val="00A02DD3"/>
    <w:rsid w:val="00A02F84"/>
    <w:rsid w:val="00A0367D"/>
    <w:rsid w:val="00A0453B"/>
    <w:rsid w:val="00A050E9"/>
    <w:rsid w:val="00A0743E"/>
    <w:rsid w:val="00A10798"/>
    <w:rsid w:val="00A112C6"/>
    <w:rsid w:val="00A14FDB"/>
    <w:rsid w:val="00A154AA"/>
    <w:rsid w:val="00A17C42"/>
    <w:rsid w:val="00A22519"/>
    <w:rsid w:val="00A2271A"/>
    <w:rsid w:val="00A234BD"/>
    <w:rsid w:val="00A23573"/>
    <w:rsid w:val="00A2535A"/>
    <w:rsid w:val="00A3096C"/>
    <w:rsid w:val="00A3184A"/>
    <w:rsid w:val="00A341B2"/>
    <w:rsid w:val="00A35323"/>
    <w:rsid w:val="00A41846"/>
    <w:rsid w:val="00A41A15"/>
    <w:rsid w:val="00A42630"/>
    <w:rsid w:val="00A42CC1"/>
    <w:rsid w:val="00A43C98"/>
    <w:rsid w:val="00A44566"/>
    <w:rsid w:val="00A445EE"/>
    <w:rsid w:val="00A44771"/>
    <w:rsid w:val="00A46FB1"/>
    <w:rsid w:val="00A52DD0"/>
    <w:rsid w:val="00A534C0"/>
    <w:rsid w:val="00A55E92"/>
    <w:rsid w:val="00A567BF"/>
    <w:rsid w:val="00A56903"/>
    <w:rsid w:val="00A56DB7"/>
    <w:rsid w:val="00A57252"/>
    <w:rsid w:val="00A57343"/>
    <w:rsid w:val="00A618C6"/>
    <w:rsid w:val="00A622F1"/>
    <w:rsid w:val="00A62B42"/>
    <w:rsid w:val="00A6440F"/>
    <w:rsid w:val="00A64BEF"/>
    <w:rsid w:val="00A66762"/>
    <w:rsid w:val="00A71144"/>
    <w:rsid w:val="00A72B3E"/>
    <w:rsid w:val="00A72E97"/>
    <w:rsid w:val="00A736BB"/>
    <w:rsid w:val="00A73E16"/>
    <w:rsid w:val="00A76DD2"/>
    <w:rsid w:val="00A77731"/>
    <w:rsid w:val="00A81346"/>
    <w:rsid w:val="00A82EFE"/>
    <w:rsid w:val="00A84168"/>
    <w:rsid w:val="00A847C4"/>
    <w:rsid w:val="00A85BB4"/>
    <w:rsid w:val="00A85CA1"/>
    <w:rsid w:val="00A90D35"/>
    <w:rsid w:val="00A91859"/>
    <w:rsid w:val="00A91E58"/>
    <w:rsid w:val="00A92A38"/>
    <w:rsid w:val="00A93E44"/>
    <w:rsid w:val="00A947D7"/>
    <w:rsid w:val="00A9493D"/>
    <w:rsid w:val="00A956A7"/>
    <w:rsid w:val="00A970FB"/>
    <w:rsid w:val="00AA0A9D"/>
    <w:rsid w:val="00AA2BB0"/>
    <w:rsid w:val="00AA36B9"/>
    <w:rsid w:val="00AA4B73"/>
    <w:rsid w:val="00AA508D"/>
    <w:rsid w:val="00AA6666"/>
    <w:rsid w:val="00AA7B7B"/>
    <w:rsid w:val="00AB0DD2"/>
    <w:rsid w:val="00AB2237"/>
    <w:rsid w:val="00AB3D93"/>
    <w:rsid w:val="00AB4B30"/>
    <w:rsid w:val="00AB5073"/>
    <w:rsid w:val="00AB5C11"/>
    <w:rsid w:val="00AB5F2C"/>
    <w:rsid w:val="00AB7D79"/>
    <w:rsid w:val="00AC13FF"/>
    <w:rsid w:val="00AC1C2B"/>
    <w:rsid w:val="00AC27F1"/>
    <w:rsid w:val="00AC3019"/>
    <w:rsid w:val="00AC307E"/>
    <w:rsid w:val="00AC3C56"/>
    <w:rsid w:val="00AC45BF"/>
    <w:rsid w:val="00AC4CBD"/>
    <w:rsid w:val="00AC6A78"/>
    <w:rsid w:val="00AC6F90"/>
    <w:rsid w:val="00AC7859"/>
    <w:rsid w:val="00AD1BE0"/>
    <w:rsid w:val="00AD4850"/>
    <w:rsid w:val="00AD7186"/>
    <w:rsid w:val="00AE2B1A"/>
    <w:rsid w:val="00AE3084"/>
    <w:rsid w:val="00AE324F"/>
    <w:rsid w:val="00AE4B7C"/>
    <w:rsid w:val="00AE4C24"/>
    <w:rsid w:val="00AE7995"/>
    <w:rsid w:val="00AF0CA2"/>
    <w:rsid w:val="00AF0CC9"/>
    <w:rsid w:val="00AF127B"/>
    <w:rsid w:val="00AF4E75"/>
    <w:rsid w:val="00AF58A1"/>
    <w:rsid w:val="00AF7FEE"/>
    <w:rsid w:val="00B00459"/>
    <w:rsid w:val="00B01789"/>
    <w:rsid w:val="00B02A39"/>
    <w:rsid w:val="00B02B90"/>
    <w:rsid w:val="00B02DA8"/>
    <w:rsid w:val="00B04A6C"/>
    <w:rsid w:val="00B11937"/>
    <w:rsid w:val="00B11996"/>
    <w:rsid w:val="00B12AB5"/>
    <w:rsid w:val="00B1534A"/>
    <w:rsid w:val="00B1681D"/>
    <w:rsid w:val="00B20E75"/>
    <w:rsid w:val="00B21ADE"/>
    <w:rsid w:val="00B231C1"/>
    <w:rsid w:val="00B24299"/>
    <w:rsid w:val="00B2582A"/>
    <w:rsid w:val="00B26A10"/>
    <w:rsid w:val="00B26F6B"/>
    <w:rsid w:val="00B3078C"/>
    <w:rsid w:val="00B3082E"/>
    <w:rsid w:val="00B30DD7"/>
    <w:rsid w:val="00B33ADB"/>
    <w:rsid w:val="00B34260"/>
    <w:rsid w:val="00B3456A"/>
    <w:rsid w:val="00B35F77"/>
    <w:rsid w:val="00B36231"/>
    <w:rsid w:val="00B363B2"/>
    <w:rsid w:val="00B36C9E"/>
    <w:rsid w:val="00B372E9"/>
    <w:rsid w:val="00B37BCB"/>
    <w:rsid w:val="00B402CA"/>
    <w:rsid w:val="00B434A0"/>
    <w:rsid w:val="00B45798"/>
    <w:rsid w:val="00B46726"/>
    <w:rsid w:val="00B511CE"/>
    <w:rsid w:val="00B521AC"/>
    <w:rsid w:val="00B54B68"/>
    <w:rsid w:val="00B55782"/>
    <w:rsid w:val="00B569AB"/>
    <w:rsid w:val="00B57D05"/>
    <w:rsid w:val="00B61E90"/>
    <w:rsid w:val="00B61F55"/>
    <w:rsid w:val="00B63052"/>
    <w:rsid w:val="00B644EA"/>
    <w:rsid w:val="00B645BC"/>
    <w:rsid w:val="00B649F0"/>
    <w:rsid w:val="00B64B65"/>
    <w:rsid w:val="00B66474"/>
    <w:rsid w:val="00B703DB"/>
    <w:rsid w:val="00B70A1D"/>
    <w:rsid w:val="00B73300"/>
    <w:rsid w:val="00B73A38"/>
    <w:rsid w:val="00B7443C"/>
    <w:rsid w:val="00B74654"/>
    <w:rsid w:val="00B76337"/>
    <w:rsid w:val="00B76854"/>
    <w:rsid w:val="00B76CA3"/>
    <w:rsid w:val="00B77A66"/>
    <w:rsid w:val="00B82A86"/>
    <w:rsid w:val="00B84D8C"/>
    <w:rsid w:val="00B853AB"/>
    <w:rsid w:val="00B86837"/>
    <w:rsid w:val="00B879E7"/>
    <w:rsid w:val="00B87FDF"/>
    <w:rsid w:val="00B905D0"/>
    <w:rsid w:val="00B90D4F"/>
    <w:rsid w:val="00B91A44"/>
    <w:rsid w:val="00B92B4C"/>
    <w:rsid w:val="00B941D9"/>
    <w:rsid w:val="00B94651"/>
    <w:rsid w:val="00B959FA"/>
    <w:rsid w:val="00B977E8"/>
    <w:rsid w:val="00B9790D"/>
    <w:rsid w:val="00B97D33"/>
    <w:rsid w:val="00BA08C8"/>
    <w:rsid w:val="00BA1F49"/>
    <w:rsid w:val="00BA511F"/>
    <w:rsid w:val="00BA5A07"/>
    <w:rsid w:val="00BA6F20"/>
    <w:rsid w:val="00BA78DC"/>
    <w:rsid w:val="00BB1239"/>
    <w:rsid w:val="00BB6DC5"/>
    <w:rsid w:val="00BC05B3"/>
    <w:rsid w:val="00BC1572"/>
    <w:rsid w:val="00BC3B11"/>
    <w:rsid w:val="00BD10D8"/>
    <w:rsid w:val="00BD22AA"/>
    <w:rsid w:val="00BD2649"/>
    <w:rsid w:val="00BD3440"/>
    <w:rsid w:val="00BD3583"/>
    <w:rsid w:val="00BD5ABD"/>
    <w:rsid w:val="00BD632A"/>
    <w:rsid w:val="00BD6947"/>
    <w:rsid w:val="00BD7B9B"/>
    <w:rsid w:val="00BE24B1"/>
    <w:rsid w:val="00BE44BA"/>
    <w:rsid w:val="00BE5212"/>
    <w:rsid w:val="00BE5D59"/>
    <w:rsid w:val="00BE7A50"/>
    <w:rsid w:val="00BF0A63"/>
    <w:rsid w:val="00BF1077"/>
    <w:rsid w:val="00BF2937"/>
    <w:rsid w:val="00BF2BA1"/>
    <w:rsid w:val="00BF2EA1"/>
    <w:rsid w:val="00BF34F8"/>
    <w:rsid w:val="00BF417F"/>
    <w:rsid w:val="00BF420B"/>
    <w:rsid w:val="00BF60BB"/>
    <w:rsid w:val="00BF78F3"/>
    <w:rsid w:val="00BF7980"/>
    <w:rsid w:val="00C034BB"/>
    <w:rsid w:val="00C035C4"/>
    <w:rsid w:val="00C0539E"/>
    <w:rsid w:val="00C10978"/>
    <w:rsid w:val="00C10D9B"/>
    <w:rsid w:val="00C11156"/>
    <w:rsid w:val="00C11577"/>
    <w:rsid w:val="00C130AA"/>
    <w:rsid w:val="00C13C54"/>
    <w:rsid w:val="00C153BB"/>
    <w:rsid w:val="00C2340C"/>
    <w:rsid w:val="00C23EF3"/>
    <w:rsid w:val="00C2414C"/>
    <w:rsid w:val="00C24571"/>
    <w:rsid w:val="00C248BE"/>
    <w:rsid w:val="00C24A30"/>
    <w:rsid w:val="00C251B5"/>
    <w:rsid w:val="00C25231"/>
    <w:rsid w:val="00C26CEB"/>
    <w:rsid w:val="00C27D91"/>
    <w:rsid w:val="00C27E55"/>
    <w:rsid w:val="00C27F89"/>
    <w:rsid w:val="00C3028D"/>
    <w:rsid w:val="00C30D28"/>
    <w:rsid w:val="00C31416"/>
    <w:rsid w:val="00C317FA"/>
    <w:rsid w:val="00C329A7"/>
    <w:rsid w:val="00C333C6"/>
    <w:rsid w:val="00C336D6"/>
    <w:rsid w:val="00C34D05"/>
    <w:rsid w:val="00C356AE"/>
    <w:rsid w:val="00C35D94"/>
    <w:rsid w:val="00C36A7C"/>
    <w:rsid w:val="00C4001F"/>
    <w:rsid w:val="00C40698"/>
    <w:rsid w:val="00C41BF3"/>
    <w:rsid w:val="00C43A7D"/>
    <w:rsid w:val="00C45A1F"/>
    <w:rsid w:val="00C46FB9"/>
    <w:rsid w:val="00C5176A"/>
    <w:rsid w:val="00C52DB8"/>
    <w:rsid w:val="00C538F0"/>
    <w:rsid w:val="00C53CEC"/>
    <w:rsid w:val="00C5462E"/>
    <w:rsid w:val="00C566D9"/>
    <w:rsid w:val="00C570BC"/>
    <w:rsid w:val="00C572E4"/>
    <w:rsid w:val="00C5777D"/>
    <w:rsid w:val="00C60BE4"/>
    <w:rsid w:val="00C60DBF"/>
    <w:rsid w:val="00C60F36"/>
    <w:rsid w:val="00C615E9"/>
    <w:rsid w:val="00C62EA5"/>
    <w:rsid w:val="00C632D3"/>
    <w:rsid w:val="00C64872"/>
    <w:rsid w:val="00C67EF2"/>
    <w:rsid w:val="00C702BA"/>
    <w:rsid w:val="00C70875"/>
    <w:rsid w:val="00C719A2"/>
    <w:rsid w:val="00C71BD2"/>
    <w:rsid w:val="00C737BB"/>
    <w:rsid w:val="00C74AF6"/>
    <w:rsid w:val="00C74EC2"/>
    <w:rsid w:val="00C757C6"/>
    <w:rsid w:val="00C774A8"/>
    <w:rsid w:val="00C80B87"/>
    <w:rsid w:val="00C8240D"/>
    <w:rsid w:val="00C83268"/>
    <w:rsid w:val="00C83BD1"/>
    <w:rsid w:val="00C845AB"/>
    <w:rsid w:val="00C84E8C"/>
    <w:rsid w:val="00C866D6"/>
    <w:rsid w:val="00C8744C"/>
    <w:rsid w:val="00C87953"/>
    <w:rsid w:val="00C90492"/>
    <w:rsid w:val="00C905C7"/>
    <w:rsid w:val="00C9074A"/>
    <w:rsid w:val="00C926C5"/>
    <w:rsid w:val="00C94DE1"/>
    <w:rsid w:val="00C94E75"/>
    <w:rsid w:val="00C95C8A"/>
    <w:rsid w:val="00C96DCA"/>
    <w:rsid w:val="00C97275"/>
    <w:rsid w:val="00CA133A"/>
    <w:rsid w:val="00CA22C6"/>
    <w:rsid w:val="00CA4015"/>
    <w:rsid w:val="00CA6C2B"/>
    <w:rsid w:val="00CA7E05"/>
    <w:rsid w:val="00CB1B63"/>
    <w:rsid w:val="00CB2982"/>
    <w:rsid w:val="00CB4381"/>
    <w:rsid w:val="00CB4911"/>
    <w:rsid w:val="00CC3391"/>
    <w:rsid w:val="00CC39A7"/>
    <w:rsid w:val="00CC48A4"/>
    <w:rsid w:val="00CC654D"/>
    <w:rsid w:val="00CD13FF"/>
    <w:rsid w:val="00CD284A"/>
    <w:rsid w:val="00CD2A4D"/>
    <w:rsid w:val="00CD3090"/>
    <w:rsid w:val="00CD3C9B"/>
    <w:rsid w:val="00CD4EA3"/>
    <w:rsid w:val="00CD4EFB"/>
    <w:rsid w:val="00CD54E2"/>
    <w:rsid w:val="00CD657D"/>
    <w:rsid w:val="00CD78AF"/>
    <w:rsid w:val="00CD7DD2"/>
    <w:rsid w:val="00CE10FC"/>
    <w:rsid w:val="00CE1678"/>
    <w:rsid w:val="00CE1897"/>
    <w:rsid w:val="00CE3C22"/>
    <w:rsid w:val="00CE3D0F"/>
    <w:rsid w:val="00CE5266"/>
    <w:rsid w:val="00CF0DE5"/>
    <w:rsid w:val="00CF3629"/>
    <w:rsid w:val="00CF3705"/>
    <w:rsid w:val="00CF4580"/>
    <w:rsid w:val="00D0158D"/>
    <w:rsid w:val="00D0206F"/>
    <w:rsid w:val="00D02A96"/>
    <w:rsid w:val="00D034F5"/>
    <w:rsid w:val="00D04316"/>
    <w:rsid w:val="00D04911"/>
    <w:rsid w:val="00D11A68"/>
    <w:rsid w:val="00D11AC2"/>
    <w:rsid w:val="00D11CC0"/>
    <w:rsid w:val="00D12041"/>
    <w:rsid w:val="00D1218F"/>
    <w:rsid w:val="00D144D4"/>
    <w:rsid w:val="00D15AF5"/>
    <w:rsid w:val="00D161DC"/>
    <w:rsid w:val="00D17626"/>
    <w:rsid w:val="00D215F7"/>
    <w:rsid w:val="00D226CE"/>
    <w:rsid w:val="00D22F24"/>
    <w:rsid w:val="00D23395"/>
    <w:rsid w:val="00D264EA"/>
    <w:rsid w:val="00D26529"/>
    <w:rsid w:val="00D26FD6"/>
    <w:rsid w:val="00D27275"/>
    <w:rsid w:val="00D30248"/>
    <w:rsid w:val="00D302DB"/>
    <w:rsid w:val="00D30785"/>
    <w:rsid w:val="00D346E7"/>
    <w:rsid w:val="00D347A9"/>
    <w:rsid w:val="00D373CB"/>
    <w:rsid w:val="00D3743D"/>
    <w:rsid w:val="00D37817"/>
    <w:rsid w:val="00D37BF3"/>
    <w:rsid w:val="00D37EAC"/>
    <w:rsid w:val="00D407D4"/>
    <w:rsid w:val="00D42A33"/>
    <w:rsid w:val="00D432F0"/>
    <w:rsid w:val="00D4444D"/>
    <w:rsid w:val="00D4671D"/>
    <w:rsid w:val="00D46DD8"/>
    <w:rsid w:val="00D5120D"/>
    <w:rsid w:val="00D513E3"/>
    <w:rsid w:val="00D52E8D"/>
    <w:rsid w:val="00D54982"/>
    <w:rsid w:val="00D54E89"/>
    <w:rsid w:val="00D5576F"/>
    <w:rsid w:val="00D56447"/>
    <w:rsid w:val="00D57D3E"/>
    <w:rsid w:val="00D57E10"/>
    <w:rsid w:val="00D61EE4"/>
    <w:rsid w:val="00D61FCA"/>
    <w:rsid w:val="00D628D8"/>
    <w:rsid w:val="00D631F5"/>
    <w:rsid w:val="00D65978"/>
    <w:rsid w:val="00D6640A"/>
    <w:rsid w:val="00D6655B"/>
    <w:rsid w:val="00D667FA"/>
    <w:rsid w:val="00D70B7C"/>
    <w:rsid w:val="00D7129C"/>
    <w:rsid w:val="00D72338"/>
    <w:rsid w:val="00D72FA1"/>
    <w:rsid w:val="00D737A4"/>
    <w:rsid w:val="00D737D6"/>
    <w:rsid w:val="00D73E28"/>
    <w:rsid w:val="00D74204"/>
    <w:rsid w:val="00D742A3"/>
    <w:rsid w:val="00D8052D"/>
    <w:rsid w:val="00D80B4B"/>
    <w:rsid w:val="00D8318D"/>
    <w:rsid w:val="00D855AC"/>
    <w:rsid w:val="00D85705"/>
    <w:rsid w:val="00D85A91"/>
    <w:rsid w:val="00D85CA0"/>
    <w:rsid w:val="00D865F0"/>
    <w:rsid w:val="00D870E1"/>
    <w:rsid w:val="00D90406"/>
    <w:rsid w:val="00D91092"/>
    <w:rsid w:val="00D93D23"/>
    <w:rsid w:val="00D9434C"/>
    <w:rsid w:val="00DA26DC"/>
    <w:rsid w:val="00DA27DA"/>
    <w:rsid w:val="00DA44E3"/>
    <w:rsid w:val="00DA4991"/>
    <w:rsid w:val="00DA4C55"/>
    <w:rsid w:val="00DA5ACF"/>
    <w:rsid w:val="00DA6C1E"/>
    <w:rsid w:val="00DA6F3F"/>
    <w:rsid w:val="00DB1C84"/>
    <w:rsid w:val="00DB2079"/>
    <w:rsid w:val="00DB2338"/>
    <w:rsid w:val="00DB3407"/>
    <w:rsid w:val="00DB448E"/>
    <w:rsid w:val="00DB56FF"/>
    <w:rsid w:val="00DB5957"/>
    <w:rsid w:val="00DB6123"/>
    <w:rsid w:val="00DB69A4"/>
    <w:rsid w:val="00DC560D"/>
    <w:rsid w:val="00DC5DA0"/>
    <w:rsid w:val="00DC6A04"/>
    <w:rsid w:val="00DD03D5"/>
    <w:rsid w:val="00DD290F"/>
    <w:rsid w:val="00DD322F"/>
    <w:rsid w:val="00DD3742"/>
    <w:rsid w:val="00DD524D"/>
    <w:rsid w:val="00DD52E6"/>
    <w:rsid w:val="00DD53EC"/>
    <w:rsid w:val="00DD7C0E"/>
    <w:rsid w:val="00DE1FDC"/>
    <w:rsid w:val="00DE2041"/>
    <w:rsid w:val="00DE3290"/>
    <w:rsid w:val="00DE350E"/>
    <w:rsid w:val="00DE4228"/>
    <w:rsid w:val="00DF0478"/>
    <w:rsid w:val="00DF1628"/>
    <w:rsid w:val="00DF2656"/>
    <w:rsid w:val="00DF3706"/>
    <w:rsid w:val="00DF4B22"/>
    <w:rsid w:val="00DF5102"/>
    <w:rsid w:val="00E04A48"/>
    <w:rsid w:val="00E052C8"/>
    <w:rsid w:val="00E052D2"/>
    <w:rsid w:val="00E05F3F"/>
    <w:rsid w:val="00E06B47"/>
    <w:rsid w:val="00E07041"/>
    <w:rsid w:val="00E10100"/>
    <w:rsid w:val="00E1081E"/>
    <w:rsid w:val="00E12012"/>
    <w:rsid w:val="00E12AA0"/>
    <w:rsid w:val="00E13421"/>
    <w:rsid w:val="00E14030"/>
    <w:rsid w:val="00E14F61"/>
    <w:rsid w:val="00E16175"/>
    <w:rsid w:val="00E16D82"/>
    <w:rsid w:val="00E1731E"/>
    <w:rsid w:val="00E173D1"/>
    <w:rsid w:val="00E179FE"/>
    <w:rsid w:val="00E17B42"/>
    <w:rsid w:val="00E2003F"/>
    <w:rsid w:val="00E208BD"/>
    <w:rsid w:val="00E217F2"/>
    <w:rsid w:val="00E223E2"/>
    <w:rsid w:val="00E24439"/>
    <w:rsid w:val="00E25757"/>
    <w:rsid w:val="00E26C42"/>
    <w:rsid w:val="00E270F9"/>
    <w:rsid w:val="00E27EBD"/>
    <w:rsid w:val="00E30694"/>
    <w:rsid w:val="00E32AC7"/>
    <w:rsid w:val="00E3482E"/>
    <w:rsid w:val="00E34E1D"/>
    <w:rsid w:val="00E35E4C"/>
    <w:rsid w:val="00E370CE"/>
    <w:rsid w:val="00E411EE"/>
    <w:rsid w:val="00E41415"/>
    <w:rsid w:val="00E458BE"/>
    <w:rsid w:val="00E4720D"/>
    <w:rsid w:val="00E47ED6"/>
    <w:rsid w:val="00E50A83"/>
    <w:rsid w:val="00E51111"/>
    <w:rsid w:val="00E52332"/>
    <w:rsid w:val="00E52A92"/>
    <w:rsid w:val="00E55085"/>
    <w:rsid w:val="00E56B9A"/>
    <w:rsid w:val="00E56D34"/>
    <w:rsid w:val="00E60B16"/>
    <w:rsid w:val="00E61196"/>
    <w:rsid w:val="00E62696"/>
    <w:rsid w:val="00E62751"/>
    <w:rsid w:val="00E629FB"/>
    <w:rsid w:val="00E63048"/>
    <w:rsid w:val="00E635E3"/>
    <w:rsid w:val="00E637B5"/>
    <w:rsid w:val="00E639A1"/>
    <w:rsid w:val="00E647A5"/>
    <w:rsid w:val="00E67079"/>
    <w:rsid w:val="00E705E2"/>
    <w:rsid w:val="00E707FD"/>
    <w:rsid w:val="00E71A0A"/>
    <w:rsid w:val="00E720F0"/>
    <w:rsid w:val="00E72A4A"/>
    <w:rsid w:val="00E740C1"/>
    <w:rsid w:val="00E7531A"/>
    <w:rsid w:val="00E76DED"/>
    <w:rsid w:val="00E822D2"/>
    <w:rsid w:val="00E82529"/>
    <w:rsid w:val="00E82AF1"/>
    <w:rsid w:val="00E82DB7"/>
    <w:rsid w:val="00E83BAC"/>
    <w:rsid w:val="00E84B28"/>
    <w:rsid w:val="00E8532D"/>
    <w:rsid w:val="00E85BB1"/>
    <w:rsid w:val="00E90DE7"/>
    <w:rsid w:val="00E910C8"/>
    <w:rsid w:val="00E96DD3"/>
    <w:rsid w:val="00EA47CE"/>
    <w:rsid w:val="00EA55DC"/>
    <w:rsid w:val="00EA6BEE"/>
    <w:rsid w:val="00EA74F0"/>
    <w:rsid w:val="00EA771B"/>
    <w:rsid w:val="00EB27A4"/>
    <w:rsid w:val="00EB40E1"/>
    <w:rsid w:val="00EB4A59"/>
    <w:rsid w:val="00EB4C63"/>
    <w:rsid w:val="00EB5AA4"/>
    <w:rsid w:val="00EC17A6"/>
    <w:rsid w:val="00EC2BE4"/>
    <w:rsid w:val="00EC31C5"/>
    <w:rsid w:val="00EC32DC"/>
    <w:rsid w:val="00EC384B"/>
    <w:rsid w:val="00ED072F"/>
    <w:rsid w:val="00ED30D6"/>
    <w:rsid w:val="00ED5486"/>
    <w:rsid w:val="00ED6C86"/>
    <w:rsid w:val="00ED74D4"/>
    <w:rsid w:val="00EE0C8B"/>
    <w:rsid w:val="00EE1462"/>
    <w:rsid w:val="00EE4864"/>
    <w:rsid w:val="00EE4F81"/>
    <w:rsid w:val="00EE5509"/>
    <w:rsid w:val="00EE6AA4"/>
    <w:rsid w:val="00EE7110"/>
    <w:rsid w:val="00EF0994"/>
    <w:rsid w:val="00EF1705"/>
    <w:rsid w:val="00EF2871"/>
    <w:rsid w:val="00EF28E5"/>
    <w:rsid w:val="00EF3486"/>
    <w:rsid w:val="00EF3519"/>
    <w:rsid w:val="00EF5D35"/>
    <w:rsid w:val="00F038C3"/>
    <w:rsid w:val="00F0472F"/>
    <w:rsid w:val="00F06982"/>
    <w:rsid w:val="00F06B13"/>
    <w:rsid w:val="00F06DEC"/>
    <w:rsid w:val="00F072D9"/>
    <w:rsid w:val="00F07B6F"/>
    <w:rsid w:val="00F1256D"/>
    <w:rsid w:val="00F127C1"/>
    <w:rsid w:val="00F130B7"/>
    <w:rsid w:val="00F16BE7"/>
    <w:rsid w:val="00F16D74"/>
    <w:rsid w:val="00F22111"/>
    <w:rsid w:val="00F224F6"/>
    <w:rsid w:val="00F22F09"/>
    <w:rsid w:val="00F2390B"/>
    <w:rsid w:val="00F24C0E"/>
    <w:rsid w:val="00F266AA"/>
    <w:rsid w:val="00F30F3B"/>
    <w:rsid w:val="00F339E0"/>
    <w:rsid w:val="00F37B71"/>
    <w:rsid w:val="00F42EE9"/>
    <w:rsid w:val="00F4324A"/>
    <w:rsid w:val="00F469AF"/>
    <w:rsid w:val="00F469ED"/>
    <w:rsid w:val="00F479EE"/>
    <w:rsid w:val="00F479F9"/>
    <w:rsid w:val="00F503DD"/>
    <w:rsid w:val="00F51877"/>
    <w:rsid w:val="00F51893"/>
    <w:rsid w:val="00F51F59"/>
    <w:rsid w:val="00F523DE"/>
    <w:rsid w:val="00F52543"/>
    <w:rsid w:val="00F52857"/>
    <w:rsid w:val="00F5408A"/>
    <w:rsid w:val="00F55176"/>
    <w:rsid w:val="00F5665A"/>
    <w:rsid w:val="00F569A8"/>
    <w:rsid w:val="00F5720A"/>
    <w:rsid w:val="00F57A99"/>
    <w:rsid w:val="00F62BF1"/>
    <w:rsid w:val="00F63303"/>
    <w:rsid w:val="00F63972"/>
    <w:rsid w:val="00F641EE"/>
    <w:rsid w:val="00F65D96"/>
    <w:rsid w:val="00F668AE"/>
    <w:rsid w:val="00F70CA8"/>
    <w:rsid w:val="00F71246"/>
    <w:rsid w:val="00F74221"/>
    <w:rsid w:val="00F75868"/>
    <w:rsid w:val="00F75BDE"/>
    <w:rsid w:val="00F7694C"/>
    <w:rsid w:val="00F77B19"/>
    <w:rsid w:val="00F77EBA"/>
    <w:rsid w:val="00F80CB6"/>
    <w:rsid w:val="00F8176D"/>
    <w:rsid w:val="00F81CC6"/>
    <w:rsid w:val="00F8321C"/>
    <w:rsid w:val="00F84067"/>
    <w:rsid w:val="00F8428A"/>
    <w:rsid w:val="00F85DE9"/>
    <w:rsid w:val="00F87E62"/>
    <w:rsid w:val="00F91EA6"/>
    <w:rsid w:val="00F95043"/>
    <w:rsid w:val="00F95A01"/>
    <w:rsid w:val="00F962FA"/>
    <w:rsid w:val="00FA0310"/>
    <w:rsid w:val="00FA073B"/>
    <w:rsid w:val="00FA0F10"/>
    <w:rsid w:val="00FA63E3"/>
    <w:rsid w:val="00FB4D6E"/>
    <w:rsid w:val="00FB5664"/>
    <w:rsid w:val="00FB6888"/>
    <w:rsid w:val="00FB7AF2"/>
    <w:rsid w:val="00FC08C8"/>
    <w:rsid w:val="00FC0A71"/>
    <w:rsid w:val="00FC1195"/>
    <w:rsid w:val="00FC2320"/>
    <w:rsid w:val="00FC44A9"/>
    <w:rsid w:val="00FC44AB"/>
    <w:rsid w:val="00FC45C4"/>
    <w:rsid w:val="00FC6906"/>
    <w:rsid w:val="00FC749C"/>
    <w:rsid w:val="00FC798C"/>
    <w:rsid w:val="00FD0690"/>
    <w:rsid w:val="00FD1F7C"/>
    <w:rsid w:val="00FD3B11"/>
    <w:rsid w:val="00FD3D04"/>
    <w:rsid w:val="00FD4A72"/>
    <w:rsid w:val="00FD5ADC"/>
    <w:rsid w:val="00FD7434"/>
    <w:rsid w:val="00FD7E0C"/>
    <w:rsid w:val="00FE5571"/>
    <w:rsid w:val="00FE57C7"/>
    <w:rsid w:val="00FE6606"/>
    <w:rsid w:val="00FE66F9"/>
    <w:rsid w:val="00FE74A1"/>
    <w:rsid w:val="00FE7B8B"/>
    <w:rsid w:val="00FF0080"/>
    <w:rsid w:val="00FF5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F9471-BF32-4936-A57E-6D762719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ПАРАГРАФ,маркированный,References,Абзац списка7,Абзац списка71,Абзац списка8,List Paragraph1,Абзац с отступом,List Paragraph (numbered (a)),WB Para,List Square,Абзац,Стандартный,Heading1,Colorful List - Accent 11"/>
    <w:basedOn w:val="a"/>
    <w:link w:val="a4"/>
    <w:uiPriority w:val="34"/>
    <w:qFormat/>
    <w:rsid w:val="00C2340C"/>
    <w:pPr>
      <w:ind w:left="720"/>
      <w:contextualSpacing/>
    </w:pPr>
  </w:style>
  <w:style w:type="character" w:customStyle="1" w:styleId="a4">
    <w:name w:val="Абзац списка Знак"/>
    <w:aliases w:val="без абзаца Знак,List Paragraph Знак,ПАРАГРАФ Знак,маркированный Знак,References Знак,Абзац списка7 Знак,Абзац списка71 Знак,Абзац списка8 Знак,List Paragraph1 Знак,Абзац с отступом Знак,List Paragraph (numbered (a)) Знак,WB Para Знак"/>
    <w:link w:val="a3"/>
    <w:uiPriority w:val="34"/>
    <w:qFormat/>
    <w:locked/>
    <w:rsid w:val="00B26F6B"/>
  </w:style>
  <w:style w:type="paragraph" w:styleId="a5">
    <w:name w:val="header"/>
    <w:basedOn w:val="a"/>
    <w:link w:val="a6"/>
    <w:uiPriority w:val="99"/>
    <w:unhideWhenUsed/>
    <w:rsid w:val="00BA78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8DC"/>
  </w:style>
  <w:style w:type="paragraph" w:styleId="a7">
    <w:name w:val="footer"/>
    <w:basedOn w:val="a"/>
    <w:link w:val="a8"/>
    <w:uiPriority w:val="99"/>
    <w:unhideWhenUsed/>
    <w:rsid w:val="00BA78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8DC"/>
  </w:style>
  <w:style w:type="paragraph" w:styleId="a9">
    <w:name w:val="Normal (Web)"/>
    <w:basedOn w:val="a"/>
    <w:uiPriority w:val="99"/>
    <w:unhideWhenUsed/>
    <w:rsid w:val="00022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7422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74221"/>
    <w:rPr>
      <w:rFonts w:ascii="Segoe UI" w:hAnsi="Segoe UI" w:cs="Segoe UI"/>
      <w:sz w:val="18"/>
      <w:szCs w:val="18"/>
    </w:rPr>
  </w:style>
  <w:style w:type="character" w:styleId="ac">
    <w:name w:val="Strong"/>
    <w:basedOn w:val="a0"/>
    <w:uiPriority w:val="22"/>
    <w:qFormat/>
    <w:rsid w:val="00024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3249">
      <w:bodyDiv w:val="1"/>
      <w:marLeft w:val="0"/>
      <w:marRight w:val="0"/>
      <w:marTop w:val="0"/>
      <w:marBottom w:val="0"/>
      <w:divBdr>
        <w:top w:val="none" w:sz="0" w:space="0" w:color="auto"/>
        <w:left w:val="none" w:sz="0" w:space="0" w:color="auto"/>
        <w:bottom w:val="none" w:sz="0" w:space="0" w:color="auto"/>
        <w:right w:val="none" w:sz="0" w:space="0" w:color="auto"/>
      </w:divBdr>
    </w:div>
    <w:div w:id="925067912">
      <w:bodyDiv w:val="1"/>
      <w:marLeft w:val="0"/>
      <w:marRight w:val="0"/>
      <w:marTop w:val="0"/>
      <w:marBottom w:val="0"/>
      <w:divBdr>
        <w:top w:val="none" w:sz="0" w:space="0" w:color="auto"/>
        <w:left w:val="none" w:sz="0" w:space="0" w:color="auto"/>
        <w:bottom w:val="none" w:sz="0" w:space="0" w:color="auto"/>
        <w:right w:val="none" w:sz="0" w:space="0" w:color="auto"/>
      </w:divBdr>
    </w:div>
    <w:div w:id="963971305">
      <w:bodyDiv w:val="1"/>
      <w:marLeft w:val="0"/>
      <w:marRight w:val="0"/>
      <w:marTop w:val="0"/>
      <w:marBottom w:val="0"/>
      <w:divBdr>
        <w:top w:val="none" w:sz="0" w:space="0" w:color="auto"/>
        <w:left w:val="none" w:sz="0" w:space="0" w:color="auto"/>
        <w:bottom w:val="none" w:sz="0" w:space="0" w:color="auto"/>
        <w:right w:val="none" w:sz="0" w:space="0" w:color="auto"/>
      </w:divBdr>
    </w:div>
    <w:div w:id="1106344435">
      <w:bodyDiv w:val="1"/>
      <w:marLeft w:val="0"/>
      <w:marRight w:val="0"/>
      <w:marTop w:val="0"/>
      <w:marBottom w:val="0"/>
      <w:divBdr>
        <w:top w:val="none" w:sz="0" w:space="0" w:color="auto"/>
        <w:left w:val="none" w:sz="0" w:space="0" w:color="auto"/>
        <w:bottom w:val="none" w:sz="0" w:space="0" w:color="auto"/>
        <w:right w:val="none" w:sz="0" w:space="0" w:color="auto"/>
      </w:divBdr>
      <w:divsChild>
        <w:div w:id="957025086">
          <w:marLeft w:val="994"/>
          <w:marRight w:val="0"/>
          <w:marTop w:val="0"/>
          <w:marBottom w:val="120"/>
          <w:divBdr>
            <w:top w:val="none" w:sz="0" w:space="0" w:color="auto"/>
            <w:left w:val="none" w:sz="0" w:space="0" w:color="auto"/>
            <w:bottom w:val="none" w:sz="0" w:space="0" w:color="auto"/>
            <w:right w:val="none" w:sz="0" w:space="0" w:color="auto"/>
          </w:divBdr>
        </w:div>
        <w:div w:id="487013883">
          <w:marLeft w:val="994"/>
          <w:marRight w:val="0"/>
          <w:marTop w:val="0"/>
          <w:marBottom w:val="120"/>
          <w:divBdr>
            <w:top w:val="none" w:sz="0" w:space="0" w:color="auto"/>
            <w:left w:val="none" w:sz="0" w:space="0" w:color="auto"/>
            <w:bottom w:val="none" w:sz="0" w:space="0" w:color="auto"/>
            <w:right w:val="none" w:sz="0" w:space="0" w:color="auto"/>
          </w:divBdr>
        </w:div>
        <w:div w:id="2100787727">
          <w:marLeft w:val="994"/>
          <w:marRight w:val="0"/>
          <w:marTop w:val="0"/>
          <w:marBottom w:val="60"/>
          <w:divBdr>
            <w:top w:val="none" w:sz="0" w:space="0" w:color="auto"/>
            <w:left w:val="none" w:sz="0" w:space="0" w:color="auto"/>
            <w:bottom w:val="none" w:sz="0" w:space="0" w:color="auto"/>
            <w:right w:val="none" w:sz="0" w:space="0" w:color="auto"/>
          </w:divBdr>
        </w:div>
      </w:divsChild>
    </w:div>
    <w:div w:id="1176001302">
      <w:bodyDiv w:val="1"/>
      <w:marLeft w:val="0"/>
      <w:marRight w:val="0"/>
      <w:marTop w:val="0"/>
      <w:marBottom w:val="0"/>
      <w:divBdr>
        <w:top w:val="none" w:sz="0" w:space="0" w:color="auto"/>
        <w:left w:val="none" w:sz="0" w:space="0" w:color="auto"/>
        <w:bottom w:val="none" w:sz="0" w:space="0" w:color="auto"/>
        <w:right w:val="none" w:sz="0" w:space="0" w:color="auto"/>
      </w:divBdr>
      <w:divsChild>
        <w:div w:id="901404613">
          <w:marLeft w:val="418"/>
          <w:marRight w:val="0"/>
          <w:marTop w:val="60"/>
          <w:marBottom w:val="240"/>
          <w:divBdr>
            <w:top w:val="none" w:sz="0" w:space="0" w:color="auto"/>
            <w:left w:val="none" w:sz="0" w:space="0" w:color="auto"/>
            <w:bottom w:val="none" w:sz="0" w:space="0" w:color="auto"/>
            <w:right w:val="none" w:sz="0" w:space="0" w:color="auto"/>
          </w:divBdr>
        </w:div>
      </w:divsChild>
    </w:div>
    <w:div w:id="1278026880">
      <w:bodyDiv w:val="1"/>
      <w:marLeft w:val="0"/>
      <w:marRight w:val="0"/>
      <w:marTop w:val="0"/>
      <w:marBottom w:val="0"/>
      <w:divBdr>
        <w:top w:val="none" w:sz="0" w:space="0" w:color="auto"/>
        <w:left w:val="none" w:sz="0" w:space="0" w:color="auto"/>
        <w:bottom w:val="none" w:sz="0" w:space="0" w:color="auto"/>
        <w:right w:val="none" w:sz="0" w:space="0" w:color="auto"/>
      </w:divBdr>
    </w:div>
    <w:div w:id="1322730092">
      <w:bodyDiv w:val="1"/>
      <w:marLeft w:val="0"/>
      <w:marRight w:val="0"/>
      <w:marTop w:val="0"/>
      <w:marBottom w:val="0"/>
      <w:divBdr>
        <w:top w:val="none" w:sz="0" w:space="0" w:color="auto"/>
        <w:left w:val="none" w:sz="0" w:space="0" w:color="auto"/>
        <w:bottom w:val="none" w:sz="0" w:space="0" w:color="auto"/>
        <w:right w:val="none" w:sz="0" w:space="0" w:color="auto"/>
      </w:divBdr>
    </w:div>
    <w:div w:id="1630743408">
      <w:bodyDiv w:val="1"/>
      <w:marLeft w:val="0"/>
      <w:marRight w:val="0"/>
      <w:marTop w:val="0"/>
      <w:marBottom w:val="0"/>
      <w:divBdr>
        <w:top w:val="none" w:sz="0" w:space="0" w:color="auto"/>
        <w:left w:val="none" w:sz="0" w:space="0" w:color="auto"/>
        <w:bottom w:val="none" w:sz="0" w:space="0" w:color="auto"/>
        <w:right w:val="none" w:sz="0" w:space="0" w:color="auto"/>
      </w:divBdr>
      <w:divsChild>
        <w:div w:id="2042125838">
          <w:marLeft w:val="1123"/>
          <w:marRight w:val="0"/>
          <w:marTop w:val="0"/>
          <w:marBottom w:val="120"/>
          <w:divBdr>
            <w:top w:val="none" w:sz="0" w:space="0" w:color="auto"/>
            <w:left w:val="none" w:sz="0" w:space="0" w:color="auto"/>
            <w:bottom w:val="none" w:sz="0" w:space="0" w:color="auto"/>
            <w:right w:val="none" w:sz="0" w:space="0" w:color="auto"/>
          </w:divBdr>
        </w:div>
      </w:divsChild>
    </w:div>
    <w:div w:id="16698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3C41-F1F7-4420-9437-AC0D9EC3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ARRFR</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Даурен Салимбаев</dc:creator>
  <cp:keywords/>
  <dc:description/>
  <cp:lastModifiedBy>Максут Самат</cp:lastModifiedBy>
  <cp:revision>3</cp:revision>
  <cp:lastPrinted>2024-02-05T03:12:00Z</cp:lastPrinted>
  <dcterms:created xsi:type="dcterms:W3CDTF">2024-02-05T03:12:00Z</dcterms:created>
  <dcterms:modified xsi:type="dcterms:W3CDTF">2024-02-08T03:52:00Z</dcterms:modified>
</cp:coreProperties>
</file>