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921"/>
      </w:tblGrid>
      <w:tr w:rsidR="001E1F9E" w14:paraId="75DD2DE1" w14:textId="77777777" w:rsidTr="001E1F9E">
        <w:tblPrEx>
          <w:tblCellMar>
            <w:top w:w="0" w:type="dxa"/>
            <w:bottom w:w="0" w:type="dxa"/>
          </w:tblCellMar>
        </w:tblPrEx>
        <w:tc>
          <w:tcPr>
            <w:tcW w:w="9921" w:type="dxa"/>
            <w:shd w:val="clear" w:color="auto" w:fill="auto"/>
          </w:tcPr>
          <w:p w14:paraId="4E8BA975" w14:textId="77777777" w:rsidR="001E1F9E" w:rsidRDefault="001E1F9E" w:rsidP="001E1F9E">
            <w:pPr>
              <w:rPr>
                <w:color w:val="0C0000"/>
                <w:lang w:val="en-US"/>
              </w:rPr>
            </w:pPr>
            <w:bookmarkStart w:id="0" w:name="_GoBack"/>
            <w:bookmarkEnd w:id="0"/>
            <w:r>
              <w:rPr>
                <w:color w:val="0C0000"/>
                <w:lang w:val="en-US"/>
              </w:rPr>
              <w:t>№ исх: 01-09/Д-4058//ДС-368   от: 03.11.2023</w:t>
            </w:r>
          </w:p>
          <w:p w14:paraId="620BB2F4" w14:textId="5EF0CE9C" w:rsidR="001E1F9E" w:rsidRPr="001E1F9E" w:rsidRDefault="001E1F9E" w:rsidP="001E1F9E">
            <w:pPr>
              <w:rPr>
                <w:color w:val="0C0000"/>
                <w:lang w:val="en-US"/>
              </w:rPr>
            </w:pPr>
            <w:r>
              <w:rPr>
                <w:color w:val="0C0000"/>
                <w:lang w:val="en-US"/>
              </w:rPr>
              <w:t>№ вх.4954/ДС-368  от: 03.11.2023</w:t>
            </w:r>
          </w:p>
        </w:tc>
      </w:tr>
    </w:tbl>
    <w:p w14:paraId="3696AD5D" w14:textId="77777777" w:rsidR="00861E3B" w:rsidRPr="00472CC6" w:rsidRDefault="00861E3B" w:rsidP="001E1F9E">
      <w:pPr>
        <w:rPr>
          <w:lang w:val="en-US"/>
        </w:rPr>
      </w:pPr>
    </w:p>
    <w:tbl>
      <w:tblPr>
        <w:tblpPr w:leftFromText="180" w:rightFromText="180" w:vertAnchor="text" w:horzAnchor="margin" w:tblpY="-1119"/>
        <w:tblW w:w="9918" w:type="dxa"/>
        <w:tblLook w:val="01E0" w:firstRow="1" w:lastRow="1" w:firstColumn="1" w:lastColumn="1" w:noHBand="0" w:noVBand="0"/>
      </w:tblPr>
      <w:tblGrid>
        <w:gridCol w:w="3596"/>
        <w:gridCol w:w="392"/>
        <w:gridCol w:w="1986"/>
        <w:gridCol w:w="410"/>
        <w:gridCol w:w="3534"/>
      </w:tblGrid>
      <w:tr w:rsidR="00C12AAE" w14:paraId="4369C213" w14:textId="77777777" w:rsidTr="00C12AAE">
        <w:trPr>
          <w:trHeight w:val="1988"/>
        </w:trPr>
        <w:tc>
          <w:tcPr>
            <w:tcW w:w="3988" w:type="dxa"/>
            <w:gridSpan w:val="2"/>
            <w:tcBorders>
              <w:bottom w:val="single" w:sz="12" w:space="0" w:color="3333CC"/>
            </w:tcBorders>
          </w:tcPr>
          <w:p w14:paraId="4D85ACD0" w14:textId="77777777" w:rsidR="00861E3B" w:rsidRDefault="00861E3B" w:rsidP="00861E3B">
            <w:pPr>
              <w:rPr>
                <w:b/>
                <w:bCs/>
                <w:color w:val="548DD4"/>
                <w:sz w:val="20"/>
                <w:szCs w:val="20"/>
                <w:lang w:val="kk-KZ"/>
              </w:rPr>
            </w:pPr>
          </w:p>
          <w:p w14:paraId="1C439436" w14:textId="77777777" w:rsidR="007F754C" w:rsidRPr="005324C0" w:rsidRDefault="007F754C" w:rsidP="00861E3B">
            <w:pPr>
              <w:jc w:val="center"/>
              <w:rPr>
                <w:b/>
                <w:color w:val="548DD4"/>
                <w:sz w:val="22"/>
                <w:szCs w:val="22"/>
                <w:lang w:val="kk-KZ"/>
              </w:rPr>
            </w:pPr>
            <w:r>
              <w:rPr>
                <w:b/>
                <w:noProof/>
                <w:color w:val="548DD4"/>
                <w:sz w:val="22"/>
                <w:szCs w:val="22"/>
                <w:lang w:val="kk-KZ"/>
              </w:rPr>
              <w:t>ҚАЗАҚСТАН РЕСПУБЛИКАСЫ ДЕНСАУЛЫҚ САҚТАУ МИНИСТРЛІГІ</w:t>
            </w:r>
          </w:p>
          <w:p w14:paraId="67999DA0" w14:textId="77777777" w:rsidR="007F754C" w:rsidRDefault="007F754C" w:rsidP="00861E3B">
            <w:pPr>
              <w:spacing w:line="288" w:lineRule="auto"/>
              <w:jc w:val="center"/>
              <w:rPr>
                <w:b/>
                <w:color w:val="548DD4"/>
                <w:sz w:val="23"/>
                <w:szCs w:val="23"/>
                <w:lang w:val="kk-KZ"/>
              </w:rPr>
            </w:pPr>
          </w:p>
        </w:tc>
        <w:tc>
          <w:tcPr>
            <w:tcW w:w="1986" w:type="dxa"/>
            <w:tcBorders>
              <w:bottom w:val="single" w:sz="12" w:space="0" w:color="3333CC"/>
            </w:tcBorders>
            <w:hideMark/>
          </w:tcPr>
          <w:p w14:paraId="0B41044E" w14:textId="77777777" w:rsidR="007F754C" w:rsidRDefault="007F754C" w:rsidP="00861E3B">
            <w:pPr>
              <w:rPr>
                <w:color w:val="548DD4"/>
                <w:sz w:val="22"/>
                <w:szCs w:val="22"/>
                <w:lang w:val="kk-KZ"/>
              </w:rPr>
            </w:pPr>
            <w:r>
              <w:rPr>
                <w:noProof/>
                <w:sz w:val="22"/>
                <w:szCs w:val="22"/>
              </w:rPr>
              <w:drawing>
                <wp:inline distT="0" distB="0" distL="0" distR="0" wp14:anchorId="00A35717" wp14:editId="1550C45B">
                  <wp:extent cx="1123950" cy="11715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71575"/>
                          </a:xfrm>
                          <a:prstGeom prst="rect">
                            <a:avLst/>
                          </a:prstGeom>
                          <a:noFill/>
                          <a:ln>
                            <a:noFill/>
                          </a:ln>
                        </pic:spPr>
                      </pic:pic>
                    </a:graphicData>
                  </a:graphic>
                </wp:inline>
              </w:drawing>
            </w:r>
          </w:p>
        </w:tc>
        <w:tc>
          <w:tcPr>
            <w:tcW w:w="3944" w:type="dxa"/>
            <w:gridSpan w:val="2"/>
            <w:tcBorders>
              <w:bottom w:val="single" w:sz="12" w:space="0" w:color="3333CC"/>
            </w:tcBorders>
          </w:tcPr>
          <w:p w14:paraId="584EDD81" w14:textId="77777777" w:rsidR="00861E3B" w:rsidRDefault="00861E3B" w:rsidP="00861E3B">
            <w:pPr>
              <w:rPr>
                <w:b/>
                <w:bCs/>
                <w:color w:val="548DD4"/>
                <w:sz w:val="20"/>
                <w:szCs w:val="20"/>
                <w:lang w:val="kk-KZ"/>
              </w:rPr>
            </w:pPr>
          </w:p>
          <w:p w14:paraId="64948E67" w14:textId="77777777" w:rsidR="007F754C" w:rsidRPr="005324C0" w:rsidRDefault="004A2427" w:rsidP="00861E3B">
            <w:pPr>
              <w:jc w:val="center"/>
              <w:rPr>
                <w:b/>
                <w:color w:val="548DD4"/>
                <w:sz w:val="22"/>
                <w:szCs w:val="22"/>
                <w:lang w:val="kk-KZ"/>
              </w:rPr>
            </w:pPr>
            <w:r>
              <w:rPr>
                <w:b/>
                <w:noProof/>
                <w:color w:val="548DD4"/>
                <w:sz w:val="22"/>
                <w:szCs w:val="22"/>
                <w:lang w:val="kk-KZ"/>
              </w:rPr>
              <w:t>МИНИСТЕРСТВО ЗДРАВООХРАНЕНИЯ РЕСПУБЛИКИ КАЗАХСТАН</w:t>
            </w:r>
          </w:p>
          <w:p w14:paraId="3227FEE1" w14:textId="77777777" w:rsidR="007F754C" w:rsidRDefault="007F754C" w:rsidP="00861E3B">
            <w:pPr>
              <w:jc w:val="center"/>
              <w:rPr>
                <w:b/>
                <w:color w:val="548DD4"/>
                <w:sz w:val="20"/>
                <w:szCs w:val="20"/>
                <w:lang w:val="kk-KZ"/>
              </w:rPr>
            </w:pPr>
          </w:p>
        </w:tc>
      </w:tr>
      <w:tr w:rsidR="00C370A0" w:rsidRPr="008E7F90" w14:paraId="6D1FA5C9" w14:textId="77777777" w:rsidTr="00C12AAE">
        <w:tc>
          <w:tcPr>
            <w:tcW w:w="3596" w:type="dxa"/>
            <w:tcBorders>
              <w:top w:val="single" w:sz="12" w:space="0" w:color="3333CC"/>
            </w:tcBorders>
          </w:tcPr>
          <w:p w14:paraId="4B471F8E" w14:textId="77777777" w:rsidR="00314C91" w:rsidRDefault="00C370A0" w:rsidP="00861E3B">
            <w:pPr>
              <w:pStyle w:val="af2"/>
              <w:tabs>
                <w:tab w:val="clear" w:pos="9355"/>
                <w:tab w:val="left" w:pos="6840"/>
                <w:tab w:val="right" w:pos="10260"/>
              </w:tabs>
              <w:jc w:val="center"/>
              <w:rPr>
                <w:noProof/>
                <w:color w:val="548DD4"/>
                <w:sz w:val="12"/>
                <w:szCs w:val="12"/>
              </w:rPr>
            </w:pPr>
            <w:r w:rsidRPr="00306CAD">
              <w:rPr>
                <w:color w:val="548DD4"/>
                <w:sz w:val="12"/>
                <w:szCs w:val="12"/>
              </w:rPr>
              <w:t>010000</w:t>
            </w:r>
            <w:r>
              <w:rPr>
                <w:color w:val="548DD4"/>
                <w:sz w:val="12"/>
                <w:szCs w:val="12"/>
              </w:rPr>
              <w:t xml:space="preserve">, </w:t>
            </w:r>
            <w:r w:rsidR="00314C91">
              <w:rPr>
                <w:noProof/>
                <w:color w:val="548DD4"/>
                <w:sz w:val="12"/>
                <w:szCs w:val="12"/>
                <w:lang w:val="kk-KZ"/>
              </w:rPr>
              <w:t>Астана</w:t>
            </w:r>
            <w:r w:rsidR="00A04A6D">
              <w:rPr>
                <w:noProof/>
                <w:color w:val="548DD4"/>
                <w:sz w:val="12"/>
                <w:szCs w:val="12"/>
              </w:rPr>
              <w:t xml:space="preserve"> қаласы, Мәңгілік Ел даңғылы, 8, </w:t>
            </w:r>
          </w:p>
          <w:p w14:paraId="02925D76" w14:textId="77777777" w:rsidR="00C370A0" w:rsidRDefault="00A04A6D" w:rsidP="00861E3B">
            <w:pPr>
              <w:pStyle w:val="af2"/>
              <w:tabs>
                <w:tab w:val="clear" w:pos="9355"/>
                <w:tab w:val="left" w:pos="6840"/>
                <w:tab w:val="right" w:pos="10260"/>
              </w:tabs>
              <w:jc w:val="center"/>
              <w:rPr>
                <w:color w:val="548DD4"/>
                <w:sz w:val="12"/>
                <w:szCs w:val="12"/>
              </w:rPr>
            </w:pPr>
            <w:r>
              <w:rPr>
                <w:noProof/>
                <w:color w:val="548DD4"/>
                <w:sz w:val="12"/>
                <w:szCs w:val="12"/>
              </w:rPr>
              <w:t>Министрліктер үйі, 5 - кіреберіс</w:t>
            </w:r>
            <w:r w:rsidR="00C370A0">
              <w:rPr>
                <w:color w:val="548DD4"/>
                <w:sz w:val="12"/>
                <w:szCs w:val="12"/>
              </w:rPr>
              <w:t>,</w:t>
            </w:r>
          </w:p>
          <w:p w14:paraId="4418274C" w14:textId="77777777" w:rsidR="00C370A0" w:rsidRPr="008F5E3C" w:rsidRDefault="00C370A0" w:rsidP="00861E3B">
            <w:pPr>
              <w:pStyle w:val="af2"/>
              <w:tabs>
                <w:tab w:val="clear" w:pos="9355"/>
                <w:tab w:val="left" w:pos="6840"/>
                <w:tab w:val="right" w:pos="10260"/>
              </w:tabs>
              <w:jc w:val="center"/>
              <w:rPr>
                <w:color w:val="548DD4"/>
                <w:sz w:val="12"/>
                <w:szCs w:val="12"/>
              </w:rPr>
            </w:pPr>
            <w:r>
              <w:rPr>
                <w:color w:val="548DD4"/>
                <w:sz w:val="12"/>
                <w:szCs w:val="12"/>
              </w:rPr>
              <w:t xml:space="preserve">тел.: </w:t>
            </w:r>
            <w:r w:rsidRPr="00306CAD">
              <w:rPr>
                <w:color w:val="548DD4"/>
                <w:sz w:val="12"/>
                <w:szCs w:val="12"/>
              </w:rPr>
              <w:t>7 (7172) 743650</w:t>
            </w:r>
            <w:r>
              <w:rPr>
                <w:color w:val="548DD4"/>
                <w:sz w:val="12"/>
                <w:szCs w:val="12"/>
              </w:rPr>
              <w:t>,  факс</w:t>
            </w:r>
            <w:r w:rsidRPr="008F5E3C">
              <w:rPr>
                <w:color w:val="548DD4"/>
                <w:sz w:val="12"/>
                <w:szCs w:val="12"/>
              </w:rPr>
              <w:t xml:space="preserve">: </w:t>
            </w:r>
            <w:r w:rsidRPr="00306CAD">
              <w:rPr>
                <w:color w:val="548DD4"/>
                <w:sz w:val="12"/>
                <w:szCs w:val="12"/>
              </w:rPr>
              <w:t>7 (7172) 743727</w:t>
            </w:r>
          </w:p>
          <w:p w14:paraId="6DA867A0" w14:textId="77777777" w:rsidR="00C370A0" w:rsidRPr="00DA29BD" w:rsidRDefault="00C370A0" w:rsidP="00861E3B">
            <w:pPr>
              <w:pStyle w:val="af2"/>
              <w:tabs>
                <w:tab w:val="clear" w:pos="9355"/>
                <w:tab w:val="left" w:pos="6840"/>
                <w:tab w:val="right" w:pos="10260"/>
              </w:tabs>
              <w:jc w:val="center"/>
              <w:rPr>
                <w:color w:val="548DD4"/>
                <w:sz w:val="12"/>
                <w:szCs w:val="12"/>
              </w:rPr>
            </w:pPr>
            <w:r w:rsidRPr="002639EB">
              <w:rPr>
                <w:color w:val="548DD4"/>
                <w:sz w:val="12"/>
                <w:szCs w:val="12"/>
                <w:lang w:val="en-US"/>
              </w:rPr>
              <w:t>e</w:t>
            </w:r>
            <w:r w:rsidRPr="00DA29BD">
              <w:rPr>
                <w:color w:val="548DD4"/>
                <w:sz w:val="12"/>
                <w:szCs w:val="12"/>
              </w:rPr>
              <w:t>-</w:t>
            </w:r>
            <w:r w:rsidRPr="002639EB">
              <w:rPr>
                <w:color w:val="548DD4"/>
                <w:sz w:val="12"/>
                <w:szCs w:val="12"/>
                <w:lang w:val="en-US"/>
              </w:rPr>
              <w:t>mail</w:t>
            </w:r>
            <w:r w:rsidRPr="00DA29BD">
              <w:rPr>
                <w:color w:val="548DD4"/>
                <w:sz w:val="12"/>
                <w:szCs w:val="12"/>
              </w:rPr>
              <w:t xml:space="preserve">: </w:t>
            </w:r>
            <w:r w:rsidRPr="002639EB">
              <w:rPr>
                <w:noProof/>
                <w:color w:val="548DD4"/>
                <w:sz w:val="12"/>
                <w:szCs w:val="12"/>
                <w:lang w:val="en-US"/>
              </w:rPr>
              <w:t>minzdrav</w:t>
            </w:r>
            <w:r w:rsidRPr="00DA29BD">
              <w:rPr>
                <w:noProof/>
                <w:color w:val="548DD4"/>
                <w:sz w:val="12"/>
                <w:szCs w:val="12"/>
              </w:rPr>
              <w:t>@</w:t>
            </w:r>
            <w:r w:rsidRPr="002639EB">
              <w:rPr>
                <w:noProof/>
                <w:color w:val="548DD4"/>
                <w:sz w:val="12"/>
                <w:szCs w:val="12"/>
                <w:lang w:val="en-US"/>
              </w:rPr>
              <w:t>dsm</w:t>
            </w:r>
            <w:r w:rsidRPr="00DA29BD">
              <w:rPr>
                <w:noProof/>
                <w:color w:val="548DD4"/>
                <w:sz w:val="12"/>
                <w:szCs w:val="12"/>
              </w:rPr>
              <w:t>.</w:t>
            </w:r>
            <w:r w:rsidRPr="002639EB">
              <w:rPr>
                <w:noProof/>
                <w:color w:val="548DD4"/>
                <w:sz w:val="12"/>
                <w:szCs w:val="12"/>
                <w:lang w:val="en-US"/>
              </w:rPr>
              <w:t>gov</w:t>
            </w:r>
            <w:r w:rsidRPr="00DA29BD">
              <w:rPr>
                <w:noProof/>
                <w:color w:val="548DD4"/>
                <w:sz w:val="12"/>
                <w:szCs w:val="12"/>
              </w:rPr>
              <w:t>.</w:t>
            </w:r>
            <w:r w:rsidRPr="002639EB">
              <w:rPr>
                <w:noProof/>
                <w:color w:val="548DD4"/>
                <w:sz w:val="12"/>
                <w:szCs w:val="12"/>
                <w:lang w:val="en-US"/>
              </w:rPr>
              <w:t>kz</w:t>
            </w:r>
          </w:p>
        </w:tc>
        <w:tc>
          <w:tcPr>
            <w:tcW w:w="2788" w:type="dxa"/>
            <w:gridSpan w:val="3"/>
            <w:tcBorders>
              <w:top w:val="single" w:sz="12" w:space="0" w:color="3333CC"/>
            </w:tcBorders>
          </w:tcPr>
          <w:p w14:paraId="709C4DDF" w14:textId="77777777" w:rsidR="00C370A0" w:rsidRPr="00DA29BD" w:rsidRDefault="00C370A0" w:rsidP="00861E3B">
            <w:pPr>
              <w:rPr>
                <w:color w:val="548DD4"/>
                <w:sz w:val="12"/>
                <w:szCs w:val="12"/>
              </w:rPr>
            </w:pPr>
          </w:p>
          <w:p w14:paraId="376461D1" w14:textId="77777777" w:rsidR="00C370A0" w:rsidRPr="00DA29BD" w:rsidRDefault="00C370A0" w:rsidP="00861E3B">
            <w:pPr>
              <w:pStyle w:val="af2"/>
              <w:tabs>
                <w:tab w:val="clear" w:pos="9355"/>
                <w:tab w:val="left" w:pos="6840"/>
                <w:tab w:val="right" w:pos="10260"/>
              </w:tabs>
              <w:rPr>
                <w:color w:val="548DD4"/>
                <w:sz w:val="12"/>
                <w:szCs w:val="12"/>
              </w:rPr>
            </w:pPr>
          </w:p>
        </w:tc>
        <w:tc>
          <w:tcPr>
            <w:tcW w:w="3534" w:type="dxa"/>
            <w:tcBorders>
              <w:top w:val="single" w:sz="12" w:space="0" w:color="3333CC"/>
            </w:tcBorders>
          </w:tcPr>
          <w:p w14:paraId="210967DE" w14:textId="77777777" w:rsidR="00314C91" w:rsidRDefault="00C370A0" w:rsidP="00861E3B">
            <w:pPr>
              <w:pStyle w:val="af2"/>
              <w:tabs>
                <w:tab w:val="clear" w:pos="9355"/>
                <w:tab w:val="left" w:pos="6840"/>
                <w:tab w:val="right" w:pos="10260"/>
              </w:tabs>
              <w:jc w:val="center"/>
              <w:rPr>
                <w:noProof/>
                <w:color w:val="548DD4"/>
                <w:sz w:val="12"/>
                <w:szCs w:val="12"/>
              </w:rPr>
            </w:pPr>
            <w:r w:rsidRPr="00306CAD">
              <w:rPr>
                <w:color w:val="548DD4"/>
                <w:sz w:val="12"/>
                <w:szCs w:val="12"/>
              </w:rPr>
              <w:t>010000</w:t>
            </w:r>
            <w:r>
              <w:rPr>
                <w:color w:val="548DD4"/>
                <w:sz w:val="12"/>
                <w:szCs w:val="12"/>
              </w:rPr>
              <w:t xml:space="preserve">, </w:t>
            </w:r>
            <w:r w:rsidR="00A04A6D">
              <w:rPr>
                <w:noProof/>
                <w:color w:val="548DD4"/>
                <w:sz w:val="12"/>
                <w:szCs w:val="12"/>
              </w:rPr>
              <w:t xml:space="preserve">город </w:t>
            </w:r>
            <w:r w:rsidR="00314C91">
              <w:rPr>
                <w:noProof/>
                <w:color w:val="548DD4"/>
                <w:sz w:val="12"/>
                <w:szCs w:val="12"/>
                <w:lang w:val="kk-KZ"/>
              </w:rPr>
              <w:t>Астана</w:t>
            </w:r>
            <w:r w:rsidR="00A04A6D">
              <w:rPr>
                <w:noProof/>
                <w:color w:val="548DD4"/>
                <w:sz w:val="12"/>
                <w:szCs w:val="12"/>
              </w:rPr>
              <w:t xml:space="preserve">, проспект Мәңгілік Ел, 8, </w:t>
            </w:r>
          </w:p>
          <w:p w14:paraId="00E27A6E" w14:textId="77777777" w:rsidR="00C370A0" w:rsidRDefault="00A04A6D" w:rsidP="00861E3B">
            <w:pPr>
              <w:pStyle w:val="af2"/>
              <w:tabs>
                <w:tab w:val="clear" w:pos="9355"/>
                <w:tab w:val="left" w:pos="6840"/>
                <w:tab w:val="right" w:pos="10260"/>
              </w:tabs>
              <w:jc w:val="center"/>
              <w:rPr>
                <w:color w:val="548DD4"/>
                <w:sz w:val="12"/>
                <w:szCs w:val="12"/>
              </w:rPr>
            </w:pPr>
            <w:r>
              <w:rPr>
                <w:noProof/>
                <w:color w:val="548DD4"/>
                <w:sz w:val="12"/>
                <w:szCs w:val="12"/>
              </w:rPr>
              <w:t>Дом  Министерств, 5 подъезд</w:t>
            </w:r>
            <w:r w:rsidR="00C370A0">
              <w:rPr>
                <w:color w:val="548DD4"/>
                <w:sz w:val="12"/>
                <w:szCs w:val="12"/>
              </w:rPr>
              <w:t>,</w:t>
            </w:r>
          </w:p>
          <w:p w14:paraId="0B7F8C14" w14:textId="77777777" w:rsidR="00C370A0" w:rsidRDefault="00C370A0" w:rsidP="00861E3B">
            <w:pPr>
              <w:pStyle w:val="af2"/>
              <w:tabs>
                <w:tab w:val="clear" w:pos="9355"/>
                <w:tab w:val="left" w:pos="6840"/>
                <w:tab w:val="right" w:pos="10260"/>
              </w:tabs>
              <w:jc w:val="center"/>
              <w:rPr>
                <w:color w:val="548DD4"/>
                <w:sz w:val="12"/>
                <w:szCs w:val="12"/>
              </w:rPr>
            </w:pPr>
            <w:r>
              <w:rPr>
                <w:color w:val="548DD4"/>
                <w:sz w:val="12"/>
                <w:szCs w:val="12"/>
              </w:rPr>
              <w:t xml:space="preserve">тел.: </w:t>
            </w:r>
            <w:r w:rsidRPr="00306CAD">
              <w:rPr>
                <w:color w:val="548DD4"/>
                <w:sz w:val="12"/>
                <w:szCs w:val="12"/>
              </w:rPr>
              <w:t>7 (7172) 743650</w:t>
            </w:r>
            <w:r>
              <w:rPr>
                <w:color w:val="548DD4"/>
                <w:sz w:val="12"/>
                <w:szCs w:val="12"/>
              </w:rPr>
              <w:t xml:space="preserve">, факс: </w:t>
            </w:r>
            <w:r w:rsidRPr="00306CAD">
              <w:rPr>
                <w:color w:val="548DD4"/>
                <w:sz w:val="12"/>
                <w:szCs w:val="12"/>
              </w:rPr>
              <w:t>7 (7172) 743727</w:t>
            </w:r>
          </w:p>
          <w:p w14:paraId="372DA4FF" w14:textId="77777777" w:rsidR="00C370A0" w:rsidRPr="002639EB" w:rsidRDefault="00C370A0" w:rsidP="00861E3B">
            <w:pPr>
              <w:pStyle w:val="af2"/>
              <w:tabs>
                <w:tab w:val="clear" w:pos="9355"/>
                <w:tab w:val="left" w:pos="6840"/>
                <w:tab w:val="right" w:pos="10260"/>
              </w:tabs>
              <w:jc w:val="center"/>
              <w:rPr>
                <w:color w:val="548DD4"/>
                <w:sz w:val="12"/>
                <w:szCs w:val="12"/>
                <w:lang w:val="en-US"/>
              </w:rPr>
            </w:pPr>
            <w:r w:rsidRPr="002639EB">
              <w:rPr>
                <w:color w:val="548DD4"/>
                <w:sz w:val="12"/>
                <w:szCs w:val="12"/>
                <w:lang w:val="en-US"/>
              </w:rPr>
              <w:t xml:space="preserve">e-mail: </w:t>
            </w:r>
            <w:r w:rsidR="002A4EDD" w:rsidRPr="002639EB">
              <w:rPr>
                <w:noProof/>
                <w:color w:val="548DD4"/>
                <w:sz w:val="12"/>
                <w:szCs w:val="12"/>
                <w:lang w:val="en-US"/>
              </w:rPr>
              <w:t>minzdrav@dsm.gov.kz</w:t>
            </w:r>
          </w:p>
        </w:tc>
      </w:tr>
    </w:tbl>
    <w:p w14:paraId="7227FBC4" w14:textId="77777777" w:rsidR="007864B2" w:rsidRPr="008459C6" w:rsidRDefault="007864B2" w:rsidP="007864B2">
      <w:pPr>
        <w:rPr>
          <w:color w:val="3333CC"/>
          <w:sz w:val="28"/>
          <w:szCs w:val="28"/>
          <w:lang w:val="en-US"/>
        </w:rPr>
      </w:pPr>
      <w:r w:rsidRPr="008459C6">
        <w:rPr>
          <w:color w:val="3333CC"/>
          <w:sz w:val="28"/>
          <w:szCs w:val="28"/>
          <w:lang w:val="en-US"/>
        </w:rPr>
        <w:t>_______________</w:t>
      </w:r>
    </w:p>
    <w:p w14:paraId="0CBB0EB8" w14:textId="77777777" w:rsidR="005E5E3F" w:rsidRPr="008459C6" w:rsidRDefault="005E5E3F" w:rsidP="005E5E3F">
      <w:pPr>
        <w:jc w:val="both"/>
        <w:rPr>
          <w:sz w:val="28"/>
          <w:lang w:val="en-US"/>
        </w:rPr>
      </w:pPr>
    </w:p>
    <w:p w14:paraId="7F8FA881" w14:textId="4B562EB9" w:rsidR="008E7F90" w:rsidRPr="008E7F90" w:rsidRDefault="005E5E3F" w:rsidP="008E7F90">
      <w:pPr>
        <w:jc w:val="right"/>
        <w:rPr>
          <w:b/>
          <w:sz w:val="28"/>
          <w:lang w:val="en-US"/>
        </w:rPr>
      </w:pPr>
      <w:r w:rsidRPr="008459C6">
        <w:rPr>
          <w:b/>
          <w:sz w:val="28"/>
          <w:lang w:val="en-US"/>
        </w:rPr>
        <w:t xml:space="preserve"> </w:t>
      </w:r>
      <w:r w:rsidR="008E7F90">
        <w:rPr>
          <w:b/>
          <w:sz w:val="28"/>
          <w:lang w:val="en-US"/>
        </w:rPr>
        <w:t>Қазақстан Республикасы</w:t>
      </w:r>
    </w:p>
    <w:p w14:paraId="5105A982" w14:textId="50AD9D66" w:rsidR="008E7F90" w:rsidRDefault="008E7F90" w:rsidP="008E7F90">
      <w:pPr>
        <w:jc w:val="right"/>
        <w:rPr>
          <w:b/>
          <w:sz w:val="28"/>
          <w:lang w:val="en-US"/>
        </w:rPr>
      </w:pPr>
      <w:r w:rsidRPr="008E7F90">
        <w:rPr>
          <w:b/>
          <w:sz w:val="28"/>
          <w:lang w:val="en-US"/>
        </w:rPr>
        <w:t>Па</w:t>
      </w:r>
      <w:r>
        <w:rPr>
          <w:b/>
          <w:sz w:val="28"/>
          <w:lang w:val="en-US"/>
        </w:rPr>
        <w:t>рламенті Мәжілісі</w:t>
      </w:r>
    </w:p>
    <w:p w14:paraId="34BD2650" w14:textId="6144C647" w:rsidR="005E5E3F" w:rsidRPr="008E7F90" w:rsidRDefault="005E5E3F" w:rsidP="008E7F90">
      <w:pPr>
        <w:jc w:val="right"/>
        <w:rPr>
          <w:b/>
          <w:sz w:val="28"/>
        </w:rPr>
      </w:pPr>
      <w:r w:rsidRPr="008E7F90">
        <w:rPr>
          <w:b/>
          <w:sz w:val="28"/>
        </w:rPr>
        <w:t>«</w:t>
      </w:r>
      <w:r w:rsidRPr="005E5E3F">
        <w:rPr>
          <w:b/>
          <w:sz w:val="28"/>
        </w:rPr>
        <w:t>Қазақстан</w:t>
      </w:r>
      <w:r w:rsidRPr="008E7F90">
        <w:rPr>
          <w:b/>
          <w:sz w:val="28"/>
        </w:rPr>
        <w:t xml:space="preserve"> </w:t>
      </w:r>
      <w:r w:rsidRPr="005E5E3F">
        <w:rPr>
          <w:b/>
          <w:sz w:val="28"/>
        </w:rPr>
        <w:t>Халық</w:t>
      </w:r>
      <w:r w:rsidRPr="008E7F90">
        <w:rPr>
          <w:b/>
          <w:sz w:val="28"/>
        </w:rPr>
        <w:t xml:space="preserve"> </w:t>
      </w:r>
      <w:r w:rsidRPr="005E5E3F">
        <w:rPr>
          <w:b/>
          <w:sz w:val="28"/>
        </w:rPr>
        <w:t>партиясы</w:t>
      </w:r>
      <w:r>
        <w:rPr>
          <w:b/>
          <w:sz w:val="28"/>
          <w:lang w:val="kk-KZ"/>
        </w:rPr>
        <w:t>»</w:t>
      </w:r>
      <w:r w:rsidR="00811C6D" w:rsidRPr="008E7F90">
        <w:rPr>
          <w:b/>
          <w:sz w:val="28"/>
        </w:rPr>
        <w:t xml:space="preserve"> </w:t>
      </w:r>
      <w:r w:rsidRPr="008E7F90">
        <w:rPr>
          <w:b/>
          <w:sz w:val="28"/>
        </w:rPr>
        <w:br/>
      </w:r>
      <w:r w:rsidRPr="005E5E3F">
        <w:rPr>
          <w:b/>
          <w:sz w:val="28"/>
        </w:rPr>
        <w:t>Фракция</w:t>
      </w:r>
      <w:r>
        <w:rPr>
          <w:b/>
          <w:sz w:val="28"/>
          <w:lang w:val="kk-KZ"/>
        </w:rPr>
        <w:t>сының</w:t>
      </w:r>
      <w:r w:rsidRPr="008E7F90">
        <w:rPr>
          <w:b/>
          <w:sz w:val="28"/>
        </w:rPr>
        <w:t xml:space="preserve"> </w:t>
      </w:r>
      <w:r>
        <w:rPr>
          <w:b/>
          <w:sz w:val="28"/>
          <w:lang w:val="kk-KZ"/>
        </w:rPr>
        <w:t>д</w:t>
      </w:r>
      <w:r w:rsidRPr="005E5E3F">
        <w:rPr>
          <w:b/>
          <w:sz w:val="28"/>
        </w:rPr>
        <w:t>епутаттары</w:t>
      </w:r>
      <w:r w:rsidRPr="008459C6">
        <w:rPr>
          <w:b/>
          <w:sz w:val="28"/>
          <w:lang w:val="en-US"/>
        </w:rPr>
        <w:t> </w:t>
      </w:r>
    </w:p>
    <w:p w14:paraId="5F676FBE" w14:textId="707A5DAC" w:rsidR="005E5E3F" w:rsidRPr="005E5E3F" w:rsidRDefault="005E5E3F" w:rsidP="005E5E3F">
      <w:pPr>
        <w:jc w:val="right"/>
        <w:rPr>
          <w:b/>
          <w:sz w:val="28"/>
          <w:lang w:val="kk-KZ"/>
        </w:rPr>
      </w:pPr>
      <w:r w:rsidRPr="005E5E3F">
        <w:rPr>
          <w:b/>
          <w:sz w:val="28"/>
        </w:rPr>
        <w:t>И</w:t>
      </w:r>
      <w:r w:rsidRPr="008459C6">
        <w:rPr>
          <w:b/>
          <w:sz w:val="28"/>
          <w:lang w:val="en-US"/>
        </w:rPr>
        <w:t xml:space="preserve">. </w:t>
      </w:r>
      <w:r w:rsidRPr="005E5E3F">
        <w:rPr>
          <w:b/>
          <w:sz w:val="28"/>
        </w:rPr>
        <w:t>Сұңқар</w:t>
      </w:r>
      <w:r>
        <w:rPr>
          <w:b/>
          <w:sz w:val="28"/>
          <w:lang w:val="kk-KZ"/>
        </w:rPr>
        <w:t>ға</w:t>
      </w:r>
    </w:p>
    <w:p w14:paraId="1E36B261" w14:textId="150F5B68" w:rsidR="005E5E3F" w:rsidRPr="008E7F90" w:rsidRDefault="005E5E3F" w:rsidP="005E5E3F">
      <w:pPr>
        <w:jc w:val="right"/>
        <w:rPr>
          <w:b/>
          <w:sz w:val="28"/>
          <w:lang w:val="en-US"/>
        </w:rPr>
      </w:pPr>
      <w:r w:rsidRPr="005E5E3F">
        <w:rPr>
          <w:b/>
          <w:sz w:val="28"/>
        </w:rPr>
        <w:t>М</w:t>
      </w:r>
      <w:r w:rsidRPr="008E7F90">
        <w:rPr>
          <w:b/>
          <w:sz w:val="28"/>
          <w:lang w:val="en-US"/>
        </w:rPr>
        <w:t xml:space="preserve">. </w:t>
      </w:r>
      <w:r w:rsidRPr="005E5E3F">
        <w:rPr>
          <w:b/>
          <w:sz w:val="28"/>
        </w:rPr>
        <w:t>Ма</w:t>
      </w:r>
      <w:r>
        <w:rPr>
          <w:b/>
          <w:sz w:val="28"/>
          <w:lang w:val="kk-KZ"/>
        </w:rPr>
        <w:t>г</w:t>
      </w:r>
      <w:r w:rsidRPr="005E5E3F">
        <w:rPr>
          <w:b/>
          <w:sz w:val="28"/>
        </w:rPr>
        <w:t>ерр</w:t>
      </w:r>
      <w:r>
        <w:rPr>
          <w:b/>
          <w:sz w:val="28"/>
          <w:lang w:val="kk-KZ"/>
        </w:rPr>
        <w:t>а</w:t>
      </w:r>
      <w:r w:rsidRPr="005E5E3F">
        <w:rPr>
          <w:b/>
          <w:sz w:val="28"/>
        </w:rPr>
        <w:t>мовқа</w:t>
      </w:r>
    </w:p>
    <w:p w14:paraId="3365EB5C" w14:textId="09326B84" w:rsidR="005E5E3F" w:rsidRPr="005E5E3F" w:rsidRDefault="005E5E3F" w:rsidP="005E5E3F">
      <w:pPr>
        <w:jc w:val="right"/>
        <w:rPr>
          <w:b/>
          <w:sz w:val="28"/>
          <w:lang w:val="kk-KZ"/>
        </w:rPr>
      </w:pPr>
      <w:r w:rsidRPr="005E5E3F">
        <w:rPr>
          <w:b/>
          <w:sz w:val="28"/>
        </w:rPr>
        <w:t>И</w:t>
      </w:r>
      <w:r w:rsidRPr="008E7F90">
        <w:rPr>
          <w:b/>
          <w:sz w:val="28"/>
          <w:lang w:val="en-US"/>
        </w:rPr>
        <w:t xml:space="preserve">. </w:t>
      </w:r>
      <w:r w:rsidRPr="005E5E3F">
        <w:rPr>
          <w:b/>
          <w:sz w:val="28"/>
        </w:rPr>
        <w:t>Смирнова</w:t>
      </w:r>
      <w:r>
        <w:rPr>
          <w:b/>
          <w:sz w:val="28"/>
          <w:lang w:val="kk-KZ"/>
        </w:rPr>
        <w:t>ға</w:t>
      </w:r>
    </w:p>
    <w:p w14:paraId="68030422" w14:textId="6E536C69" w:rsidR="005E5E3F" w:rsidRPr="005E5E3F" w:rsidRDefault="005E5E3F" w:rsidP="005E5E3F">
      <w:pPr>
        <w:jc w:val="right"/>
        <w:rPr>
          <w:b/>
          <w:sz w:val="28"/>
          <w:lang w:val="kk-KZ"/>
        </w:rPr>
      </w:pPr>
      <w:r w:rsidRPr="005E5E3F">
        <w:rPr>
          <w:b/>
          <w:sz w:val="28"/>
          <w:lang w:val="kk-KZ"/>
        </w:rPr>
        <w:t>Г. Танашева</w:t>
      </w:r>
      <w:r>
        <w:rPr>
          <w:b/>
          <w:sz w:val="28"/>
          <w:lang w:val="kk-KZ"/>
        </w:rPr>
        <w:t>ға</w:t>
      </w:r>
    </w:p>
    <w:p w14:paraId="7CBA21BE" w14:textId="2449A8E8" w:rsidR="005E5E3F" w:rsidRDefault="005E5E3F" w:rsidP="005E5E3F">
      <w:pPr>
        <w:jc w:val="right"/>
        <w:rPr>
          <w:b/>
          <w:sz w:val="28"/>
          <w:lang w:val="kk-KZ"/>
        </w:rPr>
      </w:pPr>
      <w:r w:rsidRPr="005E5E3F">
        <w:rPr>
          <w:b/>
          <w:sz w:val="28"/>
          <w:lang w:val="kk-KZ"/>
        </w:rPr>
        <w:t>К. Сей</w:t>
      </w:r>
      <w:r>
        <w:rPr>
          <w:b/>
          <w:sz w:val="28"/>
          <w:lang w:val="kk-KZ"/>
        </w:rPr>
        <w:t>і</w:t>
      </w:r>
      <w:r w:rsidRPr="005E5E3F">
        <w:rPr>
          <w:b/>
          <w:sz w:val="28"/>
          <w:lang w:val="kk-KZ"/>
        </w:rPr>
        <w:t>тжан</w:t>
      </w:r>
      <w:r>
        <w:rPr>
          <w:b/>
          <w:sz w:val="28"/>
          <w:lang w:val="kk-KZ"/>
        </w:rPr>
        <w:t>ға</w:t>
      </w:r>
    </w:p>
    <w:p w14:paraId="38E18022" w14:textId="77777777" w:rsidR="005E5E3F" w:rsidRPr="005E5E3F" w:rsidRDefault="005E5E3F" w:rsidP="005E5E3F">
      <w:pPr>
        <w:jc w:val="right"/>
        <w:rPr>
          <w:b/>
          <w:sz w:val="28"/>
          <w:lang w:val="kk-KZ"/>
        </w:rPr>
      </w:pPr>
    </w:p>
    <w:p w14:paraId="1B24F615" w14:textId="5E521392" w:rsidR="005E5E3F" w:rsidRPr="005E5E3F" w:rsidRDefault="00786F3C" w:rsidP="005E5E3F">
      <w:pPr>
        <w:ind w:firstLine="708"/>
        <w:jc w:val="both"/>
        <w:rPr>
          <w:i/>
          <w:lang w:val="kk-KZ"/>
        </w:rPr>
      </w:pPr>
      <w:r w:rsidRPr="005E5E3F">
        <w:rPr>
          <w:i/>
          <w:lang w:val="kk-KZ"/>
        </w:rPr>
        <w:t xml:space="preserve">2023 жылғы </w:t>
      </w:r>
      <w:r w:rsidR="005E5E3F" w:rsidRPr="005E5E3F">
        <w:rPr>
          <w:i/>
          <w:lang w:val="kk-KZ"/>
        </w:rPr>
        <w:t>5</w:t>
      </w:r>
      <w:r>
        <w:rPr>
          <w:i/>
          <w:lang w:val="kk-KZ"/>
        </w:rPr>
        <w:t xml:space="preserve"> қазандағы</w:t>
      </w:r>
    </w:p>
    <w:p w14:paraId="0BAD73FB" w14:textId="4755A8A9" w:rsidR="005E5E3F" w:rsidRPr="00786F3C" w:rsidRDefault="005E5E3F" w:rsidP="005E5E3F">
      <w:pPr>
        <w:ind w:firstLine="708"/>
        <w:jc w:val="both"/>
        <w:rPr>
          <w:i/>
          <w:lang w:val="kk-KZ"/>
        </w:rPr>
      </w:pPr>
      <w:r w:rsidRPr="005E5E3F">
        <w:rPr>
          <w:i/>
          <w:lang w:val="kk-KZ"/>
        </w:rPr>
        <w:t>шығ</w:t>
      </w:r>
      <w:r w:rsidR="00786F3C">
        <w:rPr>
          <w:i/>
          <w:lang w:val="kk-KZ"/>
        </w:rPr>
        <w:t>ыс</w:t>
      </w:r>
      <w:r w:rsidRPr="005E5E3F">
        <w:rPr>
          <w:i/>
          <w:lang w:val="kk-KZ"/>
        </w:rPr>
        <w:t xml:space="preserve"> </w:t>
      </w:r>
      <w:r w:rsidRPr="008459C6">
        <w:rPr>
          <w:i/>
          <w:lang w:val="kk-KZ"/>
        </w:rPr>
        <w:t>№ ДС-368</w:t>
      </w:r>
      <w:r w:rsidR="00786F3C">
        <w:rPr>
          <w:i/>
          <w:lang w:val="kk-KZ"/>
        </w:rPr>
        <w:t xml:space="preserve"> хатқа</w:t>
      </w:r>
    </w:p>
    <w:p w14:paraId="7C57A98F" w14:textId="77777777" w:rsidR="005E5E3F" w:rsidRPr="008459C6" w:rsidRDefault="005E5E3F" w:rsidP="005E5E3F">
      <w:pPr>
        <w:jc w:val="both"/>
        <w:rPr>
          <w:sz w:val="28"/>
          <w:lang w:val="kk-KZ"/>
        </w:rPr>
      </w:pPr>
    </w:p>
    <w:p w14:paraId="4A10DE8A" w14:textId="77777777" w:rsidR="005E5E3F" w:rsidRPr="008459C6" w:rsidRDefault="005E5E3F" w:rsidP="005E5E3F">
      <w:pPr>
        <w:jc w:val="center"/>
        <w:rPr>
          <w:b/>
          <w:sz w:val="28"/>
          <w:lang w:val="kk-KZ"/>
        </w:rPr>
      </w:pPr>
      <w:r w:rsidRPr="008459C6">
        <w:rPr>
          <w:b/>
          <w:sz w:val="28"/>
          <w:lang w:val="kk-KZ"/>
        </w:rPr>
        <w:t>Құрметті депутаттар!</w:t>
      </w:r>
    </w:p>
    <w:p w14:paraId="04363D43" w14:textId="77777777" w:rsidR="005E5E3F" w:rsidRPr="008459C6" w:rsidRDefault="005E5E3F" w:rsidP="005E5E3F">
      <w:pPr>
        <w:jc w:val="both"/>
        <w:rPr>
          <w:sz w:val="28"/>
          <w:lang w:val="kk-KZ"/>
        </w:rPr>
      </w:pPr>
    </w:p>
    <w:p w14:paraId="2FD8E0BF" w14:textId="119C6872" w:rsidR="005E5E3F" w:rsidRPr="008459C6" w:rsidRDefault="005E5E3F" w:rsidP="00786F3C">
      <w:pPr>
        <w:ind w:firstLine="708"/>
        <w:jc w:val="both"/>
        <w:rPr>
          <w:sz w:val="28"/>
          <w:lang w:val="kk-KZ"/>
        </w:rPr>
      </w:pPr>
      <w:r w:rsidRPr="008459C6">
        <w:rPr>
          <w:sz w:val="28"/>
          <w:lang w:val="kk-KZ"/>
        </w:rPr>
        <w:t>Қазақстан Республикасы</w:t>
      </w:r>
      <w:r w:rsidR="008459C6" w:rsidRPr="008459C6">
        <w:rPr>
          <w:sz w:val="28"/>
          <w:lang w:val="kk-KZ"/>
        </w:rPr>
        <w:t xml:space="preserve"> </w:t>
      </w:r>
      <w:r w:rsidRPr="008459C6">
        <w:rPr>
          <w:sz w:val="28"/>
          <w:lang w:val="kk-KZ"/>
        </w:rPr>
        <w:t xml:space="preserve">Денсаулық сақтау министрлігі </w:t>
      </w:r>
      <w:r w:rsidRPr="008459C6">
        <w:rPr>
          <w:i/>
          <w:lang w:val="kk-KZ"/>
        </w:rPr>
        <w:t>(бұдан әрі</w:t>
      </w:r>
      <w:r w:rsidR="008459C6" w:rsidRPr="008459C6">
        <w:rPr>
          <w:i/>
          <w:lang w:val="kk-KZ"/>
        </w:rPr>
        <w:t xml:space="preserve"> </w:t>
      </w:r>
      <w:r w:rsidR="008459C6">
        <w:rPr>
          <w:i/>
          <w:lang w:val="kk-KZ"/>
        </w:rPr>
        <w:t>–</w:t>
      </w:r>
      <w:r w:rsidR="008459C6" w:rsidRPr="008459C6">
        <w:rPr>
          <w:i/>
          <w:lang w:val="kk-KZ"/>
        </w:rPr>
        <w:t xml:space="preserve"> </w:t>
      </w:r>
      <w:r w:rsidRPr="008459C6">
        <w:rPr>
          <w:i/>
          <w:lang w:val="kk-KZ"/>
        </w:rPr>
        <w:t>Министрлік)</w:t>
      </w:r>
      <w:r w:rsidRPr="008459C6">
        <w:rPr>
          <w:sz w:val="28"/>
          <w:lang w:val="kk-KZ"/>
        </w:rPr>
        <w:t xml:space="preserve"> </w:t>
      </w:r>
      <w:r w:rsidR="00786F3C">
        <w:rPr>
          <w:sz w:val="28"/>
          <w:lang w:val="kk-KZ"/>
        </w:rPr>
        <w:t>Сіз</w:t>
      </w:r>
      <w:r w:rsidR="00C16712">
        <w:rPr>
          <w:sz w:val="28"/>
          <w:lang w:val="kk-KZ"/>
        </w:rPr>
        <w:t>дер</w:t>
      </w:r>
      <w:r w:rsidR="00786F3C">
        <w:rPr>
          <w:sz w:val="28"/>
          <w:lang w:val="kk-KZ"/>
        </w:rPr>
        <w:t>дің 2023 жылғы 4 қазанда жарияланған депутаттық сауал</w:t>
      </w:r>
      <w:r w:rsidR="00C16712">
        <w:rPr>
          <w:sz w:val="28"/>
          <w:lang w:val="kk-KZ"/>
        </w:rPr>
        <w:t>дар</w:t>
      </w:r>
      <w:r w:rsidR="00786F3C">
        <w:rPr>
          <w:sz w:val="28"/>
          <w:lang w:val="kk-KZ"/>
        </w:rPr>
        <w:t xml:space="preserve">ыңызды </w:t>
      </w:r>
      <w:r w:rsidRPr="008459C6">
        <w:rPr>
          <w:sz w:val="28"/>
          <w:lang w:val="kk-KZ"/>
        </w:rPr>
        <w:t>өз құзыреті шегінде қарап, мынаны хабарлайды.</w:t>
      </w:r>
    </w:p>
    <w:p w14:paraId="2E32DC13" w14:textId="11FF613C" w:rsidR="005E5E3F" w:rsidRPr="009E2CCD" w:rsidRDefault="009E2CCD" w:rsidP="009E2CCD">
      <w:pPr>
        <w:ind w:firstLine="708"/>
        <w:jc w:val="both"/>
        <w:rPr>
          <w:b/>
          <w:i/>
          <w:sz w:val="28"/>
          <w:lang w:val="kk-KZ"/>
        </w:rPr>
      </w:pPr>
      <w:r>
        <w:rPr>
          <w:b/>
          <w:i/>
          <w:sz w:val="28"/>
          <w:lang w:val="kk-KZ"/>
        </w:rPr>
        <w:t xml:space="preserve">1,2) </w:t>
      </w:r>
      <w:r w:rsidR="00786F3C" w:rsidRPr="009E2CCD">
        <w:rPr>
          <w:b/>
          <w:i/>
          <w:sz w:val="28"/>
          <w:lang w:val="kk-KZ"/>
        </w:rPr>
        <w:t>Онкологиялық аурулардың алдын алу және емдеу бойынша, оның ішінде диагностика мен емдеудің қазіргі заманғы әдістерін қолдана отырып, халықтың хабардарлығын арттыру жөніндегі іс-шараларды жүргізуді жалғастыру.</w:t>
      </w:r>
      <w:r w:rsidRPr="009E2CCD">
        <w:rPr>
          <w:b/>
          <w:i/>
          <w:sz w:val="28"/>
          <w:lang w:val="kk-KZ"/>
        </w:rPr>
        <w:t xml:space="preserve"> Онкологиялық аурулары бар балаларды диагностикалау мен емдеуді жүзеге асыратын барлық өңірлерде диагностикалық жабдықтарды жаңғырту</w:t>
      </w:r>
    </w:p>
    <w:p w14:paraId="703192D3" w14:textId="6449DCF9" w:rsidR="005E5E3F" w:rsidRPr="008E3793" w:rsidRDefault="008459C6" w:rsidP="008E3793">
      <w:pPr>
        <w:ind w:firstLine="708"/>
        <w:jc w:val="both"/>
        <w:rPr>
          <w:sz w:val="28"/>
          <w:lang w:val="kk-KZ"/>
        </w:rPr>
      </w:pPr>
      <w:r>
        <w:rPr>
          <w:sz w:val="28"/>
          <w:lang w:val="kk-KZ"/>
        </w:rPr>
        <w:t>Жүргізіл</w:t>
      </w:r>
      <w:r w:rsidR="00AC5A1A">
        <w:rPr>
          <w:sz w:val="28"/>
          <w:lang w:val="kk-KZ"/>
        </w:rPr>
        <w:t>іп жатқан і</w:t>
      </w:r>
      <w:r w:rsidR="005E5E3F" w:rsidRPr="008E3793">
        <w:rPr>
          <w:sz w:val="28"/>
          <w:lang w:val="kk-KZ"/>
        </w:rPr>
        <w:t xml:space="preserve">с-шаралардың </w:t>
      </w:r>
      <w:r w:rsidR="00AC5A1A">
        <w:rPr>
          <w:sz w:val="28"/>
          <w:lang w:val="kk-KZ"/>
        </w:rPr>
        <w:t xml:space="preserve">көлемі </w:t>
      </w:r>
      <w:r w:rsidR="005E5E3F" w:rsidRPr="008E3793">
        <w:rPr>
          <w:sz w:val="28"/>
          <w:lang w:val="kk-KZ"/>
        </w:rPr>
        <w:t>мен оң өзгері</w:t>
      </w:r>
      <w:r w:rsidR="00AC5A1A">
        <w:rPr>
          <w:sz w:val="28"/>
          <w:lang w:val="kk-KZ"/>
        </w:rPr>
        <w:t>стеріне қарамастан, мысалы, өлім</w:t>
      </w:r>
      <w:r w:rsidR="005E5E3F" w:rsidRPr="008E3793">
        <w:rPr>
          <w:sz w:val="28"/>
          <w:lang w:val="kk-KZ"/>
        </w:rPr>
        <w:t xml:space="preserve"> деңгейін</w:t>
      </w:r>
      <w:r w:rsidR="00AC5A1A">
        <w:rPr>
          <w:sz w:val="28"/>
          <w:lang w:val="kk-KZ"/>
        </w:rPr>
        <w:t>ің</w:t>
      </w:r>
      <w:r w:rsidR="005E5E3F" w:rsidRPr="008E3793">
        <w:rPr>
          <w:sz w:val="28"/>
          <w:lang w:val="kk-KZ"/>
        </w:rPr>
        <w:t xml:space="preserve"> төмендету</w:t>
      </w:r>
      <w:r w:rsidR="00AC5A1A">
        <w:rPr>
          <w:sz w:val="28"/>
          <w:lang w:val="kk-KZ"/>
        </w:rPr>
        <w:t>і,</w:t>
      </w:r>
      <w:r w:rsidR="005E5E3F" w:rsidRPr="008E3793">
        <w:rPr>
          <w:sz w:val="28"/>
          <w:lang w:val="kk-KZ"/>
        </w:rPr>
        <w:t xml:space="preserve"> онкологиялық көмек көрсету мәселелері өзекті болып қала береді.</w:t>
      </w:r>
    </w:p>
    <w:p w14:paraId="38DAA542" w14:textId="641279F7" w:rsidR="005E5E3F" w:rsidRPr="00AC5A1A" w:rsidRDefault="005E5E3F" w:rsidP="008E3793">
      <w:pPr>
        <w:ind w:firstLine="708"/>
        <w:jc w:val="both"/>
        <w:rPr>
          <w:sz w:val="28"/>
          <w:lang w:val="kk-KZ"/>
        </w:rPr>
      </w:pPr>
      <w:r w:rsidRPr="00AC5A1A">
        <w:rPr>
          <w:sz w:val="28"/>
          <w:lang w:val="kk-KZ"/>
        </w:rPr>
        <w:t xml:space="preserve">Елде, бүкіл әлем сияқты, онкологиялық аурулардың өсуі байқалады, олардың көпшілігі бастапқы кезеңдерде анықталады </w:t>
      </w:r>
      <w:r w:rsidRPr="00AC5A1A">
        <w:rPr>
          <w:i/>
          <w:lang w:val="kk-KZ"/>
        </w:rPr>
        <w:t>(I-II кезең – 2022 жылы 65,6%)</w:t>
      </w:r>
      <w:r w:rsidRPr="00AC5A1A">
        <w:rPr>
          <w:sz w:val="28"/>
          <w:lang w:val="kk-KZ"/>
        </w:rPr>
        <w:t xml:space="preserve">. Ерте диагностика бойынша скринингтік бағдарламалар іске асырылуда, уақтылы тексеру үшін </w:t>
      </w:r>
      <w:r w:rsidR="00AC5A1A" w:rsidRPr="00AC5A1A">
        <w:rPr>
          <w:sz w:val="28"/>
          <w:lang w:val="kk-KZ"/>
        </w:rPr>
        <w:t>«</w:t>
      </w:r>
      <w:r w:rsidRPr="00AC5A1A">
        <w:rPr>
          <w:sz w:val="28"/>
          <w:lang w:val="kk-KZ"/>
        </w:rPr>
        <w:t>жасыл дәліз</w:t>
      </w:r>
      <w:r w:rsidR="00AC5A1A">
        <w:rPr>
          <w:sz w:val="28"/>
          <w:lang w:val="kk-KZ"/>
        </w:rPr>
        <w:t>»</w:t>
      </w:r>
      <w:r w:rsidRPr="00AC5A1A">
        <w:rPr>
          <w:sz w:val="28"/>
          <w:lang w:val="kk-KZ"/>
        </w:rPr>
        <w:t xml:space="preserve"> енгізілді, сәулелік жабдықтар паркі, химиопрепараттар желісі кеңейтіліп, жаңартылуда, онкологиялық науқастарды диагностикалау мен емдеудің заманауи әдістері енгізілуде.</w:t>
      </w:r>
    </w:p>
    <w:p w14:paraId="3702B184" w14:textId="5684BF02" w:rsidR="005E5E3F" w:rsidRPr="008459C6" w:rsidRDefault="005E5E3F" w:rsidP="008E3793">
      <w:pPr>
        <w:ind w:firstLine="708"/>
        <w:jc w:val="both"/>
        <w:rPr>
          <w:i/>
          <w:lang w:val="kk-KZ"/>
        </w:rPr>
      </w:pPr>
      <w:r w:rsidRPr="00811C6D">
        <w:rPr>
          <w:b/>
          <w:i/>
          <w:lang w:val="kk-KZ"/>
        </w:rPr>
        <w:t>Анықтама.</w:t>
      </w:r>
      <w:r w:rsidRPr="00811C6D">
        <w:rPr>
          <w:i/>
          <w:lang w:val="kk-KZ"/>
        </w:rPr>
        <w:t xml:space="preserve"> Жыл сайын елімізде 37 мыңнан астам адам қатерлі ісікке шалдығады</w:t>
      </w:r>
      <w:r w:rsidR="00811C6D">
        <w:rPr>
          <w:i/>
          <w:lang w:val="kk-KZ"/>
        </w:rPr>
        <w:t xml:space="preserve"> </w:t>
      </w:r>
      <w:r w:rsidR="00811C6D" w:rsidRPr="00811C6D">
        <w:rPr>
          <w:i/>
          <w:lang w:val="kk-KZ"/>
        </w:rPr>
        <w:t>(оның ішінде 600-ге жуығы балалар</w:t>
      </w:r>
      <w:r w:rsidR="00811C6D">
        <w:rPr>
          <w:i/>
          <w:lang w:val="kk-KZ"/>
        </w:rPr>
        <w:t>)</w:t>
      </w:r>
      <w:r w:rsidRPr="00811C6D">
        <w:rPr>
          <w:i/>
          <w:lang w:val="kk-KZ"/>
        </w:rPr>
        <w:t>, есепте 215 мыңнан астам қазақстандық бар</w:t>
      </w:r>
      <w:r w:rsidR="00811C6D">
        <w:rPr>
          <w:i/>
          <w:lang w:val="kk-KZ"/>
        </w:rPr>
        <w:t xml:space="preserve"> (оның ішінде 4000-ы балалар)</w:t>
      </w:r>
      <w:r w:rsidRPr="00811C6D">
        <w:rPr>
          <w:i/>
          <w:lang w:val="kk-KZ"/>
        </w:rPr>
        <w:t xml:space="preserve">, олардың саны үнемі өсіп келеді. </w:t>
      </w:r>
      <w:r w:rsidRPr="008459C6">
        <w:rPr>
          <w:i/>
          <w:lang w:val="kk-KZ"/>
        </w:rPr>
        <w:t xml:space="preserve">Мамандандырылған көмектің кеңеюімен, жаңа технологияларды енгізумен, онкологиялық ауруларды (жатыр мойны обыры, сүт безі обыры, колоректальды </w:t>
      </w:r>
      <w:r w:rsidR="00AC5A1A">
        <w:rPr>
          <w:i/>
          <w:lang w:val="kk-KZ"/>
        </w:rPr>
        <w:t>о</w:t>
      </w:r>
      <w:r w:rsidRPr="008459C6">
        <w:rPr>
          <w:i/>
          <w:lang w:val="kk-KZ"/>
        </w:rPr>
        <w:t xml:space="preserve">быр) бұрын анықтауға скринингтер жүргізумен соңғы 5 жылда 5 жылдық өмір </w:t>
      </w:r>
      <w:r w:rsidRPr="008459C6">
        <w:rPr>
          <w:i/>
          <w:lang w:val="kk-KZ"/>
        </w:rPr>
        <w:lastRenderedPageBreak/>
        <w:t>сүру көрсеткішінің 4,5%-ға ұлғаюы байқалады және 202</w:t>
      </w:r>
      <w:r w:rsidR="008740C2" w:rsidRPr="008459C6">
        <w:rPr>
          <w:i/>
          <w:lang w:val="kk-KZ"/>
        </w:rPr>
        <w:t>3</w:t>
      </w:r>
      <w:r w:rsidRPr="008459C6">
        <w:rPr>
          <w:i/>
          <w:lang w:val="kk-KZ"/>
        </w:rPr>
        <w:t>жыл</w:t>
      </w:r>
      <w:r w:rsidR="008740C2" w:rsidRPr="008459C6">
        <w:rPr>
          <w:i/>
          <w:lang w:val="kk-KZ"/>
        </w:rPr>
        <w:t xml:space="preserve">дың 9 айында </w:t>
      </w:r>
      <w:r w:rsidRPr="008459C6">
        <w:rPr>
          <w:i/>
          <w:lang w:val="kk-KZ"/>
        </w:rPr>
        <w:t>55,</w:t>
      </w:r>
      <w:r w:rsidR="008740C2">
        <w:rPr>
          <w:i/>
          <w:lang w:val="kk-KZ"/>
        </w:rPr>
        <w:t>2</w:t>
      </w:r>
      <w:r w:rsidRPr="008459C6">
        <w:rPr>
          <w:i/>
          <w:lang w:val="kk-KZ"/>
        </w:rPr>
        <w:t>% – ға жетті (2018 жылы-50,8%). </w:t>
      </w:r>
    </w:p>
    <w:p w14:paraId="7D60D4F0" w14:textId="00AF27FC" w:rsidR="005E5E3F" w:rsidRPr="008459C6" w:rsidRDefault="005E5E3F" w:rsidP="008E3793">
      <w:pPr>
        <w:ind w:firstLine="708"/>
        <w:jc w:val="both"/>
        <w:rPr>
          <w:sz w:val="28"/>
          <w:lang w:val="kk-KZ"/>
        </w:rPr>
      </w:pPr>
      <w:r w:rsidRPr="008459C6">
        <w:rPr>
          <w:sz w:val="28"/>
          <w:lang w:val="kk-KZ"/>
        </w:rPr>
        <w:t xml:space="preserve">Ерте диагностика мақсатында жатыр мойны обырын, сүт безі обырын, колоректальды обырды ерте анықтауға скринингтік </w:t>
      </w:r>
      <w:r w:rsidR="008459C6">
        <w:rPr>
          <w:sz w:val="28"/>
          <w:lang w:val="kk-KZ"/>
        </w:rPr>
        <w:t>қарап-</w:t>
      </w:r>
      <w:r w:rsidRPr="008459C6">
        <w:rPr>
          <w:sz w:val="28"/>
          <w:lang w:val="kk-KZ"/>
        </w:rPr>
        <w:t>тексерулер жүргізіледі. </w:t>
      </w:r>
    </w:p>
    <w:p w14:paraId="06D6000A" w14:textId="6259F277" w:rsidR="005E5E3F" w:rsidRPr="008459C6" w:rsidRDefault="005E5E3F" w:rsidP="008E3793">
      <w:pPr>
        <w:ind w:firstLine="708"/>
        <w:jc w:val="both"/>
        <w:rPr>
          <w:i/>
          <w:lang w:val="kk-KZ"/>
        </w:rPr>
      </w:pPr>
      <w:r w:rsidRPr="008459C6">
        <w:rPr>
          <w:b/>
          <w:i/>
          <w:lang w:val="kk-KZ"/>
        </w:rPr>
        <w:t xml:space="preserve">Анықтама. </w:t>
      </w:r>
      <w:r w:rsidRPr="008459C6">
        <w:rPr>
          <w:i/>
          <w:lang w:val="kk-KZ"/>
        </w:rPr>
        <w:t xml:space="preserve"> 2023 жылдың 9 айында жатыр мойны обырының скринингі бойынша - 631 969 әйел </w:t>
      </w:r>
      <w:r w:rsidR="008459C6">
        <w:rPr>
          <w:i/>
          <w:lang w:val="kk-KZ"/>
        </w:rPr>
        <w:t>қарап-</w:t>
      </w:r>
      <w:r w:rsidRPr="008459C6">
        <w:rPr>
          <w:i/>
          <w:lang w:val="kk-KZ"/>
        </w:rPr>
        <w:t>тексерілді, зерттелгендердің 1,5</w:t>
      </w:r>
      <w:r w:rsidR="008459C6">
        <w:rPr>
          <w:i/>
          <w:lang w:val="kk-KZ"/>
        </w:rPr>
        <w:t xml:space="preserve"> %-</w:t>
      </w:r>
      <w:r w:rsidRPr="008459C6">
        <w:rPr>
          <w:i/>
          <w:lang w:val="kk-KZ"/>
        </w:rPr>
        <w:t xml:space="preserve"> </w:t>
      </w:r>
      <w:r w:rsidR="008740C2" w:rsidRPr="008459C6">
        <w:rPr>
          <w:i/>
          <w:lang w:val="kk-KZ"/>
        </w:rPr>
        <w:t>ы қатерлі ісікке дейінгі жағдай</w:t>
      </w:r>
      <w:r w:rsidRPr="008459C6">
        <w:rPr>
          <w:i/>
          <w:lang w:val="kk-KZ"/>
        </w:rPr>
        <w:t xml:space="preserve">, 322 әйелде қатерлі ісік анықталды </w:t>
      </w:r>
      <w:r w:rsidRPr="008459C6">
        <w:rPr>
          <w:i/>
          <w:sz w:val="22"/>
          <w:lang w:val="kk-KZ"/>
        </w:rPr>
        <w:t>(тексерілгендердің 0,05</w:t>
      </w:r>
      <w:r w:rsidR="008459C6">
        <w:rPr>
          <w:i/>
          <w:sz w:val="22"/>
          <w:lang w:val="kk-KZ"/>
        </w:rPr>
        <w:t xml:space="preserve"> </w:t>
      </w:r>
      <w:r w:rsidRPr="008459C6">
        <w:rPr>
          <w:i/>
          <w:sz w:val="22"/>
          <w:lang w:val="kk-KZ"/>
        </w:rPr>
        <w:t>%)</w:t>
      </w:r>
      <w:r w:rsidRPr="008459C6">
        <w:rPr>
          <w:i/>
          <w:lang w:val="kk-KZ"/>
        </w:rPr>
        <w:t xml:space="preserve">; сүт безі обырының скринингі бойынша </w:t>
      </w:r>
      <w:r w:rsidR="008459C6">
        <w:rPr>
          <w:i/>
          <w:lang w:val="kk-KZ"/>
        </w:rPr>
        <w:t>–</w:t>
      </w:r>
      <w:r w:rsidRPr="008459C6">
        <w:rPr>
          <w:i/>
          <w:lang w:val="kk-KZ"/>
        </w:rPr>
        <w:t xml:space="preserve"> </w:t>
      </w:r>
      <w:r w:rsidR="008459C6">
        <w:rPr>
          <w:i/>
          <w:lang w:val="kk-KZ"/>
        </w:rPr>
        <w:t xml:space="preserve">          </w:t>
      </w:r>
      <w:r w:rsidRPr="008459C6">
        <w:rPr>
          <w:i/>
          <w:lang w:val="kk-KZ"/>
        </w:rPr>
        <w:t>797</w:t>
      </w:r>
      <w:r w:rsidR="008459C6">
        <w:rPr>
          <w:i/>
          <w:lang w:val="kk-KZ"/>
        </w:rPr>
        <w:t xml:space="preserve"> </w:t>
      </w:r>
      <w:r w:rsidRPr="008459C6">
        <w:rPr>
          <w:i/>
          <w:lang w:val="kk-KZ"/>
        </w:rPr>
        <w:t xml:space="preserve">218 әйел </w:t>
      </w:r>
      <w:r w:rsidR="008459C6">
        <w:rPr>
          <w:i/>
          <w:lang w:val="kk-KZ"/>
        </w:rPr>
        <w:t>қарап-</w:t>
      </w:r>
      <w:r w:rsidRPr="008459C6">
        <w:rPr>
          <w:i/>
          <w:lang w:val="kk-KZ"/>
        </w:rPr>
        <w:t>тексерілді, 1391</w:t>
      </w:r>
      <w:r w:rsidR="008740C2" w:rsidRPr="008459C6">
        <w:rPr>
          <w:i/>
          <w:lang w:val="kk-KZ"/>
        </w:rPr>
        <w:t>-інде</w:t>
      </w:r>
      <w:r w:rsidRPr="008459C6">
        <w:rPr>
          <w:i/>
          <w:lang w:val="kk-KZ"/>
        </w:rPr>
        <w:t xml:space="preserve"> </w:t>
      </w:r>
      <w:r w:rsidR="008740C2" w:rsidRPr="008459C6">
        <w:rPr>
          <w:i/>
          <w:lang w:val="kk-KZ"/>
        </w:rPr>
        <w:t>қатерлі ісік</w:t>
      </w:r>
      <w:r w:rsidRPr="008459C6">
        <w:rPr>
          <w:i/>
          <w:lang w:val="kk-KZ"/>
        </w:rPr>
        <w:t xml:space="preserve"> анықталды </w:t>
      </w:r>
      <w:r w:rsidRPr="008459C6">
        <w:rPr>
          <w:i/>
          <w:sz w:val="22"/>
          <w:lang w:val="kk-KZ"/>
        </w:rPr>
        <w:t>(0,2 %)</w:t>
      </w:r>
      <w:r w:rsidRPr="008459C6">
        <w:rPr>
          <w:i/>
          <w:lang w:val="kk-KZ"/>
        </w:rPr>
        <w:t>; колоректальды обырдың скринингі бойынша 909 712 адам тексерілді, колоно</w:t>
      </w:r>
      <w:r w:rsidR="008740C2" w:rsidRPr="008459C6">
        <w:rPr>
          <w:i/>
          <w:lang w:val="kk-KZ"/>
        </w:rPr>
        <w:t>скопиядан өткендердің 25,2% - да атерлі ісікке дейінгі жағдай</w:t>
      </w:r>
      <w:r w:rsidRPr="008459C6">
        <w:rPr>
          <w:i/>
          <w:lang w:val="kk-KZ"/>
        </w:rPr>
        <w:t>, 362-де қатерлі ісік анықталды (0.04%). Скрининг бойынша анықталған қатерлі ісіктердің 54</w:t>
      </w:r>
      <w:r w:rsidR="008459C6">
        <w:rPr>
          <w:i/>
          <w:lang w:val="kk-KZ"/>
        </w:rPr>
        <w:t xml:space="preserve"> %</w:t>
      </w:r>
      <w:r w:rsidRPr="008459C6">
        <w:rPr>
          <w:i/>
          <w:lang w:val="kk-KZ"/>
        </w:rPr>
        <w:t>-ы 0-1 сатысында анықталды.</w:t>
      </w:r>
    </w:p>
    <w:p w14:paraId="5ACC350E" w14:textId="6A0757B4" w:rsidR="005E5E3F" w:rsidRPr="008459C6" w:rsidRDefault="005E5E3F" w:rsidP="008E3793">
      <w:pPr>
        <w:ind w:firstLine="708"/>
        <w:jc w:val="both"/>
        <w:rPr>
          <w:sz w:val="28"/>
          <w:lang w:val="kk-KZ"/>
        </w:rPr>
      </w:pPr>
      <w:r w:rsidRPr="008459C6">
        <w:rPr>
          <w:sz w:val="28"/>
          <w:lang w:val="kk-KZ"/>
        </w:rPr>
        <w:t>Мемлекет басшысының тапсырмасы бойынша 2023 жылғы 5 қазанда Қазақстан Республикасы Үкіметінің Қаулысымен жалпы қаржыландыру көле</w:t>
      </w:r>
      <w:r w:rsidR="008740C2" w:rsidRPr="008459C6">
        <w:rPr>
          <w:sz w:val="28"/>
          <w:lang w:val="kk-KZ"/>
        </w:rPr>
        <w:t xml:space="preserve">мі 460,7 млрд теңгені құрайтын </w:t>
      </w:r>
      <w:r w:rsidR="008459C6">
        <w:rPr>
          <w:sz w:val="28"/>
          <w:lang w:val="kk-KZ"/>
        </w:rPr>
        <w:t>Қазақстан Республикасында о</w:t>
      </w:r>
      <w:r w:rsidRPr="008459C6">
        <w:rPr>
          <w:sz w:val="28"/>
          <w:lang w:val="kk-KZ"/>
        </w:rPr>
        <w:t>нкологиялық аурулар</w:t>
      </w:r>
      <w:r w:rsidR="008740C2">
        <w:rPr>
          <w:sz w:val="28"/>
          <w:lang w:val="kk-KZ"/>
        </w:rPr>
        <w:t>ға қарсы</w:t>
      </w:r>
      <w:r w:rsidRPr="008459C6">
        <w:rPr>
          <w:sz w:val="28"/>
          <w:lang w:val="kk-KZ"/>
        </w:rPr>
        <w:t xml:space="preserve"> күрес жөніндегі 2023 – 2027 жылдарға арналған кешенді жоспар </w:t>
      </w:r>
      <w:r w:rsidR="008740C2" w:rsidRPr="008459C6">
        <w:rPr>
          <w:i/>
          <w:lang w:val="kk-KZ"/>
        </w:rPr>
        <w:t>(бұдан әрі – К</w:t>
      </w:r>
      <w:r w:rsidRPr="008459C6">
        <w:rPr>
          <w:i/>
          <w:lang w:val="kk-KZ"/>
        </w:rPr>
        <w:t>ешенді жоспар)</w:t>
      </w:r>
      <w:r w:rsidRPr="008459C6">
        <w:rPr>
          <w:lang w:val="kk-KZ"/>
        </w:rPr>
        <w:t xml:space="preserve"> </w:t>
      </w:r>
      <w:r w:rsidRPr="008459C6">
        <w:rPr>
          <w:sz w:val="28"/>
          <w:lang w:val="kk-KZ"/>
        </w:rPr>
        <w:t>бекітілді. </w:t>
      </w:r>
    </w:p>
    <w:p w14:paraId="7C50AD8C" w14:textId="77777777" w:rsidR="008740C2" w:rsidRPr="00801987" w:rsidRDefault="008740C2" w:rsidP="008740C2">
      <w:pPr>
        <w:ind w:firstLine="708"/>
        <w:jc w:val="both"/>
        <w:rPr>
          <w:sz w:val="28"/>
          <w:szCs w:val="28"/>
          <w:lang w:val="kk-KZ"/>
        </w:rPr>
      </w:pPr>
      <w:r w:rsidRPr="00801987">
        <w:rPr>
          <w:b/>
          <w:sz w:val="28"/>
          <w:szCs w:val="28"/>
          <w:lang w:val="kk-KZ"/>
        </w:rPr>
        <w:t xml:space="preserve">Қауіп факторларының </w:t>
      </w:r>
      <w:r w:rsidRPr="00D92C90">
        <w:rPr>
          <w:b/>
          <w:sz w:val="28"/>
          <w:szCs w:val="28"/>
          <w:lang w:val="kk-KZ"/>
        </w:rPr>
        <w:t xml:space="preserve">профилактикасы </w:t>
      </w:r>
      <w:r w:rsidRPr="00801987">
        <w:rPr>
          <w:b/>
          <w:sz w:val="28"/>
          <w:szCs w:val="28"/>
          <w:lang w:val="kk-KZ"/>
        </w:rPr>
        <w:t>және басқару бағыты</w:t>
      </w:r>
      <w:r w:rsidRPr="00801987">
        <w:rPr>
          <w:sz w:val="28"/>
          <w:szCs w:val="28"/>
          <w:lang w:val="kk-KZ"/>
        </w:rPr>
        <w:t xml:space="preserve"> бойынша онкологиялық скринингтік бағдарламаларды кеңейту, атап айтқанда, соңғы жылдары өлімнің негізгі себебі болып табылатын өкпе обырын анықтау үшін төмен дозалы компьютерлік томографияны енгізу жоспарлануда. Жас әйелдер арасында ең көп таралған қатерлі ісік ретінде жатыр мойны обырының алдын алу үшін 2024 жылдан бастап ақпараттық түсіндіру науқанын алдын ала жүргізе отырып, адам папилломавирусына қарсы вакцинацияны кезең-кезеңімен енгізу жоспарлануда. </w:t>
      </w:r>
      <w:r>
        <w:rPr>
          <w:sz w:val="28"/>
          <w:szCs w:val="28"/>
          <w:lang w:val="kk-KZ"/>
        </w:rPr>
        <w:t xml:space="preserve"> </w:t>
      </w:r>
    </w:p>
    <w:p w14:paraId="3E1EDEB4" w14:textId="686095E1" w:rsidR="008740C2" w:rsidRDefault="008740C2" w:rsidP="008740C2">
      <w:pPr>
        <w:ind w:firstLine="708"/>
        <w:jc w:val="both"/>
        <w:rPr>
          <w:sz w:val="28"/>
          <w:szCs w:val="28"/>
          <w:lang w:val="kk-KZ"/>
        </w:rPr>
      </w:pPr>
      <w:r w:rsidRPr="00801987">
        <w:rPr>
          <w:sz w:val="28"/>
          <w:szCs w:val="28"/>
          <w:lang w:val="kk-KZ"/>
        </w:rPr>
        <w:t xml:space="preserve">Диагностикалық жабдықты </w:t>
      </w:r>
      <w:r w:rsidRPr="008911DC">
        <w:rPr>
          <w:i/>
          <w:sz w:val="22"/>
          <w:szCs w:val="20"/>
          <w:lang w:val="kk-KZ"/>
        </w:rPr>
        <w:t>(маммографтар, КТ, МРТ, ультрадыбыстық аппараттар, бейнеэндоскопиялық жабдықтар)</w:t>
      </w:r>
      <w:r w:rsidRPr="00801987">
        <w:rPr>
          <w:sz w:val="28"/>
          <w:szCs w:val="28"/>
          <w:lang w:val="kk-KZ"/>
        </w:rPr>
        <w:t xml:space="preserve"> жаңғырту және МСАК ұйымдары мен онкологиялық орталықтардың</w:t>
      </w:r>
      <w:r w:rsidR="00811C6D">
        <w:rPr>
          <w:sz w:val="28"/>
          <w:szCs w:val="28"/>
          <w:lang w:val="kk-KZ"/>
        </w:rPr>
        <w:t>, балалар ауруханаларын қоса алғанда,</w:t>
      </w:r>
      <w:r w:rsidRPr="00801987">
        <w:rPr>
          <w:sz w:val="28"/>
          <w:szCs w:val="28"/>
          <w:lang w:val="kk-KZ"/>
        </w:rPr>
        <w:t xml:space="preserve"> мамандарын оқыту арқылы </w:t>
      </w:r>
      <w:r w:rsidRPr="00801987">
        <w:rPr>
          <w:b/>
          <w:sz w:val="28"/>
          <w:szCs w:val="28"/>
          <w:lang w:val="kk-KZ"/>
        </w:rPr>
        <w:t>жоғары тиімді ерте диагностика бағыты</w:t>
      </w:r>
      <w:r w:rsidRPr="00801987">
        <w:rPr>
          <w:sz w:val="28"/>
          <w:szCs w:val="28"/>
          <w:lang w:val="kk-KZ"/>
        </w:rPr>
        <w:t xml:space="preserve"> бойынша халықтың уақтылы ерте диагностикаға қолжетімділігі жақсартылатын болады.  Сондай-ақ Ұлттық ғылыми онкологиялық орталықтың </w:t>
      </w:r>
      <w:r w:rsidRPr="008911DC">
        <w:rPr>
          <w:i/>
          <w:szCs w:val="28"/>
          <w:lang w:val="kk-KZ"/>
        </w:rPr>
        <w:t>(бұдан әрі – ҰҒОО)</w:t>
      </w:r>
      <w:r w:rsidRPr="008911DC">
        <w:rPr>
          <w:szCs w:val="28"/>
          <w:lang w:val="kk-KZ"/>
        </w:rPr>
        <w:t xml:space="preserve"> </w:t>
      </w:r>
      <w:r w:rsidRPr="00801987">
        <w:rPr>
          <w:sz w:val="28"/>
          <w:szCs w:val="28"/>
          <w:lang w:val="kk-KZ"/>
        </w:rPr>
        <w:t>базасында қан мен қан түзуші органдардың қатерлі ісіктерін диагностикалау үшін референс-зертхана ашу көзделген.</w:t>
      </w:r>
      <w:r>
        <w:rPr>
          <w:sz w:val="28"/>
          <w:szCs w:val="28"/>
          <w:lang w:val="kk-KZ"/>
        </w:rPr>
        <w:t xml:space="preserve">  </w:t>
      </w:r>
    </w:p>
    <w:p w14:paraId="58BB28D0" w14:textId="2AB14143" w:rsidR="00811C6D" w:rsidRPr="00811C6D" w:rsidRDefault="00811C6D" w:rsidP="008740C2">
      <w:pPr>
        <w:ind w:firstLine="708"/>
        <w:jc w:val="both"/>
        <w:rPr>
          <w:i/>
          <w:lang w:val="kk-KZ"/>
        </w:rPr>
      </w:pPr>
      <w:r w:rsidRPr="00811C6D">
        <w:rPr>
          <w:b/>
          <w:i/>
          <w:lang w:val="kk-KZ"/>
        </w:rPr>
        <w:t>Анықтама.</w:t>
      </w:r>
      <w:r w:rsidR="008459C6">
        <w:rPr>
          <w:i/>
          <w:lang w:val="kk-KZ"/>
        </w:rPr>
        <w:t xml:space="preserve"> Кешенді жо</w:t>
      </w:r>
      <w:r w:rsidRPr="00811C6D">
        <w:rPr>
          <w:i/>
          <w:lang w:val="kk-KZ"/>
        </w:rPr>
        <w:t>спар аясында балаларға көрсетілетін медициналық қызметті одан әрі жетілдіру мақсатында 7 өңірде (Абай, Ұлытау, Қостанай, Қызылорда, Ақмола, Батыс Қазақстан облыст</w:t>
      </w:r>
      <w:r w:rsidR="008459C6">
        <w:rPr>
          <w:i/>
          <w:lang w:val="kk-KZ"/>
        </w:rPr>
        <w:t>ары және Шымкент қаласы) көп</w:t>
      </w:r>
      <w:r w:rsidRPr="00811C6D">
        <w:rPr>
          <w:i/>
          <w:lang w:val="kk-KZ"/>
        </w:rPr>
        <w:t>бейінді балалар ауруханаларын компьютерлік томографтармен, 12 өңірде (Абай, Ұлытау, Ақмола, Шығыс Қазақстан, Жамбыл, Жетісу Батыс-Қазақстан, Қостанай, Алматы Қызылорда, Павлодар, Түркістан облыстары) көп бейінді балалар ауруханаларын магнитті-резонанстық томографтармен, 13 өңірде (Абай, Ұлытау, Ақмола, Шығыс Қазақстан, Жамбыл (2), Батыс Қазақстан, Қарағанды, Қостанай, Павлодар, Алматы, Түркістан облыстары, Шымкент қалаcы) көпбейінді балалар ауруханаларының сараптамалық сыныбының ультрадыбыстық диагностикалық жүйелерімен жарақтандыру жоспарланған.</w:t>
      </w:r>
    </w:p>
    <w:p w14:paraId="41526932" w14:textId="47B33091" w:rsidR="008740C2" w:rsidRPr="00202353" w:rsidRDefault="008740C2" w:rsidP="008740C2">
      <w:pPr>
        <w:ind w:firstLine="708"/>
        <w:jc w:val="both"/>
        <w:rPr>
          <w:sz w:val="28"/>
          <w:szCs w:val="28"/>
          <w:lang w:val="kk-KZ"/>
        </w:rPr>
      </w:pPr>
      <w:r w:rsidRPr="00202353">
        <w:rPr>
          <w:b/>
          <w:sz w:val="28"/>
          <w:szCs w:val="28"/>
          <w:lang w:val="kk-KZ"/>
        </w:rPr>
        <w:t>Мамандандырылған емдеуді</w:t>
      </w:r>
      <w:r w:rsidRPr="00202353">
        <w:rPr>
          <w:sz w:val="28"/>
          <w:szCs w:val="28"/>
          <w:lang w:val="kk-KZ"/>
        </w:rPr>
        <w:t xml:space="preserve"> дамыту үшін еліміздің әр өңірінде заманауи </w:t>
      </w:r>
      <w:r>
        <w:rPr>
          <w:sz w:val="28"/>
          <w:szCs w:val="28"/>
          <w:lang w:val="kk-KZ"/>
        </w:rPr>
        <w:t>желілік</w:t>
      </w:r>
      <w:r w:rsidRPr="00202353">
        <w:rPr>
          <w:sz w:val="28"/>
          <w:szCs w:val="28"/>
          <w:lang w:val="kk-KZ"/>
        </w:rPr>
        <w:t xml:space="preserve"> үдеткіштерді орнату арқылы сәулелік терапия жүргізу жоспарлануда.</w:t>
      </w:r>
      <w:r>
        <w:rPr>
          <w:sz w:val="28"/>
          <w:szCs w:val="28"/>
          <w:lang w:val="kk-KZ"/>
        </w:rPr>
        <w:t xml:space="preserve"> </w:t>
      </w:r>
      <w:r w:rsidRPr="00202353">
        <w:rPr>
          <w:sz w:val="28"/>
          <w:szCs w:val="28"/>
          <w:lang w:val="kk-KZ"/>
        </w:rPr>
        <w:t>Барлық жерде әрбір өңірлік орталықта молекулалық-генетикалық және иммуногистохимиялық, морфологиялық зертханалар ашылады. Минималды инвазивті хирургияны дамыту, 3-D модельдеу және басып шығару арқылы реконструктивті-пластикалық операциялардың спектрін кеңейту үш</w:t>
      </w:r>
      <w:r w:rsidR="008459C6">
        <w:rPr>
          <w:sz w:val="28"/>
          <w:szCs w:val="28"/>
          <w:lang w:val="kk-KZ"/>
        </w:rPr>
        <w:t>ін тиісті жабдықтармен жарақтандыру</w:t>
      </w:r>
      <w:r w:rsidRPr="00202353">
        <w:rPr>
          <w:sz w:val="28"/>
          <w:szCs w:val="28"/>
          <w:lang w:val="kk-KZ"/>
        </w:rPr>
        <w:t xml:space="preserve"> және мамандарды оқыту қарастырылған. Жаңа ісікке </w:t>
      </w:r>
      <w:r w:rsidRPr="00202353">
        <w:rPr>
          <w:sz w:val="28"/>
          <w:szCs w:val="28"/>
          <w:lang w:val="kk-KZ"/>
        </w:rPr>
        <w:lastRenderedPageBreak/>
        <w:t>қарсы дәрілік заттарға қолж</w:t>
      </w:r>
      <w:r w:rsidR="008459C6">
        <w:rPr>
          <w:sz w:val="28"/>
          <w:szCs w:val="28"/>
          <w:lang w:val="kk-KZ"/>
        </w:rPr>
        <w:t>етімділікті арттыру мақсатында таргетті және иммундық</w:t>
      </w:r>
      <w:r w:rsidR="00C16712">
        <w:rPr>
          <w:sz w:val="28"/>
          <w:szCs w:val="28"/>
          <w:lang w:val="kk-KZ"/>
        </w:rPr>
        <w:t xml:space="preserve"> </w:t>
      </w:r>
      <w:r w:rsidRPr="00202353">
        <w:rPr>
          <w:sz w:val="28"/>
          <w:szCs w:val="28"/>
          <w:lang w:val="kk-KZ"/>
        </w:rPr>
        <w:t xml:space="preserve">онкологиялық препараттар желісі кеңейтіледі, гендік инженерияны, радиофармацевтикалық препараттарды пайдалана отырып терапия енгізіледі. </w:t>
      </w:r>
      <w:r>
        <w:rPr>
          <w:sz w:val="28"/>
          <w:szCs w:val="28"/>
          <w:lang w:val="kk-KZ"/>
        </w:rPr>
        <w:t>ҰҒОО</w:t>
      </w:r>
      <w:r w:rsidRPr="00202353">
        <w:rPr>
          <w:sz w:val="28"/>
          <w:szCs w:val="28"/>
          <w:lang w:val="kk-KZ"/>
        </w:rPr>
        <w:t xml:space="preserve"> базасында протон және ядролық орталықтар ашылады.</w:t>
      </w:r>
    </w:p>
    <w:p w14:paraId="119A79C9" w14:textId="7682BFC0" w:rsidR="008740C2" w:rsidRPr="00202353" w:rsidRDefault="008740C2" w:rsidP="008740C2">
      <w:pPr>
        <w:ind w:firstLine="708"/>
        <w:jc w:val="both"/>
        <w:rPr>
          <w:sz w:val="28"/>
          <w:szCs w:val="28"/>
          <w:lang w:val="kk-KZ"/>
        </w:rPr>
      </w:pPr>
      <w:r w:rsidRPr="00202353">
        <w:rPr>
          <w:b/>
          <w:sz w:val="28"/>
          <w:szCs w:val="28"/>
          <w:lang w:val="kk-KZ"/>
        </w:rPr>
        <w:t>Паллиативтік көмек және оңалту</w:t>
      </w:r>
      <w:r w:rsidRPr="00202353">
        <w:rPr>
          <w:sz w:val="28"/>
          <w:szCs w:val="28"/>
          <w:lang w:val="kk-KZ"/>
        </w:rPr>
        <w:t xml:space="preserve"> бағыты бойынша онкологиялық </w:t>
      </w:r>
      <w:r w:rsidR="008459C6">
        <w:rPr>
          <w:sz w:val="28"/>
          <w:szCs w:val="28"/>
          <w:lang w:val="kk-KZ"/>
        </w:rPr>
        <w:t>п</w:t>
      </w:r>
      <w:r w:rsidRPr="00202353">
        <w:rPr>
          <w:sz w:val="28"/>
          <w:szCs w:val="28"/>
          <w:lang w:val="kk-KZ"/>
        </w:rPr>
        <w:t xml:space="preserve">ациенттерге арналған </w:t>
      </w:r>
      <w:r>
        <w:rPr>
          <w:sz w:val="28"/>
          <w:szCs w:val="28"/>
          <w:lang w:val="kk-KZ"/>
        </w:rPr>
        <w:t>мобильді</w:t>
      </w:r>
      <w:r w:rsidRPr="00202353">
        <w:rPr>
          <w:sz w:val="28"/>
          <w:szCs w:val="28"/>
          <w:lang w:val="kk-KZ"/>
        </w:rPr>
        <w:t xml:space="preserve"> бригадалар желісін, </w:t>
      </w:r>
      <w:r w:rsidR="008459C6">
        <w:rPr>
          <w:sz w:val="28"/>
          <w:szCs w:val="28"/>
          <w:lang w:val="kk-KZ"/>
        </w:rPr>
        <w:t xml:space="preserve">аз </w:t>
      </w:r>
      <w:r w:rsidRPr="00202353">
        <w:rPr>
          <w:sz w:val="28"/>
          <w:szCs w:val="28"/>
          <w:lang w:val="kk-KZ"/>
        </w:rPr>
        <w:t>инвазивті, морфині бар дәрілік заттар спектрін кеңейту және денсаулық сақтау мамандарын пациенттерді сатылы анестезиялау әдістемелеріне оқыту және оңалтудың жеке жоспарларын жасау жөніндегі іс-шаралар көзделген.</w:t>
      </w:r>
    </w:p>
    <w:p w14:paraId="6E3EC698" w14:textId="77777777" w:rsidR="008740C2" w:rsidRPr="008459C6" w:rsidRDefault="008740C2" w:rsidP="008740C2">
      <w:pPr>
        <w:ind w:firstLine="708"/>
        <w:jc w:val="both"/>
        <w:rPr>
          <w:sz w:val="28"/>
          <w:szCs w:val="28"/>
          <w:lang w:val="kk-KZ"/>
        </w:rPr>
      </w:pPr>
      <w:r w:rsidRPr="00202353">
        <w:rPr>
          <w:b/>
          <w:sz w:val="28"/>
          <w:szCs w:val="28"/>
          <w:lang w:val="kk-KZ"/>
        </w:rPr>
        <w:t>Ғылым мен кадрлық әлеуетті дамыту</w:t>
      </w:r>
      <w:r w:rsidRPr="00202353">
        <w:rPr>
          <w:sz w:val="28"/>
          <w:szCs w:val="28"/>
          <w:lang w:val="kk-KZ"/>
        </w:rPr>
        <w:t xml:space="preserve"> бағыты бойынша онкология бойынша резидентурадағы орындар санын ұлғайту </w:t>
      </w:r>
      <w:r w:rsidRPr="008911DC">
        <w:rPr>
          <w:i/>
          <w:sz w:val="22"/>
          <w:szCs w:val="20"/>
          <w:lang w:val="kk-KZ"/>
        </w:rPr>
        <w:t>(жыл сайын кемінде 50)</w:t>
      </w:r>
      <w:r w:rsidRPr="00202353">
        <w:rPr>
          <w:sz w:val="28"/>
          <w:szCs w:val="28"/>
          <w:lang w:val="kk-KZ"/>
        </w:rPr>
        <w:t xml:space="preserve">, сәулелік терапия </w:t>
      </w:r>
      <w:r w:rsidRPr="008911DC">
        <w:rPr>
          <w:i/>
          <w:sz w:val="22"/>
          <w:szCs w:val="20"/>
          <w:lang w:val="kk-KZ"/>
        </w:rPr>
        <w:t>(кемінде 10-12)</w:t>
      </w:r>
      <w:r w:rsidRPr="00202353">
        <w:rPr>
          <w:sz w:val="28"/>
          <w:szCs w:val="28"/>
          <w:lang w:val="kk-KZ"/>
        </w:rPr>
        <w:t xml:space="preserve">, медициналық емес мамандықтар мамандарын </w:t>
      </w:r>
      <w:r w:rsidRPr="008911DC">
        <w:rPr>
          <w:i/>
          <w:sz w:val="22"/>
          <w:szCs w:val="20"/>
          <w:lang w:val="kk-KZ"/>
        </w:rPr>
        <w:t>(физиктер, дозиметристер, химиктер)</w:t>
      </w:r>
      <w:r w:rsidRPr="00202353">
        <w:rPr>
          <w:sz w:val="28"/>
          <w:szCs w:val="28"/>
          <w:lang w:val="kk-KZ"/>
        </w:rPr>
        <w:t xml:space="preserve"> даярлау, әлемнің жетекші онкологиялық орталықтарында </w:t>
      </w:r>
      <w:r>
        <w:rPr>
          <w:sz w:val="28"/>
          <w:szCs w:val="28"/>
          <w:lang w:val="kk-KZ"/>
        </w:rPr>
        <w:t xml:space="preserve">біліктілікті арттыру көзделген. </w:t>
      </w:r>
      <w:r w:rsidRPr="00202353">
        <w:rPr>
          <w:sz w:val="28"/>
          <w:szCs w:val="28"/>
          <w:lang w:val="kk-KZ"/>
        </w:rPr>
        <w:t>Клиникаға дей</w:t>
      </w:r>
      <w:r>
        <w:rPr>
          <w:sz w:val="28"/>
          <w:szCs w:val="28"/>
          <w:lang w:val="kk-KZ"/>
        </w:rPr>
        <w:t>інгі зерттеулер орталығы мен ҰҒОО</w:t>
      </w:r>
      <w:r w:rsidRPr="00202353">
        <w:rPr>
          <w:sz w:val="28"/>
          <w:szCs w:val="28"/>
          <w:lang w:val="kk-KZ"/>
        </w:rPr>
        <w:t xml:space="preserve"> негізіндегі ісік геномы зертханасы құрылады.</w:t>
      </w:r>
    </w:p>
    <w:p w14:paraId="50F249FF" w14:textId="03DD35E7" w:rsidR="005E5E3F" w:rsidRPr="008740C2" w:rsidRDefault="008740C2" w:rsidP="008E3793">
      <w:pPr>
        <w:ind w:firstLine="708"/>
        <w:jc w:val="both"/>
        <w:rPr>
          <w:sz w:val="28"/>
          <w:lang w:val="kk-KZ"/>
        </w:rPr>
      </w:pPr>
      <w:r>
        <w:rPr>
          <w:sz w:val="28"/>
          <w:lang w:val="kk-KZ"/>
        </w:rPr>
        <w:t>Ө</w:t>
      </w:r>
      <w:r w:rsidRPr="008740C2">
        <w:rPr>
          <w:sz w:val="28"/>
          <w:lang w:val="kk-KZ"/>
        </w:rPr>
        <w:t>ңірлерде</w:t>
      </w:r>
      <w:r>
        <w:rPr>
          <w:sz w:val="28"/>
          <w:lang w:val="kk-KZ"/>
        </w:rPr>
        <w:t>гі</w:t>
      </w:r>
      <w:r w:rsidRPr="008740C2">
        <w:rPr>
          <w:sz w:val="28"/>
          <w:lang w:val="kk-KZ"/>
        </w:rPr>
        <w:t xml:space="preserve"> </w:t>
      </w:r>
      <w:r>
        <w:rPr>
          <w:sz w:val="28"/>
          <w:lang w:val="kk-KZ"/>
        </w:rPr>
        <w:t>онкологиялық орталықтарда ж</w:t>
      </w:r>
      <w:r w:rsidR="005E5E3F" w:rsidRPr="008740C2">
        <w:rPr>
          <w:sz w:val="28"/>
          <w:lang w:val="kk-KZ"/>
        </w:rPr>
        <w:t xml:space="preserve">ыл сайын </w:t>
      </w:r>
      <w:r>
        <w:rPr>
          <w:sz w:val="28"/>
          <w:lang w:val="kk-KZ"/>
        </w:rPr>
        <w:t>а</w:t>
      </w:r>
      <w:r w:rsidR="005E5E3F" w:rsidRPr="008740C2">
        <w:rPr>
          <w:sz w:val="28"/>
          <w:lang w:val="kk-KZ"/>
        </w:rPr>
        <w:t>шық есік күндері өткізіледі, барлық деңгейлерде көп</w:t>
      </w:r>
      <w:r w:rsidR="008459C6">
        <w:rPr>
          <w:sz w:val="28"/>
          <w:lang w:val="kk-KZ"/>
        </w:rPr>
        <w:t>бейінді</w:t>
      </w:r>
      <w:r w:rsidR="005E5E3F" w:rsidRPr="008740C2">
        <w:rPr>
          <w:sz w:val="28"/>
          <w:lang w:val="kk-KZ"/>
        </w:rPr>
        <w:t xml:space="preserve"> топтар ұйымдастырыл</w:t>
      </w:r>
      <w:r>
        <w:rPr>
          <w:sz w:val="28"/>
          <w:lang w:val="kk-KZ"/>
        </w:rPr>
        <w:t xml:space="preserve">ған және </w:t>
      </w:r>
      <w:r w:rsidR="005E5E3F" w:rsidRPr="008740C2">
        <w:rPr>
          <w:sz w:val="28"/>
          <w:lang w:val="kk-KZ"/>
        </w:rPr>
        <w:t xml:space="preserve">телемедицина дамыған. Мәселен, 2023 жылдың 9 айында </w:t>
      </w:r>
      <w:r>
        <w:rPr>
          <w:sz w:val="28"/>
          <w:lang w:val="kk-KZ"/>
        </w:rPr>
        <w:t>498</w:t>
      </w:r>
      <w:r w:rsidR="005E5E3F" w:rsidRPr="008740C2">
        <w:rPr>
          <w:sz w:val="28"/>
          <w:lang w:val="kk-KZ"/>
        </w:rPr>
        <w:t xml:space="preserve"> пациентке (202</w:t>
      </w:r>
      <w:r>
        <w:rPr>
          <w:sz w:val="28"/>
          <w:lang w:val="kk-KZ"/>
        </w:rPr>
        <w:t>2</w:t>
      </w:r>
      <w:r w:rsidR="005E5E3F" w:rsidRPr="008740C2">
        <w:rPr>
          <w:sz w:val="28"/>
          <w:lang w:val="kk-KZ"/>
        </w:rPr>
        <w:t xml:space="preserve"> жылы – </w:t>
      </w:r>
      <w:r>
        <w:rPr>
          <w:sz w:val="28"/>
          <w:lang w:val="kk-KZ"/>
        </w:rPr>
        <w:t>365</w:t>
      </w:r>
      <w:r w:rsidR="005E5E3F" w:rsidRPr="008740C2">
        <w:rPr>
          <w:sz w:val="28"/>
          <w:lang w:val="kk-KZ"/>
        </w:rPr>
        <w:t xml:space="preserve"> пациентке), оның ішінде жетекші халықаралық сарапшыларды тарта отырып - </w:t>
      </w:r>
      <w:r>
        <w:rPr>
          <w:sz w:val="28"/>
          <w:lang w:val="kk-KZ"/>
        </w:rPr>
        <w:t>123</w:t>
      </w:r>
      <w:r w:rsidR="005E5E3F" w:rsidRPr="008740C2">
        <w:rPr>
          <w:sz w:val="28"/>
          <w:lang w:val="kk-KZ"/>
        </w:rPr>
        <w:t xml:space="preserve"> </w:t>
      </w:r>
      <w:r w:rsidR="008459C6">
        <w:rPr>
          <w:sz w:val="28"/>
          <w:lang w:val="kk-KZ"/>
        </w:rPr>
        <w:t>пациентке</w:t>
      </w:r>
      <w:r w:rsidR="005E5E3F" w:rsidRPr="008740C2">
        <w:rPr>
          <w:sz w:val="28"/>
          <w:lang w:val="kk-KZ"/>
        </w:rPr>
        <w:t xml:space="preserve"> </w:t>
      </w:r>
      <w:r w:rsidR="008459C6">
        <w:rPr>
          <w:sz w:val="28"/>
          <w:lang w:val="kk-KZ"/>
        </w:rPr>
        <w:t>консультация</w:t>
      </w:r>
      <w:r w:rsidR="005E5E3F" w:rsidRPr="008740C2">
        <w:rPr>
          <w:sz w:val="28"/>
          <w:lang w:val="kk-KZ"/>
        </w:rPr>
        <w:t xml:space="preserve"> берілді.</w:t>
      </w:r>
    </w:p>
    <w:p w14:paraId="7A0D92B3" w14:textId="58698E59" w:rsidR="005E5E3F" w:rsidRDefault="005E5E3F" w:rsidP="005E5E3F">
      <w:pPr>
        <w:jc w:val="both"/>
        <w:rPr>
          <w:sz w:val="28"/>
          <w:lang w:val="kk-KZ"/>
        </w:rPr>
      </w:pPr>
      <w:r w:rsidRPr="008740C2">
        <w:rPr>
          <w:color w:val="FF0000"/>
          <w:sz w:val="28"/>
          <w:lang w:val="kk-KZ"/>
        </w:rPr>
        <w:t xml:space="preserve">          </w:t>
      </w:r>
      <w:r w:rsidRPr="00F95C54">
        <w:rPr>
          <w:sz w:val="28"/>
          <w:lang w:val="kk-KZ"/>
        </w:rPr>
        <w:t>Онко</w:t>
      </w:r>
      <w:r w:rsidR="00F95C54" w:rsidRPr="00F95C54">
        <w:rPr>
          <w:sz w:val="28"/>
          <w:lang w:val="kk-KZ"/>
        </w:rPr>
        <w:t>сақтық</w:t>
      </w:r>
      <w:r w:rsidRPr="00F95C54">
        <w:rPr>
          <w:sz w:val="28"/>
          <w:lang w:val="kk-KZ"/>
        </w:rPr>
        <w:t>, ерте диагностика</w:t>
      </w:r>
      <w:r w:rsidR="00F95C54">
        <w:rPr>
          <w:sz w:val="28"/>
          <w:lang w:val="kk-KZ"/>
        </w:rPr>
        <w:t>лау</w:t>
      </w:r>
      <w:r w:rsidRPr="00F95C54">
        <w:rPr>
          <w:sz w:val="28"/>
          <w:lang w:val="kk-KZ"/>
        </w:rPr>
        <w:t>, паллиативтік көмек мәселелері бойынша бастапқы буын дәрігерлері үнемі оқытылады.</w:t>
      </w:r>
      <w:r w:rsidR="009E2CCD">
        <w:rPr>
          <w:sz w:val="28"/>
          <w:lang w:val="kk-KZ"/>
        </w:rPr>
        <w:t xml:space="preserve"> Сонымен қатар халық арасында </w:t>
      </w:r>
      <w:r w:rsidRPr="009E2CCD">
        <w:rPr>
          <w:sz w:val="28"/>
          <w:lang w:val="kk-KZ"/>
        </w:rPr>
        <w:t xml:space="preserve">2023 жылдың 9 айында 3 735 дәріс, </w:t>
      </w:r>
      <w:r w:rsidR="009E2CCD" w:rsidRPr="009E2CCD">
        <w:rPr>
          <w:sz w:val="28"/>
          <w:lang w:val="kk-KZ"/>
        </w:rPr>
        <w:t>15</w:t>
      </w:r>
      <w:r w:rsidR="009E2CCD">
        <w:rPr>
          <w:sz w:val="28"/>
          <w:lang w:val="kk-KZ"/>
        </w:rPr>
        <w:t> </w:t>
      </w:r>
      <w:r w:rsidR="009E2CCD" w:rsidRPr="009E2CCD">
        <w:rPr>
          <w:sz w:val="28"/>
          <w:lang w:val="kk-KZ"/>
        </w:rPr>
        <w:t>632</w:t>
      </w:r>
      <w:r w:rsidR="009E2CCD">
        <w:rPr>
          <w:sz w:val="28"/>
          <w:lang w:val="kk-KZ"/>
        </w:rPr>
        <w:t xml:space="preserve"> </w:t>
      </w:r>
      <w:r w:rsidR="009E2CCD" w:rsidRPr="009E2CCD">
        <w:rPr>
          <w:sz w:val="28"/>
          <w:lang w:val="kk-KZ"/>
        </w:rPr>
        <w:t xml:space="preserve">әңгімелесу </w:t>
      </w:r>
      <w:r w:rsidR="009E2CCD">
        <w:rPr>
          <w:sz w:val="28"/>
          <w:lang w:val="kk-KZ"/>
        </w:rPr>
        <w:t>өткізілді</w:t>
      </w:r>
      <w:r w:rsidRPr="009E2CCD">
        <w:rPr>
          <w:sz w:val="28"/>
          <w:lang w:val="kk-KZ"/>
        </w:rPr>
        <w:t>.</w:t>
      </w:r>
    </w:p>
    <w:p w14:paraId="029904F9" w14:textId="08515F28" w:rsidR="009E2CCD" w:rsidRPr="009E2CCD" w:rsidRDefault="009E2CCD" w:rsidP="009E2CCD">
      <w:pPr>
        <w:ind w:firstLine="708"/>
        <w:jc w:val="both"/>
        <w:rPr>
          <w:sz w:val="32"/>
          <w:lang w:val="kk-KZ"/>
        </w:rPr>
      </w:pPr>
      <w:r w:rsidRPr="009E2CCD">
        <w:rPr>
          <w:sz w:val="28"/>
          <w:lang w:val="kk-KZ"/>
        </w:rPr>
        <w:t>Министрлік Қазақстан Республикасы</w:t>
      </w:r>
      <w:r w:rsidR="008459C6">
        <w:rPr>
          <w:sz w:val="28"/>
          <w:lang w:val="kk-KZ"/>
        </w:rPr>
        <w:t xml:space="preserve"> Ц</w:t>
      </w:r>
      <w:r w:rsidRPr="009E2CCD">
        <w:rPr>
          <w:sz w:val="28"/>
          <w:lang w:val="kk-KZ"/>
        </w:rPr>
        <w:t xml:space="preserve">ифрлық даму министрлігімен бірлесіп, кешенді жоспар шеңберінде </w:t>
      </w:r>
      <w:r w:rsidR="008459C6">
        <w:rPr>
          <w:sz w:val="28"/>
          <w:lang w:val="kk-KZ"/>
        </w:rPr>
        <w:t>а</w:t>
      </w:r>
      <w:r w:rsidRPr="009E2CCD">
        <w:rPr>
          <w:sz w:val="28"/>
          <w:lang w:val="kk-KZ"/>
        </w:rPr>
        <w:t>қпараттық жүйелерді интеграциялау арқылы скринингтік зерттеуден өту қажеттігі туралы SMS-хабарламалар арқылы жеке тұлғаларды хабардар ету жөн</w:t>
      </w:r>
      <w:r>
        <w:rPr>
          <w:sz w:val="28"/>
          <w:lang w:val="kk-KZ"/>
        </w:rPr>
        <w:t>індегі пилоттық жобаны іске қосылуда</w:t>
      </w:r>
      <w:r w:rsidRPr="009E2CCD">
        <w:rPr>
          <w:sz w:val="28"/>
          <w:lang w:val="kk-KZ"/>
        </w:rPr>
        <w:t>.</w:t>
      </w:r>
    </w:p>
    <w:p w14:paraId="40E92304" w14:textId="43C10E14" w:rsidR="005E5E3F" w:rsidRPr="009E2CCD" w:rsidRDefault="008459C6" w:rsidP="009E2CCD">
      <w:pPr>
        <w:ind w:firstLine="708"/>
        <w:jc w:val="both"/>
        <w:rPr>
          <w:sz w:val="28"/>
          <w:lang w:val="kk-KZ"/>
        </w:rPr>
      </w:pPr>
      <w:r>
        <w:rPr>
          <w:sz w:val="28"/>
          <w:lang w:val="kk-KZ"/>
        </w:rPr>
        <w:t>О</w:t>
      </w:r>
      <w:r w:rsidR="005E5E3F" w:rsidRPr="009E2CCD">
        <w:rPr>
          <w:sz w:val="28"/>
          <w:lang w:val="kk-KZ"/>
        </w:rPr>
        <w:t xml:space="preserve">нкологиялық аурулардың </w:t>
      </w:r>
      <w:r>
        <w:rPr>
          <w:sz w:val="28"/>
          <w:lang w:val="kk-KZ"/>
        </w:rPr>
        <w:t>профилактикасы</w:t>
      </w:r>
      <w:r w:rsidR="005E5E3F" w:rsidRPr="009E2CCD">
        <w:rPr>
          <w:sz w:val="28"/>
          <w:lang w:val="kk-KZ"/>
        </w:rPr>
        <w:t xml:space="preserve"> және емдеу мәселелері тұрақты бақылауда</w:t>
      </w:r>
      <w:r>
        <w:rPr>
          <w:sz w:val="28"/>
          <w:lang w:val="kk-KZ"/>
        </w:rPr>
        <w:t xml:space="preserve"> екенін атап өткен жөн</w:t>
      </w:r>
      <w:r w:rsidR="005E5E3F" w:rsidRPr="009E2CCD">
        <w:rPr>
          <w:sz w:val="28"/>
          <w:lang w:val="kk-KZ"/>
        </w:rPr>
        <w:t xml:space="preserve"> және осы бағыттағы жұмыс жалғасуда.</w:t>
      </w:r>
    </w:p>
    <w:p w14:paraId="082C0985" w14:textId="0867D3EF" w:rsidR="004C09B9" w:rsidRPr="00F66D34" w:rsidRDefault="008A3436" w:rsidP="00F66D34">
      <w:pPr>
        <w:pBdr>
          <w:bottom w:val="single" w:sz="4" w:space="31" w:color="FFFFFF"/>
        </w:pBdr>
        <w:tabs>
          <w:tab w:val="left" w:pos="709"/>
        </w:tabs>
        <w:contextualSpacing/>
        <w:jc w:val="both"/>
        <w:rPr>
          <w:b/>
          <w:i/>
          <w:sz w:val="28"/>
          <w:szCs w:val="28"/>
          <w:lang w:val="kk-KZ"/>
        </w:rPr>
      </w:pPr>
      <w:r w:rsidRPr="009E2CCD">
        <w:rPr>
          <w:lang w:val="kk-KZ"/>
        </w:rPr>
        <w:tab/>
      </w:r>
      <w:r w:rsidRPr="00F66D34">
        <w:rPr>
          <w:b/>
          <w:i/>
          <w:sz w:val="28"/>
          <w:szCs w:val="28"/>
          <w:lang w:val="kk-KZ"/>
        </w:rPr>
        <w:t>3)</w:t>
      </w:r>
      <w:r w:rsidR="00F66D34">
        <w:rPr>
          <w:b/>
          <w:i/>
          <w:sz w:val="28"/>
          <w:szCs w:val="28"/>
          <w:lang w:val="kk-KZ"/>
        </w:rPr>
        <w:t xml:space="preserve"> </w:t>
      </w:r>
      <w:r w:rsidR="004C09B9" w:rsidRPr="00F66D34">
        <w:rPr>
          <w:b/>
          <w:i/>
          <w:sz w:val="28"/>
          <w:szCs w:val="28"/>
          <w:lang w:val="kk-KZ"/>
        </w:rPr>
        <w:t>Радиология бөлімшесінің рентгенологтары мен анестезиологтарына жұмыстың денсаулыққа зияндылығы бойынша мерзімінен бұрын зейнетке шығу бойынша жеңілдіктер бойынша</w:t>
      </w:r>
      <w:r w:rsidR="00F66D34">
        <w:rPr>
          <w:b/>
          <w:i/>
          <w:sz w:val="28"/>
          <w:szCs w:val="28"/>
          <w:lang w:val="kk-KZ"/>
        </w:rPr>
        <w:t>.</w:t>
      </w:r>
    </w:p>
    <w:p w14:paraId="565F389F" w14:textId="1FDB0C8B" w:rsidR="00CA6C5F" w:rsidRDefault="004C09B9" w:rsidP="00CA6C5F">
      <w:pPr>
        <w:pBdr>
          <w:bottom w:val="single" w:sz="4" w:space="31" w:color="FFFFFF"/>
        </w:pBdr>
        <w:ind w:firstLine="709"/>
        <w:contextualSpacing/>
        <w:jc w:val="both"/>
        <w:rPr>
          <w:rFonts w:eastAsia="Calibri"/>
          <w:sz w:val="28"/>
          <w:szCs w:val="28"/>
          <w:lang w:val="kk-KZ"/>
        </w:rPr>
      </w:pPr>
      <w:r>
        <w:rPr>
          <w:rFonts w:eastAsia="Calibri"/>
          <w:sz w:val="28"/>
          <w:szCs w:val="28"/>
          <w:lang w:val="kk-KZ"/>
        </w:rPr>
        <w:t xml:space="preserve"> </w:t>
      </w:r>
      <w:r w:rsidRPr="00F2398A">
        <w:rPr>
          <w:rFonts w:eastAsia="Calibri"/>
          <w:i/>
          <w:sz w:val="28"/>
          <w:szCs w:val="28"/>
          <w:lang w:val="kk-KZ"/>
        </w:rPr>
        <w:t>«</w:t>
      </w:r>
      <w:r w:rsidRPr="00811C6D">
        <w:rPr>
          <w:rFonts w:eastAsia="Calibri"/>
          <w:i/>
          <w:sz w:val="28"/>
          <w:szCs w:val="28"/>
          <w:lang w:val="kk-KZ"/>
        </w:rPr>
        <w:t>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 бекіту туралы</w:t>
      </w:r>
      <w:r w:rsidRPr="00F2398A">
        <w:rPr>
          <w:rFonts w:eastAsia="Calibri"/>
          <w:i/>
          <w:sz w:val="28"/>
          <w:szCs w:val="28"/>
          <w:lang w:val="kk-KZ"/>
        </w:rPr>
        <w:t>»</w:t>
      </w:r>
      <w:r>
        <w:rPr>
          <w:rFonts w:eastAsia="Calibri"/>
          <w:sz w:val="28"/>
          <w:szCs w:val="28"/>
          <w:lang w:val="kk-KZ"/>
        </w:rPr>
        <w:t xml:space="preserve"> </w:t>
      </w:r>
      <w:r w:rsidRPr="00F2398A">
        <w:rPr>
          <w:rFonts w:eastAsia="Calibri"/>
          <w:sz w:val="28"/>
          <w:szCs w:val="28"/>
          <w:lang w:val="kk-KZ"/>
        </w:rPr>
        <w:t xml:space="preserve">Қазақстан Республикасы Денсаулық сақтау және әлеуметтік даму министрінің 2015 жылғы </w:t>
      </w:r>
      <w:r>
        <w:rPr>
          <w:rFonts w:eastAsia="Calibri"/>
          <w:sz w:val="28"/>
          <w:szCs w:val="28"/>
          <w:lang w:val="kk-KZ"/>
        </w:rPr>
        <w:t>28 желтоқсандағы № 1053 бұйрығының «Денсаулық сақтау» 43 бөлігінің 153-тармағына сәйкес д</w:t>
      </w:r>
      <w:r w:rsidRPr="00F2398A">
        <w:rPr>
          <w:rFonts w:eastAsia="Calibri"/>
          <w:sz w:val="28"/>
          <w:szCs w:val="28"/>
          <w:lang w:val="kk-KZ"/>
        </w:rPr>
        <w:t>әрiгер анестезиолог</w:t>
      </w:r>
      <w:r w:rsidR="00E52CA5">
        <w:rPr>
          <w:rFonts w:eastAsia="Calibri"/>
          <w:sz w:val="28"/>
          <w:szCs w:val="28"/>
          <w:lang w:val="kk-KZ"/>
        </w:rPr>
        <w:t xml:space="preserve">-реаниматолог, орта буынды </w:t>
      </w:r>
      <w:r w:rsidRPr="00F2398A">
        <w:rPr>
          <w:rFonts w:eastAsia="Calibri"/>
          <w:sz w:val="28"/>
          <w:szCs w:val="28"/>
          <w:lang w:val="kk-KZ"/>
        </w:rPr>
        <w:t>анестези</w:t>
      </w:r>
      <w:r w:rsidR="00E52CA5">
        <w:rPr>
          <w:rFonts w:eastAsia="Calibri"/>
          <w:sz w:val="28"/>
          <w:szCs w:val="28"/>
          <w:lang w:val="kk-KZ"/>
        </w:rPr>
        <w:t>ст</w:t>
      </w:r>
      <w:r w:rsidRPr="00F2398A">
        <w:rPr>
          <w:rFonts w:eastAsia="Calibri"/>
          <w:sz w:val="28"/>
          <w:szCs w:val="28"/>
          <w:lang w:val="kk-KZ"/>
        </w:rPr>
        <w:t xml:space="preserve">, сондай-ақ анестезиология-реанимацияның және </w:t>
      </w:r>
      <w:r w:rsidR="00E52CA5">
        <w:rPr>
          <w:rFonts w:eastAsia="Calibri"/>
          <w:sz w:val="28"/>
          <w:szCs w:val="28"/>
          <w:lang w:val="kk-KZ"/>
        </w:rPr>
        <w:t>қарқынды</w:t>
      </w:r>
      <w:r w:rsidRPr="00F2398A">
        <w:rPr>
          <w:rFonts w:eastAsia="Calibri"/>
          <w:sz w:val="28"/>
          <w:szCs w:val="28"/>
          <w:lang w:val="kk-KZ"/>
        </w:rPr>
        <w:t xml:space="preserve"> терапия бөлiмшелерiнiң </w:t>
      </w:r>
      <w:r w:rsidRPr="00811C6D">
        <w:rPr>
          <w:rFonts w:eastAsia="Calibri"/>
          <w:i/>
          <w:szCs w:val="28"/>
          <w:lang w:val="kk-KZ"/>
        </w:rPr>
        <w:t xml:space="preserve">(топтарының) </w:t>
      </w:r>
      <w:r w:rsidRPr="00F2398A">
        <w:rPr>
          <w:rFonts w:eastAsia="Calibri"/>
          <w:sz w:val="28"/>
          <w:szCs w:val="28"/>
          <w:lang w:val="kk-KZ"/>
        </w:rPr>
        <w:t xml:space="preserve">кiшi медициналық қызметшiлерi </w:t>
      </w:r>
      <w:r w:rsidR="00B5735F">
        <w:rPr>
          <w:rFonts w:eastAsia="Calibri"/>
          <w:i/>
          <w:szCs w:val="28"/>
          <w:lang w:val="kk-KZ"/>
        </w:rPr>
        <w:t>(анестезиология-</w:t>
      </w:r>
      <w:r w:rsidRPr="00811C6D">
        <w:rPr>
          <w:rFonts w:eastAsia="Calibri"/>
          <w:i/>
          <w:szCs w:val="28"/>
          <w:lang w:val="kk-KZ"/>
        </w:rPr>
        <w:t xml:space="preserve">реанимация бөлiмшелерiнiң </w:t>
      </w:r>
      <w:r w:rsidRPr="00811C6D">
        <w:rPr>
          <w:rFonts w:eastAsia="Calibri"/>
          <w:i/>
          <w:lang w:val="kk-KZ"/>
        </w:rPr>
        <w:t>(топтарының) мен реанимация және интенсивтi терапияға арналған палаталардың дәрiгер-зертханашысы аға ме</w:t>
      </w:r>
      <w:r w:rsidR="00B5735F">
        <w:rPr>
          <w:rFonts w:eastAsia="Calibri"/>
          <w:i/>
          <w:lang w:val="kk-KZ"/>
        </w:rPr>
        <w:t>йіргері</w:t>
      </w:r>
      <w:r w:rsidRPr="00811C6D">
        <w:rPr>
          <w:rFonts w:eastAsia="Calibri"/>
          <w:i/>
          <w:lang w:val="kk-KZ"/>
        </w:rPr>
        <w:t xml:space="preserve"> мен зертханашысынан басқа) </w:t>
      </w:r>
      <w:r>
        <w:rPr>
          <w:rFonts w:eastAsia="Calibri"/>
          <w:sz w:val="28"/>
          <w:szCs w:val="28"/>
          <w:lang w:val="kk-KZ"/>
        </w:rPr>
        <w:t>18 күнтізбелік күн санындағы қосымша демалыс беріледі.</w:t>
      </w:r>
    </w:p>
    <w:p w14:paraId="712F7668" w14:textId="1E0C1184" w:rsidR="004C09B9" w:rsidRPr="00FF3049" w:rsidRDefault="00B5735F" w:rsidP="00E5155C">
      <w:pPr>
        <w:pBdr>
          <w:bottom w:val="single" w:sz="4" w:space="31" w:color="FFFFFF"/>
        </w:pBdr>
        <w:ind w:firstLine="708"/>
        <w:contextualSpacing/>
        <w:jc w:val="both"/>
        <w:rPr>
          <w:sz w:val="28"/>
          <w:szCs w:val="28"/>
          <w:lang w:val="kk-KZ"/>
        </w:rPr>
      </w:pPr>
      <w:r>
        <w:rPr>
          <w:sz w:val="28"/>
          <w:szCs w:val="28"/>
          <w:lang w:val="kk-KZ"/>
        </w:rPr>
        <w:lastRenderedPageBreak/>
        <w:t>Б</w:t>
      </w:r>
      <w:r w:rsidR="004C09B9" w:rsidRPr="00FF3049">
        <w:rPr>
          <w:sz w:val="28"/>
          <w:szCs w:val="28"/>
          <w:lang w:val="kk-KZ"/>
        </w:rPr>
        <w:t xml:space="preserve">ұйрықтың 44-бөліміне сәйкес жұмыс уақытының қысқартылған ұзақтығы </w:t>
      </w:r>
      <w:r w:rsidR="004C09B9" w:rsidRPr="00811C6D">
        <w:rPr>
          <w:i/>
          <w:szCs w:val="28"/>
          <w:lang w:val="kk-KZ"/>
        </w:rPr>
        <w:t>(аптасына 30 сағат)</w:t>
      </w:r>
      <w:r w:rsidR="004C09B9" w:rsidRPr="00811C6D">
        <w:rPr>
          <w:szCs w:val="28"/>
          <w:lang w:val="kk-KZ"/>
        </w:rPr>
        <w:t xml:space="preserve"> </w:t>
      </w:r>
      <w:r w:rsidR="00E52CA5">
        <w:rPr>
          <w:sz w:val="28"/>
          <w:szCs w:val="28"/>
          <w:lang w:val="kk-KZ"/>
        </w:rPr>
        <w:t>р</w:t>
      </w:r>
      <w:r w:rsidR="00E52CA5" w:rsidRPr="00E52CA5">
        <w:rPr>
          <w:sz w:val="28"/>
          <w:szCs w:val="28"/>
          <w:lang w:val="kk-KZ"/>
        </w:rPr>
        <w:t>ентген, дефектоскофты радиозотопты қондырғыларында жұмыспен тiкелей айналысатын қызметшiлер</w:t>
      </w:r>
      <w:r w:rsidR="00E52CA5">
        <w:rPr>
          <w:sz w:val="28"/>
          <w:szCs w:val="28"/>
          <w:lang w:val="kk-KZ"/>
        </w:rPr>
        <w:t>іне, р</w:t>
      </w:r>
      <w:r w:rsidR="00E52CA5" w:rsidRPr="00E52CA5">
        <w:rPr>
          <w:sz w:val="28"/>
          <w:szCs w:val="28"/>
          <w:lang w:val="kk-KZ"/>
        </w:rPr>
        <w:t>ентген диагностикада, флюорографияда,</w:t>
      </w:r>
      <w:r w:rsidR="00E52CA5">
        <w:rPr>
          <w:sz w:val="28"/>
          <w:szCs w:val="28"/>
          <w:lang w:val="kk-KZ"/>
        </w:rPr>
        <w:t xml:space="preserve"> </w:t>
      </w:r>
      <w:r w:rsidR="00E52CA5" w:rsidRPr="00E52CA5">
        <w:rPr>
          <w:sz w:val="28"/>
          <w:szCs w:val="28"/>
          <w:lang w:val="kk-KZ"/>
        </w:rPr>
        <w:t>ратоциялық рентген терапевтiк қондырғыларында көзбен бақылау жасап тiкелей жұмыс iстейтiн қызметшiлер</w:t>
      </w:r>
      <w:r w:rsidR="004069F3">
        <w:rPr>
          <w:sz w:val="28"/>
          <w:szCs w:val="28"/>
          <w:lang w:val="kk-KZ"/>
        </w:rPr>
        <w:t>іне</w:t>
      </w:r>
      <w:r w:rsidR="004C09B9" w:rsidRPr="00FF3049">
        <w:rPr>
          <w:sz w:val="28"/>
          <w:szCs w:val="28"/>
          <w:lang w:val="kk-KZ"/>
        </w:rPr>
        <w:t xml:space="preserve"> </w:t>
      </w:r>
      <w:r w:rsidR="004069F3">
        <w:rPr>
          <w:i/>
          <w:szCs w:val="28"/>
          <w:lang w:val="kk-KZ"/>
        </w:rPr>
        <w:t xml:space="preserve">(6, </w:t>
      </w:r>
      <w:r w:rsidR="004C09B9" w:rsidRPr="00811C6D">
        <w:rPr>
          <w:i/>
          <w:szCs w:val="28"/>
          <w:lang w:val="kk-KZ"/>
        </w:rPr>
        <w:t>8-тармақтар)</w:t>
      </w:r>
      <w:r w:rsidR="004C09B9" w:rsidRPr="00FF3049">
        <w:rPr>
          <w:sz w:val="28"/>
          <w:szCs w:val="28"/>
          <w:lang w:val="kk-KZ"/>
        </w:rPr>
        <w:t xml:space="preserve">; </w:t>
      </w:r>
      <w:r w:rsidR="004C09B9" w:rsidRPr="00811C6D">
        <w:rPr>
          <w:i/>
          <w:szCs w:val="28"/>
          <w:lang w:val="kk-KZ"/>
        </w:rPr>
        <w:t>(аптасына 36 сағат)</w:t>
      </w:r>
      <w:r w:rsidR="004C09B9" w:rsidRPr="00811C6D">
        <w:rPr>
          <w:szCs w:val="28"/>
          <w:lang w:val="kk-KZ"/>
        </w:rPr>
        <w:t xml:space="preserve"> </w:t>
      </w:r>
      <w:r w:rsidR="004069F3">
        <w:rPr>
          <w:sz w:val="28"/>
          <w:szCs w:val="28"/>
          <w:lang w:val="kk-KZ"/>
        </w:rPr>
        <w:t>б</w:t>
      </w:r>
      <w:r w:rsidR="004069F3" w:rsidRPr="004069F3">
        <w:rPr>
          <w:sz w:val="28"/>
          <w:szCs w:val="28"/>
          <w:lang w:val="kk-KZ"/>
        </w:rPr>
        <w:t>ета-аппликаторларын қолданып, рентген терапиямен, эксперименттiк рентгенмен сәулелендiрумен және сәулелiк терапиямен тiкелей айналысатын қызметшiлер</w:t>
      </w:r>
      <w:r w:rsidR="004069F3">
        <w:rPr>
          <w:sz w:val="28"/>
          <w:szCs w:val="28"/>
          <w:lang w:val="kk-KZ"/>
        </w:rPr>
        <w:t>іне</w:t>
      </w:r>
      <w:r w:rsidR="004069F3" w:rsidRPr="004069F3">
        <w:rPr>
          <w:sz w:val="28"/>
          <w:szCs w:val="28"/>
          <w:lang w:val="kk-KZ"/>
        </w:rPr>
        <w:t> </w:t>
      </w:r>
      <w:r w:rsidR="004069F3" w:rsidRPr="004069F3">
        <w:rPr>
          <w:szCs w:val="28"/>
          <w:lang w:val="kk-KZ"/>
        </w:rPr>
        <w:t xml:space="preserve"> </w:t>
      </w:r>
      <w:r w:rsidR="004C09B9" w:rsidRPr="00811C6D">
        <w:rPr>
          <w:i/>
          <w:szCs w:val="28"/>
          <w:lang w:val="kk-KZ"/>
        </w:rPr>
        <w:t>(7-тармақ)</w:t>
      </w:r>
      <w:r w:rsidR="00E52CA5" w:rsidRPr="00E52CA5">
        <w:rPr>
          <w:sz w:val="28"/>
          <w:szCs w:val="28"/>
          <w:lang w:val="kk-KZ"/>
        </w:rPr>
        <w:t xml:space="preserve"> </w:t>
      </w:r>
      <w:r w:rsidR="00E52CA5" w:rsidRPr="00FF3049">
        <w:rPr>
          <w:sz w:val="28"/>
          <w:szCs w:val="28"/>
          <w:lang w:val="kk-KZ"/>
        </w:rPr>
        <w:t>белгіленді</w:t>
      </w:r>
      <w:r w:rsidR="004069F3">
        <w:rPr>
          <w:sz w:val="28"/>
          <w:szCs w:val="28"/>
          <w:lang w:val="kk-KZ"/>
        </w:rPr>
        <w:t>.</w:t>
      </w:r>
    </w:p>
    <w:p w14:paraId="44DE788E" w14:textId="6CCE0635" w:rsidR="004C09B9" w:rsidRPr="00FF3049" w:rsidRDefault="004C09B9" w:rsidP="004C09B9">
      <w:pPr>
        <w:pBdr>
          <w:bottom w:val="single" w:sz="4" w:space="31" w:color="FFFFFF"/>
        </w:pBdr>
        <w:ind w:firstLine="708"/>
        <w:contextualSpacing/>
        <w:jc w:val="both"/>
        <w:rPr>
          <w:sz w:val="28"/>
          <w:szCs w:val="28"/>
          <w:lang w:val="kk-KZ"/>
        </w:rPr>
      </w:pPr>
      <w:r w:rsidRPr="00FF3049">
        <w:rPr>
          <w:sz w:val="28"/>
          <w:szCs w:val="28"/>
          <w:lang w:val="kk-KZ"/>
        </w:rPr>
        <w:t>Қазақстан Республикасы Үкіметінің 2017 жылғы 18 ақпандағы № 81 қаулысымен бекітілген Еңбек және халықты әл</w:t>
      </w:r>
      <w:r>
        <w:rPr>
          <w:sz w:val="28"/>
          <w:szCs w:val="28"/>
          <w:lang w:val="kk-KZ"/>
        </w:rPr>
        <w:t xml:space="preserve">еуметтік қорғау министрлігінің </w:t>
      </w:r>
      <w:r w:rsidR="004069F3" w:rsidRPr="004069F3">
        <w:rPr>
          <w:sz w:val="28"/>
          <w:szCs w:val="28"/>
          <w:lang w:val="kk-KZ"/>
        </w:rPr>
        <w:t>қағида</w:t>
      </w:r>
      <w:r w:rsidR="004069F3">
        <w:rPr>
          <w:sz w:val="28"/>
          <w:szCs w:val="28"/>
          <w:lang w:val="kk-KZ"/>
        </w:rPr>
        <w:t>сына</w:t>
      </w:r>
      <w:r w:rsidRPr="00FF3049">
        <w:rPr>
          <w:sz w:val="28"/>
          <w:szCs w:val="28"/>
          <w:lang w:val="kk-KZ"/>
        </w:rPr>
        <w:t xml:space="preserve"> сәйкес ведомствоның функцияларына еңбек, жұмыспен қамту, көші-қон және халықты әлеуметтік қорғау, әлеуметтік қамсыздандыру, оның ішінде зейнетақымен қамсыздандыру және міндетті әлеуметтік сақтандыру саласында мемлекеттік саясатты қалыптастыру кіреді.</w:t>
      </w:r>
    </w:p>
    <w:p w14:paraId="1F0FBFF3" w14:textId="77777777" w:rsidR="00811C6D" w:rsidRDefault="004C09B9" w:rsidP="00811C6D">
      <w:pPr>
        <w:pBdr>
          <w:bottom w:val="single" w:sz="4" w:space="31" w:color="FFFFFF"/>
        </w:pBdr>
        <w:ind w:firstLine="708"/>
        <w:contextualSpacing/>
        <w:jc w:val="both"/>
        <w:rPr>
          <w:sz w:val="28"/>
          <w:szCs w:val="28"/>
          <w:lang w:val="kk-KZ"/>
        </w:rPr>
      </w:pPr>
      <w:r w:rsidRPr="003E2C46">
        <w:rPr>
          <w:sz w:val="28"/>
          <w:szCs w:val="28"/>
          <w:lang w:val="kk-KZ"/>
        </w:rPr>
        <w:t xml:space="preserve">Осыған байланысты </w:t>
      </w:r>
      <w:r w:rsidRPr="00E05A4D">
        <w:rPr>
          <w:sz w:val="28"/>
          <w:szCs w:val="28"/>
          <w:lang w:val="kk-KZ"/>
        </w:rPr>
        <w:t>рентгенолог</w:t>
      </w:r>
      <w:r>
        <w:rPr>
          <w:sz w:val="28"/>
          <w:szCs w:val="28"/>
          <w:lang w:val="kk-KZ"/>
        </w:rPr>
        <w:t xml:space="preserve"> және </w:t>
      </w:r>
      <w:r w:rsidRPr="003E2C46">
        <w:rPr>
          <w:sz w:val="28"/>
          <w:szCs w:val="28"/>
          <w:lang w:val="kk-KZ"/>
        </w:rPr>
        <w:t>анестезиолог-реаниматологтардың мерзімінен бұрын зейнетке шығу мәселесін еңбек жөніндегі уәкілетті орган өкілдерінің қатысуымен қарау жоспарлануда.</w:t>
      </w:r>
    </w:p>
    <w:p w14:paraId="4EA03064" w14:textId="77777777" w:rsidR="00811C6D" w:rsidRDefault="00811C6D" w:rsidP="00811C6D">
      <w:pPr>
        <w:pBdr>
          <w:bottom w:val="single" w:sz="4" w:space="31" w:color="FFFFFF"/>
        </w:pBdr>
        <w:ind w:firstLine="708"/>
        <w:contextualSpacing/>
        <w:jc w:val="both"/>
        <w:rPr>
          <w:sz w:val="28"/>
          <w:szCs w:val="28"/>
          <w:lang w:val="kk-KZ"/>
        </w:rPr>
      </w:pPr>
    </w:p>
    <w:p w14:paraId="726D5107" w14:textId="77777777" w:rsidR="00811C6D" w:rsidRDefault="00811C6D" w:rsidP="00811C6D">
      <w:pPr>
        <w:pBdr>
          <w:bottom w:val="single" w:sz="4" w:space="31" w:color="FFFFFF"/>
        </w:pBdr>
        <w:ind w:firstLine="708"/>
        <w:contextualSpacing/>
        <w:jc w:val="both"/>
        <w:rPr>
          <w:sz w:val="28"/>
          <w:szCs w:val="28"/>
          <w:lang w:val="kk-KZ"/>
        </w:rPr>
      </w:pPr>
    </w:p>
    <w:p w14:paraId="34133CD7" w14:textId="585BEDB3" w:rsidR="00FD3F35" w:rsidRDefault="00FD3F35" w:rsidP="00811C6D">
      <w:pPr>
        <w:pBdr>
          <w:bottom w:val="single" w:sz="4" w:space="31" w:color="FFFFFF"/>
        </w:pBdr>
        <w:ind w:firstLine="708"/>
        <w:contextualSpacing/>
        <w:jc w:val="both"/>
        <w:rPr>
          <w:b/>
          <w:sz w:val="28"/>
          <w:szCs w:val="28"/>
          <w:lang w:val="kk-KZ"/>
        </w:rPr>
      </w:pPr>
      <w:r>
        <w:rPr>
          <w:b/>
          <w:sz w:val="28"/>
          <w:szCs w:val="28"/>
          <w:lang w:val="kk-KZ"/>
        </w:rPr>
        <w:t>М</w:t>
      </w:r>
      <w:r w:rsidRPr="00ED32D2">
        <w:rPr>
          <w:b/>
          <w:sz w:val="28"/>
          <w:szCs w:val="28"/>
          <w:lang w:val="kk-KZ"/>
        </w:rPr>
        <w:t>инистр</w:t>
      </w:r>
      <w:r w:rsidR="004069F3">
        <w:rPr>
          <w:b/>
          <w:sz w:val="28"/>
          <w:szCs w:val="28"/>
          <w:lang w:val="kk-KZ"/>
        </w:rPr>
        <w:t xml:space="preserve">дің міндетін атқарушы </w:t>
      </w:r>
      <w:r w:rsidR="008A3436">
        <w:rPr>
          <w:b/>
          <w:sz w:val="28"/>
          <w:szCs w:val="28"/>
          <w:lang w:val="kk-KZ"/>
        </w:rPr>
        <w:t xml:space="preserve">                                       </w:t>
      </w:r>
      <w:r w:rsidR="004069F3">
        <w:rPr>
          <w:b/>
          <w:sz w:val="28"/>
          <w:szCs w:val="28"/>
          <w:lang w:val="kk-KZ"/>
        </w:rPr>
        <w:t>Т. Сұлтанғазиев</w:t>
      </w:r>
    </w:p>
    <w:p w14:paraId="66CA7E8A" w14:textId="77777777" w:rsidR="00811C6D" w:rsidRDefault="00811C6D" w:rsidP="00811C6D">
      <w:pPr>
        <w:pBdr>
          <w:bottom w:val="single" w:sz="4" w:space="31" w:color="FFFFFF"/>
        </w:pBdr>
        <w:ind w:firstLine="708"/>
        <w:contextualSpacing/>
        <w:jc w:val="both"/>
        <w:rPr>
          <w:b/>
          <w:sz w:val="28"/>
          <w:szCs w:val="28"/>
          <w:lang w:val="kk-KZ"/>
        </w:rPr>
      </w:pPr>
    </w:p>
    <w:p w14:paraId="01655DDC" w14:textId="77777777" w:rsidR="00811C6D" w:rsidRDefault="00811C6D" w:rsidP="00811C6D">
      <w:pPr>
        <w:pBdr>
          <w:bottom w:val="single" w:sz="4" w:space="31" w:color="FFFFFF"/>
        </w:pBdr>
        <w:ind w:firstLine="708"/>
        <w:contextualSpacing/>
        <w:jc w:val="both"/>
        <w:rPr>
          <w:b/>
          <w:sz w:val="28"/>
          <w:szCs w:val="28"/>
          <w:lang w:val="kk-KZ"/>
        </w:rPr>
      </w:pPr>
    </w:p>
    <w:p w14:paraId="28CE7FB7" w14:textId="77777777" w:rsidR="00811C6D" w:rsidRDefault="00811C6D" w:rsidP="00811C6D">
      <w:pPr>
        <w:pBdr>
          <w:bottom w:val="single" w:sz="4" w:space="31" w:color="FFFFFF"/>
        </w:pBdr>
        <w:ind w:firstLine="708"/>
        <w:contextualSpacing/>
        <w:jc w:val="both"/>
        <w:rPr>
          <w:b/>
          <w:sz w:val="28"/>
          <w:szCs w:val="28"/>
          <w:lang w:val="kk-KZ"/>
        </w:rPr>
      </w:pPr>
    </w:p>
    <w:p w14:paraId="15064B34" w14:textId="77777777" w:rsidR="00811C6D" w:rsidRDefault="00811C6D" w:rsidP="00811C6D">
      <w:pPr>
        <w:pBdr>
          <w:bottom w:val="single" w:sz="4" w:space="31" w:color="FFFFFF"/>
        </w:pBdr>
        <w:ind w:firstLine="708"/>
        <w:contextualSpacing/>
        <w:jc w:val="both"/>
        <w:rPr>
          <w:b/>
          <w:sz w:val="28"/>
          <w:szCs w:val="28"/>
          <w:lang w:val="kk-KZ"/>
        </w:rPr>
      </w:pPr>
    </w:p>
    <w:p w14:paraId="2D7FBFF4" w14:textId="77777777" w:rsidR="00811C6D" w:rsidRDefault="00811C6D" w:rsidP="00811C6D">
      <w:pPr>
        <w:pBdr>
          <w:bottom w:val="single" w:sz="4" w:space="31" w:color="FFFFFF"/>
        </w:pBdr>
        <w:ind w:firstLine="708"/>
        <w:contextualSpacing/>
        <w:jc w:val="both"/>
        <w:rPr>
          <w:b/>
          <w:sz w:val="28"/>
          <w:szCs w:val="28"/>
          <w:lang w:val="kk-KZ"/>
        </w:rPr>
      </w:pPr>
    </w:p>
    <w:p w14:paraId="18F3BC5C" w14:textId="77777777" w:rsidR="00811C6D" w:rsidRDefault="00811C6D" w:rsidP="00811C6D">
      <w:pPr>
        <w:pBdr>
          <w:bottom w:val="single" w:sz="4" w:space="31" w:color="FFFFFF"/>
        </w:pBdr>
        <w:ind w:firstLine="708"/>
        <w:contextualSpacing/>
        <w:jc w:val="both"/>
        <w:rPr>
          <w:b/>
          <w:sz w:val="28"/>
          <w:szCs w:val="28"/>
          <w:lang w:val="kk-KZ"/>
        </w:rPr>
      </w:pPr>
    </w:p>
    <w:p w14:paraId="598DE6E8" w14:textId="77777777" w:rsidR="00811C6D" w:rsidRDefault="00811C6D" w:rsidP="00811C6D">
      <w:pPr>
        <w:pBdr>
          <w:bottom w:val="single" w:sz="4" w:space="31" w:color="FFFFFF"/>
        </w:pBdr>
        <w:ind w:firstLine="708"/>
        <w:contextualSpacing/>
        <w:jc w:val="both"/>
        <w:rPr>
          <w:b/>
          <w:sz w:val="28"/>
          <w:szCs w:val="28"/>
          <w:lang w:val="kk-KZ"/>
        </w:rPr>
      </w:pPr>
    </w:p>
    <w:p w14:paraId="33E02D6F" w14:textId="77777777" w:rsidR="00811C6D" w:rsidRDefault="00811C6D" w:rsidP="00811C6D">
      <w:pPr>
        <w:pBdr>
          <w:bottom w:val="single" w:sz="4" w:space="31" w:color="FFFFFF"/>
        </w:pBdr>
        <w:ind w:firstLine="708"/>
        <w:contextualSpacing/>
        <w:jc w:val="both"/>
        <w:rPr>
          <w:b/>
          <w:sz w:val="28"/>
          <w:szCs w:val="28"/>
          <w:lang w:val="kk-KZ"/>
        </w:rPr>
      </w:pPr>
    </w:p>
    <w:p w14:paraId="3A3BC0B5" w14:textId="77777777" w:rsidR="00811C6D" w:rsidRDefault="00811C6D" w:rsidP="00811C6D">
      <w:pPr>
        <w:pBdr>
          <w:bottom w:val="single" w:sz="4" w:space="31" w:color="FFFFFF"/>
        </w:pBdr>
        <w:ind w:firstLine="708"/>
        <w:contextualSpacing/>
        <w:jc w:val="both"/>
        <w:rPr>
          <w:b/>
          <w:sz w:val="28"/>
          <w:szCs w:val="28"/>
          <w:lang w:val="kk-KZ"/>
        </w:rPr>
      </w:pPr>
    </w:p>
    <w:p w14:paraId="215CC13D" w14:textId="77777777" w:rsidR="00811C6D" w:rsidRDefault="00811C6D" w:rsidP="00811C6D">
      <w:pPr>
        <w:pBdr>
          <w:bottom w:val="single" w:sz="4" w:space="31" w:color="FFFFFF"/>
        </w:pBdr>
        <w:ind w:firstLine="708"/>
        <w:contextualSpacing/>
        <w:jc w:val="both"/>
        <w:rPr>
          <w:b/>
          <w:sz w:val="28"/>
          <w:szCs w:val="28"/>
          <w:lang w:val="kk-KZ"/>
        </w:rPr>
      </w:pPr>
    </w:p>
    <w:p w14:paraId="7E6E00B2" w14:textId="77777777" w:rsidR="00811C6D" w:rsidRDefault="00811C6D" w:rsidP="00811C6D">
      <w:pPr>
        <w:pBdr>
          <w:bottom w:val="single" w:sz="4" w:space="31" w:color="FFFFFF"/>
        </w:pBdr>
        <w:ind w:firstLine="708"/>
        <w:contextualSpacing/>
        <w:jc w:val="both"/>
        <w:rPr>
          <w:b/>
          <w:sz w:val="28"/>
          <w:szCs w:val="28"/>
          <w:lang w:val="kk-KZ"/>
        </w:rPr>
      </w:pPr>
    </w:p>
    <w:p w14:paraId="5D1DAE10" w14:textId="77777777" w:rsidR="00811C6D" w:rsidRDefault="00811C6D" w:rsidP="00811C6D">
      <w:pPr>
        <w:pBdr>
          <w:bottom w:val="single" w:sz="4" w:space="31" w:color="FFFFFF"/>
        </w:pBdr>
        <w:ind w:firstLine="708"/>
        <w:contextualSpacing/>
        <w:jc w:val="both"/>
        <w:rPr>
          <w:b/>
          <w:sz w:val="28"/>
          <w:szCs w:val="28"/>
          <w:lang w:val="kk-KZ"/>
        </w:rPr>
      </w:pPr>
    </w:p>
    <w:p w14:paraId="56AB9053" w14:textId="77777777" w:rsidR="00811C6D" w:rsidRDefault="00811C6D" w:rsidP="00811C6D">
      <w:pPr>
        <w:pBdr>
          <w:bottom w:val="single" w:sz="4" w:space="31" w:color="FFFFFF"/>
        </w:pBdr>
        <w:ind w:firstLine="708"/>
        <w:contextualSpacing/>
        <w:jc w:val="both"/>
        <w:rPr>
          <w:b/>
          <w:sz w:val="28"/>
          <w:szCs w:val="28"/>
          <w:lang w:val="kk-KZ"/>
        </w:rPr>
      </w:pPr>
    </w:p>
    <w:p w14:paraId="0ECCAB4E" w14:textId="77777777" w:rsidR="00811C6D" w:rsidRDefault="00811C6D" w:rsidP="00811C6D">
      <w:pPr>
        <w:pBdr>
          <w:bottom w:val="single" w:sz="4" w:space="31" w:color="FFFFFF"/>
        </w:pBdr>
        <w:ind w:firstLine="708"/>
        <w:contextualSpacing/>
        <w:jc w:val="both"/>
        <w:rPr>
          <w:b/>
          <w:sz w:val="28"/>
          <w:szCs w:val="28"/>
          <w:lang w:val="kk-KZ"/>
        </w:rPr>
      </w:pPr>
    </w:p>
    <w:p w14:paraId="5CD47912" w14:textId="77777777" w:rsidR="00811C6D" w:rsidRDefault="00811C6D" w:rsidP="00811C6D">
      <w:pPr>
        <w:pBdr>
          <w:bottom w:val="single" w:sz="4" w:space="31" w:color="FFFFFF"/>
        </w:pBdr>
        <w:ind w:firstLine="708"/>
        <w:contextualSpacing/>
        <w:jc w:val="both"/>
        <w:rPr>
          <w:b/>
          <w:sz w:val="28"/>
          <w:szCs w:val="28"/>
          <w:lang w:val="kk-KZ"/>
        </w:rPr>
      </w:pPr>
    </w:p>
    <w:p w14:paraId="1C633A7B" w14:textId="1B652F5A" w:rsidR="00811C6D" w:rsidRPr="008E7F90" w:rsidRDefault="00811C6D" w:rsidP="00811C6D">
      <w:pPr>
        <w:ind w:firstLine="851"/>
        <w:rPr>
          <w:i/>
          <w:lang w:val="kk-KZ"/>
        </w:rPr>
      </w:pPr>
      <w:r w:rsidRPr="008E7F90">
        <w:rPr>
          <w:i/>
          <w:lang w:val="kk-KZ"/>
        </w:rPr>
        <w:t>Орындаған: А. Баянбердиева</w:t>
      </w:r>
    </w:p>
    <w:p w14:paraId="04DFDE70" w14:textId="22342E9C" w:rsidR="00811C6D" w:rsidRPr="00811C6D" w:rsidRDefault="00811C6D" w:rsidP="00811C6D">
      <w:pPr>
        <w:ind w:left="1273" w:firstLine="851"/>
        <w:rPr>
          <w:i/>
        </w:rPr>
      </w:pPr>
      <w:r w:rsidRPr="00811C6D">
        <w:rPr>
          <w:i/>
        </w:rPr>
        <w:t>С. Саурова</w:t>
      </w:r>
    </w:p>
    <w:p w14:paraId="0300FB86" w14:textId="6D909E9C" w:rsidR="00811C6D" w:rsidRPr="008122DB" w:rsidRDefault="00811C6D" w:rsidP="00811C6D">
      <w:pPr>
        <w:ind w:left="1273" w:firstLine="851"/>
        <w:rPr>
          <w:i/>
        </w:rPr>
      </w:pPr>
      <w:r w:rsidRPr="008122DB">
        <w:rPr>
          <w:i/>
        </w:rPr>
        <w:t>И.</w:t>
      </w:r>
      <w:r>
        <w:rPr>
          <w:i/>
          <w:lang w:val="kk-KZ"/>
        </w:rPr>
        <w:t xml:space="preserve"> </w:t>
      </w:r>
      <w:r w:rsidRPr="008122DB">
        <w:rPr>
          <w:i/>
        </w:rPr>
        <w:t xml:space="preserve">Ажгалиева </w:t>
      </w:r>
    </w:p>
    <w:p w14:paraId="6021BD48" w14:textId="31CC6C8C" w:rsidR="00811C6D" w:rsidRPr="00811C6D" w:rsidRDefault="00811C6D" w:rsidP="00811C6D">
      <w:pPr>
        <w:ind w:firstLine="851"/>
        <w:rPr>
          <w:i/>
          <w:lang w:val="kk-KZ"/>
        </w:rPr>
      </w:pPr>
      <w:r w:rsidRPr="008122DB">
        <w:rPr>
          <w:i/>
        </w:rPr>
        <w:t xml:space="preserve">тел.: </w:t>
      </w:r>
      <w:r>
        <w:rPr>
          <w:i/>
          <w:lang w:val="kk-KZ"/>
        </w:rPr>
        <w:t>74 39 62</w:t>
      </w:r>
    </w:p>
    <w:p w14:paraId="57BDE52C" w14:textId="096761AE" w:rsidR="00811C6D" w:rsidRDefault="00811C6D" w:rsidP="00811C6D">
      <w:pPr>
        <w:ind w:left="565" w:firstLine="851"/>
        <w:rPr>
          <w:i/>
        </w:rPr>
      </w:pPr>
      <w:r w:rsidRPr="008122DB">
        <w:rPr>
          <w:i/>
        </w:rPr>
        <w:t>75 07 71</w:t>
      </w:r>
    </w:p>
    <w:sectPr w:rsidR="00811C6D" w:rsidSect="004069F3">
      <w:headerReference w:type="default" r:id="rId9"/>
      <w:pgSz w:w="11906" w:h="16838"/>
      <w:pgMar w:top="1134" w:right="567" w:bottom="851" w:left="1418" w:header="709" w:footer="68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4A30A" w14:textId="77777777" w:rsidR="0095153B" w:rsidRDefault="0095153B" w:rsidP="00B85B9D">
      <w:r>
        <w:separator/>
      </w:r>
    </w:p>
  </w:endnote>
  <w:endnote w:type="continuationSeparator" w:id="0">
    <w:p w14:paraId="29F0C434" w14:textId="77777777" w:rsidR="0095153B" w:rsidRDefault="0095153B" w:rsidP="00B8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Arial Narro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D7186" w14:textId="77777777" w:rsidR="0095153B" w:rsidRDefault="0095153B" w:rsidP="00B85B9D">
      <w:r>
        <w:separator/>
      </w:r>
    </w:p>
  </w:footnote>
  <w:footnote w:type="continuationSeparator" w:id="0">
    <w:p w14:paraId="20E31FAC" w14:textId="77777777" w:rsidR="0095153B" w:rsidRDefault="0095153B" w:rsidP="00B85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681751"/>
      <w:docPartObj>
        <w:docPartGallery w:val="Page Numbers (Top of Page)"/>
        <w:docPartUnique/>
      </w:docPartObj>
    </w:sdtPr>
    <w:sdtEndPr/>
    <w:sdtContent>
      <w:p w14:paraId="123B2252" w14:textId="0169F47C" w:rsidR="00FD3F35" w:rsidRDefault="00FD3F35">
        <w:pPr>
          <w:pStyle w:val="af2"/>
          <w:jc w:val="center"/>
        </w:pPr>
        <w:r>
          <w:fldChar w:fldCharType="begin"/>
        </w:r>
        <w:r>
          <w:instrText>PAGE   \* MERGEFORMAT</w:instrText>
        </w:r>
        <w:r>
          <w:fldChar w:fldCharType="separate"/>
        </w:r>
        <w:r w:rsidR="001E1F9E">
          <w:rPr>
            <w:noProof/>
          </w:rPr>
          <w:t>4</w:t>
        </w:r>
        <w:r>
          <w:fldChar w:fldCharType="end"/>
        </w:r>
      </w:p>
    </w:sdtContent>
  </w:sdt>
  <w:p w14:paraId="77F392A0" w14:textId="77777777" w:rsidR="00FD3F35" w:rsidRDefault="00FD3F3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C14F3"/>
    <w:multiLevelType w:val="hybridMultilevel"/>
    <w:tmpl w:val="C83429C6"/>
    <w:lvl w:ilvl="0" w:tplc="4ED82E7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BF7E3C"/>
    <w:multiLevelType w:val="hybridMultilevel"/>
    <w:tmpl w:val="2F6C8DB2"/>
    <w:lvl w:ilvl="0" w:tplc="8B5A62E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6545095"/>
    <w:multiLevelType w:val="hybridMultilevel"/>
    <w:tmpl w:val="6D641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975922"/>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813540"/>
    <w:multiLevelType w:val="hybridMultilevel"/>
    <w:tmpl w:val="1A9419FC"/>
    <w:lvl w:ilvl="0" w:tplc="4ED8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6373F9"/>
    <w:multiLevelType w:val="hybridMultilevel"/>
    <w:tmpl w:val="CACA40DA"/>
    <w:lvl w:ilvl="0" w:tplc="4ED82E7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41731546"/>
    <w:multiLevelType w:val="hybridMultilevel"/>
    <w:tmpl w:val="BEDED1B6"/>
    <w:lvl w:ilvl="0" w:tplc="77F6A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left"/>
      <w:pPr>
        <w:tabs>
          <w:tab w:val="num" w:pos="8640"/>
        </w:tabs>
        <w:ind w:left="8640" w:hanging="360"/>
      </w:pPr>
      <w:rPr>
        <w:rFonts w:hint="default"/>
      </w:rPr>
    </w:lvl>
    <w:lvl w:ilvl="6">
      <w:start w:val="1"/>
      <w:numFmt w:val="decimal"/>
      <w:lvlText w:val="%7."/>
      <w:lvlJc w:val="left"/>
      <w:pPr>
        <w:tabs>
          <w:tab w:val="num" w:pos="9000"/>
        </w:tabs>
        <w:ind w:left="9000" w:hanging="360"/>
      </w:pPr>
      <w:rPr>
        <w:rFonts w:hint="default"/>
      </w:rPr>
    </w:lvl>
    <w:lvl w:ilvl="7">
      <w:start w:val="1"/>
      <w:numFmt w:val="lowerLetter"/>
      <w:lvlText w:val="%8."/>
      <w:lvlJc w:val="left"/>
      <w:pPr>
        <w:tabs>
          <w:tab w:val="num" w:pos="9360"/>
        </w:tabs>
        <w:ind w:left="9360" w:hanging="360"/>
      </w:pPr>
      <w:rPr>
        <w:rFonts w:hint="default"/>
      </w:rPr>
    </w:lvl>
    <w:lvl w:ilvl="8">
      <w:start w:val="1"/>
      <w:numFmt w:val="lowerRoman"/>
      <w:lvlText w:val="%9."/>
      <w:lvlJc w:val="left"/>
      <w:pPr>
        <w:tabs>
          <w:tab w:val="num" w:pos="9720"/>
        </w:tabs>
        <w:ind w:left="9720" w:hanging="360"/>
      </w:pPr>
      <w:rPr>
        <w:rFonts w:hint="default"/>
      </w:rPr>
    </w:lvl>
  </w:abstractNum>
  <w:abstractNum w:abstractNumId="8">
    <w:nsid w:val="4D987791"/>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2874E3A"/>
    <w:multiLevelType w:val="hybridMultilevel"/>
    <w:tmpl w:val="1928692E"/>
    <w:lvl w:ilvl="0" w:tplc="B68237D4">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6EC1554"/>
    <w:multiLevelType w:val="multilevel"/>
    <w:tmpl w:val="7026DA3E"/>
    <w:lvl w:ilvl="0">
      <w:start w:val="1"/>
      <w:numFmt w:val="bullet"/>
      <w:lvlText w:val=""/>
      <w:lvlJc w:val="left"/>
      <w:pPr>
        <w:tabs>
          <w:tab w:val="num" w:pos="927"/>
        </w:tabs>
        <w:ind w:left="927" w:hanging="360"/>
      </w:pPr>
      <w:rPr>
        <w:rFonts w:ascii="Wingdings" w:hAnsi="Wingdings"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79697616"/>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BED1328"/>
    <w:multiLevelType w:val="hybridMultilevel"/>
    <w:tmpl w:val="0EFE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F21B5B"/>
    <w:multiLevelType w:val="hybridMultilevel"/>
    <w:tmpl w:val="323C7F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13"/>
  </w:num>
  <w:num w:numId="3">
    <w:abstractNumId w:val="1"/>
  </w:num>
  <w:num w:numId="4">
    <w:abstractNumId w:val="3"/>
  </w:num>
  <w:num w:numId="5">
    <w:abstractNumId w:val="7"/>
  </w:num>
  <w:num w:numId="6">
    <w:abstractNumId w:val="10"/>
  </w:num>
  <w:num w:numId="7">
    <w:abstractNumId w:val="5"/>
  </w:num>
  <w:num w:numId="8">
    <w:abstractNumId w:val="12"/>
  </w:num>
  <w:num w:numId="9">
    <w:abstractNumId w:val="0"/>
  </w:num>
  <w:num w:numId="10">
    <w:abstractNumId w:val="4"/>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68"/>
    <w:rsid w:val="0000329B"/>
    <w:rsid w:val="00010E7E"/>
    <w:rsid w:val="00021D7D"/>
    <w:rsid w:val="00022749"/>
    <w:rsid w:val="000238E0"/>
    <w:rsid w:val="00024D9A"/>
    <w:rsid w:val="00032FD5"/>
    <w:rsid w:val="00041E1A"/>
    <w:rsid w:val="00042B53"/>
    <w:rsid w:val="00047342"/>
    <w:rsid w:val="00052819"/>
    <w:rsid w:val="00053C15"/>
    <w:rsid w:val="00057217"/>
    <w:rsid w:val="0006125F"/>
    <w:rsid w:val="00074CA4"/>
    <w:rsid w:val="00087CAE"/>
    <w:rsid w:val="0009771F"/>
    <w:rsid w:val="000A32CD"/>
    <w:rsid w:val="000B2046"/>
    <w:rsid w:val="000C3EA7"/>
    <w:rsid w:val="000C497F"/>
    <w:rsid w:val="000D0526"/>
    <w:rsid w:val="000D3CD6"/>
    <w:rsid w:val="000E75C1"/>
    <w:rsid w:val="000F0AA8"/>
    <w:rsid w:val="000F0C0F"/>
    <w:rsid w:val="001015C3"/>
    <w:rsid w:val="00106431"/>
    <w:rsid w:val="001072E6"/>
    <w:rsid w:val="00142609"/>
    <w:rsid w:val="001474D1"/>
    <w:rsid w:val="0015788C"/>
    <w:rsid w:val="001621CB"/>
    <w:rsid w:val="00174D38"/>
    <w:rsid w:val="001777B4"/>
    <w:rsid w:val="00187366"/>
    <w:rsid w:val="00190449"/>
    <w:rsid w:val="00193647"/>
    <w:rsid w:val="001A07F6"/>
    <w:rsid w:val="001B4A2F"/>
    <w:rsid w:val="001B4C68"/>
    <w:rsid w:val="001B50AF"/>
    <w:rsid w:val="001D2C17"/>
    <w:rsid w:val="001E1F9E"/>
    <w:rsid w:val="001E5796"/>
    <w:rsid w:val="001F29D1"/>
    <w:rsid w:val="001F4ED2"/>
    <w:rsid w:val="001F692D"/>
    <w:rsid w:val="002020B2"/>
    <w:rsid w:val="002311CB"/>
    <w:rsid w:val="0023494D"/>
    <w:rsid w:val="0025627A"/>
    <w:rsid w:val="002617D4"/>
    <w:rsid w:val="002639EB"/>
    <w:rsid w:val="002668C8"/>
    <w:rsid w:val="00272A73"/>
    <w:rsid w:val="00273807"/>
    <w:rsid w:val="00274FFC"/>
    <w:rsid w:val="0027563C"/>
    <w:rsid w:val="00277D95"/>
    <w:rsid w:val="00277DE2"/>
    <w:rsid w:val="00283488"/>
    <w:rsid w:val="002877DC"/>
    <w:rsid w:val="002A31DC"/>
    <w:rsid w:val="002A4EDD"/>
    <w:rsid w:val="002A78BB"/>
    <w:rsid w:val="002B2243"/>
    <w:rsid w:val="002B3EA0"/>
    <w:rsid w:val="002C5667"/>
    <w:rsid w:val="002C79B8"/>
    <w:rsid w:val="002E28E3"/>
    <w:rsid w:val="003064C4"/>
    <w:rsid w:val="00306CAD"/>
    <w:rsid w:val="00307A69"/>
    <w:rsid w:val="00310AED"/>
    <w:rsid w:val="00314C91"/>
    <w:rsid w:val="00314E19"/>
    <w:rsid w:val="00317FD2"/>
    <w:rsid w:val="00343B24"/>
    <w:rsid w:val="00343EFB"/>
    <w:rsid w:val="00344326"/>
    <w:rsid w:val="00347753"/>
    <w:rsid w:val="00352438"/>
    <w:rsid w:val="00362E01"/>
    <w:rsid w:val="00383BD8"/>
    <w:rsid w:val="00396261"/>
    <w:rsid w:val="003A1FB4"/>
    <w:rsid w:val="003A3D87"/>
    <w:rsid w:val="003B18AC"/>
    <w:rsid w:val="003B1C7C"/>
    <w:rsid w:val="003B6405"/>
    <w:rsid w:val="003C3DD5"/>
    <w:rsid w:val="003C440E"/>
    <w:rsid w:val="003D0115"/>
    <w:rsid w:val="003D0BC1"/>
    <w:rsid w:val="003D0C16"/>
    <w:rsid w:val="003D3141"/>
    <w:rsid w:val="003E24C3"/>
    <w:rsid w:val="003E5ECC"/>
    <w:rsid w:val="00400E73"/>
    <w:rsid w:val="004069F3"/>
    <w:rsid w:val="0042310A"/>
    <w:rsid w:val="00425C08"/>
    <w:rsid w:val="0043284B"/>
    <w:rsid w:val="0043358D"/>
    <w:rsid w:val="0043479D"/>
    <w:rsid w:val="00434AC8"/>
    <w:rsid w:val="00435ACF"/>
    <w:rsid w:val="004372F1"/>
    <w:rsid w:val="00442AA7"/>
    <w:rsid w:val="004457FE"/>
    <w:rsid w:val="004627A8"/>
    <w:rsid w:val="004716D2"/>
    <w:rsid w:val="00472CC6"/>
    <w:rsid w:val="004805FE"/>
    <w:rsid w:val="0048235A"/>
    <w:rsid w:val="00487A6D"/>
    <w:rsid w:val="004977BC"/>
    <w:rsid w:val="004A2427"/>
    <w:rsid w:val="004A6EC5"/>
    <w:rsid w:val="004A7219"/>
    <w:rsid w:val="004C09B9"/>
    <w:rsid w:val="004C1B04"/>
    <w:rsid w:val="004C5862"/>
    <w:rsid w:val="004C5AD0"/>
    <w:rsid w:val="004C76CA"/>
    <w:rsid w:val="004D52E9"/>
    <w:rsid w:val="004E26AB"/>
    <w:rsid w:val="004F1006"/>
    <w:rsid w:val="004F242D"/>
    <w:rsid w:val="004F43FA"/>
    <w:rsid w:val="00500B89"/>
    <w:rsid w:val="005026F5"/>
    <w:rsid w:val="005278AA"/>
    <w:rsid w:val="00527C8C"/>
    <w:rsid w:val="00531CB4"/>
    <w:rsid w:val="005324C0"/>
    <w:rsid w:val="005356C1"/>
    <w:rsid w:val="00536FBE"/>
    <w:rsid w:val="005440FA"/>
    <w:rsid w:val="005469D9"/>
    <w:rsid w:val="005508B5"/>
    <w:rsid w:val="00550CA6"/>
    <w:rsid w:val="005538D3"/>
    <w:rsid w:val="0055776D"/>
    <w:rsid w:val="005616B6"/>
    <w:rsid w:val="00571C0E"/>
    <w:rsid w:val="00587A87"/>
    <w:rsid w:val="005B1CEA"/>
    <w:rsid w:val="005B5B50"/>
    <w:rsid w:val="005C7A15"/>
    <w:rsid w:val="005E3361"/>
    <w:rsid w:val="005E5E3F"/>
    <w:rsid w:val="005F0F13"/>
    <w:rsid w:val="005F1114"/>
    <w:rsid w:val="005F780B"/>
    <w:rsid w:val="00602FF3"/>
    <w:rsid w:val="00612AF1"/>
    <w:rsid w:val="006144B7"/>
    <w:rsid w:val="00617B9E"/>
    <w:rsid w:val="00634C08"/>
    <w:rsid w:val="006510DC"/>
    <w:rsid w:val="00666A2C"/>
    <w:rsid w:val="006676A2"/>
    <w:rsid w:val="006751CA"/>
    <w:rsid w:val="00692349"/>
    <w:rsid w:val="00692673"/>
    <w:rsid w:val="00692777"/>
    <w:rsid w:val="00693FA7"/>
    <w:rsid w:val="006A4BC7"/>
    <w:rsid w:val="006A5D52"/>
    <w:rsid w:val="006A6FFB"/>
    <w:rsid w:val="006B22B0"/>
    <w:rsid w:val="006B2700"/>
    <w:rsid w:val="006B6734"/>
    <w:rsid w:val="006C0F24"/>
    <w:rsid w:val="006E6A2D"/>
    <w:rsid w:val="006E6F35"/>
    <w:rsid w:val="006F001B"/>
    <w:rsid w:val="006F598A"/>
    <w:rsid w:val="00704B9E"/>
    <w:rsid w:val="00707695"/>
    <w:rsid w:val="0071249A"/>
    <w:rsid w:val="00713A5D"/>
    <w:rsid w:val="007146CE"/>
    <w:rsid w:val="00715DC8"/>
    <w:rsid w:val="007171C1"/>
    <w:rsid w:val="00720A41"/>
    <w:rsid w:val="007230A1"/>
    <w:rsid w:val="00723B08"/>
    <w:rsid w:val="00726CA4"/>
    <w:rsid w:val="00743BAA"/>
    <w:rsid w:val="00745815"/>
    <w:rsid w:val="0074661C"/>
    <w:rsid w:val="00750BE8"/>
    <w:rsid w:val="00754021"/>
    <w:rsid w:val="00757EED"/>
    <w:rsid w:val="007647D1"/>
    <w:rsid w:val="00764B52"/>
    <w:rsid w:val="007664CD"/>
    <w:rsid w:val="00782C0C"/>
    <w:rsid w:val="00784CC3"/>
    <w:rsid w:val="007864B2"/>
    <w:rsid w:val="00786F3C"/>
    <w:rsid w:val="007A5EB9"/>
    <w:rsid w:val="007B1600"/>
    <w:rsid w:val="007B4CC6"/>
    <w:rsid w:val="007B7B2D"/>
    <w:rsid w:val="007B7CFA"/>
    <w:rsid w:val="007C5B4D"/>
    <w:rsid w:val="007D3B82"/>
    <w:rsid w:val="007D69E8"/>
    <w:rsid w:val="007F3CFF"/>
    <w:rsid w:val="007F7102"/>
    <w:rsid w:val="007F754C"/>
    <w:rsid w:val="008003F1"/>
    <w:rsid w:val="00811C6D"/>
    <w:rsid w:val="00830348"/>
    <w:rsid w:val="00831536"/>
    <w:rsid w:val="00835146"/>
    <w:rsid w:val="008359AB"/>
    <w:rsid w:val="008366EF"/>
    <w:rsid w:val="0084187F"/>
    <w:rsid w:val="008459C6"/>
    <w:rsid w:val="00861112"/>
    <w:rsid w:val="00861E3B"/>
    <w:rsid w:val="00864362"/>
    <w:rsid w:val="00870847"/>
    <w:rsid w:val="00872C7A"/>
    <w:rsid w:val="008740C2"/>
    <w:rsid w:val="008819EC"/>
    <w:rsid w:val="00883C48"/>
    <w:rsid w:val="008A168A"/>
    <w:rsid w:val="008A3436"/>
    <w:rsid w:val="008A6D51"/>
    <w:rsid w:val="008D3D79"/>
    <w:rsid w:val="008D4F31"/>
    <w:rsid w:val="008E3793"/>
    <w:rsid w:val="008E6C0D"/>
    <w:rsid w:val="008E76E5"/>
    <w:rsid w:val="008E7F90"/>
    <w:rsid w:val="008F5E3C"/>
    <w:rsid w:val="00904014"/>
    <w:rsid w:val="00905D93"/>
    <w:rsid w:val="0090609E"/>
    <w:rsid w:val="009226A5"/>
    <w:rsid w:val="0095153B"/>
    <w:rsid w:val="00953990"/>
    <w:rsid w:val="00960F62"/>
    <w:rsid w:val="0096570C"/>
    <w:rsid w:val="009759FD"/>
    <w:rsid w:val="0097621A"/>
    <w:rsid w:val="00994630"/>
    <w:rsid w:val="009A406F"/>
    <w:rsid w:val="009B3085"/>
    <w:rsid w:val="009B3B26"/>
    <w:rsid w:val="009C124F"/>
    <w:rsid w:val="009C315F"/>
    <w:rsid w:val="009C5BFE"/>
    <w:rsid w:val="009D53DB"/>
    <w:rsid w:val="009E2CCD"/>
    <w:rsid w:val="009F57F0"/>
    <w:rsid w:val="009F7396"/>
    <w:rsid w:val="00A00994"/>
    <w:rsid w:val="00A03A37"/>
    <w:rsid w:val="00A03DAB"/>
    <w:rsid w:val="00A048EF"/>
    <w:rsid w:val="00A04A6D"/>
    <w:rsid w:val="00A04ECB"/>
    <w:rsid w:val="00A27847"/>
    <w:rsid w:val="00A3627B"/>
    <w:rsid w:val="00A532E9"/>
    <w:rsid w:val="00A57F69"/>
    <w:rsid w:val="00A6073B"/>
    <w:rsid w:val="00A70518"/>
    <w:rsid w:val="00A84E31"/>
    <w:rsid w:val="00A9600C"/>
    <w:rsid w:val="00AA045F"/>
    <w:rsid w:val="00AA389C"/>
    <w:rsid w:val="00AC5A1A"/>
    <w:rsid w:val="00AD2A88"/>
    <w:rsid w:val="00AD4C9A"/>
    <w:rsid w:val="00AE31E4"/>
    <w:rsid w:val="00AE7CF8"/>
    <w:rsid w:val="00AF24D4"/>
    <w:rsid w:val="00B00487"/>
    <w:rsid w:val="00B01177"/>
    <w:rsid w:val="00B21BA9"/>
    <w:rsid w:val="00B224CF"/>
    <w:rsid w:val="00B43C4E"/>
    <w:rsid w:val="00B4670F"/>
    <w:rsid w:val="00B51B2D"/>
    <w:rsid w:val="00B5735F"/>
    <w:rsid w:val="00B64E8F"/>
    <w:rsid w:val="00B70CCA"/>
    <w:rsid w:val="00B82068"/>
    <w:rsid w:val="00B82904"/>
    <w:rsid w:val="00B85B9D"/>
    <w:rsid w:val="00B91972"/>
    <w:rsid w:val="00BA5BD9"/>
    <w:rsid w:val="00BA6E83"/>
    <w:rsid w:val="00BB40F9"/>
    <w:rsid w:val="00BB768C"/>
    <w:rsid w:val="00BE5B5E"/>
    <w:rsid w:val="00BF1DD0"/>
    <w:rsid w:val="00BF33BC"/>
    <w:rsid w:val="00BF65F3"/>
    <w:rsid w:val="00C015D9"/>
    <w:rsid w:val="00C02656"/>
    <w:rsid w:val="00C05404"/>
    <w:rsid w:val="00C0562A"/>
    <w:rsid w:val="00C12AAE"/>
    <w:rsid w:val="00C16712"/>
    <w:rsid w:val="00C17203"/>
    <w:rsid w:val="00C2279A"/>
    <w:rsid w:val="00C2662A"/>
    <w:rsid w:val="00C26EC2"/>
    <w:rsid w:val="00C370A0"/>
    <w:rsid w:val="00C57DBF"/>
    <w:rsid w:val="00C60593"/>
    <w:rsid w:val="00C6108F"/>
    <w:rsid w:val="00C73563"/>
    <w:rsid w:val="00C8019D"/>
    <w:rsid w:val="00C83583"/>
    <w:rsid w:val="00C87BFD"/>
    <w:rsid w:val="00C93C91"/>
    <w:rsid w:val="00CA3EF9"/>
    <w:rsid w:val="00CA6C5F"/>
    <w:rsid w:val="00CB4B8B"/>
    <w:rsid w:val="00CB6B5E"/>
    <w:rsid w:val="00CC097B"/>
    <w:rsid w:val="00CC166B"/>
    <w:rsid w:val="00CC41BE"/>
    <w:rsid w:val="00CC6270"/>
    <w:rsid w:val="00CD1FA0"/>
    <w:rsid w:val="00CD33DB"/>
    <w:rsid w:val="00CD6953"/>
    <w:rsid w:val="00CE07B6"/>
    <w:rsid w:val="00CE0BCA"/>
    <w:rsid w:val="00CE5610"/>
    <w:rsid w:val="00CF7A55"/>
    <w:rsid w:val="00D12ED7"/>
    <w:rsid w:val="00D20D25"/>
    <w:rsid w:val="00D32E3A"/>
    <w:rsid w:val="00D37B6A"/>
    <w:rsid w:val="00D45869"/>
    <w:rsid w:val="00D5329D"/>
    <w:rsid w:val="00D545B0"/>
    <w:rsid w:val="00D708AD"/>
    <w:rsid w:val="00D776C9"/>
    <w:rsid w:val="00D77F6F"/>
    <w:rsid w:val="00D81031"/>
    <w:rsid w:val="00D958BF"/>
    <w:rsid w:val="00DA29BD"/>
    <w:rsid w:val="00DB0697"/>
    <w:rsid w:val="00DC2484"/>
    <w:rsid w:val="00DC4E67"/>
    <w:rsid w:val="00DD4AAA"/>
    <w:rsid w:val="00DD748F"/>
    <w:rsid w:val="00E03999"/>
    <w:rsid w:val="00E04F64"/>
    <w:rsid w:val="00E24ACC"/>
    <w:rsid w:val="00E3781F"/>
    <w:rsid w:val="00E5155C"/>
    <w:rsid w:val="00E52CA5"/>
    <w:rsid w:val="00E64435"/>
    <w:rsid w:val="00E67279"/>
    <w:rsid w:val="00E677CD"/>
    <w:rsid w:val="00E701B3"/>
    <w:rsid w:val="00E80189"/>
    <w:rsid w:val="00E81C96"/>
    <w:rsid w:val="00E81D6F"/>
    <w:rsid w:val="00E839E1"/>
    <w:rsid w:val="00E93F9E"/>
    <w:rsid w:val="00EA693D"/>
    <w:rsid w:val="00EB5A99"/>
    <w:rsid w:val="00EC24A0"/>
    <w:rsid w:val="00EC3163"/>
    <w:rsid w:val="00EC3BBE"/>
    <w:rsid w:val="00EE057F"/>
    <w:rsid w:val="00EE11D2"/>
    <w:rsid w:val="00EE1D99"/>
    <w:rsid w:val="00F11227"/>
    <w:rsid w:val="00F15A4E"/>
    <w:rsid w:val="00F2190F"/>
    <w:rsid w:val="00F3272B"/>
    <w:rsid w:val="00F463B6"/>
    <w:rsid w:val="00F539F1"/>
    <w:rsid w:val="00F5680D"/>
    <w:rsid w:val="00F66D34"/>
    <w:rsid w:val="00F7179E"/>
    <w:rsid w:val="00F75CC1"/>
    <w:rsid w:val="00F85A0B"/>
    <w:rsid w:val="00F85B41"/>
    <w:rsid w:val="00F9245E"/>
    <w:rsid w:val="00F95C54"/>
    <w:rsid w:val="00FA081D"/>
    <w:rsid w:val="00FA16CF"/>
    <w:rsid w:val="00FA55D5"/>
    <w:rsid w:val="00FB47F3"/>
    <w:rsid w:val="00FD3F35"/>
    <w:rsid w:val="00FF22D2"/>
    <w:rsid w:val="00FF487F"/>
    <w:rsid w:val="00FF60DB"/>
    <w:rsid w:val="00FF7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72A0B6"/>
  <w15:docId w15:val="{21E29BE5-AFD0-4DE7-AB82-E7A036A1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B9D"/>
    <w:rPr>
      <w:sz w:val="24"/>
      <w:szCs w:val="24"/>
    </w:rPr>
  </w:style>
  <w:style w:type="paragraph" w:styleId="1">
    <w:name w:val="heading 1"/>
    <w:basedOn w:val="a"/>
    <w:next w:val="a"/>
    <w:link w:val="10"/>
    <w:uiPriority w:val="9"/>
    <w:qFormat/>
    <w:rsid w:val="0074661C"/>
    <w:pPr>
      <w:keepNext/>
      <w:keepLines/>
      <w:spacing w:before="240"/>
      <w:outlineLvl w:val="0"/>
    </w:pPr>
    <w:rPr>
      <w:rFonts w:ascii="Calibri Light"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autoRedefine/>
    <w:rsid w:val="001B4C68"/>
    <w:pPr>
      <w:spacing w:after="160" w:line="240" w:lineRule="exact"/>
    </w:pPr>
    <w:rPr>
      <w:sz w:val="28"/>
      <w:szCs w:val="20"/>
      <w:lang w:val="en-US" w:eastAsia="en-US"/>
    </w:rPr>
  </w:style>
  <w:style w:type="character" w:styleId="a4">
    <w:name w:val="annotation reference"/>
    <w:rsid w:val="001D2C17"/>
    <w:rPr>
      <w:sz w:val="16"/>
      <w:szCs w:val="16"/>
    </w:rPr>
  </w:style>
  <w:style w:type="paragraph" w:styleId="a5">
    <w:name w:val="annotation text"/>
    <w:basedOn w:val="a"/>
    <w:link w:val="a6"/>
    <w:rsid w:val="001D2C17"/>
    <w:rPr>
      <w:sz w:val="20"/>
      <w:szCs w:val="20"/>
    </w:rPr>
  </w:style>
  <w:style w:type="character" w:customStyle="1" w:styleId="a6">
    <w:name w:val="Текст примечания Знак"/>
    <w:basedOn w:val="a0"/>
    <w:link w:val="a5"/>
    <w:rsid w:val="001D2C17"/>
  </w:style>
  <w:style w:type="paragraph" w:styleId="a7">
    <w:name w:val="annotation subject"/>
    <w:basedOn w:val="a5"/>
    <w:next w:val="a5"/>
    <w:link w:val="a8"/>
    <w:rsid w:val="001D2C17"/>
    <w:rPr>
      <w:b/>
      <w:bCs/>
    </w:rPr>
  </w:style>
  <w:style w:type="character" w:customStyle="1" w:styleId="a8">
    <w:name w:val="Тема примечания Знак"/>
    <w:link w:val="a7"/>
    <w:rsid w:val="001D2C17"/>
    <w:rPr>
      <w:b/>
      <w:bCs/>
    </w:rPr>
  </w:style>
  <w:style w:type="paragraph" w:styleId="a9">
    <w:name w:val="Balloon Text"/>
    <w:basedOn w:val="a"/>
    <w:link w:val="aa"/>
    <w:rsid w:val="001D2C17"/>
    <w:rPr>
      <w:rFonts w:ascii="Tahoma" w:hAnsi="Tahoma" w:cs="Tahoma"/>
      <w:sz w:val="16"/>
      <w:szCs w:val="16"/>
    </w:rPr>
  </w:style>
  <w:style w:type="character" w:customStyle="1" w:styleId="aa">
    <w:name w:val="Текст выноски Знак"/>
    <w:link w:val="a9"/>
    <w:rsid w:val="001D2C17"/>
    <w:rPr>
      <w:rFonts w:ascii="Tahoma" w:hAnsi="Tahoma" w:cs="Tahoma"/>
      <w:sz w:val="16"/>
      <w:szCs w:val="16"/>
    </w:rPr>
  </w:style>
  <w:style w:type="numbering" w:customStyle="1" w:styleId="NumberedListTable">
    <w:name w:val="Numbered List Table"/>
    <w:basedOn w:val="a2"/>
    <w:rsid w:val="002020B2"/>
    <w:pPr>
      <w:numPr>
        <w:numId w:val="5"/>
      </w:numPr>
    </w:pPr>
  </w:style>
  <w:style w:type="paragraph" w:styleId="ab">
    <w:name w:val="Body Text"/>
    <w:basedOn w:val="a"/>
    <w:link w:val="ac"/>
    <w:rsid w:val="009226A5"/>
    <w:pPr>
      <w:spacing w:after="120"/>
      <w:ind w:firstLine="709"/>
      <w:jc w:val="both"/>
    </w:pPr>
  </w:style>
  <w:style w:type="character" w:customStyle="1" w:styleId="ac">
    <w:name w:val="Основной текст Знак"/>
    <w:link w:val="ab"/>
    <w:rsid w:val="009226A5"/>
    <w:rPr>
      <w:sz w:val="24"/>
      <w:szCs w:val="24"/>
    </w:rPr>
  </w:style>
  <w:style w:type="paragraph" w:styleId="ad">
    <w:name w:val="Document Map"/>
    <w:basedOn w:val="a"/>
    <w:link w:val="ae"/>
    <w:rsid w:val="00E81D6F"/>
    <w:rPr>
      <w:rFonts w:ascii="Tahoma" w:hAnsi="Tahoma" w:cs="Tahoma"/>
      <w:sz w:val="16"/>
      <w:szCs w:val="16"/>
    </w:rPr>
  </w:style>
  <w:style w:type="character" w:customStyle="1" w:styleId="ae">
    <w:name w:val="Схема документа Знак"/>
    <w:link w:val="ad"/>
    <w:rsid w:val="00E81D6F"/>
    <w:rPr>
      <w:rFonts w:ascii="Tahoma" w:hAnsi="Tahoma" w:cs="Tahoma"/>
      <w:sz w:val="16"/>
      <w:szCs w:val="16"/>
    </w:rPr>
  </w:style>
  <w:style w:type="paragraph" w:customStyle="1" w:styleId="af">
    <w:name w:val="титульный лист центр"/>
    <w:basedOn w:val="a"/>
    <w:link w:val="Char"/>
    <w:rsid w:val="00041E1A"/>
    <w:pPr>
      <w:spacing w:before="40"/>
      <w:jc w:val="center"/>
    </w:pPr>
    <w:rPr>
      <w:b/>
      <w:bCs/>
      <w:sz w:val="28"/>
      <w:szCs w:val="28"/>
      <w:lang w:val="x-none" w:eastAsia="x-none"/>
    </w:rPr>
  </w:style>
  <w:style w:type="character" w:customStyle="1" w:styleId="Char">
    <w:name w:val="титульный лист центр Char"/>
    <w:link w:val="af"/>
    <w:rsid w:val="00041E1A"/>
    <w:rPr>
      <w:b/>
      <w:bCs/>
      <w:sz w:val="28"/>
      <w:szCs w:val="28"/>
      <w:lang w:val="x-none" w:eastAsia="x-none"/>
    </w:rPr>
  </w:style>
  <w:style w:type="character" w:styleId="af0">
    <w:name w:val="Hyperlink"/>
    <w:uiPriority w:val="99"/>
    <w:rsid w:val="002668C8"/>
    <w:rPr>
      <w:color w:val="0000FF"/>
      <w:u w:val="single"/>
    </w:rPr>
  </w:style>
  <w:style w:type="table" w:styleId="af1">
    <w:name w:val="Table Grid"/>
    <w:basedOn w:val="a1"/>
    <w:rsid w:val="00707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rsid w:val="00B85B9D"/>
    <w:pPr>
      <w:tabs>
        <w:tab w:val="center" w:pos="4677"/>
        <w:tab w:val="right" w:pos="9355"/>
      </w:tabs>
    </w:pPr>
  </w:style>
  <w:style w:type="character" w:customStyle="1" w:styleId="af3">
    <w:name w:val="Верхний колонтитул Знак"/>
    <w:basedOn w:val="a0"/>
    <w:link w:val="af2"/>
    <w:uiPriority w:val="99"/>
    <w:rsid w:val="00B85B9D"/>
    <w:rPr>
      <w:sz w:val="24"/>
      <w:szCs w:val="24"/>
    </w:rPr>
  </w:style>
  <w:style w:type="paragraph" w:styleId="af4">
    <w:name w:val="footer"/>
    <w:basedOn w:val="a"/>
    <w:link w:val="af5"/>
    <w:rsid w:val="00B85B9D"/>
    <w:pPr>
      <w:tabs>
        <w:tab w:val="center" w:pos="4677"/>
        <w:tab w:val="right" w:pos="9355"/>
      </w:tabs>
    </w:pPr>
  </w:style>
  <w:style w:type="character" w:customStyle="1" w:styleId="af5">
    <w:name w:val="Нижний колонтитул Знак"/>
    <w:basedOn w:val="a0"/>
    <w:link w:val="af4"/>
    <w:rsid w:val="00B85B9D"/>
    <w:rPr>
      <w:sz w:val="24"/>
      <w:szCs w:val="24"/>
    </w:rPr>
  </w:style>
  <w:style w:type="paragraph" w:styleId="af6">
    <w:name w:val="Normal (Web)"/>
    <w:basedOn w:val="a"/>
    <w:uiPriority w:val="99"/>
    <w:unhideWhenUsed/>
    <w:rsid w:val="009B3B26"/>
    <w:pPr>
      <w:spacing w:before="100" w:beforeAutospacing="1" w:after="100" w:afterAutospacing="1"/>
    </w:pPr>
  </w:style>
  <w:style w:type="character" w:customStyle="1" w:styleId="10">
    <w:name w:val="Заголовок 1 Знак"/>
    <w:basedOn w:val="a0"/>
    <w:link w:val="1"/>
    <w:uiPriority w:val="9"/>
    <w:rsid w:val="0074661C"/>
    <w:rPr>
      <w:rFonts w:ascii="Calibri Light" w:hAnsi="Calibri Light"/>
      <w:color w:val="2E74B5"/>
      <w:sz w:val="32"/>
      <w:szCs w:val="32"/>
    </w:rPr>
  </w:style>
  <w:style w:type="paragraph" w:styleId="af7">
    <w:name w:val="No Spacing"/>
    <w:uiPriority w:val="1"/>
    <w:qFormat/>
    <w:rsid w:val="00FD3F35"/>
    <w:rPr>
      <w:sz w:val="24"/>
      <w:szCs w:val="24"/>
    </w:rPr>
  </w:style>
  <w:style w:type="paragraph" w:styleId="af8">
    <w:name w:val="List Paragraph"/>
    <w:basedOn w:val="a"/>
    <w:uiPriority w:val="34"/>
    <w:qFormat/>
    <w:rsid w:val="00B82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10695">
      <w:bodyDiv w:val="1"/>
      <w:marLeft w:val="0"/>
      <w:marRight w:val="0"/>
      <w:marTop w:val="0"/>
      <w:marBottom w:val="0"/>
      <w:divBdr>
        <w:top w:val="none" w:sz="0" w:space="0" w:color="auto"/>
        <w:left w:val="none" w:sz="0" w:space="0" w:color="auto"/>
        <w:bottom w:val="none" w:sz="0" w:space="0" w:color="auto"/>
        <w:right w:val="none" w:sz="0" w:space="0" w:color="auto"/>
      </w:divBdr>
    </w:div>
    <w:div w:id="710543872">
      <w:bodyDiv w:val="1"/>
      <w:marLeft w:val="0"/>
      <w:marRight w:val="0"/>
      <w:marTop w:val="0"/>
      <w:marBottom w:val="0"/>
      <w:divBdr>
        <w:top w:val="none" w:sz="0" w:space="0" w:color="auto"/>
        <w:left w:val="none" w:sz="0" w:space="0" w:color="auto"/>
        <w:bottom w:val="none" w:sz="0" w:space="0" w:color="auto"/>
        <w:right w:val="none" w:sz="0" w:space="0" w:color="auto"/>
      </w:divBdr>
      <w:divsChild>
        <w:div w:id="1578900803">
          <w:marLeft w:val="0"/>
          <w:marRight w:val="0"/>
          <w:marTop w:val="0"/>
          <w:marBottom w:val="0"/>
          <w:divBdr>
            <w:top w:val="none" w:sz="0" w:space="0" w:color="auto"/>
            <w:left w:val="none" w:sz="0" w:space="0" w:color="auto"/>
            <w:bottom w:val="none" w:sz="0" w:space="0" w:color="auto"/>
            <w:right w:val="none" w:sz="0" w:space="0" w:color="auto"/>
          </w:divBdr>
          <w:divsChild>
            <w:div w:id="513492518">
              <w:marLeft w:val="0"/>
              <w:marRight w:val="0"/>
              <w:marTop w:val="0"/>
              <w:marBottom w:val="0"/>
              <w:divBdr>
                <w:top w:val="none" w:sz="0" w:space="0" w:color="auto"/>
                <w:left w:val="none" w:sz="0" w:space="0" w:color="auto"/>
                <w:bottom w:val="none" w:sz="0" w:space="0" w:color="auto"/>
                <w:right w:val="none" w:sz="0" w:space="0" w:color="auto"/>
              </w:divBdr>
            </w:div>
            <w:div w:id="894396662">
              <w:marLeft w:val="0"/>
              <w:marRight w:val="0"/>
              <w:marTop w:val="0"/>
              <w:marBottom w:val="0"/>
              <w:divBdr>
                <w:top w:val="none" w:sz="0" w:space="0" w:color="auto"/>
                <w:left w:val="none" w:sz="0" w:space="0" w:color="auto"/>
                <w:bottom w:val="none" w:sz="0" w:space="0" w:color="auto"/>
                <w:right w:val="none" w:sz="0" w:space="0" w:color="auto"/>
              </w:divBdr>
            </w:div>
            <w:div w:id="1378161926">
              <w:marLeft w:val="0"/>
              <w:marRight w:val="0"/>
              <w:marTop w:val="0"/>
              <w:marBottom w:val="0"/>
              <w:divBdr>
                <w:top w:val="none" w:sz="0" w:space="0" w:color="auto"/>
                <w:left w:val="none" w:sz="0" w:space="0" w:color="auto"/>
                <w:bottom w:val="none" w:sz="0" w:space="0" w:color="auto"/>
                <w:right w:val="none" w:sz="0" w:space="0" w:color="auto"/>
              </w:divBdr>
            </w:div>
            <w:div w:id="270279614">
              <w:marLeft w:val="0"/>
              <w:marRight w:val="0"/>
              <w:marTop w:val="0"/>
              <w:marBottom w:val="0"/>
              <w:divBdr>
                <w:top w:val="none" w:sz="0" w:space="0" w:color="auto"/>
                <w:left w:val="none" w:sz="0" w:space="0" w:color="auto"/>
                <w:bottom w:val="none" w:sz="0" w:space="0" w:color="auto"/>
                <w:right w:val="none" w:sz="0" w:space="0" w:color="auto"/>
              </w:divBdr>
            </w:div>
            <w:div w:id="1315405381">
              <w:marLeft w:val="0"/>
              <w:marRight w:val="0"/>
              <w:marTop w:val="0"/>
              <w:marBottom w:val="0"/>
              <w:divBdr>
                <w:top w:val="none" w:sz="0" w:space="0" w:color="auto"/>
                <w:left w:val="none" w:sz="0" w:space="0" w:color="auto"/>
                <w:bottom w:val="none" w:sz="0" w:space="0" w:color="auto"/>
                <w:right w:val="none" w:sz="0" w:space="0" w:color="auto"/>
              </w:divBdr>
            </w:div>
            <w:div w:id="1166093499">
              <w:marLeft w:val="0"/>
              <w:marRight w:val="0"/>
              <w:marTop w:val="0"/>
              <w:marBottom w:val="0"/>
              <w:divBdr>
                <w:top w:val="none" w:sz="0" w:space="0" w:color="auto"/>
                <w:left w:val="none" w:sz="0" w:space="0" w:color="auto"/>
                <w:bottom w:val="none" w:sz="0" w:space="0" w:color="auto"/>
                <w:right w:val="none" w:sz="0" w:space="0" w:color="auto"/>
              </w:divBdr>
            </w:div>
            <w:div w:id="505943417">
              <w:marLeft w:val="0"/>
              <w:marRight w:val="0"/>
              <w:marTop w:val="0"/>
              <w:marBottom w:val="0"/>
              <w:divBdr>
                <w:top w:val="none" w:sz="0" w:space="0" w:color="auto"/>
                <w:left w:val="none" w:sz="0" w:space="0" w:color="auto"/>
                <w:bottom w:val="none" w:sz="0" w:space="0" w:color="auto"/>
                <w:right w:val="none" w:sz="0" w:space="0" w:color="auto"/>
              </w:divBdr>
            </w:div>
            <w:div w:id="1547795665">
              <w:marLeft w:val="0"/>
              <w:marRight w:val="0"/>
              <w:marTop w:val="0"/>
              <w:marBottom w:val="0"/>
              <w:divBdr>
                <w:top w:val="none" w:sz="0" w:space="0" w:color="auto"/>
                <w:left w:val="none" w:sz="0" w:space="0" w:color="auto"/>
                <w:bottom w:val="none" w:sz="0" w:space="0" w:color="auto"/>
                <w:right w:val="none" w:sz="0" w:space="0" w:color="auto"/>
              </w:divBdr>
            </w:div>
            <w:div w:id="482818247">
              <w:marLeft w:val="0"/>
              <w:marRight w:val="0"/>
              <w:marTop w:val="0"/>
              <w:marBottom w:val="0"/>
              <w:divBdr>
                <w:top w:val="none" w:sz="0" w:space="0" w:color="auto"/>
                <w:left w:val="none" w:sz="0" w:space="0" w:color="auto"/>
                <w:bottom w:val="none" w:sz="0" w:space="0" w:color="auto"/>
                <w:right w:val="none" w:sz="0" w:space="0" w:color="auto"/>
              </w:divBdr>
            </w:div>
            <w:div w:id="1213034335">
              <w:marLeft w:val="0"/>
              <w:marRight w:val="0"/>
              <w:marTop w:val="0"/>
              <w:marBottom w:val="0"/>
              <w:divBdr>
                <w:top w:val="none" w:sz="0" w:space="0" w:color="auto"/>
                <w:left w:val="none" w:sz="0" w:space="0" w:color="auto"/>
                <w:bottom w:val="none" w:sz="0" w:space="0" w:color="auto"/>
                <w:right w:val="none" w:sz="0" w:space="0" w:color="auto"/>
              </w:divBdr>
            </w:div>
            <w:div w:id="1109203148">
              <w:marLeft w:val="0"/>
              <w:marRight w:val="0"/>
              <w:marTop w:val="0"/>
              <w:marBottom w:val="0"/>
              <w:divBdr>
                <w:top w:val="none" w:sz="0" w:space="0" w:color="auto"/>
                <w:left w:val="none" w:sz="0" w:space="0" w:color="auto"/>
                <w:bottom w:val="none" w:sz="0" w:space="0" w:color="auto"/>
                <w:right w:val="none" w:sz="0" w:space="0" w:color="auto"/>
              </w:divBdr>
            </w:div>
            <w:div w:id="1386954271">
              <w:marLeft w:val="0"/>
              <w:marRight w:val="0"/>
              <w:marTop w:val="0"/>
              <w:marBottom w:val="0"/>
              <w:divBdr>
                <w:top w:val="none" w:sz="0" w:space="0" w:color="auto"/>
                <w:left w:val="none" w:sz="0" w:space="0" w:color="auto"/>
                <w:bottom w:val="none" w:sz="0" w:space="0" w:color="auto"/>
                <w:right w:val="none" w:sz="0" w:space="0" w:color="auto"/>
              </w:divBdr>
            </w:div>
            <w:div w:id="881983915">
              <w:marLeft w:val="0"/>
              <w:marRight w:val="0"/>
              <w:marTop w:val="0"/>
              <w:marBottom w:val="0"/>
              <w:divBdr>
                <w:top w:val="none" w:sz="0" w:space="0" w:color="auto"/>
                <w:left w:val="none" w:sz="0" w:space="0" w:color="auto"/>
                <w:bottom w:val="none" w:sz="0" w:space="0" w:color="auto"/>
                <w:right w:val="none" w:sz="0" w:space="0" w:color="auto"/>
              </w:divBdr>
            </w:div>
            <w:div w:id="372000261">
              <w:marLeft w:val="0"/>
              <w:marRight w:val="0"/>
              <w:marTop w:val="0"/>
              <w:marBottom w:val="0"/>
              <w:divBdr>
                <w:top w:val="none" w:sz="0" w:space="0" w:color="auto"/>
                <w:left w:val="none" w:sz="0" w:space="0" w:color="auto"/>
                <w:bottom w:val="none" w:sz="0" w:space="0" w:color="auto"/>
                <w:right w:val="none" w:sz="0" w:space="0" w:color="auto"/>
              </w:divBdr>
            </w:div>
            <w:div w:id="1546405587">
              <w:marLeft w:val="0"/>
              <w:marRight w:val="0"/>
              <w:marTop w:val="0"/>
              <w:marBottom w:val="0"/>
              <w:divBdr>
                <w:top w:val="none" w:sz="0" w:space="0" w:color="auto"/>
                <w:left w:val="none" w:sz="0" w:space="0" w:color="auto"/>
                <w:bottom w:val="none" w:sz="0" w:space="0" w:color="auto"/>
                <w:right w:val="none" w:sz="0" w:space="0" w:color="auto"/>
              </w:divBdr>
            </w:div>
            <w:div w:id="958146379">
              <w:marLeft w:val="0"/>
              <w:marRight w:val="0"/>
              <w:marTop w:val="0"/>
              <w:marBottom w:val="0"/>
              <w:divBdr>
                <w:top w:val="none" w:sz="0" w:space="0" w:color="auto"/>
                <w:left w:val="none" w:sz="0" w:space="0" w:color="auto"/>
                <w:bottom w:val="none" w:sz="0" w:space="0" w:color="auto"/>
                <w:right w:val="none" w:sz="0" w:space="0" w:color="auto"/>
              </w:divBdr>
            </w:div>
            <w:div w:id="158232530">
              <w:marLeft w:val="0"/>
              <w:marRight w:val="0"/>
              <w:marTop w:val="0"/>
              <w:marBottom w:val="0"/>
              <w:divBdr>
                <w:top w:val="none" w:sz="0" w:space="0" w:color="auto"/>
                <w:left w:val="none" w:sz="0" w:space="0" w:color="auto"/>
                <w:bottom w:val="none" w:sz="0" w:space="0" w:color="auto"/>
                <w:right w:val="none" w:sz="0" w:space="0" w:color="auto"/>
              </w:divBdr>
            </w:div>
            <w:div w:id="1658411868">
              <w:marLeft w:val="0"/>
              <w:marRight w:val="0"/>
              <w:marTop w:val="0"/>
              <w:marBottom w:val="0"/>
              <w:divBdr>
                <w:top w:val="none" w:sz="0" w:space="0" w:color="auto"/>
                <w:left w:val="none" w:sz="0" w:space="0" w:color="auto"/>
                <w:bottom w:val="none" w:sz="0" w:space="0" w:color="auto"/>
                <w:right w:val="none" w:sz="0" w:space="0" w:color="auto"/>
              </w:divBdr>
            </w:div>
            <w:div w:id="1870872580">
              <w:marLeft w:val="0"/>
              <w:marRight w:val="0"/>
              <w:marTop w:val="0"/>
              <w:marBottom w:val="0"/>
              <w:divBdr>
                <w:top w:val="none" w:sz="0" w:space="0" w:color="auto"/>
                <w:left w:val="none" w:sz="0" w:space="0" w:color="auto"/>
                <w:bottom w:val="none" w:sz="0" w:space="0" w:color="auto"/>
                <w:right w:val="none" w:sz="0" w:space="0" w:color="auto"/>
              </w:divBdr>
            </w:div>
            <w:div w:id="110049759">
              <w:marLeft w:val="0"/>
              <w:marRight w:val="0"/>
              <w:marTop w:val="0"/>
              <w:marBottom w:val="0"/>
              <w:divBdr>
                <w:top w:val="none" w:sz="0" w:space="0" w:color="auto"/>
                <w:left w:val="none" w:sz="0" w:space="0" w:color="auto"/>
                <w:bottom w:val="none" w:sz="0" w:space="0" w:color="auto"/>
                <w:right w:val="none" w:sz="0" w:space="0" w:color="auto"/>
              </w:divBdr>
            </w:div>
            <w:div w:id="1269703254">
              <w:marLeft w:val="0"/>
              <w:marRight w:val="0"/>
              <w:marTop w:val="0"/>
              <w:marBottom w:val="0"/>
              <w:divBdr>
                <w:top w:val="none" w:sz="0" w:space="0" w:color="auto"/>
                <w:left w:val="none" w:sz="0" w:space="0" w:color="auto"/>
                <w:bottom w:val="none" w:sz="0" w:space="0" w:color="auto"/>
                <w:right w:val="none" w:sz="0" w:space="0" w:color="auto"/>
              </w:divBdr>
            </w:div>
            <w:div w:id="1539779489">
              <w:marLeft w:val="0"/>
              <w:marRight w:val="0"/>
              <w:marTop w:val="0"/>
              <w:marBottom w:val="0"/>
              <w:divBdr>
                <w:top w:val="none" w:sz="0" w:space="0" w:color="auto"/>
                <w:left w:val="none" w:sz="0" w:space="0" w:color="auto"/>
                <w:bottom w:val="none" w:sz="0" w:space="0" w:color="auto"/>
                <w:right w:val="none" w:sz="0" w:space="0" w:color="auto"/>
              </w:divBdr>
            </w:div>
            <w:div w:id="1453091158">
              <w:marLeft w:val="0"/>
              <w:marRight w:val="0"/>
              <w:marTop w:val="0"/>
              <w:marBottom w:val="0"/>
              <w:divBdr>
                <w:top w:val="none" w:sz="0" w:space="0" w:color="auto"/>
                <w:left w:val="none" w:sz="0" w:space="0" w:color="auto"/>
                <w:bottom w:val="none" w:sz="0" w:space="0" w:color="auto"/>
                <w:right w:val="none" w:sz="0" w:space="0" w:color="auto"/>
              </w:divBdr>
            </w:div>
            <w:div w:id="960186331">
              <w:marLeft w:val="0"/>
              <w:marRight w:val="0"/>
              <w:marTop w:val="0"/>
              <w:marBottom w:val="0"/>
              <w:divBdr>
                <w:top w:val="none" w:sz="0" w:space="0" w:color="auto"/>
                <w:left w:val="none" w:sz="0" w:space="0" w:color="auto"/>
                <w:bottom w:val="none" w:sz="0" w:space="0" w:color="auto"/>
                <w:right w:val="none" w:sz="0" w:space="0" w:color="auto"/>
              </w:divBdr>
            </w:div>
            <w:div w:id="1233344770">
              <w:marLeft w:val="0"/>
              <w:marRight w:val="0"/>
              <w:marTop w:val="0"/>
              <w:marBottom w:val="0"/>
              <w:divBdr>
                <w:top w:val="none" w:sz="0" w:space="0" w:color="auto"/>
                <w:left w:val="none" w:sz="0" w:space="0" w:color="auto"/>
                <w:bottom w:val="none" w:sz="0" w:space="0" w:color="auto"/>
                <w:right w:val="none" w:sz="0" w:space="0" w:color="auto"/>
              </w:divBdr>
            </w:div>
            <w:div w:id="1389651743">
              <w:marLeft w:val="0"/>
              <w:marRight w:val="0"/>
              <w:marTop w:val="0"/>
              <w:marBottom w:val="0"/>
              <w:divBdr>
                <w:top w:val="none" w:sz="0" w:space="0" w:color="auto"/>
                <w:left w:val="none" w:sz="0" w:space="0" w:color="auto"/>
                <w:bottom w:val="none" w:sz="0" w:space="0" w:color="auto"/>
                <w:right w:val="none" w:sz="0" w:space="0" w:color="auto"/>
              </w:divBdr>
            </w:div>
            <w:div w:id="1127161345">
              <w:marLeft w:val="0"/>
              <w:marRight w:val="0"/>
              <w:marTop w:val="0"/>
              <w:marBottom w:val="0"/>
              <w:divBdr>
                <w:top w:val="none" w:sz="0" w:space="0" w:color="auto"/>
                <w:left w:val="none" w:sz="0" w:space="0" w:color="auto"/>
                <w:bottom w:val="none" w:sz="0" w:space="0" w:color="auto"/>
                <w:right w:val="none" w:sz="0" w:space="0" w:color="auto"/>
              </w:divBdr>
            </w:div>
            <w:div w:id="227690054">
              <w:marLeft w:val="0"/>
              <w:marRight w:val="0"/>
              <w:marTop w:val="0"/>
              <w:marBottom w:val="0"/>
              <w:divBdr>
                <w:top w:val="none" w:sz="0" w:space="0" w:color="auto"/>
                <w:left w:val="none" w:sz="0" w:space="0" w:color="auto"/>
                <w:bottom w:val="none" w:sz="0" w:space="0" w:color="auto"/>
                <w:right w:val="none" w:sz="0" w:space="0" w:color="auto"/>
              </w:divBdr>
            </w:div>
            <w:div w:id="446395541">
              <w:marLeft w:val="0"/>
              <w:marRight w:val="0"/>
              <w:marTop w:val="0"/>
              <w:marBottom w:val="0"/>
              <w:divBdr>
                <w:top w:val="none" w:sz="0" w:space="0" w:color="auto"/>
                <w:left w:val="none" w:sz="0" w:space="0" w:color="auto"/>
                <w:bottom w:val="none" w:sz="0" w:space="0" w:color="auto"/>
                <w:right w:val="none" w:sz="0" w:space="0" w:color="auto"/>
              </w:divBdr>
            </w:div>
            <w:div w:id="643777370">
              <w:marLeft w:val="0"/>
              <w:marRight w:val="0"/>
              <w:marTop w:val="0"/>
              <w:marBottom w:val="0"/>
              <w:divBdr>
                <w:top w:val="none" w:sz="0" w:space="0" w:color="auto"/>
                <w:left w:val="none" w:sz="0" w:space="0" w:color="auto"/>
                <w:bottom w:val="none" w:sz="0" w:space="0" w:color="auto"/>
                <w:right w:val="none" w:sz="0" w:space="0" w:color="auto"/>
              </w:divBdr>
            </w:div>
            <w:div w:id="5182361">
              <w:marLeft w:val="0"/>
              <w:marRight w:val="0"/>
              <w:marTop w:val="0"/>
              <w:marBottom w:val="0"/>
              <w:divBdr>
                <w:top w:val="none" w:sz="0" w:space="0" w:color="auto"/>
                <w:left w:val="none" w:sz="0" w:space="0" w:color="auto"/>
                <w:bottom w:val="none" w:sz="0" w:space="0" w:color="auto"/>
                <w:right w:val="none" w:sz="0" w:space="0" w:color="auto"/>
              </w:divBdr>
            </w:div>
            <w:div w:id="1962959835">
              <w:marLeft w:val="0"/>
              <w:marRight w:val="0"/>
              <w:marTop w:val="0"/>
              <w:marBottom w:val="0"/>
              <w:divBdr>
                <w:top w:val="none" w:sz="0" w:space="0" w:color="auto"/>
                <w:left w:val="none" w:sz="0" w:space="0" w:color="auto"/>
                <w:bottom w:val="none" w:sz="0" w:space="0" w:color="auto"/>
                <w:right w:val="none" w:sz="0" w:space="0" w:color="auto"/>
              </w:divBdr>
            </w:div>
            <w:div w:id="1539777210">
              <w:marLeft w:val="0"/>
              <w:marRight w:val="0"/>
              <w:marTop w:val="0"/>
              <w:marBottom w:val="0"/>
              <w:divBdr>
                <w:top w:val="none" w:sz="0" w:space="0" w:color="auto"/>
                <w:left w:val="none" w:sz="0" w:space="0" w:color="auto"/>
                <w:bottom w:val="none" w:sz="0" w:space="0" w:color="auto"/>
                <w:right w:val="none" w:sz="0" w:space="0" w:color="auto"/>
              </w:divBdr>
            </w:div>
            <w:div w:id="14239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4412">
      <w:bodyDiv w:val="1"/>
      <w:marLeft w:val="0"/>
      <w:marRight w:val="0"/>
      <w:marTop w:val="0"/>
      <w:marBottom w:val="0"/>
      <w:divBdr>
        <w:top w:val="none" w:sz="0" w:space="0" w:color="auto"/>
        <w:left w:val="none" w:sz="0" w:space="0" w:color="auto"/>
        <w:bottom w:val="none" w:sz="0" w:space="0" w:color="auto"/>
        <w:right w:val="none" w:sz="0" w:space="0" w:color="auto"/>
      </w:divBdr>
      <w:divsChild>
        <w:div w:id="397941038">
          <w:marLeft w:val="0"/>
          <w:marRight w:val="0"/>
          <w:marTop w:val="0"/>
          <w:marBottom w:val="0"/>
          <w:divBdr>
            <w:top w:val="none" w:sz="0" w:space="0" w:color="auto"/>
            <w:left w:val="none" w:sz="0" w:space="0" w:color="auto"/>
            <w:bottom w:val="none" w:sz="0" w:space="0" w:color="auto"/>
            <w:right w:val="none" w:sz="0" w:space="0" w:color="auto"/>
          </w:divBdr>
        </w:div>
        <w:div w:id="219757252">
          <w:marLeft w:val="0"/>
          <w:marRight w:val="0"/>
          <w:marTop w:val="0"/>
          <w:marBottom w:val="0"/>
          <w:divBdr>
            <w:top w:val="none" w:sz="0" w:space="0" w:color="auto"/>
            <w:left w:val="none" w:sz="0" w:space="0" w:color="auto"/>
            <w:bottom w:val="none" w:sz="0" w:space="0" w:color="auto"/>
            <w:right w:val="none" w:sz="0" w:space="0" w:color="auto"/>
          </w:divBdr>
        </w:div>
        <w:div w:id="2100447453">
          <w:marLeft w:val="0"/>
          <w:marRight w:val="0"/>
          <w:marTop w:val="0"/>
          <w:marBottom w:val="0"/>
          <w:divBdr>
            <w:top w:val="none" w:sz="0" w:space="0" w:color="auto"/>
            <w:left w:val="none" w:sz="0" w:space="0" w:color="auto"/>
            <w:bottom w:val="none" w:sz="0" w:space="0" w:color="auto"/>
            <w:right w:val="none" w:sz="0" w:space="0" w:color="auto"/>
          </w:divBdr>
        </w:div>
        <w:div w:id="1807578304">
          <w:marLeft w:val="0"/>
          <w:marRight w:val="0"/>
          <w:marTop w:val="0"/>
          <w:marBottom w:val="0"/>
          <w:divBdr>
            <w:top w:val="none" w:sz="0" w:space="0" w:color="auto"/>
            <w:left w:val="none" w:sz="0" w:space="0" w:color="auto"/>
            <w:bottom w:val="none" w:sz="0" w:space="0" w:color="auto"/>
            <w:right w:val="none" w:sz="0" w:space="0" w:color="auto"/>
          </w:divBdr>
        </w:div>
        <w:div w:id="232391727">
          <w:marLeft w:val="0"/>
          <w:marRight w:val="0"/>
          <w:marTop w:val="0"/>
          <w:marBottom w:val="0"/>
          <w:divBdr>
            <w:top w:val="none" w:sz="0" w:space="0" w:color="auto"/>
            <w:left w:val="none" w:sz="0" w:space="0" w:color="auto"/>
            <w:bottom w:val="none" w:sz="0" w:space="0" w:color="auto"/>
            <w:right w:val="none" w:sz="0" w:space="0" w:color="auto"/>
          </w:divBdr>
        </w:div>
        <w:div w:id="283773497">
          <w:marLeft w:val="0"/>
          <w:marRight w:val="0"/>
          <w:marTop w:val="0"/>
          <w:marBottom w:val="0"/>
          <w:divBdr>
            <w:top w:val="none" w:sz="0" w:space="0" w:color="auto"/>
            <w:left w:val="none" w:sz="0" w:space="0" w:color="auto"/>
            <w:bottom w:val="none" w:sz="0" w:space="0" w:color="auto"/>
            <w:right w:val="none" w:sz="0" w:space="0" w:color="auto"/>
          </w:divBdr>
        </w:div>
      </w:divsChild>
    </w:div>
    <w:div w:id="882595466">
      <w:bodyDiv w:val="1"/>
      <w:marLeft w:val="0"/>
      <w:marRight w:val="0"/>
      <w:marTop w:val="0"/>
      <w:marBottom w:val="0"/>
      <w:divBdr>
        <w:top w:val="none" w:sz="0" w:space="0" w:color="auto"/>
        <w:left w:val="none" w:sz="0" w:space="0" w:color="auto"/>
        <w:bottom w:val="none" w:sz="0" w:space="0" w:color="auto"/>
        <w:right w:val="none" w:sz="0" w:space="0" w:color="auto"/>
      </w:divBdr>
    </w:div>
    <w:div w:id="1294748967">
      <w:bodyDiv w:val="1"/>
      <w:marLeft w:val="0"/>
      <w:marRight w:val="0"/>
      <w:marTop w:val="0"/>
      <w:marBottom w:val="0"/>
      <w:divBdr>
        <w:top w:val="none" w:sz="0" w:space="0" w:color="auto"/>
        <w:left w:val="none" w:sz="0" w:space="0" w:color="auto"/>
        <w:bottom w:val="none" w:sz="0" w:space="0" w:color="auto"/>
        <w:right w:val="none" w:sz="0" w:space="0" w:color="auto"/>
      </w:divBdr>
    </w:div>
    <w:div w:id="1325283600">
      <w:bodyDiv w:val="1"/>
      <w:marLeft w:val="0"/>
      <w:marRight w:val="0"/>
      <w:marTop w:val="0"/>
      <w:marBottom w:val="0"/>
      <w:divBdr>
        <w:top w:val="none" w:sz="0" w:space="0" w:color="auto"/>
        <w:left w:val="none" w:sz="0" w:space="0" w:color="auto"/>
        <w:bottom w:val="none" w:sz="0" w:space="0" w:color="auto"/>
        <w:right w:val="none" w:sz="0" w:space="0" w:color="auto"/>
      </w:divBdr>
    </w:div>
    <w:div w:id="1707372152">
      <w:bodyDiv w:val="1"/>
      <w:marLeft w:val="0"/>
      <w:marRight w:val="0"/>
      <w:marTop w:val="0"/>
      <w:marBottom w:val="0"/>
      <w:divBdr>
        <w:top w:val="none" w:sz="0" w:space="0" w:color="auto"/>
        <w:left w:val="none" w:sz="0" w:space="0" w:color="auto"/>
        <w:bottom w:val="none" w:sz="0" w:space="0" w:color="auto"/>
        <w:right w:val="none" w:sz="0" w:space="0" w:color="auto"/>
      </w:divBdr>
      <w:divsChild>
        <w:div w:id="1410426353">
          <w:marLeft w:val="0"/>
          <w:marRight w:val="0"/>
          <w:marTop w:val="0"/>
          <w:marBottom w:val="0"/>
          <w:divBdr>
            <w:top w:val="none" w:sz="0" w:space="0" w:color="auto"/>
            <w:left w:val="none" w:sz="0" w:space="0" w:color="auto"/>
            <w:bottom w:val="none" w:sz="0" w:space="0" w:color="auto"/>
            <w:right w:val="none" w:sz="0" w:space="0" w:color="auto"/>
          </w:divBdr>
        </w:div>
        <w:div w:id="1704456">
          <w:marLeft w:val="0"/>
          <w:marRight w:val="0"/>
          <w:marTop w:val="0"/>
          <w:marBottom w:val="0"/>
          <w:divBdr>
            <w:top w:val="none" w:sz="0" w:space="0" w:color="auto"/>
            <w:left w:val="none" w:sz="0" w:space="0" w:color="auto"/>
            <w:bottom w:val="none" w:sz="0" w:space="0" w:color="auto"/>
            <w:right w:val="none" w:sz="0" w:space="0" w:color="auto"/>
          </w:divBdr>
        </w:div>
        <w:div w:id="11761561">
          <w:marLeft w:val="0"/>
          <w:marRight w:val="0"/>
          <w:marTop w:val="0"/>
          <w:marBottom w:val="0"/>
          <w:divBdr>
            <w:top w:val="none" w:sz="0" w:space="0" w:color="auto"/>
            <w:left w:val="none" w:sz="0" w:space="0" w:color="auto"/>
            <w:bottom w:val="none" w:sz="0" w:space="0" w:color="auto"/>
            <w:right w:val="none" w:sz="0" w:space="0" w:color="auto"/>
          </w:divBdr>
        </w:div>
      </w:divsChild>
    </w:div>
    <w:div w:id="1716658227">
      <w:bodyDiv w:val="1"/>
      <w:marLeft w:val="0"/>
      <w:marRight w:val="0"/>
      <w:marTop w:val="0"/>
      <w:marBottom w:val="0"/>
      <w:divBdr>
        <w:top w:val="none" w:sz="0" w:space="0" w:color="auto"/>
        <w:left w:val="none" w:sz="0" w:space="0" w:color="auto"/>
        <w:bottom w:val="none" w:sz="0" w:space="0" w:color="auto"/>
        <w:right w:val="none" w:sz="0" w:space="0" w:color="auto"/>
      </w:divBdr>
    </w:div>
    <w:div w:id="1803033691">
      <w:bodyDiv w:val="1"/>
      <w:marLeft w:val="0"/>
      <w:marRight w:val="0"/>
      <w:marTop w:val="0"/>
      <w:marBottom w:val="0"/>
      <w:divBdr>
        <w:top w:val="none" w:sz="0" w:space="0" w:color="auto"/>
        <w:left w:val="none" w:sz="0" w:space="0" w:color="auto"/>
        <w:bottom w:val="none" w:sz="0" w:space="0" w:color="auto"/>
        <w:right w:val="none" w:sz="0" w:space="0" w:color="auto"/>
      </w:divBdr>
    </w:div>
    <w:div w:id="204100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966B-A531-43E6-B7B1-A690790C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Pages>
  <Words>1515</Words>
  <Characters>8642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Председателю Агентства</vt:lpstr>
    </vt:vector>
  </TitlesOfParts>
  <Company>АОНИТ</Company>
  <LinksUpToDate>false</LinksUpToDate>
  <CharactersWithSpaces>10137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Агентства</dc:title>
  <dc:creator>Сиражева Диана</dc:creator>
  <cp:lastModifiedBy>Муратова Мерей</cp:lastModifiedBy>
  <cp:revision>10</cp:revision>
  <cp:lastPrinted>2023-11-02T10:17:00Z</cp:lastPrinted>
  <dcterms:created xsi:type="dcterms:W3CDTF">2023-10-31T06:22:00Z</dcterms:created>
  <dcterms:modified xsi:type="dcterms:W3CDTF">2023-11-06T04:20:00Z</dcterms:modified>
</cp:coreProperties>
</file>