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Депутатский запрос Скаковой А.А.</w:t>
      </w:r>
    </w:p>
    <w:p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Заместителю Премьер-министра Республики Казахстан </w:t>
      </w:r>
      <w:proofErr w:type="spellStart"/>
      <w:r>
        <w:rPr>
          <w:b/>
          <w:sz w:val="28"/>
          <w:szCs w:val="28"/>
          <w:lang w:val="ru-RU" w:eastAsia="ru-RU"/>
        </w:rPr>
        <w:t>Тугжанову</w:t>
      </w:r>
      <w:proofErr w:type="spellEnd"/>
      <w:r>
        <w:rPr>
          <w:b/>
          <w:sz w:val="28"/>
          <w:szCs w:val="28"/>
          <w:lang w:val="ru-RU" w:eastAsia="ru-RU"/>
        </w:rPr>
        <w:t xml:space="preserve"> Е.Л.</w:t>
      </w:r>
    </w:p>
    <w:p>
      <w:pPr>
        <w:rPr>
          <w:b/>
          <w:sz w:val="28"/>
          <w:szCs w:val="28"/>
          <w:lang w:val="ru-RU" w:eastAsia="ru-RU"/>
        </w:rPr>
      </w:pPr>
    </w:p>
    <w:p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Уважаемый </w:t>
      </w:r>
      <w:proofErr w:type="spellStart"/>
      <w:r>
        <w:rPr>
          <w:sz w:val="28"/>
          <w:szCs w:val="28"/>
          <w:lang w:val="ru-RU" w:eastAsia="ru-RU"/>
        </w:rPr>
        <w:t>Ералы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Лукпанович</w:t>
      </w:r>
      <w:proofErr w:type="spellEnd"/>
      <w:r>
        <w:rPr>
          <w:sz w:val="28"/>
          <w:szCs w:val="28"/>
          <w:lang w:val="ru-RU" w:eastAsia="ru-RU"/>
        </w:rPr>
        <w:t>!</w:t>
      </w:r>
    </w:p>
    <w:p>
      <w:pPr>
        <w:jc w:val="center"/>
        <w:rPr>
          <w:b/>
          <w:sz w:val="28"/>
          <w:szCs w:val="28"/>
          <w:lang w:val="ru-RU" w:eastAsia="ru-RU"/>
        </w:rPr>
      </w:pP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преддверии Дня Защиты Детей Фракция Народная партия Казахстана вновь поднимает проблемы материнства и детства! Мы надеемся достучаться до правительства, потому что нельзя пройти мимо того, что, по оценкам Всемирного банка, в Казахстане 2,6 млн бедных граждан, а по оценке ЮНИСЕФ – около 1 млн бедных детей. Это наши сограждане и они – заложники бедности. В стране складывается и закрепляется система социального неравенства, особенно чувствительны к ней маленькие граждане страны.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взрослые могут предпринять что-то для исправления своей ситуации, то дети этого сделать не могут. Дети – самые маленькие, беззащитные и уязвимые члены нашего общества, но вместе с тем дети – это будущее Казахстана и от нас с вами зависит, каким станет это будущее – неуверенным, больным и беспомощным или здоровым, умным, успешным и энергичным.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Мы, как все граждане страны, видим поддержку государства, но, во-первых, считаем ее недостаточной, а во-вторых, считаем своим долгом обратить внимание на проблемы в этой сфере, которые уже сегодня угрожают полноценному развитию страны завтра.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Комплексный анализ показывает ряд</w:t>
      </w:r>
      <w:r>
        <w:rPr>
          <w:rFonts w:eastAsia="Times New Roman"/>
          <w:sz w:val="28"/>
          <w:szCs w:val="28"/>
          <w:lang w:val="ru-RU" w:eastAsia="ru-RU"/>
        </w:rPr>
        <w:t xml:space="preserve"> важнейших</w:t>
      </w:r>
      <w:r>
        <w:rPr>
          <w:sz w:val="28"/>
          <w:szCs w:val="28"/>
          <w:lang w:val="ru-RU"/>
        </w:rPr>
        <w:t xml:space="preserve"> факторов, которые подлежат проработке в вопросах материнства и детства. Сразу оговоримся, что эти два понятия надо рассматривать только вместе, потому что поддерживать отдельно детство и отдельно материнство – против природы и реальности, поскольку мать и дитя, их здоровье и благополучие – неразрывно связаны.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первый фактор – пособия по уходу за детьми абсолютно недостаточны! Ежемесячное пособие по уходу за ребенком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для неработающих женщин составляет: на первого ребенка 16 802 тенге, на второго – 19 865 тенге, на третьего – 22 898 тенге, на четвертого и более детей – 25 961 тенге. В день это составляет от 560 до 865 тенге на ребенка, тогда как на питание одного заключенного расходуется 1018 тенге. На маму ребенка в пособии денег не предусмотрено! 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І квартале 2021 года среднемесячная номинальная заработная плата одного работника </w:t>
      </w:r>
      <w:hyperlink r:id="rId5" w:history="1">
        <w:r>
          <w:rPr>
            <w:sz w:val="28"/>
            <w:szCs w:val="28"/>
            <w:lang w:val="ru-RU"/>
          </w:rPr>
          <w:t>составила</w:t>
        </w:r>
      </w:hyperlink>
      <w:r>
        <w:rPr>
          <w:sz w:val="28"/>
          <w:szCs w:val="28"/>
          <w:lang w:val="ru-RU"/>
        </w:rPr>
        <w:t xml:space="preserve"> 230 829 тенге (хотя медианная, как мы знаем, намного ниже). Если из супругов работает только один и есть трое детей, то получается на каждого по 46 тысяч тенге. Этого очень мало. И детские пособия, установленные в таком небольшом размере, не могут сгладить этой картины.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мы знаем, сколько стоит еда, одежда, лекарства, игрушки, книжки помимо которых у каждой семьи есть еще много других трат, вроде той же коммуналки или выплаты кредитов. А у детей есть не только самые базовые – физиологические потребности, но и социальные – в образовании, в развитии, и здесь стоимость покрытия этих нужд качественно другая. И надо понимать: если мы считаем, что наш долг перед детьми – только создать условия, в которых они живы и сыты, то мы не можем ждать от них завтра никаких устремлений выше этого уровня выживания.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Пособия должны быть кратно увеличены!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rStyle w:val="extended-textshort"/>
          <w:sz w:val="28"/>
          <w:szCs w:val="28"/>
          <w:lang w:val="ru-RU"/>
        </w:rPr>
        <w:lastRenderedPageBreak/>
        <w:t xml:space="preserve">В отношении пособий надо сказать, что многочисленность процедур, </w:t>
      </w:r>
      <w:r>
        <w:rPr>
          <w:sz w:val="28"/>
          <w:szCs w:val="28"/>
          <w:lang w:val="ru-RU"/>
        </w:rPr>
        <w:t xml:space="preserve">сложность их </w:t>
      </w:r>
      <w:r>
        <w:rPr>
          <w:rStyle w:val="extended-textshort"/>
          <w:sz w:val="28"/>
          <w:szCs w:val="28"/>
          <w:lang w:val="ru-RU"/>
        </w:rPr>
        <w:t>администрирования</w:t>
      </w:r>
      <w:r>
        <w:rPr>
          <w:sz w:val="28"/>
          <w:szCs w:val="28"/>
          <w:lang w:val="ru-RU"/>
        </w:rPr>
        <w:t xml:space="preserve"> </w:t>
      </w:r>
      <w:r>
        <w:rPr>
          <w:rStyle w:val="extended-textshort"/>
          <w:sz w:val="28"/>
          <w:szCs w:val="28"/>
          <w:lang w:val="ru-RU"/>
        </w:rPr>
        <w:t xml:space="preserve">порождают коррупционные схемы. А также толкают граждан к незаконным действиям – </w:t>
      </w:r>
      <w:r>
        <w:rPr>
          <w:sz w:val="28"/>
          <w:szCs w:val="28"/>
          <w:lang w:val="ru-RU"/>
        </w:rPr>
        <w:t xml:space="preserve">например, в ситуации с АСП люди нередко прибегают к таким схемам получения пособий, как даже фиктивный развод родителей в целях уменьшения дохода семьи и т.д. </w:t>
      </w:r>
    </w:p>
    <w:p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Второй фактор – для уязвимых </w:t>
      </w:r>
      <w:proofErr w:type="spellStart"/>
      <w:r>
        <w:rPr>
          <w:bCs/>
          <w:sz w:val="28"/>
          <w:szCs w:val="28"/>
          <w:lang w:val="ru-RU"/>
        </w:rPr>
        <w:t>казахстанцев</w:t>
      </w:r>
      <w:proofErr w:type="spellEnd"/>
      <w:r>
        <w:rPr>
          <w:bCs/>
          <w:sz w:val="28"/>
          <w:szCs w:val="28"/>
          <w:lang w:val="ru-RU"/>
        </w:rPr>
        <w:t xml:space="preserve"> жилье недоступно!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Такая же ситуация – с жильем. Здесь сложилась иезуитская практика: сначала люди должны быть бедными, чтобы попасть в программу, а когда решают, одобрить им ипотеку или нет, люди уже должны быть с заработками.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Сложившаяся картина сама по себе показывает наличие существенных проблем и недоработок. В одном только Алматы в очереди на получение жилья стоит свыше 26 тысяч семей. При запуске ипотечных программ увеличивается поток заявок в </w:t>
      </w:r>
      <w:proofErr w:type="spellStart"/>
      <w:r>
        <w:rPr>
          <w:sz w:val="28"/>
          <w:szCs w:val="28"/>
          <w:lang w:val="ru-RU"/>
        </w:rPr>
        <w:t>акиматы</w:t>
      </w:r>
      <w:proofErr w:type="spellEnd"/>
      <w:r>
        <w:rPr>
          <w:sz w:val="28"/>
          <w:szCs w:val="28"/>
          <w:lang w:val="ru-RU"/>
        </w:rPr>
        <w:t xml:space="preserve"> на постановку в очередь, где минимальный срок ожидания жилья превышает 10 лет (!), что недопустимо и полностью обнуляет систему финансовой поддержки малообеспеченных семей.</w:t>
      </w:r>
    </w:p>
    <w:p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 ведь когда семья находится в уязвимом положении, ничто не может придать ей больше стабильности и уверенности, чем собственное жилье.</w:t>
      </w:r>
    </w:p>
    <w:p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Надо понять, что имеющихся государственных программ недостаточно, потому что они подходят не всем </w:t>
      </w:r>
      <w:proofErr w:type="spellStart"/>
      <w:r>
        <w:rPr>
          <w:bCs/>
          <w:sz w:val="28"/>
          <w:szCs w:val="28"/>
          <w:lang w:val="ru-RU"/>
        </w:rPr>
        <w:t>казахстанцам</w:t>
      </w:r>
      <w:proofErr w:type="spellEnd"/>
      <w:r>
        <w:rPr>
          <w:bCs/>
          <w:sz w:val="28"/>
          <w:szCs w:val="28"/>
          <w:lang w:val="ru-RU"/>
        </w:rPr>
        <w:t xml:space="preserve">, так как рассчитаны на людей с хотя бы средним доходом. Для уязвимых слоев населения, для тех же многодетных семей, которых у нас в стране 340 тысяч (к слову, более 80% бедных </w:t>
      </w:r>
      <w:proofErr w:type="spellStart"/>
      <w:r>
        <w:rPr>
          <w:bCs/>
          <w:sz w:val="28"/>
          <w:szCs w:val="28"/>
          <w:lang w:val="ru-RU"/>
        </w:rPr>
        <w:t>казахстанцев</w:t>
      </w:r>
      <w:proofErr w:type="spellEnd"/>
      <w:r>
        <w:rPr>
          <w:bCs/>
          <w:sz w:val="28"/>
          <w:szCs w:val="28"/>
          <w:lang w:val="ru-RU"/>
        </w:rPr>
        <w:t xml:space="preserve"> проживают в семьях, насчитывающих 5 и более человек), для семей, которые воспитывают детей с инвалидностью, а также для семей, где детей поднимает лишь один родитель</w:t>
      </w:r>
      <w:r>
        <w:rPr>
          <w:sz w:val="28"/>
          <w:szCs w:val="28"/>
          <w:lang w:val="ru-RU"/>
        </w:rPr>
        <w:t xml:space="preserve">. 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Вместе с тем, крайне актуальны проблемные вопросы неполных семей, где все бремя воспитания детей несет только один из родителей – мать или отец. Реальность такова, что мать-одиночка или отец-одиночка, воспитывающие одного, двух или трех детей, также испытывают трудности, но не попадают в категорию нуждающихся в социальной поддержке. Согласно исследовательским данным, таких семей у нас может быть более 500 тысяч и одиноких матерей в их числе, подавляющее большинство </w:t>
      </w:r>
      <w:r>
        <w:rPr>
          <w:bCs/>
          <w:sz w:val="28"/>
          <w:szCs w:val="28"/>
          <w:lang w:val="ru-RU"/>
        </w:rPr>
        <w:t xml:space="preserve">– им всем нужна отдельная программа, с максимально льготными условиями и учитывающая трудности, специфические для этой категории наших сограждан. 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Например, чтобы п</w:t>
      </w:r>
      <w:r>
        <w:rPr>
          <w:sz w:val="28"/>
          <w:szCs w:val="28"/>
          <w:lang w:val="ru-RU"/>
        </w:rPr>
        <w:t xml:space="preserve">риобрести квартиру в ипотеку или арендовать жилье от государства участник программы должен иметь постоянную прописку не менее 3 последних лет. Если у семьи нет жилья и нет стабильности, в том числе по доходам, то с этим возникают реальные сложности и, наверное, конкретно для уязвимых </w:t>
      </w:r>
      <w:proofErr w:type="spellStart"/>
      <w:r>
        <w:rPr>
          <w:sz w:val="28"/>
          <w:szCs w:val="28"/>
          <w:lang w:val="ru-RU"/>
        </w:rPr>
        <w:t>казахстанцев</w:t>
      </w:r>
      <w:proofErr w:type="spellEnd"/>
      <w:r>
        <w:rPr>
          <w:sz w:val="28"/>
          <w:szCs w:val="28"/>
          <w:lang w:val="ru-RU"/>
        </w:rPr>
        <w:t xml:space="preserve"> это требование надо пересмотреть. </w:t>
      </w:r>
    </w:p>
    <w:p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Люди имеют право на жилье без коррупционных и прочих схем!</w:t>
      </w:r>
    </w:p>
    <w:p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И, наконец, третье – люди могут помочь себе сами, надо дать им такую возможность!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Жилье нужно не только в городах, но и на селе – и решить этот вопрос можно, дав людям возможность самим построить себе дома.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  <w:lang w:val="ru-RU"/>
        </w:rPr>
        <w:t xml:space="preserve">В своей предвыборной программе </w:t>
      </w:r>
      <w:r>
        <w:rPr>
          <w:sz w:val="28"/>
          <w:szCs w:val="28"/>
          <w:lang w:val="ru-RU"/>
        </w:rPr>
        <w:t xml:space="preserve">Народная партия Казахстана заявила, что нужно дать для каждой семьи по 20 соток земли. Это надо сделать в сельской местности в первую очередь для уязвимых категорий – для многодетных, неполных, малообеспеченных семей, а также для семей с детьми с </w:t>
      </w:r>
      <w:r>
        <w:rPr>
          <w:sz w:val="28"/>
          <w:szCs w:val="28"/>
          <w:lang w:val="ru-RU"/>
        </w:rPr>
        <w:lastRenderedPageBreak/>
        <w:t>инвалидностью. Им сегодня получить земельный участок практически невозможно!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государство даст гражданам участки под ИЖС (индивидуальное жилищное строительство) и возьмет на себя подведение к участкам всех необходимых сетей, то достигнет нескольких целей.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Такое решение позволит государству быть на самом деле социальным, снизит иждивенческие настроения у граждан, расширит их доступ к приобретению собственного жилья, будет способствовать уменьшению коррупционных рисков и мошеннических схем.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Народная партия Казахстана считала и считает, что бюджетные деньги, которые идут населению, это не траты, это инвестиции в человеческий капитал! Все предложенные меры рациональны: завтра они дадут не больных и немощных, а здоровых, умных и успешных </w:t>
      </w:r>
      <w:proofErr w:type="spellStart"/>
      <w:r>
        <w:rPr>
          <w:sz w:val="28"/>
          <w:szCs w:val="28"/>
          <w:lang w:val="ru-RU"/>
        </w:rPr>
        <w:t>казахстанцев</w:t>
      </w:r>
      <w:proofErr w:type="spellEnd"/>
      <w:r>
        <w:rPr>
          <w:sz w:val="28"/>
          <w:szCs w:val="28"/>
          <w:lang w:val="ru-RU"/>
        </w:rPr>
        <w:t>, которые будут развивать страну!</w:t>
      </w:r>
    </w:p>
    <w:p>
      <w:pPr>
        <w:pStyle w:val="a6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Исходя из вышеизложенного депутаты фракции «Народной Партии Казахстана», считают необходимым и предлагают: </w:t>
      </w:r>
    </w:p>
    <w:p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Упразднить все виды пособий и выплат и ввести одно детское универсальное достаточное пособие на каждого ребенка до 18 лет, назначаемое всем детям по праву рождения и гражданства Республики Казахстан, в сумме средней заработной платы. Пособие должно покрывать потребности ребенка, в соответствии с детской потребительской корзиной, предлагаемой нашей партией к разработке и потребности матери в период ухода за ребенком;</w:t>
      </w:r>
    </w:p>
    <w:p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Продлить период ухода за ребенком до 3 лет;</w:t>
      </w:r>
    </w:p>
    <w:p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Разработать жилищную программу с адаптированными к данным категориям граждан требованиями, нулевой %-ной ставкой, без первоначального взноса, с облегченным подтверждением факта трехлетнего проживания потенциальных участников, например, по временной прописке и справке о посещении их детьми детского сада или школы в течение этого периода. Предусмотреть на это дополнительные денежные средства для многодетных и неполных семей, а также семей, воспитывающих детей инвалидов;</w:t>
      </w:r>
    </w:p>
    <w:p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Вернуть программу передачи арендного жилья с правом выкупа семьям, воспитывающих детей с инвалидностью.  </w:t>
      </w:r>
    </w:p>
    <w:p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Выделить земельные участки в сельской местности, в размере 20 соток многодетным и неполным семьям, а также семьям воспитывающих детей инвалидов в приоритетном порядке с учетом транспортной доступности, наличия инженерной инфраструктуры, объектов социальной инфраструктуры.</w:t>
      </w:r>
    </w:p>
    <w:p>
      <w:pPr>
        <w:rPr>
          <w:lang w:val="ru-RU"/>
        </w:rPr>
      </w:pPr>
    </w:p>
    <w:p>
      <w:pPr>
        <w:shd w:val="clear" w:color="auto" w:fill="FFFFFF"/>
        <w:jc w:val="both"/>
        <w:rPr>
          <w:rFonts w:eastAsia="Times New Roman"/>
          <w:b/>
          <w:color w:val="222222"/>
          <w:sz w:val="28"/>
          <w:szCs w:val="28"/>
          <w:lang w:val="ru-RU" w:eastAsia="ru-RU"/>
        </w:rPr>
      </w:pPr>
      <w:r>
        <w:rPr>
          <w:rFonts w:eastAsia="Times New Roman"/>
          <w:b/>
          <w:color w:val="222222"/>
          <w:sz w:val="28"/>
          <w:szCs w:val="28"/>
          <w:lang w:val="ru-RU" w:eastAsia="ru-RU"/>
        </w:rPr>
        <w:t xml:space="preserve">Депутаты фракции </w:t>
      </w:r>
    </w:p>
    <w:p>
      <w:pPr>
        <w:rPr>
          <w:rFonts w:eastAsia="Calibri"/>
          <w:b/>
          <w:sz w:val="28"/>
          <w:szCs w:val="28"/>
          <w:lang w:val="ru-RU"/>
        </w:rPr>
      </w:pPr>
      <w:r>
        <w:rPr>
          <w:rFonts w:eastAsia="Times New Roman"/>
          <w:b/>
          <w:color w:val="222222"/>
          <w:sz w:val="28"/>
          <w:szCs w:val="28"/>
          <w:lang w:val="ru-RU" w:eastAsia="ru-RU"/>
        </w:rPr>
        <w:t>Народная Партия Казахстана </w:t>
      </w:r>
      <w:r>
        <w:rPr>
          <w:rFonts w:eastAsia="Times New Roman"/>
          <w:b/>
          <w:color w:val="222222"/>
          <w:sz w:val="28"/>
          <w:szCs w:val="28"/>
          <w:lang w:val="ru-RU" w:eastAsia="ru-RU"/>
        </w:rPr>
        <w:tab/>
      </w:r>
      <w:r>
        <w:rPr>
          <w:rFonts w:eastAsia="Times New Roman"/>
          <w:b/>
          <w:color w:val="222222"/>
          <w:sz w:val="28"/>
          <w:szCs w:val="28"/>
          <w:lang w:val="ru-RU" w:eastAsia="ru-RU"/>
        </w:rPr>
        <w:tab/>
      </w:r>
      <w:r>
        <w:rPr>
          <w:rFonts w:eastAsia="Times New Roman"/>
          <w:b/>
          <w:color w:val="222222"/>
          <w:sz w:val="28"/>
          <w:szCs w:val="28"/>
          <w:lang w:val="ru-RU" w:eastAsia="ru-RU"/>
        </w:rPr>
        <w:tab/>
      </w:r>
      <w:r>
        <w:rPr>
          <w:rFonts w:eastAsia="Times New Roman"/>
          <w:b/>
          <w:color w:val="222222"/>
          <w:sz w:val="28"/>
          <w:szCs w:val="28"/>
          <w:lang w:val="ru-RU" w:eastAsia="ru-RU"/>
        </w:rPr>
        <w:tab/>
        <w:t xml:space="preserve">          </w:t>
      </w:r>
      <w:r>
        <w:rPr>
          <w:rFonts w:eastAsia="Calibri"/>
          <w:b/>
          <w:color w:val="000000"/>
          <w:sz w:val="28"/>
          <w:szCs w:val="28"/>
          <w:lang w:val="ru-RU" w:eastAsia="ru-RU"/>
        </w:rPr>
        <w:t>А.А. Скакова</w:t>
      </w:r>
      <w:r>
        <w:rPr>
          <w:rFonts w:eastAsia="Calibri"/>
          <w:b/>
          <w:sz w:val="28"/>
          <w:szCs w:val="28"/>
          <w:lang w:val="ru-RU"/>
        </w:rPr>
        <w:t xml:space="preserve"> </w:t>
      </w:r>
    </w:p>
    <w:p>
      <w:pPr>
        <w:ind w:left="7080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А.О. Конуров</w:t>
      </w:r>
    </w:p>
    <w:p>
      <w:pPr>
        <w:ind w:left="7080"/>
        <w:rPr>
          <w:rFonts w:eastAsia="Calibri"/>
          <w:b/>
          <w:color w:val="000000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/>
        </w:rPr>
        <w:t>Ж.А. </w:t>
      </w:r>
      <w:proofErr w:type="spellStart"/>
      <w:r>
        <w:rPr>
          <w:rFonts w:eastAsia="Calibri"/>
          <w:b/>
          <w:sz w:val="28"/>
          <w:szCs w:val="28"/>
          <w:lang w:val="ru-RU"/>
        </w:rPr>
        <w:t>Ахметбеков</w:t>
      </w:r>
      <w:proofErr w:type="spellEnd"/>
    </w:p>
    <w:p>
      <w:pPr>
        <w:ind w:left="7080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Ф.К. Каменов</w:t>
      </w:r>
    </w:p>
    <w:p>
      <w:pPr>
        <w:ind w:left="7080"/>
        <w:rPr>
          <w:rFonts w:eastAsia="Calibri"/>
          <w:b/>
          <w:color w:val="000000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/>
        </w:rPr>
        <w:t xml:space="preserve">Г.З.  </w:t>
      </w:r>
      <w:proofErr w:type="spellStart"/>
      <w:r>
        <w:rPr>
          <w:rFonts w:eastAsia="Calibri"/>
          <w:b/>
          <w:sz w:val="28"/>
          <w:szCs w:val="28"/>
          <w:lang w:val="ru-RU"/>
        </w:rPr>
        <w:t>Кулахметов</w:t>
      </w:r>
      <w:proofErr w:type="spellEnd"/>
    </w:p>
    <w:p>
      <w:pPr>
        <w:ind w:left="7080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А.А. </w:t>
      </w:r>
      <w:proofErr w:type="spellStart"/>
      <w:r>
        <w:rPr>
          <w:rFonts w:eastAsia="Calibri"/>
          <w:b/>
          <w:sz w:val="28"/>
          <w:szCs w:val="28"/>
          <w:lang w:val="ru-RU"/>
        </w:rPr>
        <w:t>Милютин</w:t>
      </w:r>
      <w:proofErr w:type="spellEnd"/>
    </w:p>
    <w:p>
      <w:pPr>
        <w:ind w:left="7080"/>
        <w:rPr>
          <w:rFonts w:eastAsia="Calibri"/>
          <w:b/>
          <w:color w:val="000000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/>
        </w:rPr>
        <w:t xml:space="preserve">А.М. </w:t>
      </w:r>
      <w:proofErr w:type="spellStart"/>
      <w:r>
        <w:rPr>
          <w:rFonts w:eastAsia="Calibri"/>
          <w:b/>
          <w:sz w:val="28"/>
          <w:szCs w:val="28"/>
          <w:lang w:val="ru-RU"/>
        </w:rPr>
        <w:t>Паяев</w:t>
      </w:r>
      <w:proofErr w:type="spellEnd"/>
    </w:p>
    <w:p>
      <w:pPr>
        <w:ind w:left="7080"/>
        <w:rPr>
          <w:rFonts w:eastAsia="Calibri"/>
          <w:b/>
          <w:color w:val="000000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/>
        </w:rPr>
        <w:t>С.Н. Решетников</w:t>
      </w:r>
    </w:p>
    <w:p>
      <w:pPr>
        <w:ind w:left="7080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Е.В. Смайлов</w:t>
      </w:r>
    </w:p>
    <w:p>
      <w:pPr>
        <w:ind w:left="7080"/>
        <w:rPr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И.В. Смирнова</w:t>
      </w:r>
      <w:bookmarkStart w:id="0" w:name="_GoBack"/>
      <w:bookmarkEnd w:id="0"/>
    </w:p>
    <w:sectPr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965"/>
    <w:multiLevelType w:val="hybridMultilevel"/>
    <w:tmpl w:val="91028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FE37DE"/>
    <w:multiLevelType w:val="hybridMultilevel"/>
    <w:tmpl w:val="0600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2F08"/>
    <w:multiLevelType w:val="hybridMultilevel"/>
    <w:tmpl w:val="3AD42B68"/>
    <w:lvl w:ilvl="0" w:tplc="6A8AC2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7C3A-352B-4EE2-9991-423682C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  <w:lang w:val="ru-RU" w:eastAsia="zh-CN"/>
    </w:rPr>
  </w:style>
  <w:style w:type="paragraph" w:customStyle="1" w:styleId="1">
    <w:name w:val="Обычный (веб)1"/>
    <w:basedOn w:val="a"/>
    <w:uiPriority w:val="9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tended-textshort">
    <w:name w:val="extended-text__short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.gov.kz/news/ESTAT414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Скакова Айжан</dc:creator>
  <cp:keywords/>
  <dc:description/>
  <cp:lastModifiedBy>Бапакова Сауле</cp:lastModifiedBy>
  <cp:revision>3</cp:revision>
  <cp:lastPrinted>2021-05-24T14:05:00Z</cp:lastPrinted>
  <dcterms:created xsi:type="dcterms:W3CDTF">2021-05-26T05:46:00Z</dcterms:created>
  <dcterms:modified xsi:type="dcterms:W3CDTF">2021-05-26T06:38:00Z</dcterms:modified>
</cp:coreProperties>
</file>