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3A7" w:rsidRPr="00395710" w:rsidRDefault="009C63A7" w:rsidP="00395710">
      <w:pPr>
        <w:spacing w:after="0" w:line="240" w:lineRule="auto"/>
        <w:ind w:left="6379"/>
        <w:jc w:val="center"/>
        <w:rPr>
          <w:rFonts w:ascii="Times New Roman" w:hAnsi="Times New Roman" w:cs="Times New Roman"/>
          <w:b/>
          <w:sz w:val="28"/>
        </w:rPr>
      </w:pPr>
      <w:bookmarkStart w:id="0" w:name="_GoBack"/>
      <w:bookmarkEnd w:id="0"/>
    </w:p>
    <w:p w:rsidR="007F2FE6" w:rsidRPr="00395710" w:rsidRDefault="007F2FE6" w:rsidP="00395710">
      <w:pPr>
        <w:spacing w:after="0" w:line="240" w:lineRule="auto"/>
        <w:ind w:left="6379"/>
        <w:jc w:val="center"/>
        <w:rPr>
          <w:rFonts w:ascii="Times New Roman" w:hAnsi="Times New Roman" w:cs="Times New Roman"/>
          <w:b/>
          <w:sz w:val="28"/>
        </w:rPr>
      </w:pPr>
    </w:p>
    <w:p w:rsidR="007F2FE6" w:rsidRPr="00395710" w:rsidRDefault="007F2FE6" w:rsidP="00395710">
      <w:pPr>
        <w:spacing w:after="0" w:line="240" w:lineRule="auto"/>
        <w:ind w:left="6379"/>
        <w:jc w:val="center"/>
        <w:rPr>
          <w:rFonts w:ascii="Times New Roman" w:hAnsi="Times New Roman" w:cs="Times New Roman"/>
          <w:b/>
          <w:sz w:val="28"/>
        </w:rPr>
      </w:pPr>
    </w:p>
    <w:p w:rsidR="007F2FE6" w:rsidRPr="00395710" w:rsidRDefault="007F2FE6" w:rsidP="00395710">
      <w:pPr>
        <w:spacing w:after="0" w:line="240" w:lineRule="auto"/>
        <w:ind w:left="6379"/>
        <w:jc w:val="center"/>
        <w:rPr>
          <w:rFonts w:ascii="Times New Roman" w:hAnsi="Times New Roman" w:cs="Times New Roman"/>
          <w:b/>
          <w:sz w:val="28"/>
        </w:rPr>
      </w:pPr>
    </w:p>
    <w:p w:rsidR="00BD37F7" w:rsidRPr="00395710" w:rsidRDefault="00BD37F7" w:rsidP="00395710">
      <w:pPr>
        <w:spacing w:after="0" w:line="240" w:lineRule="auto"/>
        <w:ind w:left="6379"/>
        <w:jc w:val="center"/>
        <w:rPr>
          <w:rFonts w:ascii="Times New Roman" w:hAnsi="Times New Roman" w:cs="Times New Roman"/>
          <w:b/>
          <w:sz w:val="28"/>
        </w:rPr>
      </w:pPr>
      <w:r w:rsidRPr="00395710">
        <w:rPr>
          <w:rFonts w:ascii="Times New Roman" w:hAnsi="Times New Roman" w:cs="Times New Roman"/>
          <w:b/>
          <w:sz w:val="28"/>
        </w:rPr>
        <w:t>Қазақстан Республикасы Парламенті Мәжілісінің</w:t>
      </w:r>
    </w:p>
    <w:p w:rsidR="00BD37F7" w:rsidRPr="00395710" w:rsidRDefault="00BD37F7" w:rsidP="00395710">
      <w:pPr>
        <w:spacing w:after="0" w:line="240" w:lineRule="auto"/>
        <w:ind w:left="6379"/>
        <w:jc w:val="center"/>
        <w:rPr>
          <w:rFonts w:ascii="Times New Roman" w:hAnsi="Times New Roman" w:cs="Times New Roman"/>
          <w:b/>
          <w:sz w:val="28"/>
        </w:rPr>
      </w:pPr>
      <w:r w:rsidRPr="00395710">
        <w:rPr>
          <w:rFonts w:ascii="Times New Roman" w:hAnsi="Times New Roman" w:cs="Times New Roman"/>
          <w:b/>
          <w:sz w:val="28"/>
        </w:rPr>
        <w:t>депутаттарына</w:t>
      </w:r>
    </w:p>
    <w:p w:rsidR="007B7DED" w:rsidRPr="00395710" w:rsidRDefault="00BD37F7" w:rsidP="00395710">
      <w:pPr>
        <w:spacing w:after="0" w:line="240" w:lineRule="auto"/>
        <w:ind w:left="6379"/>
        <w:jc w:val="center"/>
        <w:rPr>
          <w:rFonts w:ascii="Times New Roman" w:hAnsi="Times New Roman" w:cs="Times New Roman"/>
          <w:sz w:val="20"/>
          <w:szCs w:val="20"/>
        </w:rPr>
      </w:pPr>
      <w:r w:rsidRPr="00395710">
        <w:rPr>
          <w:rFonts w:ascii="Times New Roman" w:hAnsi="Times New Roman" w:cs="Times New Roman"/>
          <w:sz w:val="28"/>
        </w:rPr>
        <w:t>(тізім бойынша)</w:t>
      </w:r>
    </w:p>
    <w:p w:rsidR="007B7DED" w:rsidRPr="00395710" w:rsidRDefault="007B7DED" w:rsidP="00395710">
      <w:pPr>
        <w:spacing w:after="0" w:line="240" w:lineRule="auto"/>
        <w:ind w:left="6379"/>
        <w:jc w:val="center"/>
        <w:rPr>
          <w:rFonts w:ascii="Times New Roman" w:hAnsi="Times New Roman" w:cs="Times New Roman"/>
          <w:b/>
          <w:sz w:val="20"/>
          <w:szCs w:val="20"/>
        </w:rPr>
      </w:pPr>
    </w:p>
    <w:p w:rsidR="00885AB5" w:rsidRPr="00395710" w:rsidRDefault="00885AB5" w:rsidP="00395710">
      <w:pPr>
        <w:spacing w:after="0" w:line="240" w:lineRule="auto"/>
        <w:ind w:left="284" w:right="282"/>
        <w:rPr>
          <w:rFonts w:ascii="Times New Roman" w:hAnsi="Times New Roman" w:cs="Times New Roman"/>
          <w:i/>
          <w:sz w:val="24"/>
        </w:rPr>
      </w:pPr>
      <w:r w:rsidRPr="00395710">
        <w:rPr>
          <w:rFonts w:ascii="Times New Roman" w:hAnsi="Times New Roman" w:cs="Times New Roman"/>
          <w:i/>
          <w:sz w:val="24"/>
        </w:rPr>
        <w:t>202</w:t>
      </w:r>
      <w:r w:rsidR="00222FFB" w:rsidRPr="00395710">
        <w:rPr>
          <w:rFonts w:ascii="Times New Roman" w:hAnsi="Times New Roman" w:cs="Times New Roman"/>
          <w:i/>
          <w:sz w:val="24"/>
        </w:rPr>
        <w:t xml:space="preserve">3 жылғы </w:t>
      </w:r>
      <w:r w:rsidR="00E52F49" w:rsidRPr="00395710">
        <w:rPr>
          <w:rFonts w:ascii="Times New Roman" w:hAnsi="Times New Roman" w:cs="Times New Roman"/>
          <w:i/>
          <w:sz w:val="24"/>
        </w:rPr>
        <w:t>11</w:t>
      </w:r>
      <w:r w:rsidR="00222FFB" w:rsidRPr="00395710">
        <w:rPr>
          <w:rFonts w:ascii="Times New Roman" w:hAnsi="Times New Roman" w:cs="Times New Roman"/>
          <w:i/>
          <w:sz w:val="24"/>
        </w:rPr>
        <w:t xml:space="preserve"> </w:t>
      </w:r>
      <w:r w:rsidR="00E52F49" w:rsidRPr="00395710">
        <w:rPr>
          <w:rFonts w:ascii="Times New Roman" w:hAnsi="Times New Roman" w:cs="Times New Roman"/>
          <w:i/>
          <w:sz w:val="24"/>
        </w:rPr>
        <w:t xml:space="preserve">мамырдағы </w:t>
      </w:r>
      <w:r w:rsidR="00222FFB" w:rsidRPr="00395710">
        <w:rPr>
          <w:rFonts w:ascii="Times New Roman" w:hAnsi="Times New Roman" w:cs="Times New Roman"/>
          <w:i/>
          <w:sz w:val="24"/>
        </w:rPr>
        <w:t xml:space="preserve">№ </w:t>
      </w:r>
      <w:r w:rsidR="00F70E14" w:rsidRPr="00395710">
        <w:rPr>
          <w:rFonts w:ascii="Times New Roman" w:hAnsi="Times New Roman" w:cs="Times New Roman"/>
          <w:i/>
          <w:sz w:val="24"/>
        </w:rPr>
        <w:t>ДС</w:t>
      </w:r>
      <w:r w:rsidR="007868DE" w:rsidRPr="00395710">
        <w:rPr>
          <w:rFonts w:ascii="Times New Roman" w:hAnsi="Times New Roman" w:cs="Times New Roman"/>
          <w:i/>
          <w:sz w:val="24"/>
        </w:rPr>
        <w:t>-</w:t>
      </w:r>
      <w:r w:rsidR="00E52F49" w:rsidRPr="00395710">
        <w:rPr>
          <w:rFonts w:ascii="Times New Roman" w:hAnsi="Times New Roman" w:cs="Times New Roman"/>
          <w:i/>
          <w:sz w:val="24"/>
        </w:rPr>
        <w:t>155</w:t>
      </w:r>
    </w:p>
    <w:p w:rsidR="00885AB5" w:rsidRPr="00395710" w:rsidRDefault="00885AB5" w:rsidP="00395710">
      <w:pPr>
        <w:spacing w:after="0" w:line="240" w:lineRule="auto"/>
        <w:ind w:left="284" w:right="282"/>
        <w:rPr>
          <w:rFonts w:ascii="Times New Roman" w:hAnsi="Times New Roman" w:cs="Times New Roman"/>
          <w:b/>
          <w:sz w:val="20"/>
          <w:szCs w:val="20"/>
        </w:rPr>
      </w:pPr>
    </w:p>
    <w:p w:rsidR="00885AB5" w:rsidRPr="00395710" w:rsidRDefault="00F70E14" w:rsidP="00395710">
      <w:pPr>
        <w:spacing w:after="0" w:line="240" w:lineRule="auto"/>
        <w:ind w:left="284" w:right="140"/>
        <w:jc w:val="center"/>
        <w:rPr>
          <w:rFonts w:ascii="Times New Roman" w:hAnsi="Times New Roman" w:cs="Times New Roman"/>
          <w:b/>
          <w:sz w:val="28"/>
        </w:rPr>
      </w:pPr>
      <w:r w:rsidRPr="00395710">
        <w:rPr>
          <w:rFonts w:ascii="Times New Roman" w:hAnsi="Times New Roman" w:cs="Times New Roman"/>
          <w:b/>
          <w:sz w:val="28"/>
        </w:rPr>
        <w:t>Құрметті депутаттар!</w:t>
      </w:r>
    </w:p>
    <w:p w:rsidR="00F70E14" w:rsidRPr="00395710" w:rsidRDefault="00F70E14" w:rsidP="00395710">
      <w:pPr>
        <w:spacing w:after="0" w:line="240" w:lineRule="auto"/>
        <w:ind w:left="284" w:right="140"/>
        <w:jc w:val="center"/>
        <w:rPr>
          <w:rFonts w:ascii="Times New Roman" w:hAnsi="Times New Roman" w:cs="Times New Roman"/>
          <w:sz w:val="20"/>
          <w:szCs w:val="20"/>
        </w:rPr>
      </w:pPr>
    </w:p>
    <w:p w:rsidR="00E52F49" w:rsidRPr="00395710" w:rsidRDefault="00A46FC5" w:rsidP="00395710">
      <w:pPr>
        <w:tabs>
          <w:tab w:val="left" w:pos="9639"/>
        </w:tabs>
        <w:spacing w:after="0" w:line="240" w:lineRule="auto"/>
        <w:ind w:left="284" w:right="140" w:firstLine="709"/>
        <w:jc w:val="both"/>
        <w:rPr>
          <w:rFonts w:ascii="Times New Roman" w:eastAsia="Times New Roman" w:hAnsi="Times New Roman" w:cs="Times New Roman"/>
          <w:color w:val="000000"/>
          <w:sz w:val="28"/>
          <w:szCs w:val="28"/>
          <w:lang w:eastAsia="ru-RU"/>
        </w:rPr>
      </w:pPr>
      <w:r w:rsidRPr="00395710">
        <w:rPr>
          <w:rFonts w:ascii="Times New Roman" w:eastAsia="Times New Roman" w:hAnsi="Times New Roman" w:cs="Times New Roman"/>
          <w:color w:val="000000"/>
          <w:sz w:val="28"/>
          <w:szCs w:val="28"/>
          <w:lang w:eastAsia="ru-RU"/>
        </w:rPr>
        <w:t>Сіздердің</w:t>
      </w:r>
      <w:r w:rsidR="00D7321C" w:rsidRPr="00395710">
        <w:rPr>
          <w:rFonts w:ascii="Times New Roman" w:eastAsia="Times New Roman" w:hAnsi="Times New Roman" w:cs="Times New Roman"/>
          <w:color w:val="000000"/>
          <w:sz w:val="28"/>
          <w:szCs w:val="28"/>
          <w:lang w:eastAsia="ru-RU"/>
        </w:rPr>
        <w:t xml:space="preserve"> </w:t>
      </w:r>
      <w:r w:rsidR="00E52F49" w:rsidRPr="00395710">
        <w:rPr>
          <w:rFonts w:ascii="Times New Roman" w:hAnsi="Times New Roman" w:cs="Times New Roman"/>
          <w:color w:val="000000"/>
          <w:sz w:val="28"/>
          <w:szCs w:val="28"/>
        </w:rPr>
        <w:t>«</w:t>
      </w:r>
      <w:proofErr w:type="spellStart"/>
      <w:r w:rsidR="00E52F49" w:rsidRPr="00395710">
        <w:rPr>
          <w:rFonts w:ascii="Times New Roman" w:hAnsi="Times New Roman" w:cs="Times New Roman"/>
          <w:color w:val="000000"/>
          <w:sz w:val="28"/>
          <w:szCs w:val="28"/>
        </w:rPr>
        <w:t>Powered</w:t>
      </w:r>
      <w:proofErr w:type="spellEnd"/>
      <w:r w:rsidR="00E52F49" w:rsidRPr="00395710">
        <w:rPr>
          <w:rFonts w:ascii="Times New Roman" w:hAnsi="Times New Roman" w:cs="Times New Roman"/>
          <w:color w:val="000000"/>
          <w:sz w:val="28"/>
          <w:szCs w:val="28"/>
        </w:rPr>
        <w:t xml:space="preserve"> </w:t>
      </w:r>
      <w:proofErr w:type="spellStart"/>
      <w:r w:rsidR="00E52F49" w:rsidRPr="00395710">
        <w:rPr>
          <w:rFonts w:ascii="Times New Roman" w:hAnsi="Times New Roman" w:cs="Times New Roman"/>
          <w:color w:val="000000"/>
          <w:sz w:val="28"/>
          <w:szCs w:val="28"/>
        </w:rPr>
        <w:t>by</w:t>
      </w:r>
      <w:proofErr w:type="spellEnd"/>
      <w:r w:rsidR="00E52F49" w:rsidRPr="00395710">
        <w:rPr>
          <w:rFonts w:ascii="Times New Roman" w:hAnsi="Times New Roman" w:cs="Times New Roman"/>
          <w:color w:val="000000"/>
          <w:sz w:val="28"/>
          <w:szCs w:val="28"/>
        </w:rPr>
        <w:t xml:space="preserve"> NIS ауылдық мектебі» жобасын қаржыландыруға, ауыл тұрғындарына мобильді медициналық қызмет көрсетуді қаржыландыру бағдарламасын әзірлеуге, ауылдық жерлерде үйлер салуға агробизнесті кредиттеу бағдарламасын іске қосуға қатысты депутаттық </w:t>
      </w:r>
      <w:r w:rsidR="00F0211C">
        <w:rPr>
          <w:rFonts w:ascii="Times New Roman" w:eastAsia="Times New Roman" w:hAnsi="Times New Roman" w:cs="Arial"/>
          <w:color w:val="000000"/>
          <w:sz w:val="28"/>
          <w:szCs w:val="28"/>
          <w:lang w:eastAsia="ru-RU"/>
        </w:rPr>
        <w:t>сауалыңызға</w:t>
      </w:r>
      <w:r w:rsidR="00F0211C" w:rsidRPr="00C175A7">
        <w:rPr>
          <w:rFonts w:ascii="Times New Roman" w:eastAsia="Times New Roman" w:hAnsi="Times New Roman" w:cs="Arial"/>
          <w:color w:val="000000"/>
          <w:sz w:val="28"/>
          <w:szCs w:val="28"/>
          <w:lang w:eastAsia="ru-RU"/>
        </w:rPr>
        <w:t xml:space="preserve"> </w:t>
      </w:r>
      <w:r w:rsidR="00E52F49" w:rsidRPr="00395710">
        <w:rPr>
          <w:rFonts w:ascii="Times New Roman" w:hAnsi="Times New Roman" w:cs="Times New Roman"/>
          <w:color w:val="000000"/>
          <w:sz w:val="28"/>
          <w:szCs w:val="28"/>
        </w:rPr>
        <w:t>мынаны хабарлаймын.</w:t>
      </w:r>
      <w:r w:rsidR="00E52F49" w:rsidRPr="00395710">
        <w:rPr>
          <w:rFonts w:ascii="Times New Roman" w:eastAsia="Times New Roman" w:hAnsi="Times New Roman" w:cs="Times New Roman"/>
          <w:color w:val="000000"/>
          <w:sz w:val="28"/>
          <w:szCs w:val="28"/>
          <w:lang w:eastAsia="ru-RU"/>
        </w:rPr>
        <w:t xml:space="preserve"> </w:t>
      </w:r>
    </w:p>
    <w:p w:rsidR="00E52F49" w:rsidRPr="00395710" w:rsidRDefault="00E52F49" w:rsidP="00395710">
      <w:pPr>
        <w:spacing w:after="0" w:line="240" w:lineRule="auto"/>
        <w:ind w:left="284" w:right="140" w:firstLine="709"/>
        <w:jc w:val="both"/>
        <w:rPr>
          <w:rFonts w:ascii="Times New Roman" w:eastAsia="noto sans cjk sc regular" w:hAnsi="Times New Roman" w:cs="Times New Roman"/>
          <w:i/>
          <w:sz w:val="28"/>
          <w:szCs w:val="28"/>
          <w:lang w:eastAsia="zh-CN" w:bidi="hi-IN"/>
        </w:rPr>
      </w:pPr>
      <w:r w:rsidRPr="00395710">
        <w:rPr>
          <w:rFonts w:ascii="Times New Roman" w:eastAsia="noto sans cjk sc regular" w:hAnsi="Times New Roman" w:cs="Times New Roman"/>
          <w:i/>
          <w:sz w:val="28"/>
          <w:szCs w:val="28"/>
          <w:lang w:eastAsia="zh-CN" w:bidi="hi-IN"/>
        </w:rPr>
        <w:t>«</w:t>
      </w:r>
      <w:proofErr w:type="spellStart"/>
      <w:r w:rsidRPr="00395710">
        <w:rPr>
          <w:rFonts w:ascii="Times New Roman" w:eastAsia="noto sans cjk sc regular" w:hAnsi="Times New Roman" w:cs="Times New Roman"/>
          <w:i/>
          <w:sz w:val="28"/>
          <w:szCs w:val="28"/>
          <w:lang w:eastAsia="zh-CN" w:bidi="hi-IN"/>
        </w:rPr>
        <w:t>Powered</w:t>
      </w:r>
      <w:proofErr w:type="spellEnd"/>
      <w:r w:rsidRPr="00395710">
        <w:rPr>
          <w:rFonts w:ascii="Times New Roman" w:eastAsia="noto sans cjk sc regular" w:hAnsi="Times New Roman" w:cs="Times New Roman"/>
          <w:i/>
          <w:sz w:val="28"/>
          <w:szCs w:val="28"/>
          <w:lang w:eastAsia="zh-CN" w:bidi="hi-IN"/>
        </w:rPr>
        <w:t xml:space="preserve"> </w:t>
      </w:r>
      <w:proofErr w:type="spellStart"/>
      <w:r w:rsidRPr="00395710">
        <w:rPr>
          <w:rFonts w:ascii="Times New Roman" w:eastAsia="noto sans cjk sc regular" w:hAnsi="Times New Roman" w:cs="Times New Roman"/>
          <w:i/>
          <w:sz w:val="28"/>
          <w:szCs w:val="28"/>
          <w:lang w:eastAsia="zh-CN" w:bidi="hi-IN"/>
        </w:rPr>
        <w:t>by</w:t>
      </w:r>
      <w:proofErr w:type="spellEnd"/>
      <w:r w:rsidRPr="00395710">
        <w:rPr>
          <w:rFonts w:ascii="Times New Roman" w:eastAsia="noto sans cjk sc regular" w:hAnsi="Times New Roman" w:cs="Times New Roman"/>
          <w:i/>
          <w:sz w:val="28"/>
          <w:szCs w:val="28"/>
          <w:lang w:eastAsia="zh-CN" w:bidi="hi-IN"/>
        </w:rPr>
        <w:t xml:space="preserve"> NIS ауылдық мектебі» жобасын жүйелі негізде қаржыландыруға қатысты; </w:t>
      </w:r>
    </w:p>
    <w:p w:rsidR="00E52F49" w:rsidRPr="00395710" w:rsidRDefault="00E52F49" w:rsidP="00395710">
      <w:pPr>
        <w:spacing w:after="0" w:line="240" w:lineRule="auto"/>
        <w:ind w:left="284" w:right="140" w:firstLine="709"/>
        <w:jc w:val="both"/>
        <w:rPr>
          <w:rFonts w:ascii="Times New Roman" w:hAnsi="Times New Roman" w:cs="Times New Roman"/>
          <w:color w:val="000000"/>
          <w:sz w:val="28"/>
          <w:szCs w:val="28"/>
        </w:rPr>
      </w:pPr>
      <w:r w:rsidRPr="00395710">
        <w:rPr>
          <w:rFonts w:ascii="Times New Roman" w:hAnsi="Times New Roman" w:cs="Times New Roman"/>
          <w:color w:val="000000"/>
          <w:sz w:val="28"/>
          <w:szCs w:val="28"/>
        </w:rPr>
        <w:t xml:space="preserve">Оқу-ағарту министрлігі жергілікті атқарушы органдармен бірлесіп тұрғылықты жеріне қарамастан орта білімнің </w:t>
      </w:r>
      <w:proofErr w:type="spellStart"/>
      <w:r w:rsidRPr="00395710">
        <w:rPr>
          <w:rFonts w:ascii="Times New Roman" w:hAnsi="Times New Roman" w:cs="Times New Roman"/>
          <w:color w:val="000000"/>
          <w:sz w:val="28"/>
          <w:szCs w:val="28"/>
        </w:rPr>
        <w:t>қолжетімділігін</w:t>
      </w:r>
      <w:proofErr w:type="spellEnd"/>
      <w:r w:rsidRPr="00395710">
        <w:rPr>
          <w:rFonts w:ascii="Times New Roman" w:hAnsi="Times New Roman" w:cs="Times New Roman"/>
          <w:color w:val="000000"/>
          <w:sz w:val="28"/>
          <w:szCs w:val="28"/>
        </w:rPr>
        <w:t xml:space="preserve"> қамтамасыз ету мақсатында бірқатар кешенді шараларды іске асыруда. </w:t>
      </w:r>
    </w:p>
    <w:p w:rsidR="00E52F49" w:rsidRPr="00395710" w:rsidRDefault="00E52F49" w:rsidP="00395710">
      <w:pPr>
        <w:spacing w:after="0" w:line="240" w:lineRule="auto"/>
        <w:ind w:left="284" w:right="140" w:firstLine="709"/>
        <w:jc w:val="both"/>
        <w:rPr>
          <w:rFonts w:ascii="Times New Roman" w:eastAsia="Times New Roman" w:hAnsi="Times New Roman" w:cs="Times New Roman"/>
          <w:color w:val="000000"/>
          <w:sz w:val="28"/>
          <w:szCs w:val="28"/>
          <w:lang w:eastAsia="ru-RU"/>
        </w:rPr>
      </w:pPr>
      <w:r w:rsidRPr="00395710">
        <w:rPr>
          <w:rFonts w:ascii="Times New Roman" w:eastAsia="Times New Roman" w:hAnsi="Times New Roman" w:cs="Times New Roman"/>
          <w:color w:val="000000"/>
          <w:sz w:val="28"/>
          <w:szCs w:val="28"/>
          <w:lang w:eastAsia="ru-RU"/>
        </w:rPr>
        <w:t>Білім беру ұйымдарын жеткілікті қаржыландыруды қамтамасыз ету үшін ауыл мектептерін жан</w:t>
      </w:r>
      <w:r w:rsidR="00B65A5F">
        <w:rPr>
          <w:rFonts w:ascii="Times New Roman" w:eastAsia="Times New Roman" w:hAnsi="Times New Roman" w:cs="Times New Roman"/>
          <w:color w:val="000000"/>
          <w:sz w:val="28"/>
          <w:szCs w:val="28"/>
          <w:lang w:eastAsia="ru-RU"/>
        </w:rPr>
        <w:t xml:space="preserve"> басына шаққандағы қаржыландыр</w:t>
      </w:r>
      <w:r w:rsidRPr="00395710">
        <w:rPr>
          <w:rFonts w:ascii="Times New Roman" w:eastAsia="Times New Roman" w:hAnsi="Times New Roman" w:cs="Times New Roman"/>
          <w:color w:val="000000"/>
          <w:sz w:val="28"/>
          <w:szCs w:val="28"/>
          <w:lang w:eastAsia="ru-RU"/>
        </w:rPr>
        <w:t>уға кезең-кезеңімен көшіру 2025 жылы толық жүзеге асырылады.</w:t>
      </w:r>
    </w:p>
    <w:p w:rsidR="00E52F49" w:rsidRPr="00395710" w:rsidRDefault="00E52F49" w:rsidP="00395710">
      <w:pPr>
        <w:spacing w:after="0" w:line="240" w:lineRule="auto"/>
        <w:ind w:left="284" w:right="140" w:firstLine="709"/>
        <w:jc w:val="both"/>
        <w:rPr>
          <w:rFonts w:ascii="Times New Roman" w:eastAsia="Times New Roman" w:hAnsi="Times New Roman" w:cs="Times New Roman"/>
          <w:color w:val="000000"/>
          <w:sz w:val="28"/>
          <w:szCs w:val="28"/>
          <w:lang w:eastAsia="ru-RU"/>
        </w:rPr>
      </w:pPr>
      <w:r w:rsidRPr="00395710">
        <w:rPr>
          <w:rFonts w:ascii="Times New Roman" w:eastAsia="Times New Roman" w:hAnsi="Times New Roman" w:cs="Times New Roman"/>
          <w:color w:val="000000"/>
          <w:sz w:val="28"/>
          <w:szCs w:val="28"/>
          <w:lang w:eastAsia="ru-RU"/>
        </w:rPr>
        <w:t>Ауылдық жерлерге жоғары білікті педагогтерді тарту мақсатында мұғалімдер тапшы өңірлер үшін тиісті қолдау шаралары  топтамасымен Үздік педагогтерді тарту жөніндегі арнайы бағдарлама</w:t>
      </w:r>
      <w:r w:rsidR="00B65A5F">
        <w:rPr>
          <w:rStyle w:val="ab"/>
          <w:rFonts w:ascii="Times New Roman" w:eastAsia="Times New Roman" w:hAnsi="Times New Roman" w:cs="Times New Roman"/>
          <w:color w:val="000000"/>
          <w:sz w:val="28"/>
          <w:szCs w:val="28"/>
          <w:lang w:eastAsia="ru-RU"/>
        </w:rPr>
        <w:footnoteReference w:id="1"/>
      </w:r>
      <w:r w:rsidRPr="00395710">
        <w:rPr>
          <w:rFonts w:ascii="Times New Roman" w:eastAsia="Times New Roman" w:hAnsi="Times New Roman" w:cs="Times New Roman"/>
          <w:color w:val="000000"/>
          <w:sz w:val="28"/>
          <w:szCs w:val="28"/>
          <w:lang w:eastAsia="ru-RU"/>
        </w:rPr>
        <w:t xml:space="preserve"> іске асырылуда. Бұл бағдарлама білікті және ынталы педагогтерді тарту және қалдыру арқылы білім беру сапасын жақсартуға бағытталған.</w:t>
      </w:r>
    </w:p>
    <w:p w:rsidR="00E52F49" w:rsidRPr="00395710" w:rsidRDefault="004912A5" w:rsidP="00395710">
      <w:pPr>
        <w:spacing w:after="0" w:line="240" w:lineRule="auto"/>
        <w:ind w:left="284" w:right="140" w:firstLine="709"/>
        <w:jc w:val="both"/>
        <w:rPr>
          <w:rFonts w:ascii="Times New Roman" w:hAnsi="Times New Roman" w:cs="Times New Roman"/>
          <w:i/>
          <w:color w:val="000000"/>
          <w:sz w:val="24"/>
          <w:szCs w:val="24"/>
        </w:rPr>
      </w:pPr>
      <w:r w:rsidRPr="00395710">
        <w:rPr>
          <w:rFonts w:ascii="Times New Roman" w:hAnsi="Times New Roman" w:cs="Times New Roman"/>
          <w:color w:val="000000"/>
          <w:sz w:val="28"/>
          <w:szCs w:val="28"/>
        </w:rPr>
        <w:t>Сондай-ақ</w:t>
      </w:r>
      <w:r w:rsidR="00E52F49" w:rsidRPr="00395710">
        <w:rPr>
          <w:rFonts w:ascii="Times New Roman" w:hAnsi="Times New Roman" w:cs="Times New Roman"/>
          <w:color w:val="000000"/>
          <w:sz w:val="28"/>
          <w:szCs w:val="28"/>
        </w:rPr>
        <w:t xml:space="preserve"> 2025 жылға дейін шағын қалаларда, аудан орталықтарында және ауылдарда 2021-2025 жылдарға арналған 5 000 мектеп жаңғыртылады </w:t>
      </w:r>
      <w:r w:rsidR="00E52F49" w:rsidRPr="00395710">
        <w:rPr>
          <w:rFonts w:ascii="Times New Roman" w:hAnsi="Times New Roman" w:cs="Times New Roman"/>
          <w:i/>
          <w:color w:val="000000"/>
          <w:sz w:val="24"/>
          <w:szCs w:val="24"/>
        </w:rPr>
        <w:t>(жыл сайын 1000 мектеп бойынша күрделі және ағымдағы жөндеу жүргізу, пәндік кабинеттер сатып алу, мектеп жиһаздарын жаңарту, материалдық-техникалық жарақтандыруды жақсарту және мектеп кітапханаларының қорын толықтыру және т.б.).</w:t>
      </w:r>
    </w:p>
    <w:p w:rsidR="00E52F49" w:rsidRPr="00395710" w:rsidRDefault="00E52F49" w:rsidP="00395710">
      <w:pPr>
        <w:spacing w:after="0" w:line="240" w:lineRule="auto"/>
        <w:ind w:left="284" w:right="140" w:firstLine="709"/>
        <w:jc w:val="both"/>
        <w:rPr>
          <w:rFonts w:ascii="Times New Roman" w:hAnsi="Times New Roman" w:cs="Times New Roman"/>
          <w:color w:val="000000"/>
          <w:sz w:val="28"/>
          <w:szCs w:val="28"/>
        </w:rPr>
      </w:pPr>
      <w:r w:rsidRPr="00395710">
        <w:rPr>
          <w:rFonts w:ascii="Times New Roman" w:hAnsi="Times New Roman" w:cs="Times New Roman"/>
          <w:color w:val="000000"/>
          <w:sz w:val="28"/>
          <w:szCs w:val="28"/>
        </w:rPr>
        <w:lastRenderedPageBreak/>
        <w:t xml:space="preserve">Бұдан басқа, «Жайлы мектеп» пилоттық ұлттық жобасы шеңберінде </w:t>
      </w:r>
      <w:r w:rsidR="00395710" w:rsidRPr="00395710">
        <w:rPr>
          <w:rFonts w:ascii="Times New Roman" w:hAnsi="Times New Roman" w:cs="Times New Roman"/>
          <w:color w:val="000000"/>
          <w:sz w:val="28"/>
          <w:szCs w:val="28"/>
        </w:rPr>
        <w:br/>
      </w:r>
      <w:r w:rsidRPr="00395710">
        <w:rPr>
          <w:rFonts w:ascii="Times New Roman" w:hAnsi="Times New Roman" w:cs="Times New Roman"/>
          <w:color w:val="000000"/>
          <w:sz w:val="28"/>
          <w:szCs w:val="28"/>
        </w:rPr>
        <w:t>2026 жылға дейін ауылдық жерлерде заманауи талаптар мен бірыңғай стандарттар бойынша 183 мектеп салынады.</w:t>
      </w:r>
    </w:p>
    <w:p w:rsidR="00E52F49" w:rsidRPr="00395710" w:rsidRDefault="00E52F49" w:rsidP="00395710">
      <w:pPr>
        <w:spacing w:after="0" w:line="240" w:lineRule="auto"/>
        <w:ind w:left="284" w:right="140" w:firstLine="709"/>
        <w:jc w:val="both"/>
        <w:rPr>
          <w:rFonts w:ascii="Times New Roman" w:hAnsi="Times New Roman" w:cs="Times New Roman"/>
          <w:sz w:val="28"/>
          <w:szCs w:val="28"/>
        </w:rPr>
      </w:pPr>
      <w:r w:rsidRPr="00395710">
        <w:rPr>
          <w:rFonts w:ascii="Times New Roman" w:hAnsi="Times New Roman" w:cs="Times New Roman"/>
          <w:sz w:val="28"/>
          <w:szCs w:val="28"/>
        </w:rPr>
        <w:t>2022 жылғы шілде айынан бастап «Қазақстан халқына» қоғамдық қоры, «Назарбаев Зияткерлік мектептері» ДББҰ және «Білім беруді тұрақты дамыту қоры» қоғамдық қоры бірлесіп «Ауылдық жерлерде тірек мектептердің әлеуетін дамыту» жобасын іске асыруда.</w:t>
      </w:r>
    </w:p>
    <w:p w:rsidR="00E52F49" w:rsidRPr="00395710" w:rsidRDefault="00E52F49" w:rsidP="00395710">
      <w:pPr>
        <w:spacing w:after="0" w:line="240" w:lineRule="auto"/>
        <w:ind w:left="284" w:right="140" w:firstLine="709"/>
        <w:jc w:val="both"/>
        <w:rPr>
          <w:rFonts w:ascii="Times New Roman" w:hAnsi="Times New Roman" w:cs="Times New Roman"/>
          <w:sz w:val="28"/>
          <w:szCs w:val="28"/>
        </w:rPr>
      </w:pPr>
      <w:r w:rsidRPr="00395710">
        <w:rPr>
          <w:rFonts w:ascii="Times New Roman" w:hAnsi="Times New Roman" w:cs="Times New Roman"/>
          <w:sz w:val="28"/>
          <w:szCs w:val="28"/>
        </w:rPr>
        <w:t xml:space="preserve">Бұл жобаның басты мақсаты – ауыл балаларына сапалы білім алуға, ал мұғалімдер үшін кәсіби құзыреттілік деңгейін арттыруға тең мүмкіндіктер беру.  </w:t>
      </w:r>
    </w:p>
    <w:p w:rsidR="00E52F49" w:rsidRPr="00395710" w:rsidRDefault="00E52F49" w:rsidP="00395710">
      <w:pPr>
        <w:spacing w:after="0" w:line="240" w:lineRule="auto"/>
        <w:ind w:left="284" w:right="140" w:firstLine="709"/>
        <w:contextualSpacing/>
        <w:jc w:val="both"/>
        <w:rPr>
          <w:rFonts w:ascii="Times New Roman" w:eastAsia="noto sans cjk sc regular" w:hAnsi="Times New Roman" w:cs="Times New Roman"/>
          <w:i/>
          <w:sz w:val="28"/>
          <w:szCs w:val="28"/>
          <w:lang w:eastAsia="zh-CN" w:bidi="hi-IN"/>
        </w:rPr>
      </w:pPr>
      <w:r w:rsidRPr="00395710">
        <w:rPr>
          <w:rFonts w:ascii="Times New Roman" w:eastAsia="noto sans cjk sc regular" w:hAnsi="Times New Roman" w:cs="Times New Roman"/>
          <w:i/>
          <w:sz w:val="28"/>
          <w:szCs w:val="28"/>
          <w:lang w:eastAsia="zh-CN" w:bidi="hi-IN"/>
        </w:rPr>
        <w:t>Ауыл тұрғындарына мобильді медициналық қызмет көрсетуді қаржыландыру жөніндегі бағдарламаны әзірлеуге қатысты</w:t>
      </w:r>
    </w:p>
    <w:p w:rsidR="00E52F49" w:rsidRPr="00395710" w:rsidRDefault="00E52F49" w:rsidP="00395710">
      <w:pPr>
        <w:spacing w:after="0" w:line="240" w:lineRule="auto"/>
        <w:ind w:left="284" w:right="140" w:firstLine="709"/>
        <w:contextualSpacing/>
        <w:jc w:val="both"/>
        <w:rPr>
          <w:rFonts w:ascii="Times New Roman" w:hAnsi="Times New Roman" w:cs="Times New Roman"/>
          <w:color w:val="000000"/>
          <w:sz w:val="28"/>
          <w:szCs w:val="28"/>
        </w:rPr>
      </w:pPr>
      <w:r w:rsidRPr="00395710">
        <w:rPr>
          <w:rFonts w:ascii="Times New Roman" w:hAnsi="Times New Roman" w:cs="Times New Roman"/>
          <w:color w:val="000000"/>
          <w:sz w:val="28"/>
          <w:szCs w:val="28"/>
        </w:rPr>
        <w:t xml:space="preserve">«Халық денсаулығы және денсаулық сақтау жүйесі туралы»  Кодексте ауылдық денсаулық сақтау деңгейінде алғашқы медициналық-санитарлық және мамандандырылған медициналық көмектің </w:t>
      </w:r>
      <w:proofErr w:type="spellStart"/>
      <w:r w:rsidRPr="00395710">
        <w:rPr>
          <w:rFonts w:ascii="Times New Roman" w:hAnsi="Times New Roman" w:cs="Times New Roman"/>
          <w:color w:val="000000"/>
          <w:sz w:val="28"/>
          <w:szCs w:val="28"/>
        </w:rPr>
        <w:t>қолжетімділігін</w:t>
      </w:r>
      <w:proofErr w:type="spellEnd"/>
      <w:r w:rsidRPr="00395710">
        <w:rPr>
          <w:rFonts w:ascii="Times New Roman" w:hAnsi="Times New Roman" w:cs="Times New Roman"/>
          <w:color w:val="000000"/>
          <w:sz w:val="28"/>
          <w:szCs w:val="28"/>
        </w:rPr>
        <w:t xml:space="preserve"> қамтамасыз ету үшін </w:t>
      </w:r>
      <w:r w:rsidR="00B65A5F">
        <w:rPr>
          <w:rFonts w:ascii="Times New Roman" w:hAnsi="Times New Roman" w:cs="Times New Roman"/>
          <w:color w:val="000000"/>
          <w:sz w:val="28"/>
          <w:szCs w:val="28"/>
        </w:rPr>
        <w:t>көшпелі</w:t>
      </w:r>
      <w:r w:rsidRPr="00395710">
        <w:rPr>
          <w:rFonts w:ascii="Times New Roman" w:hAnsi="Times New Roman" w:cs="Times New Roman"/>
          <w:color w:val="000000"/>
          <w:sz w:val="28"/>
          <w:szCs w:val="28"/>
        </w:rPr>
        <w:t xml:space="preserve"> медициналық кешендер, медициналық пойыздар және қашықтан медициналық қызмет көрсету құралдары пайдаланылатыны айқындалған. </w:t>
      </w:r>
    </w:p>
    <w:p w:rsidR="00E52F49" w:rsidRPr="00395710" w:rsidRDefault="00E52F49" w:rsidP="00395710">
      <w:pPr>
        <w:spacing w:after="0" w:line="240" w:lineRule="auto"/>
        <w:ind w:left="284" w:right="140" w:firstLine="709"/>
        <w:contextualSpacing/>
        <w:jc w:val="both"/>
        <w:rPr>
          <w:rFonts w:ascii="Times New Roman" w:eastAsia="noto sans cjk sc regular" w:hAnsi="Times New Roman" w:cs="Times New Roman"/>
          <w:sz w:val="28"/>
          <w:szCs w:val="28"/>
          <w:lang w:eastAsia="zh-CN" w:bidi="hi-IN"/>
        </w:rPr>
      </w:pPr>
      <w:r w:rsidRPr="00395710">
        <w:rPr>
          <w:rFonts w:ascii="Times New Roman" w:hAnsi="Times New Roman" w:cs="Times New Roman"/>
          <w:color w:val="000000"/>
          <w:sz w:val="28"/>
          <w:szCs w:val="28"/>
        </w:rPr>
        <w:t>Ел тұрғындарының 40%-ы ауылдық жерлерде тұратынын ескере отырып, Үкімет ауыл тұрғындарын сапалы медициналық көмекпен қамтамасыз ету үшін «Ауылдық денсаулық сақтауды жаңғырту» пилоттық ұлттық жобасын қабылдады.</w:t>
      </w:r>
    </w:p>
    <w:p w:rsidR="00E52F49" w:rsidRPr="00395710" w:rsidRDefault="00E52F49" w:rsidP="00395710">
      <w:pPr>
        <w:spacing w:after="0" w:line="240" w:lineRule="auto"/>
        <w:ind w:left="284" w:right="140" w:firstLine="709"/>
        <w:contextualSpacing/>
        <w:jc w:val="both"/>
        <w:rPr>
          <w:rFonts w:ascii="Times New Roman" w:eastAsia="noto sans cjk sc regular" w:hAnsi="Times New Roman" w:cs="Times New Roman"/>
          <w:i/>
          <w:sz w:val="24"/>
          <w:szCs w:val="24"/>
          <w:lang w:eastAsia="zh-CN" w:bidi="hi-IN"/>
        </w:rPr>
      </w:pPr>
      <w:r w:rsidRPr="00395710">
        <w:rPr>
          <w:rFonts w:ascii="Times New Roman" w:eastAsia="noto sans cjk sc regular" w:hAnsi="Times New Roman" w:cs="Times New Roman"/>
          <w:sz w:val="28"/>
          <w:szCs w:val="28"/>
          <w:lang w:eastAsia="zh-CN" w:bidi="hi-IN"/>
        </w:rPr>
        <w:t>Осы жоба шеңберінде 2023-2025 жылдары 655 медицинал</w:t>
      </w:r>
      <w:r w:rsidR="00B65A5F">
        <w:rPr>
          <w:rFonts w:ascii="Times New Roman" w:eastAsia="noto sans cjk sc regular" w:hAnsi="Times New Roman" w:cs="Times New Roman"/>
          <w:sz w:val="28"/>
          <w:szCs w:val="28"/>
          <w:lang w:eastAsia="zh-CN" w:bidi="hi-IN"/>
        </w:rPr>
        <w:t>ық–санитариялық алғашқы көмек</w:t>
      </w:r>
      <w:r w:rsidRPr="00395710">
        <w:rPr>
          <w:rFonts w:ascii="Times New Roman" w:eastAsia="noto sans cjk sc regular" w:hAnsi="Times New Roman" w:cs="Times New Roman"/>
          <w:sz w:val="28"/>
          <w:szCs w:val="28"/>
          <w:lang w:eastAsia="zh-CN" w:bidi="hi-IN"/>
        </w:rPr>
        <w:t xml:space="preserve"> нысаны салынады, жоғары технологиялық медициналық көмек көрсету үшін </w:t>
      </w:r>
      <w:proofErr w:type="spellStart"/>
      <w:r w:rsidRPr="00395710">
        <w:rPr>
          <w:rFonts w:ascii="Times New Roman" w:eastAsia="noto sans cjk sc regular" w:hAnsi="Times New Roman" w:cs="Times New Roman"/>
          <w:sz w:val="28"/>
          <w:szCs w:val="28"/>
          <w:lang w:eastAsia="zh-CN" w:bidi="hi-IN"/>
        </w:rPr>
        <w:t>көпбейінді</w:t>
      </w:r>
      <w:proofErr w:type="spellEnd"/>
      <w:r w:rsidRPr="00395710">
        <w:rPr>
          <w:rFonts w:ascii="Times New Roman" w:eastAsia="noto sans cjk sc regular" w:hAnsi="Times New Roman" w:cs="Times New Roman"/>
          <w:sz w:val="28"/>
          <w:szCs w:val="28"/>
          <w:lang w:eastAsia="zh-CN" w:bidi="hi-IN"/>
        </w:rPr>
        <w:t xml:space="preserve"> </w:t>
      </w:r>
      <w:r w:rsidR="00B65A5F" w:rsidRPr="00395710">
        <w:rPr>
          <w:rFonts w:ascii="Times New Roman" w:eastAsia="noto sans cjk sc regular" w:hAnsi="Times New Roman" w:cs="Times New Roman"/>
          <w:sz w:val="28"/>
          <w:szCs w:val="28"/>
          <w:lang w:eastAsia="zh-CN" w:bidi="hi-IN"/>
        </w:rPr>
        <w:t xml:space="preserve">32 </w:t>
      </w:r>
      <w:r w:rsidRPr="00395710">
        <w:rPr>
          <w:rFonts w:ascii="Times New Roman" w:eastAsia="noto sans cjk sc regular" w:hAnsi="Times New Roman" w:cs="Times New Roman"/>
          <w:sz w:val="28"/>
          <w:szCs w:val="28"/>
          <w:lang w:eastAsia="zh-CN" w:bidi="hi-IN"/>
        </w:rPr>
        <w:t xml:space="preserve">аудандық аурухана жаңғыртылады </w:t>
      </w:r>
      <w:r w:rsidRPr="00395710">
        <w:rPr>
          <w:rFonts w:ascii="Times New Roman" w:eastAsia="noto sans cjk sc regular" w:hAnsi="Times New Roman" w:cs="Times New Roman"/>
          <w:i/>
          <w:sz w:val="24"/>
          <w:szCs w:val="24"/>
          <w:lang w:eastAsia="zh-CN" w:bidi="hi-IN"/>
        </w:rPr>
        <w:t xml:space="preserve">( инфаркт, инсульт, жарақат және басқа да жағдайлар кезінде «алтын сағат» қағидатын сақтай отырып, ірі қалаларға барудың </w:t>
      </w:r>
      <w:proofErr w:type="spellStart"/>
      <w:r w:rsidRPr="00395710">
        <w:rPr>
          <w:rFonts w:ascii="Times New Roman" w:eastAsia="noto sans cjk sc regular" w:hAnsi="Times New Roman" w:cs="Times New Roman"/>
          <w:i/>
          <w:sz w:val="24"/>
          <w:szCs w:val="24"/>
          <w:lang w:eastAsia="zh-CN" w:bidi="hi-IN"/>
        </w:rPr>
        <w:t>қажеттілігінсіз</w:t>
      </w:r>
      <w:proofErr w:type="spellEnd"/>
      <w:r w:rsidRPr="00395710">
        <w:rPr>
          <w:rFonts w:ascii="Times New Roman" w:eastAsia="noto sans cjk sc regular" w:hAnsi="Times New Roman" w:cs="Times New Roman"/>
          <w:i/>
          <w:sz w:val="24"/>
          <w:szCs w:val="24"/>
          <w:lang w:eastAsia="zh-CN" w:bidi="hi-IN"/>
        </w:rPr>
        <w:t xml:space="preserve"> мамандандырылған  шұғыл медициналық көмек көрсету).  </w:t>
      </w:r>
    </w:p>
    <w:p w:rsidR="00E52F49" w:rsidRPr="00395710" w:rsidRDefault="00E52F49" w:rsidP="00395710">
      <w:pPr>
        <w:spacing w:after="0" w:line="240" w:lineRule="auto"/>
        <w:ind w:left="284" w:right="142" w:firstLine="709"/>
        <w:contextualSpacing/>
        <w:jc w:val="both"/>
        <w:rPr>
          <w:rFonts w:ascii="Times New Roman" w:eastAsia="noto sans cjk sc regular" w:hAnsi="Times New Roman" w:cs="Times New Roman"/>
          <w:sz w:val="28"/>
          <w:szCs w:val="28"/>
          <w:lang w:eastAsia="zh-CN" w:bidi="hi-IN"/>
        </w:rPr>
      </w:pPr>
      <w:r w:rsidRPr="00395710">
        <w:rPr>
          <w:rFonts w:ascii="Times New Roman" w:eastAsia="noto sans cjk sc regular" w:hAnsi="Times New Roman" w:cs="Times New Roman"/>
          <w:sz w:val="28"/>
          <w:szCs w:val="28"/>
          <w:lang w:eastAsia="zh-CN" w:bidi="hi-IN"/>
        </w:rPr>
        <w:t>Халықтың жоғары білікті медициналық көме</w:t>
      </w:r>
      <w:r w:rsidR="00B65A5F">
        <w:rPr>
          <w:rFonts w:ascii="Times New Roman" w:eastAsia="noto sans cjk sc regular" w:hAnsi="Times New Roman" w:cs="Times New Roman"/>
          <w:sz w:val="28"/>
          <w:szCs w:val="28"/>
          <w:lang w:eastAsia="zh-CN" w:bidi="hi-IN"/>
        </w:rPr>
        <w:t xml:space="preserve">кке </w:t>
      </w:r>
      <w:proofErr w:type="spellStart"/>
      <w:r w:rsidR="00B65A5F">
        <w:rPr>
          <w:rFonts w:ascii="Times New Roman" w:eastAsia="noto sans cjk sc regular" w:hAnsi="Times New Roman" w:cs="Times New Roman"/>
          <w:sz w:val="28"/>
          <w:szCs w:val="28"/>
          <w:lang w:eastAsia="zh-CN" w:bidi="hi-IN"/>
        </w:rPr>
        <w:t>қолжетімділігін</w:t>
      </w:r>
      <w:proofErr w:type="spellEnd"/>
      <w:r w:rsidRPr="00395710">
        <w:rPr>
          <w:rFonts w:ascii="Times New Roman" w:eastAsia="noto sans cjk sc regular" w:hAnsi="Times New Roman" w:cs="Times New Roman"/>
          <w:sz w:val="28"/>
          <w:szCs w:val="28"/>
          <w:lang w:eastAsia="zh-CN" w:bidi="hi-IN"/>
        </w:rPr>
        <w:t xml:space="preserve"> кеңейту</w:t>
      </w:r>
      <w:r w:rsidR="00B65A5F">
        <w:rPr>
          <w:rFonts w:ascii="Times New Roman" w:eastAsia="noto sans cjk sc regular" w:hAnsi="Times New Roman" w:cs="Times New Roman"/>
          <w:sz w:val="28"/>
          <w:szCs w:val="28"/>
          <w:lang w:eastAsia="zh-CN" w:bidi="hi-IN"/>
        </w:rPr>
        <w:t xml:space="preserve"> </w:t>
      </w:r>
      <w:r w:rsidRPr="00395710">
        <w:rPr>
          <w:rFonts w:ascii="Times New Roman" w:eastAsia="noto sans cjk sc regular" w:hAnsi="Times New Roman" w:cs="Times New Roman"/>
          <w:sz w:val="28"/>
          <w:szCs w:val="28"/>
          <w:lang w:eastAsia="zh-CN" w:bidi="hi-IN"/>
        </w:rPr>
        <w:t>үшін денсаулық сақтау министрлігі телемедицинаны дамытудың</w:t>
      </w:r>
      <w:r w:rsidR="00B65A5F">
        <w:rPr>
          <w:rFonts w:ascii="Times New Roman" w:eastAsia="noto sans cjk sc regular" w:hAnsi="Times New Roman" w:cs="Times New Roman"/>
          <w:sz w:val="28"/>
          <w:szCs w:val="28"/>
          <w:lang w:eastAsia="zh-CN" w:bidi="hi-IN"/>
        </w:rPr>
        <w:t xml:space="preserve"> </w:t>
      </w:r>
      <w:r w:rsidR="00B65A5F">
        <w:rPr>
          <w:rFonts w:ascii="Times New Roman" w:eastAsia="noto sans cjk sc regular" w:hAnsi="Times New Roman" w:cs="Times New Roman"/>
          <w:sz w:val="28"/>
          <w:szCs w:val="28"/>
          <w:lang w:eastAsia="zh-CN" w:bidi="hi-IN"/>
        </w:rPr>
        <w:br/>
      </w:r>
      <w:r w:rsidRPr="00395710">
        <w:rPr>
          <w:rFonts w:ascii="Times New Roman" w:eastAsia="noto sans cjk sc regular" w:hAnsi="Times New Roman" w:cs="Times New Roman"/>
          <w:sz w:val="28"/>
          <w:szCs w:val="28"/>
          <w:lang w:eastAsia="zh-CN" w:bidi="hi-IN"/>
        </w:rPr>
        <w:t>2022-2025 жылдарға арналған іс-шаралар жоспарын әзірледі, онда еліміздің барлық аумағында телемедициналық шешімдер жобаларын іске қосу көзделген.</w:t>
      </w:r>
    </w:p>
    <w:p w:rsidR="00E52F49" w:rsidRPr="00395710" w:rsidRDefault="00B65A5F" w:rsidP="00395710">
      <w:pPr>
        <w:spacing w:after="0" w:line="240" w:lineRule="auto"/>
        <w:ind w:left="284" w:right="142" w:firstLine="709"/>
        <w:contextualSpacing/>
        <w:jc w:val="both"/>
        <w:rPr>
          <w:rFonts w:ascii="Times New Roman" w:eastAsia="noto sans cjk sc regular" w:hAnsi="Times New Roman" w:cs="Times New Roman"/>
          <w:sz w:val="28"/>
          <w:szCs w:val="28"/>
          <w:lang w:eastAsia="zh-CN" w:bidi="hi-IN"/>
        </w:rPr>
      </w:pPr>
      <w:r>
        <w:rPr>
          <w:rFonts w:ascii="Times New Roman" w:eastAsia="noto sans cjk sc regular" w:hAnsi="Times New Roman" w:cs="Times New Roman"/>
          <w:sz w:val="28"/>
          <w:szCs w:val="28"/>
          <w:lang w:eastAsia="zh-CN" w:bidi="hi-IN"/>
        </w:rPr>
        <w:t>Сондай-ақ</w:t>
      </w:r>
      <w:r w:rsidR="00E52F49" w:rsidRPr="00395710">
        <w:rPr>
          <w:rFonts w:ascii="Times New Roman" w:eastAsia="noto sans cjk sc regular" w:hAnsi="Times New Roman" w:cs="Times New Roman"/>
          <w:sz w:val="28"/>
          <w:szCs w:val="28"/>
          <w:lang w:eastAsia="zh-CN" w:bidi="hi-IN"/>
        </w:rPr>
        <w:t xml:space="preserve"> жаңа тарифтерді қайта қарау және қалыптастыру тегін медициналық көмектің кепілдік берілген көлемі шеңберінде және аудандық және ауданаралық деңгейде стационарлық жағдайларда мамандандырылған көмекті қаржыландыру бойынша ұсыныстар дайындау жөніндегі іс-шаралар көзделген міндетті әлеуметтік медициналық сақтандыру жүйесінде көрсетілетін медициналық қызметтерге тарифтерді қалыптастыру жөніндегі жұмыс жоспары негізінде жүзеге асырылатынын атап өткен жөн.</w:t>
      </w:r>
    </w:p>
    <w:p w:rsidR="00E52F49" w:rsidRPr="00395710" w:rsidRDefault="00E52F49" w:rsidP="00395710">
      <w:pPr>
        <w:spacing w:after="0" w:line="240" w:lineRule="auto"/>
        <w:ind w:left="284" w:right="140" w:firstLine="709"/>
        <w:contextualSpacing/>
        <w:jc w:val="both"/>
        <w:rPr>
          <w:rFonts w:ascii="Times New Roman" w:eastAsia="noto sans cjk sc regular" w:hAnsi="Times New Roman" w:cs="Times New Roman"/>
          <w:i/>
          <w:sz w:val="28"/>
          <w:szCs w:val="28"/>
          <w:lang w:eastAsia="zh-CN" w:bidi="hi-IN"/>
        </w:rPr>
      </w:pPr>
      <w:r w:rsidRPr="00395710">
        <w:rPr>
          <w:rFonts w:ascii="Times New Roman" w:eastAsia="noto sans cjk sc regular" w:hAnsi="Times New Roman" w:cs="Times New Roman"/>
          <w:b/>
          <w:sz w:val="28"/>
          <w:szCs w:val="28"/>
          <w:lang w:eastAsia="zh-CN" w:bidi="hi-IN"/>
        </w:rPr>
        <w:t xml:space="preserve"> </w:t>
      </w:r>
      <w:r w:rsidRPr="00395710">
        <w:rPr>
          <w:rFonts w:ascii="Times New Roman" w:eastAsia="noto sans cjk sc regular" w:hAnsi="Times New Roman" w:cs="Times New Roman"/>
          <w:i/>
          <w:sz w:val="28"/>
          <w:szCs w:val="28"/>
          <w:lang w:eastAsia="zh-CN" w:bidi="hi-IN"/>
        </w:rPr>
        <w:t xml:space="preserve">«Отбасы» банк арқылы ауылдық жерлерде тұрғын үйлер салуға агробизнесті несиелеу бағдарламасын жүзеге асыруға қатысты  </w:t>
      </w:r>
    </w:p>
    <w:p w:rsidR="00E52F49" w:rsidRPr="00395710" w:rsidRDefault="00E52F49" w:rsidP="00395710">
      <w:pPr>
        <w:spacing w:after="0" w:line="240" w:lineRule="auto"/>
        <w:ind w:left="284" w:right="140" w:firstLine="709"/>
        <w:contextualSpacing/>
        <w:jc w:val="both"/>
        <w:rPr>
          <w:rFonts w:ascii="Times New Roman" w:eastAsia="noto sans cjk sc regular" w:hAnsi="Times New Roman" w:cs="Times New Roman"/>
          <w:sz w:val="28"/>
          <w:szCs w:val="28"/>
          <w:lang w:eastAsia="zh-CN" w:bidi="hi-IN"/>
        </w:rPr>
      </w:pPr>
      <w:r w:rsidRPr="00395710">
        <w:rPr>
          <w:rFonts w:ascii="Times New Roman" w:eastAsia="noto sans cjk sc regular" w:hAnsi="Times New Roman" w:cs="Times New Roman"/>
          <w:sz w:val="28"/>
          <w:szCs w:val="28"/>
          <w:lang w:eastAsia="zh-CN" w:bidi="hi-IN"/>
        </w:rPr>
        <w:t xml:space="preserve">Тұрғын үй-коммуналдық инфрақұрылымды дамытудың 2026 жылға дейінгі тұжырымдамасы </w:t>
      </w:r>
      <w:r w:rsidR="00395710">
        <w:rPr>
          <w:rFonts w:ascii="Times New Roman" w:eastAsia="noto sans cjk sc regular" w:hAnsi="Times New Roman" w:cs="Times New Roman"/>
          <w:sz w:val="28"/>
          <w:szCs w:val="28"/>
          <w:lang w:eastAsia="zh-CN" w:bidi="hi-IN"/>
        </w:rPr>
        <w:t xml:space="preserve">(бұдан әрі – Тұжырымдама) </w:t>
      </w:r>
      <w:r w:rsidRPr="00395710">
        <w:rPr>
          <w:rFonts w:ascii="Times New Roman" w:eastAsia="noto sans cjk sc regular" w:hAnsi="Times New Roman" w:cs="Times New Roman"/>
          <w:sz w:val="28"/>
          <w:szCs w:val="28"/>
          <w:lang w:eastAsia="zh-CN" w:bidi="hi-IN"/>
        </w:rPr>
        <w:t xml:space="preserve">шеңберінде жыл сайын ауылдық елді мекендерде 22 мың жер учаскесі инженерлік-коммуникациялық инфрақұрылыммен </w:t>
      </w:r>
      <w:r w:rsidRPr="00395710">
        <w:rPr>
          <w:rFonts w:ascii="Times New Roman" w:eastAsia="noto sans cjk sc regular" w:hAnsi="Times New Roman" w:cs="Times New Roman"/>
          <w:i/>
          <w:sz w:val="24"/>
          <w:szCs w:val="24"/>
          <w:lang w:eastAsia="zh-CN" w:bidi="hi-IN"/>
        </w:rPr>
        <w:t>(бұдан әрі – ИКИ)</w:t>
      </w:r>
      <w:r w:rsidRPr="00395710">
        <w:rPr>
          <w:rFonts w:ascii="Times New Roman" w:eastAsia="noto sans cjk sc regular" w:hAnsi="Times New Roman" w:cs="Times New Roman"/>
          <w:sz w:val="28"/>
          <w:szCs w:val="28"/>
          <w:lang w:eastAsia="zh-CN" w:bidi="hi-IN"/>
        </w:rPr>
        <w:t xml:space="preserve"> қамтамасыз етіледі </w:t>
      </w:r>
      <w:r w:rsidRPr="00395710">
        <w:rPr>
          <w:rFonts w:ascii="Times New Roman" w:eastAsia="noto sans cjk sc regular" w:hAnsi="Times New Roman" w:cs="Times New Roman"/>
          <w:i/>
          <w:sz w:val="24"/>
          <w:szCs w:val="24"/>
          <w:lang w:eastAsia="zh-CN" w:bidi="hi-IN"/>
        </w:rPr>
        <w:t>(қалаларда 25 мың).</w:t>
      </w:r>
      <w:r w:rsidRPr="00395710">
        <w:rPr>
          <w:rFonts w:ascii="Times New Roman" w:eastAsia="noto sans cjk sc regular" w:hAnsi="Times New Roman" w:cs="Times New Roman"/>
          <w:sz w:val="28"/>
          <w:szCs w:val="28"/>
          <w:lang w:eastAsia="zh-CN" w:bidi="hi-IN"/>
        </w:rPr>
        <w:t xml:space="preserve"> </w:t>
      </w:r>
      <w:r w:rsidR="00F22850">
        <w:rPr>
          <w:rFonts w:ascii="Times New Roman" w:eastAsia="noto sans cjk sc regular" w:hAnsi="Times New Roman" w:cs="Times New Roman"/>
          <w:sz w:val="28"/>
          <w:szCs w:val="28"/>
          <w:lang w:eastAsia="zh-CN" w:bidi="hi-IN"/>
        </w:rPr>
        <w:br/>
      </w:r>
      <w:r w:rsidRPr="00395710">
        <w:rPr>
          <w:rFonts w:ascii="Times New Roman" w:eastAsia="noto sans cjk sc regular" w:hAnsi="Times New Roman" w:cs="Times New Roman"/>
          <w:sz w:val="28"/>
          <w:szCs w:val="28"/>
          <w:lang w:eastAsia="zh-CN" w:bidi="hi-IN"/>
        </w:rPr>
        <w:t>2023 жылы ИКИ-</w:t>
      </w:r>
      <w:proofErr w:type="spellStart"/>
      <w:r w:rsidRPr="00395710">
        <w:rPr>
          <w:rFonts w:ascii="Times New Roman" w:eastAsia="noto sans cjk sc regular" w:hAnsi="Times New Roman" w:cs="Times New Roman"/>
          <w:sz w:val="28"/>
          <w:szCs w:val="28"/>
          <w:lang w:eastAsia="zh-CN" w:bidi="hi-IN"/>
        </w:rPr>
        <w:t>ге</w:t>
      </w:r>
      <w:proofErr w:type="spellEnd"/>
      <w:r w:rsidRPr="00395710">
        <w:rPr>
          <w:rFonts w:ascii="Times New Roman" w:eastAsia="noto sans cjk sc regular" w:hAnsi="Times New Roman" w:cs="Times New Roman"/>
          <w:sz w:val="28"/>
          <w:szCs w:val="28"/>
          <w:lang w:eastAsia="zh-CN" w:bidi="hi-IN"/>
        </w:rPr>
        <w:t xml:space="preserve"> 104,8 </w:t>
      </w:r>
      <w:proofErr w:type="spellStart"/>
      <w:r w:rsidRPr="00395710">
        <w:rPr>
          <w:rFonts w:ascii="Times New Roman" w:eastAsia="noto sans cjk sc regular" w:hAnsi="Times New Roman" w:cs="Times New Roman"/>
          <w:sz w:val="28"/>
          <w:szCs w:val="28"/>
          <w:lang w:eastAsia="zh-CN" w:bidi="hi-IN"/>
        </w:rPr>
        <w:t>млрд</w:t>
      </w:r>
      <w:proofErr w:type="spellEnd"/>
      <w:r w:rsidRPr="00395710">
        <w:rPr>
          <w:rFonts w:ascii="Times New Roman" w:eastAsia="noto sans cjk sc regular" w:hAnsi="Times New Roman" w:cs="Times New Roman"/>
          <w:sz w:val="28"/>
          <w:szCs w:val="28"/>
          <w:lang w:eastAsia="zh-CN" w:bidi="hi-IN"/>
        </w:rPr>
        <w:t xml:space="preserve"> теңге </w:t>
      </w:r>
      <w:r w:rsidRPr="00395710">
        <w:rPr>
          <w:rFonts w:ascii="Times New Roman" w:eastAsia="noto sans cjk sc regular" w:hAnsi="Times New Roman" w:cs="Times New Roman"/>
          <w:i/>
          <w:sz w:val="24"/>
          <w:szCs w:val="24"/>
          <w:lang w:eastAsia="zh-CN" w:bidi="hi-IN"/>
        </w:rPr>
        <w:t>(оның ішінде азаматтарға жеке құрылыс салуға бөлінетін 40 мың жер учаскесіне ИКИ-</w:t>
      </w:r>
      <w:proofErr w:type="spellStart"/>
      <w:r w:rsidRPr="00395710">
        <w:rPr>
          <w:rFonts w:ascii="Times New Roman" w:eastAsia="noto sans cjk sc regular" w:hAnsi="Times New Roman" w:cs="Times New Roman"/>
          <w:i/>
          <w:sz w:val="24"/>
          <w:szCs w:val="24"/>
          <w:lang w:eastAsia="zh-CN" w:bidi="hi-IN"/>
        </w:rPr>
        <w:t>ні</w:t>
      </w:r>
      <w:proofErr w:type="spellEnd"/>
      <w:r w:rsidRPr="00395710">
        <w:rPr>
          <w:rFonts w:ascii="Times New Roman" w:eastAsia="noto sans cjk sc regular" w:hAnsi="Times New Roman" w:cs="Times New Roman"/>
          <w:i/>
          <w:sz w:val="24"/>
          <w:szCs w:val="24"/>
          <w:lang w:eastAsia="zh-CN" w:bidi="hi-IN"/>
        </w:rPr>
        <w:t xml:space="preserve"> жүргізуге 46 </w:t>
      </w:r>
      <w:proofErr w:type="spellStart"/>
      <w:r w:rsidRPr="00395710">
        <w:rPr>
          <w:rFonts w:ascii="Times New Roman" w:eastAsia="noto sans cjk sc regular" w:hAnsi="Times New Roman" w:cs="Times New Roman"/>
          <w:i/>
          <w:sz w:val="24"/>
          <w:szCs w:val="24"/>
          <w:lang w:eastAsia="zh-CN" w:bidi="hi-IN"/>
        </w:rPr>
        <w:t>млрд</w:t>
      </w:r>
      <w:proofErr w:type="spellEnd"/>
      <w:r w:rsidRPr="00395710">
        <w:rPr>
          <w:rFonts w:ascii="Times New Roman" w:eastAsia="noto sans cjk sc regular" w:hAnsi="Times New Roman" w:cs="Times New Roman"/>
          <w:i/>
          <w:sz w:val="24"/>
          <w:szCs w:val="24"/>
          <w:lang w:eastAsia="zh-CN" w:bidi="hi-IN"/>
        </w:rPr>
        <w:t xml:space="preserve"> теңге)</w:t>
      </w:r>
      <w:r w:rsidRPr="00395710">
        <w:rPr>
          <w:rFonts w:ascii="Times New Roman" w:eastAsia="noto sans cjk sc regular" w:hAnsi="Times New Roman" w:cs="Times New Roman"/>
          <w:sz w:val="28"/>
          <w:szCs w:val="28"/>
          <w:lang w:eastAsia="zh-CN" w:bidi="hi-IN"/>
        </w:rPr>
        <w:t xml:space="preserve"> көзделген.</w:t>
      </w:r>
    </w:p>
    <w:p w:rsidR="00E52F49" w:rsidRPr="00395710" w:rsidRDefault="007F2FE6" w:rsidP="00395710">
      <w:pPr>
        <w:spacing w:after="0" w:line="240" w:lineRule="auto"/>
        <w:ind w:left="284" w:right="140" w:firstLine="709"/>
        <w:contextualSpacing/>
        <w:jc w:val="both"/>
        <w:rPr>
          <w:rFonts w:ascii="Times New Roman" w:eastAsia="noto sans cjk sc regular" w:hAnsi="Times New Roman" w:cs="Times New Roman"/>
          <w:sz w:val="28"/>
          <w:szCs w:val="28"/>
          <w:lang w:eastAsia="zh-CN" w:bidi="hi-IN"/>
        </w:rPr>
      </w:pPr>
      <w:r w:rsidRPr="00395710">
        <w:rPr>
          <w:rFonts w:ascii="Times New Roman" w:hAnsi="Times New Roman" w:cs="Times New Roman"/>
          <w:sz w:val="28"/>
          <w:szCs w:val="28"/>
        </w:rPr>
        <w:lastRenderedPageBreak/>
        <w:t xml:space="preserve">Мемлекет басшысының тапсырмасы бойынша ауыл тұрғындарының тұрғын үй мәселелерін шешу және ауылдан халықтың кетуін азайту үшін жұмыс берушілердің ауылда тұрғын үй салу жөніндегі шығындарын субсидиялау тетігін енгізу мақсатында Индустрия және инфрақұрылымдық даму министрлігі (бұдан әрі – ИИДМ) ауылда жалға берілетін тұрғын үйлер салу бойынша жұмыс берушілердің шығындарын субсидиялау қағидаларын әзірлеу және бекіту </w:t>
      </w:r>
      <w:r w:rsidR="00B65A5F">
        <w:rPr>
          <w:rFonts w:ascii="Times New Roman" w:hAnsi="Times New Roman" w:cs="Times New Roman"/>
          <w:sz w:val="28"/>
          <w:szCs w:val="28"/>
        </w:rPr>
        <w:t>бойынша</w:t>
      </w:r>
      <w:r w:rsidR="004A0B18">
        <w:rPr>
          <w:rFonts w:ascii="Times New Roman" w:hAnsi="Times New Roman" w:cs="Times New Roman"/>
          <w:sz w:val="28"/>
          <w:szCs w:val="28"/>
        </w:rPr>
        <w:t xml:space="preserve"> ИИДМ-</w:t>
      </w:r>
      <w:proofErr w:type="spellStart"/>
      <w:r w:rsidR="004A0B18">
        <w:rPr>
          <w:rFonts w:ascii="Times New Roman" w:hAnsi="Times New Roman" w:cs="Times New Roman"/>
          <w:sz w:val="28"/>
          <w:szCs w:val="28"/>
        </w:rPr>
        <w:t>ге</w:t>
      </w:r>
      <w:proofErr w:type="spellEnd"/>
      <w:r w:rsidR="004A0B18">
        <w:rPr>
          <w:rFonts w:ascii="Times New Roman" w:hAnsi="Times New Roman" w:cs="Times New Roman"/>
          <w:sz w:val="28"/>
          <w:szCs w:val="28"/>
        </w:rPr>
        <w:t xml:space="preserve"> құзырет</w:t>
      </w:r>
      <w:r w:rsidRPr="00395710">
        <w:rPr>
          <w:rFonts w:ascii="Times New Roman" w:hAnsi="Times New Roman" w:cs="Times New Roman"/>
          <w:sz w:val="28"/>
          <w:szCs w:val="28"/>
        </w:rPr>
        <w:t xml:space="preserve"> беруді көздейтін тұрғын үй заңнамасына түзетулер</w:t>
      </w:r>
      <w:r w:rsidR="00C138F2">
        <w:rPr>
          <w:rFonts w:ascii="Times New Roman" w:hAnsi="Times New Roman" w:cs="Times New Roman"/>
          <w:sz w:val="28"/>
          <w:szCs w:val="28"/>
        </w:rPr>
        <w:t>ді</w:t>
      </w:r>
      <w:r w:rsidR="00C138F2" w:rsidRPr="00C138F2">
        <w:rPr>
          <w:rFonts w:ascii="Times New Roman" w:hAnsi="Times New Roman" w:cs="Times New Roman"/>
          <w:sz w:val="28"/>
          <w:szCs w:val="28"/>
        </w:rPr>
        <w:t xml:space="preserve"> </w:t>
      </w:r>
      <w:r w:rsidR="00C138F2">
        <w:rPr>
          <w:rFonts w:ascii="Times New Roman" w:hAnsi="Times New Roman" w:cs="Times New Roman"/>
          <w:sz w:val="28"/>
          <w:szCs w:val="28"/>
        </w:rPr>
        <w:t xml:space="preserve">ағымдағы жылғы наурызда </w:t>
      </w:r>
      <w:r w:rsidRPr="00395710">
        <w:rPr>
          <w:rFonts w:ascii="Times New Roman" w:hAnsi="Times New Roman" w:cs="Times New Roman"/>
          <w:sz w:val="28"/>
          <w:szCs w:val="28"/>
        </w:rPr>
        <w:t>енгізді.</w:t>
      </w:r>
    </w:p>
    <w:p w:rsidR="00E52F49" w:rsidRPr="00395710" w:rsidRDefault="007F2FE6" w:rsidP="00395710">
      <w:pPr>
        <w:widowControl w:val="0"/>
        <w:spacing w:after="0" w:line="240" w:lineRule="auto"/>
        <w:ind w:left="284" w:right="140" w:firstLine="709"/>
        <w:jc w:val="both"/>
        <w:rPr>
          <w:rFonts w:ascii="Times New Roman" w:eastAsia="Times New Roman" w:hAnsi="Times New Roman" w:cs="Times New Roman"/>
          <w:sz w:val="28"/>
          <w:szCs w:val="28"/>
          <w:lang w:eastAsia="ru-RU"/>
        </w:rPr>
      </w:pPr>
      <w:r w:rsidRPr="00395710">
        <w:rPr>
          <w:rFonts w:ascii="Times New Roman" w:eastAsia="Times New Roman" w:hAnsi="Times New Roman" w:cs="Times New Roman"/>
          <w:sz w:val="28"/>
          <w:szCs w:val="28"/>
          <w:lang w:eastAsia="ru-RU"/>
        </w:rPr>
        <w:t>Сонымен бірге</w:t>
      </w:r>
      <w:r w:rsidR="00E52F49" w:rsidRPr="00395710">
        <w:rPr>
          <w:rFonts w:ascii="Times New Roman" w:eastAsia="Times New Roman" w:hAnsi="Times New Roman" w:cs="Times New Roman"/>
          <w:sz w:val="28"/>
          <w:szCs w:val="28"/>
          <w:lang w:eastAsia="ru-RU"/>
        </w:rPr>
        <w:t xml:space="preserve"> Тұжырымдамаға енгізілетін өзгерістер шеңберінде ауылдық жерлерде және шекара маңындағы аумақтарда сатып алу құқығынсыз жалға берілетін тұрғын үй салу, жаппай тұрғын үй құрылысы аудандарында инженерлік коммуникациялар салуды қамтамасыз ету, сондай-ақ өз қызметкерлері үшін жалға берілетін үйлер салған жұмыс берушілердің шығындарын субсидиялау көзделеді.</w:t>
      </w:r>
    </w:p>
    <w:p w:rsidR="00BD37F7" w:rsidRPr="00395710" w:rsidRDefault="007F2FE6" w:rsidP="00395710">
      <w:pPr>
        <w:tabs>
          <w:tab w:val="left" w:pos="9639"/>
        </w:tabs>
        <w:spacing w:after="0" w:line="240" w:lineRule="auto"/>
        <w:ind w:left="284" w:right="140" w:firstLine="709"/>
        <w:jc w:val="both"/>
        <w:rPr>
          <w:rFonts w:ascii="Times New Roman" w:eastAsia="Arial" w:hAnsi="Times New Roman" w:cs="Times New Roman"/>
          <w:color w:val="000000"/>
          <w:sz w:val="28"/>
          <w:szCs w:val="28"/>
        </w:rPr>
      </w:pPr>
      <w:r w:rsidRPr="00395710">
        <w:rPr>
          <w:rFonts w:ascii="Times New Roman" w:eastAsia="Times New Roman" w:hAnsi="Times New Roman" w:cs="Times New Roman"/>
          <w:sz w:val="28"/>
          <w:szCs w:val="28"/>
          <w:lang w:eastAsia="ru-RU"/>
        </w:rPr>
        <w:t xml:space="preserve"> Жалпы </w:t>
      </w:r>
      <w:r w:rsidR="00E52F49" w:rsidRPr="00395710">
        <w:rPr>
          <w:rFonts w:ascii="Times New Roman" w:eastAsia="Times New Roman" w:hAnsi="Times New Roman" w:cs="Times New Roman"/>
          <w:sz w:val="28"/>
          <w:szCs w:val="28"/>
          <w:lang w:eastAsia="ru-RU"/>
        </w:rPr>
        <w:t>Сіздер көтерген мәселелер Үкіметтің бақылауында.</w:t>
      </w:r>
    </w:p>
    <w:p w:rsidR="00902DB9" w:rsidRPr="00395710" w:rsidRDefault="00902DB9" w:rsidP="00395710">
      <w:pPr>
        <w:pStyle w:val="yiv0742592391msonormalmailrucssattributepostfix"/>
        <w:shd w:val="clear" w:color="auto" w:fill="FFFFFF"/>
        <w:tabs>
          <w:tab w:val="left" w:pos="9639"/>
        </w:tabs>
        <w:spacing w:before="0" w:beforeAutospacing="0" w:after="0" w:afterAutospacing="0"/>
        <w:ind w:left="284" w:right="140" w:firstLine="709"/>
        <w:jc w:val="both"/>
        <w:rPr>
          <w:bCs/>
          <w:sz w:val="28"/>
          <w:szCs w:val="28"/>
          <w:shd w:val="clear" w:color="FFFFFF" w:fill="FFFFFF"/>
          <w:lang w:val="kk-KZ"/>
        </w:rPr>
      </w:pPr>
    </w:p>
    <w:p w:rsidR="007F2FE6" w:rsidRPr="00395710" w:rsidRDefault="007F2FE6" w:rsidP="00395710">
      <w:pPr>
        <w:pStyle w:val="yiv0742592391msonormalmailrucssattributepostfix"/>
        <w:shd w:val="clear" w:color="auto" w:fill="FFFFFF"/>
        <w:tabs>
          <w:tab w:val="left" w:pos="9639"/>
        </w:tabs>
        <w:spacing w:before="0" w:beforeAutospacing="0" w:after="0" w:afterAutospacing="0"/>
        <w:ind w:left="284" w:right="140" w:firstLine="709"/>
        <w:jc w:val="both"/>
        <w:rPr>
          <w:bCs/>
          <w:sz w:val="28"/>
          <w:szCs w:val="28"/>
          <w:shd w:val="clear" w:color="FFFFFF" w:fill="FFFFFF"/>
          <w:lang w:val="kk-KZ"/>
        </w:rPr>
      </w:pPr>
    </w:p>
    <w:p w:rsidR="00885AB5" w:rsidRPr="00395710" w:rsidRDefault="00885AB5" w:rsidP="00395710">
      <w:pPr>
        <w:widowControl w:val="0"/>
        <w:tabs>
          <w:tab w:val="left" w:pos="-709"/>
          <w:tab w:val="num" w:pos="0"/>
          <w:tab w:val="left" w:pos="993"/>
          <w:tab w:val="left" w:pos="9639"/>
        </w:tabs>
        <w:spacing w:after="0" w:line="240" w:lineRule="auto"/>
        <w:ind w:left="284" w:right="140" w:firstLine="709"/>
        <w:jc w:val="right"/>
        <w:rPr>
          <w:rFonts w:ascii="Times New Roman" w:hAnsi="Times New Roman" w:cs="Times New Roman"/>
          <w:b/>
          <w:bCs/>
          <w:sz w:val="28"/>
          <w:szCs w:val="28"/>
          <w:shd w:val="clear" w:color="FFFFFF" w:fill="FFFFFF"/>
        </w:rPr>
      </w:pPr>
      <w:r w:rsidRPr="00395710">
        <w:rPr>
          <w:rFonts w:ascii="Times New Roman" w:hAnsi="Times New Roman" w:cs="Times New Roman"/>
          <w:b/>
          <w:bCs/>
          <w:sz w:val="28"/>
          <w:szCs w:val="28"/>
          <w:shd w:val="clear" w:color="FFFFFF" w:fill="FFFFFF"/>
        </w:rPr>
        <w:t>Ә</w:t>
      </w:r>
      <w:r w:rsidR="000A449C" w:rsidRPr="00395710">
        <w:rPr>
          <w:rFonts w:ascii="Times New Roman" w:hAnsi="Times New Roman" w:cs="Times New Roman"/>
          <w:b/>
          <w:bCs/>
          <w:sz w:val="28"/>
          <w:szCs w:val="28"/>
          <w:shd w:val="clear" w:color="FFFFFF" w:fill="FFFFFF"/>
        </w:rPr>
        <w:t>. Смайы</w:t>
      </w:r>
      <w:r w:rsidRPr="00395710">
        <w:rPr>
          <w:rFonts w:ascii="Times New Roman" w:hAnsi="Times New Roman" w:cs="Times New Roman"/>
          <w:b/>
          <w:bCs/>
          <w:sz w:val="28"/>
          <w:szCs w:val="28"/>
          <w:shd w:val="clear" w:color="FFFFFF" w:fill="FFFFFF"/>
        </w:rPr>
        <w:t>лов</w:t>
      </w:r>
    </w:p>
    <w:p w:rsidR="00B616B9" w:rsidRPr="00395710" w:rsidRDefault="00B616B9"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B616B9" w:rsidRPr="00395710" w:rsidRDefault="00B616B9"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B616B9" w:rsidRPr="00395710" w:rsidRDefault="00B616B9"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B616B9" w:rsidRPr="00395710" w:rsidRDefault="00B616B9"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7F2FE6" w:rsidRPr="00395710" w:rsidRDefault="007F2FE6"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bCs/>
          <w:i/>
          <w:sz w:val="24"/>
          <w:szCs w:val="24"/>
        </w:rPr>
      </w:pPr>
    </w:p>
    <w:p w:rsidR="00BE5464" w:rsidRPr="00395710" w:rsidRDefault="00BE5464" w:rsidP="00395710">
      <w:pPr>
        <w:tabs>
          <w:tab w:val="left" w:pos="720"/>
          <w:tab w:val="left" w:pos="1134"/>
        </w:tabs>
        <w:autoSpaceDE w:val="0"/>
        <w:autoSpaceDN w:val="0"/>
        <w:adjustRightInd w:val="0"/>
        <w:spacing w:after="0" w:line="240" w:lineRule="auto"/>
        <w:ind w:left="284" w:right="140"/>
        <w:jc w:val="both"/>
        <w:rPr>
          <w:rFonts w:ascii="Times New Roman" w:hAnsi="Times New Roman" w:cs="Times New Roman"/>
        </w:rPr>
      </w:pPr>
      <w:proofErr w:type="spellStart"/>
      <w:r w:rsidRPr="00395710">
        <w:rPr>
          <w:rFonts w:ascii="Times New Roman" w:hAnsi="Times New Roman" w:cs="Times New Roman"/>
          <w:bCs/>
          <w:i/>
          <w:sz w:val="24"/>
          <w:szCs w:val="24"/>
        </w:rPr>
        <w:t>Орынд</w:t>
      </w:r>
      <w:proofErr w:type="spellEnd"/>
      <w:r w:rsidRPr="00395710">
        <w:rPr>
          <w:rFonts w:ascii="Times New Roman" w:hAnsi="Times New Roman" w:cs="Times New Roman"/>
          <w:bCs/>
          <w:i/>
          <w:sz w:val="24"/>
          <w:szCs w:val="24"/>
        </w:rPr>
        <w:t xml:space="preserve">.: </w:t>
      </w:r>
      <w:proofErr w:type="spellStart"/>
      <w:r w:rsidRPr="00395710">
        <w:rPr>
          <w:rFonts w:ascii="Times New Roman" w:hAnsi="Times New Roman" w:cs="Times New Roman"/>
          <w:bCs/>
          <w:i/>
          <w:sz w:val="24"/>
          <w:szCs w:val="24"/>
        </w:rPr>
        <w:t>Н.Е.Абдрахимов</w:t>
      </w:r>
      <w:proofErr w:type="spellEnd"/>
      <w:r w:rsidRPr="00395710">
        <w:rPr>
          <w:rFonts w:ascii="Times New Roman" w:hAnsi="Times New Roman" w:cs="Times New Roman"/>
          <w:bCs/>
          <w:i/>
          <w:sz w:val="24"/>
          <w:szCs w:val="24"/>
        </w:rPr>
        <w:t>,</w:t>
      </w:r>
      <w:r w:rsidR="009C63A7" w:rsidRPr="00395710">
        <w:rPr>
          <w:rFonts w:ascii="Times New Roman" w:hAnsi="Times New Roman" w:cs="Times New Roman"/>
          <w:bCs/>
          <w:i/>
          <w:sz w:val="24"/>
          <w:szCs w:val="24"/>
        </w:rPr>
        <w:t xml:space="preserve"> тел</w:t>
      </w:r>
      <w:r w:rsidRPr="00395710">
        <w:rPr>
          <w:rFonts w:ascii="Times New Roman" w:hAnsi="Times New Roman" w:cs="Times New Roman"/>
          <w:bCs/>
          <w:i/>
          <w:sz w:val="24"/>
          <w:szCs w:val="24"/>
        </w:rPr>
        <w:t>.: 745410</w:t>
      </w:r>
    </w:p>
    <w:sectPr w:rsidR="00BE5464" w:rsidRPr="00395710" w:rsidSect="00F22850">
      <w:headerReference w:type="default" r:id="rId7"/>
      <w:headerReference w:type="first" r:id="rId8"/>
      <w:pgSz w:w="11906" w:h="16838"/>
      <w:pgMar w:top="567" w:right="567" w:bottom="993" w:left="1134" w:header="284"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55B" w:rsidRDefault="00A8355B" w:rsidP="00F55F2E">
      <w:pPr>
        <w:spacing w:after="0" w:line="240" w:lineRule="auto"/>
      </w:pPr>
      <w:r>
        <w:separator/>
      </w:r>
    </w:p>
  </w:endnote>
  <w:endnote w:type="continuationSeparator" w:id="0">
    <w:p w:rsidR="00A8355B" w:rsidRDefault="00A8355B"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oto sans cjk sc regular">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55B" w:rsidRDefault="00A8355B" w:rsidP="00F55F2E">
      <w:pPr>
        <w:spacing w:after="0" w:line="240" w:lineRule="auto"/>
      </w:pPr>
      <w:r>
        <w:separator/>
      </w:r>
    </w:p>
  </w:footnote>
  <w:footnote w:type="continuationSeparator" w:id="0">
    <w:p w:rsidR="00A8355B" w:rsidRDefault="00A8355B" w:rsidP="00F55F2E">
      <w:pPr>
        <w:spacing w:after="0" w:line="240" w:lineRule="auto"/>
      </w:pPr>
      <w:r>
        <w:continuationSeparator/>
      </w:r>
    </w:p>
  </w:footnote>
  <w:footnote w:id="1">
    <w:p w:rsidR="00B65A5F" w:rsidRPr="00B65A5F" w:rsidRDefault="00B65A5F" w:rsidP="004A0B18">
      <w:pPr>
        <w:pStyle w:val="a9"/>
        <w:ind w:left="284" w:right="140"/>
        <w:jc w:val="both"/>
        <w:rPr>
          <w:rFonts w:ascii="Times New Roman" w:hAnsi="Times New Roman" w:cs="Times New Roman"/>
        </w:rPr>
      </w:pPr>
      <w:r w:rsidRPr="00B65A5F">
        <w:rPr>
          <w:rStyle w:val="ab"/>
          <w:rFonts w:ascii="Times New Roman" w:hAnsi="Times New Roman" w:cs="Times New Roman"/>
        </w:rPr>
        <w:footnoteRef/>
      </w:r>
      <w:r w:rsidRPr="00B65A5F">
        <w:rPr>
          <w:rFonts w:ascii="Times New Roman" w:hAnsi="Times New Roman" w:cs="Times New Roman"/>
        </w:rPr>
        <w:t xml:space="preserve"> «Мұғалімдер тапшылығы бар өңірлерге үздік педагогтерді тиісті қолдау шараларының пакетімен тарту қағидаларын бекіту туралы (Арнаулы бағдарлама)» Қазақстан Республикасы Үкіметінің 2022 жылғы </w:t>
      </w:r>
      <w:r w:rsidR="00F22850">
        <w:rPr>
          <w:rFonts w:ascii="Times New Roman" w:hAnsi="Times New Roman" w:cs="Times New Roman"/>
        </w:rPr>
        <w:br/>
      </w:r>
      <w:r w:rsidRPr="00B65A5F">
        <w:rPr>
          <w:rFonts w:ascii="Times New Roman" w:hAnsi="Times New Roman" w:cs="Times New Roman"/>
        </w:rPr>
        <w:t>13 маусымдағы № 390 қаулысы.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314762"/>
      <w:docPartObj>
        <w:docPartGallery w:val="Page Numbers (Top of Page)"/>
        <w:docPartUnique/>
      </w:docPartObj>
    </w:sdtPr>
    <w:sdtEndPr>
      <w:rPr>
        <w:rFonts w:ascii="Times New Roman" w:hAnsi="Times New Roman" w:cs="Times New Roman"/>
        <w:sz w:val="28"/>
        <w:szCs w:val="28"/>
      </w:rPr>
    </w:sdtEndPr>
    <w:sdtContent>
      <w:p w:rsidR="00592561" w:rsidRDefault="00592561">
        <w:pPr>
          <w:pStyle w:val="a5"/>
          <w:jc w:val="center"/>
        </w:pPr>
      </w:p>
      <w:p w:rsidR="00592561" w:rsidRPr="00592561" w:rsidRDefault="00592561">
        <w:pPr>
          <w:pStyle w:val="a5"/>
          <w:jc w:val="center"/>
          <w:rPr>
            <w:rFonts w:ascii="Times New Roman" w:hAnsi="Times New Roman" w:cs="Times New Roman"/>
            <w:sz w:val="28"/>
            <w:szCs w:val="28"/>
          </w:rPr>
        </w:pPr>
        <w:r w:rsidRPr="00592561">
          <w:rPr>
            <w:rFonts w:ascii="Times New Roman" w:hAnsi="Times New Roman" w:cs="Times New Roman"/>
            <w:sz w:val="28"/>
            <w:szCs w:val="28"/>
          </w:rPr>
          <w:fldChar w:fldCharType="begin"/>
        </w:r>
        <w:r w:rsidRPr="00592561">
          <w:rPr>
            <w:rFonts w:ascii="Times New Roman" w:hAnsi="Times New Roman" w:cs="Times New Roman"/>
            <w:sz w:val="28"/>
            <w:szCs w:val="28"/>
          </w:rPr>
          <w:instrText>PAGE   \* MERGEFORMAT</w:instrText>
        </w:r>
        <w:r w:rsidRPr="00592561">
          <w:rPr>
            <w:rFonts w:ascii="Times New Roman" w:hAnsi="Times New Roman" w:cs="Times New Roman"/>
            <w:sz w:val="28"/>
            <w:szCs w:val="28"/>
          </w:rPr>
          <w:fldChar w:fldCharType="separate"/>
        </w:r>
        <w:r w:rsidR="00F0211C">
          <w:rPr>
            <w:rFonts w:ascii="Times New Roman" w:hAnsi="Times New Roman" w:cs="Times New Roman"/>
            <w:noProof/>
            <w:sz w:val="28"/>
            <w:szCs w:val="28"/>
          </w:rPr>
          <w:t>3</w:t>
        </w:r>
        <w:r w:rsidRPr="00592561">
          <w:rPr>
            <w:rFonts w:ascii="Times New Roman" w:hAnsi="Times New Roman" w:cs="Times New Roman"/>
            <w:sz w:val="28"/>
            <w:szCs w:val="28"/>
          </w:rPr>
          <w:fldChar w:fldCharType="end"/>
        </w:r>
      </w:p>
    </w:sdtContent>
  </w:sdt>
  <w:p w:rsidR="00592561" w:rsidRDefault="005925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7E2" w:rsidRPr="001E77E2" w:rsidRDefault="00E31790">
    <w:pPr>
      <w:pStyle w:val="a5"/>
      <w:rPr>
        <w:lang w:val="en-US"/>
      </w:rPr>
    </w:pPr>
    <w:r>
      <w:rPr>
        <w:noProof/>
        <w:lang w:val="en-US"/>
      </w:rPr>
      <w:drawing>
        <wp:inline distT="0" distB="0" distL="0" distR="0">
          <wp:extent cx="6477000" cy="18954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55F5D"/>
    <w:rsid w:val="000600A5"/>
    <w:rsid w:val="00062A1E"/>
    <w:rsid w:val="000A2792"/>
    <w:rsid w:val="000A449C"/>
    <w:rsid w:val="000A5612"/>
    <w:rsid w:val="000B1AD8"/>
    <w:rsid w:val="000B54AF"/>
    <w:rsid w:val="000C125B"/>
    <w:rsid w:val="000C3A94"/>
    <w:rsid w:val="0011089A"/>
    <w:rsid w:val="00140F93"/>
    <w:rsid w:val="00156F79"/>
    <w:rsid w:val="001614D4"/>
    <w:rsid w:val="00162159"/>
    <w:rsid w:val="001C04F8"/>
    <w:rsid w:val="001D619B"/>
    <w:rsid w:val="001E77E2"/>
    <w:rsid w:val="001F638E"/>
    <w:rsid w:val="00222FFB"/>
    <w:rsid w:val="00241B08"/>
    <w:rsid w:val="00252C5C"/>
    <w:rsid w:val="002547EE"/>
    <w:rsid w:val="002668A1"/>
    <w:rsid w:val="002C13C5"/>
    <w:rsid w:val="002D3287"/>
    <w:rsid w:val="00304A79"/>
    <w:rsid w:val="00305114"/>
    <w:rsid w:val="00307DC5"/>
    <w:rsid w:val="00325DFC"/>
    <w:rsid w:val="00342190"/>
    <w:rsid w:val="00383712"/>
    <w:rsid w:val="00391960"/>
    <w:rsid w:val="00395710"/>
    <w:rsid w:val="003B44C1"/>
    <w:rsid w:val="003B7405"/>
    <w:rsid w:val="003C5002"/>
    <w:rsid w:val="00405D4D"/>
    <w:rsid w:val="00432D47"/>
    <w:rsid w:val="00433021"/>
    <w:rsid w:val="0043628B"/>
    <w:rsid w:val="004508E7"/>
    <w:rsid w:val="00461351"/>
    <w:rsid w:val="00463E53"/>
    <w:rsid w:val="00475974"/>
    <w:rsid w:val="0048039D"/>
    <w:rsid w:val="00484908"/>
    <w:rsid w:val="004912A5"/>
    <w:rsid w:val="00494A67"/>
    <w:rsid w:val="004A0B18"/>
    <w:rsid w:val="004B0A09"/>
    <w:rsid w:val="004C293F"/>
    <w:rsid w:val="004E1117"/>
    <w:rsid w:val="004E767A"/>
    <w:rsid w:val="004F038B"/>
    <w:rsid w:val="004F72D8"/>
    <w:rsid w:val="00503787"/>
    <w:rsid w:val="00526728"/>
    <w:rsid w:val="00531908"/>
    <w:rsid w:val="005342AD"/>
    <w:rsid w:val="0053529D"/>
    <w:rsid w:val="005402E5"/>
    <w:rsid w:val="00554D6D"/>
    <w:rsid w:val="0056581D"/>
    <w:rsid w:val="005771E6"/>
    <w:rsid w:val="0058537D"/>
    <w:rsid w:val="00592561"/>
    <w:rsid w:val="005D31EB"/>
    <w:rsid w:val="005F5EA3"/>
    <w:rsid w:val="006023FE"/>
    <w:rsid w:val="006074DD"/>
    <w:rsid w:val="00621D78"/>
    <w:rsid w:val="00643FAE"/>
    <w:rsid w:val="00652D43"/>
    <w:rsid w:val="0065791B"/>
    <w:rsid w:val="006603E4"/>
    <w:rsid w:val="00661E2E"/>
    <w:rsid w:val="0066487C"/>
    <w:rsid w:val="00676406"/>
    <w:rsid w:val="00684777"/>
    <w:rsid w:val="00691867"/>
    <w:rsid w:val="00696331"/>
    <w:rsid w:val="006A6356"/>
    <w:rsid w:val="006A6591"/>
    <w:rsid w:val="006E1B19"/>
    <w:rsid w:val="006E3C68"/>
    <w:rsid w:val="006E50D1"/>
    <w:rsid w:val="006F1A31"/>
    <w:rsid w:val="007020E3"/>
    <w:rsid w:val="007211FA"/>
    <w:rsid w:val="0072281F"/>
    <w:rsid w:val="00747F42"/>
    <w:rsid w:val="00754C96"/>
    <w:rsid w:val="00756F58"/>
    <w:rsid w:val="007704F4"/>
    <w:rsid w:val="007863C1"/>
    <w:rsid w:val="007868DE"/>
    <w:rsid w:val="007A400E"/>
    <w:rsid w:val="007B7DED"/>
    <w:rsid w:val="007D5DE8"/>
    <w:rsid w:val="007F2FE6"/>
    <w:rsid w:val="007F7AE6"/>
    <w:rsid w:val="0081074B"/>
    <w:rsid w:val="008228CE"/>
    <w:rsid w:val="0082546E"/>
    <w:rsid w:val="00826DB2"/>
    <w:rsid w:val="00830E2E"/>
    <w:rsid w:val="00871365"/>
    <w:rsid w:val="00885AB5"/>
    <w:rsid w:val="008B0200"/>
    <w:rsid w:val="008B040D"/>
    <w:rsid w:val="008C668C"/>
    <w:rsid w:val="008D3CE3"/>
    <w:rsid w:val="008F10F4"/>
    <w:rsid w:val="008F6B4B"/>
    <w:rsid w:val="00902DB9"/>
    <w:rsid w:val="00912DB5"/>
    <w:rsid w:val="009472BE"/>
    <w:rsid w:val="009728D1"/>
    <w:rsid w:val="00977196"/>
    <w:rsid w:val="009A366A"/>
    <w:rsid w:val="009C2D25"/>
    <w:rsid w:val="009C63A7"/>
    <w:rsid w:val="00A06860"/>
    <w:rsid w:val="00A23A6D"/>
    <w:rsid w:val="00A317A4"/>
    <w:rsid w:val="00A42549"/>
    <w:rsid w:val="00A46FC5"/>
    <w:rsid w:val="00A60524"/>
    <w:rsid w:val="00A63032"/>
    <w:rsid w:val="00A76495"/>
    <w:rsid w:val="00A8355B"/>
    <w:rsid w:val="00A95F74"/>
    <w:rsid w:val="00AE3131"/>
    <w:rsid w:val="00AE4E24"/>
    <w:rsid w:val="00B5421C"/>
    <w:rsid w:val="00B616B9"/>
    <w:rsid w:val="00B6269A"/>
    <w:rsid w:val="00B65A5F"/>
    <w:rsid w:val="00B72576"/>
    <w:rsid w:val="00B82A85"/>
    <w:rsid w:val="00BA4CF3"/>
    <w:rsid w:val="00BA7F1E"/>
    <w:rsid w:val="00BB2C62"/>
    <w:rsid w:val="00BB5B60"/>
    <w:rsid w:val="00BD37F7"/>
    <w:rsid w:val="00BE5464"/>
    <w:rsid w:val="00BF03C5"/>
    <w:rsid w:val="00BF13D8"/>
    <w:rsid w:val="00C00043"/>
    <w:rsid w:val="00C138F2"/>
    <w:rsid w:val="00C13DF9"/>
    <w:rsid w:val="00C15BD0"/>
    <w:rsid w:val="00C175A7"/>
    <w:rsid w:val="00C33EC7"/>
    <w:rsid w:val="00C42D60"/>
    <w:rsid w:val="00C4493A"/>
    <w:rsid w:val="00C63195"/>
    <w:rsid w:val="00C73C05"/>
    <w:rsid w:val="00C77B70"/>
    <w:rsid w:val="00C87FB0"/>
    <w:rsid w:val="00CB6F13"/>
    <w:rsid w:val="00CB7E3F"/>
    <w:rsid w:val="00D22556"/>
    <w:rsid w:val="00D23113"/>
    <w:rsid w:val="00D31557"/>
    <w:rsid w:val="00D656CC"/>
    <w:rsid w:val="00D7321C"/>
    <w:rsid w:val="00D812B2"/>
    <w:rsid w:val="00D93E4F"/>
    <w:rsid w:val="00DA032F"/>
    <w:rsid w:val="00DB63CB"/>
    <w:rsid w:val="00DD004B"/>
    <w:rsid w:val="00DE3F59"/>
    <w:rsid w:val="00DF6203"/>
    <w:rsid w:val="00DF7DC0"/>
    <w:rsid w:val="00E133DD"/>
    <w:rsid w:val="00E30766"/>
    <w:rsid w:val="00E31790"/>
    <w:rsid w:val="00E4384A"/>
    <w:rsid w:val="00E52F49"/>
    <w:rsid w:val="00E82F8C"/>
    <w:rsid w:val="00EB7122"/>
    <w:rsid w:val="00EC69F6"/>
    <w:rsid w:val="00ED3395"/>
    <w:rsid w:val="00ED6D3D"/>
    <w:rsid w:val="00EE3902"/>
    <w:rsid w:val="00EF374D"/>
    <w:rsid w:val="00EF7F0B"/>
    <w:rsid w:val="00F0211C"/>
    <w:rsid w:val="00F0225D"/>
    <w:rsid w:val="00F05695"/>
    <w:rsid w:val="00F068D2"/>
    <w:rsid w:val="00F07229"/>
    <w:rsid w:val="00F22850"/>
    <w:rsid w:val="00F32664"/>
    <w:rsid w:val="00F41EB7"/>
    <w:rsid w:val="00F545B6"/>
    <w:rsid w:val="00F55F2E"/>
    <w:rsid w:val="00F623B9"/>
    <w:rsid w:val="00F66225"/>
    <w:rsid w:val="00F66674"/>
    <w:rsid w:val="00F70E14"/>
    <w:rsid w:val="00F80DF5"/>
    <w:rsid w:val="00F90E0B"/>
    <w:rsid w:val="00F95B1C"/>
    <w:rsid w:val="00FB3875"/>
    <w:rsid w:val="00FE1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42BDC"/>
  <w15:docId w15:val="{6AA79A89-9414-4ABC-811A-69BA53FA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561"/>
    <w:pPr>
      <w:spacing w:after="200" w:line="276" w:lineRule="auto"/>
    </w:pPr>
    <w:rPr>
      <w:rFonts w:ascii="Calibri" w:eastAsia="Calibri" w:hAnsi="Calibri" w:cs="Calibri"/>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F55F2E"/>
  </w:style>
  <w:style w:type="paragraph" w:styleId="a9">
    <w:name w:val="footnote text"/>
    <w:basedOn w:val="a"/>
    <w:link w:val="aa"/>
    <w:uiPriority w:val="99"/>
    <w:unhideWhenUsed/>
    <w:rsid w:val="00592561"/>
    <w:pPr>
      <w:spacing w:after="0" w:line="240" w:lineRule="auto"/>
    </w:pPr>
    <w:rPr>
      <w:sz w:val="20"/>
      <w:szCs w:val="20"/>
    </w:rPr>
  </w:style>
  <w:style w:type="character" w:customStyle="1" w:styleId="aa">
    <w:name w:val="Текст сноски Знак"/>
    <w:basedOn w:val="a0"/>
    <w:link w:val="a9"/>
    <w:uiPriority w:val="99"/>
    <w:rsid w:val="00592561"/>
    <w:rPr>
      <w:rFonts w:ascii="Calibri" w:eastAsia="Calibri" w:hAnsi="Calibri" w:cs="Calibri"/>
      <w:sz w:val="20"/>
      <w:szCs w:val="20"/>
    </w:rPr>
  </w:style>
  <w:style w:type="character" w:styleId="ab">
    <w:name w:val="footnote reference"/>
    <w:basedOn w:val="a0"/>
    <w:uiPriority w:val="99"/>
    <w:semiHidden/>
    <w:unhideWhenUsed/>
    <w:rsid w:val="00592561"/>
    <w:rPr>
      <w:vertAlign w:val="superscript"/>
    </w:rPr>
  </w:style>
  <w:style w:type="paragraph" w:customStyle="1" w:styleId="1">
    <w:name w:val="Без интервала1"/>
    <w:qFormat/>
    <w:rsid w:val="00F70E14"/>
    <w:pPr>
      <w:spacing w:after="0" w:line="240" w:lineRule="auto"/>
    </w:pPr>
    <w:rPr>
      <w:rFonts w:ascii="Calibri" w:eastAsia="Times New Roman" w:hAnsi="Calibri" w:cs="Times New Roman"/>
      <w:lang w:eastAsia="ru-RU"/>
    </w:rPr>
  </w:style>
  <w:style w:type="paragraph" w:customStyle="1" w:styleId="5329">
    <w:name w:val="5329"/>
    <w:aliases w:val="bqiaagaaeyqcaaagiaiaaap3ewaabquuaaaaaaaaaaaaaaaaaaaaaaaaaaaaaaaaaaaaaaaaaaaaaaaaaaaaaaaaaaaaaaaaaaaaaaaaaaaaaaaaaaaaaaaaaaaaaaaaaaaaaaaaaaaaaaaaaaaaaaaaaaaaaaaaaaaaaaaaaaaaaaaaaaaaaaaaaaaaaaaaaaaaaaaaaaaaaaaaaaaaaaaaaaaaaaaaaaaaaaaa"/>
    <w:basedOn w:val="a"/>
    <w:rsid w:val="00F70E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rmal (Web)"/>
    <w:basedOn w:val="a"/>
    <w:uiPriority w:val="99"/>
    <w:unhideWhenUsed/>
    <w:rsid w:val="00F70E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yiv0742592391msonormalmailrucssattributepostfix">
    <w:name w:val="yiv0742592391msonormal_mailru_css_attribute_postfix"/>
    <w:basedOn w:val="a"/>
    <w:rsid w:val="00F70E14"/>
    <w:pPr>
      <w:spacing w:before="100" w:beforeAutospacing="1" w:after="100" w:afterAutospacing="1" w:line="240" w:lineRule="auto"/>
      <w:ind w:firstLine="706"/>
    </w:pPr>
    <w:rPr>
      <w:rFonts w:ascii="Times New Roman" w:eastAsia="Times New Roman" w:hAnsi="Times New Roman" w:cs="Times New Roman"/>
      <w:sz w:val="24"/>
      <w:szCs w:val="24"/>
      <w:lang w:val="ru-RU" w:eastAsia="ru-RU"/>
    </w:rPr>
  </w:style>
  <w:style w:type="paragraph" w:styleId="ad">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link w:val="ae"/>
    <w:uiPriority w:val="1"/>
    <w:qFormat/>
    <w:rsid w:val="007868DE"/>
    <w:pPr>
      <w:widowControl w:val="0"/>
      <w:suppressAutoHyphens/>
      <w:spacing w:after="0" w:line="240" w:lineRule="auto"/>
    </w:pPr>
    <w:rPr>
      <w:rFonts w:ascii="Arial" w:eastAsia="Lucida Sans Unicode" w:hAnsi="Arial" w:cs="Times New Roman"/>
      <w:kern w:val="1"/>
      <w:sz w:val="20"/>
      <w:szCs w:val="24"/>
    </w:rPr>
  </w:style>
  <w:style w:type="character" w:customStyle="1" w:styleId="ae">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d"/>
    <w:uiPriority w:val="1"/>
    <w:rsid w:val="007868DE"/>
    <w:rPr>
      <w:rFonts w:ascii="Arial" w:eastAsia="Lucida Sans Unicode" w:hAnsi="Arial"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B61D-2E30-43F8-91FB-9E75C296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Operator</dc:creator>
  <cp:lastModifiedBy>Абдрахимов Нурболат Ергазыевич</cp:lastModifiedBy>
  <cp:revision>36</cp:revision>
  <cp:lastPrinted>2023-06-05T09:46:00Z</cp:lastPrinted>
  <dcterms:created xsi:type="dcterms:W3CDTF">2023-04-04T17:57:00Z</dcterms:created>
  <dcterms:modified xsi:type="dcterms:W3CDTF">2023-06-05T11:03:00Z</dcterms:modified>
</cp:coreProperties>
</file>