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111"/>
      </w:tblGrid>
      <w:tr w:rsidR="00B13813" w:rsidRPr="006111A5" w:rsidTr="00B13813">
        <w:tc>
          <w:tcPr>
            <w:tcW w:w="5103" w:type="dxa"/>
          </w:tcPr>
          <w:p w:rsidR="00B13813" w:rsidRPr="006111A5" w:rsidRDefault="00B1381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535800" w:rsidRDefault="00535800" w:rsidP="00C633F8">
            <w:pPr>
              <w:jc w:val="center"/>
              <w:rPr>
                <w:b/>
                <w:sz w:val="28"/>
                <w:szCs w:val="28"/>
              </w:rPr>
            </w:pPr>
          </w:p>
          <w:p w:rsidR="0033396F" w:rsidRDefault="0033396F" w:rsidP="00C633F8">
            <w:pPr>
              <w:jc w:val="center"/>
              <w:rPr>
                <w:b/>
                <w:sz w:val="28"/>
                <w:szCs w:val="28"/>
              </w:rPr>
            </w:pPr>
          </w:p>
          <w:p w:rsidR="00B13813" w:rsidRPr="006111A5" w:rsidRDefault="00B13813" w:rsidP="00C633F8">
            <w:pPr>
              <w:jc w:val="center"/>
              <w:rPr>
                <w:b/>
                <w:sz w:val="28"/>
                <w:szCs w:val="28"/>
              </w:rPr>
            </w:pPr>
            <w:r w:rsidRPr="006111A5">
              <w:rPr>
                <w:b/>
                <w:sz w:val="28"/>
                <w:szCs w:val="28"/>
              </w:rPr>
              <w:t>Депутатам</w:t>
            </w:r>
          </w:p>
          <w:p w:rsidR="00B13813" w:rsidRPr="006111A5" w:rsidRDefault="00B13813" w:rsidP="00C633F8">
            <w:pPr>
              <w:jc w:val="center"/>
              <w:rPr>
                <w:b/>
                <w:sz w:val="28"/>
                <w:szCs w:val="28"/>
              </w:rPr>
            </w:pPr>
            <w:r w:rsidRPr="006111A5">
              <w:rPr>
                <w:b/>
                <w:sz w:val="28"/>
                <w:szCs w:val="28"/>
              </w:rPr>
              <w:t>Мажилиса Парламента</w:t>
            </w:r>
          </w:p>
          <w:p w:rsidR="00B13813" w:rsidRPr="006111A5" w:rsidRDefault="00B13813" w:rsidP="00C633F8">
            <w:pPr>
              <w:jc w:val="center"/>
              <w:rPr>
                <w:b/>
                <w:sz w:val="28"/>
                <w:szCs w:val="28"/>
              </w:rPr>
            </w:pPr>
            <w:r w:rsidRPr="006111A5">
              <w:rPr>
                <w:b/>
                <w:sz w:val="28"/>
                <w:szCs w:val="28"/>
              </w:rPr>
              <w:t>Республики Казахстан</w:t>
            </w:r>
          </w:p>
          <w:p w:rsidR="00B13813" w:rsidRPr="006111A5" w:rsidRDefault="00B13813" w:rsidP="00C633F8">
            <w:pPr>
              <w:jc w:val="center"/>
              <w:rPr>
                <w:sz w:val="28"/>
                <w:szCs w:val="28"/>
                <w:lang w:eastAsia="en-US"/>
              </w:rPr>
            </w:pPr>
            <w:r w:rsidRPr="006111A5">
              <w:rPr>
                <w:sz w:val="28"/>
                <w:szCs w:val="28"/>
              </w:rPr>
              <w:t>(по списку)</w:t>
            </w:r>
          </w:p>
        </w:tc>
      </w:tr>
    </w:tbl>
    <w:p w:rsidR="00B13813" w:rsidRPr="006111A5" w:rsidRDefault="00B13813" w:rsidP="00B13813">
      <w:pPr>
        <w:rPr>
          <w:i/>
          <w:sz w:val="24"/>
          <w:szCs w:val="28"/>
        </w:rPr>
      </w:pPr>
      <w:r w:rsidRPr="006111A5">
        <w:rPr>
          <w:i/>
          <w:sz w:val="24"/>
          <w:szCs w:val="28"/>
        </w:rPr>
        <w:t xml:space="preserve">На </w:t>
      </w:r>
      <w:r w:rsidR="00C633F8" w:rsidRPr="006111A5">
        <w:rPr>
          <w:i/>
          <w:sz w:val="24"/>
          <w:szCs w:val="28"/>
        </w:rPr>
        <w:t>№ ДС-296</w:t>
      </w:r>
    </w:p>
    <w:p w:rsidR="00B13813" w:rsidRPr="006111A5" w:rsidRDefault="00B13813" w:rsidP="00B13813">
      <w:pPr>
        <w:rPr>
          <w:i/>
          <w:sz w:val="24"/>
          <w:szCs w:val="28"/>
        </w:rPr>
      </w:pPr>
      <w:r w:rsidRPr="006111A5">
        <w:rPr>
          <w:i/>
          <w:sz w:val="24"/>
          <w:szCs w:val="28"/>
        </w:rPr>
        <w:t xml:space="preserve">от 6 сентября 2023 года </w:t>
      </w:r>
    </w:p>
    <w:p w:rsidR="00B13813" w:rsidRPr="006111A5" w:rsidRDefault="00B13813" w:rsidP="00B13813">
      <w:pPr>
        <w:rPr>
          <w:i/>
          <w:sz w:val="24"/>
          <w:szCs w:val="28"/>
        </w:rPr>
      </w:pPr>
    </w:p>
    <w:p w:rsidR="00B13813" w:rsidRPr="006111A5" w:rsidRDefault="00B13813" w:rsidP="00B13813">
      <w:pPr>
        <w:rPr>
          <w:i/>
          <w:sz w:val="24"/>
          <w:szCs w:val="28"/>
        </w:rPr>
      </w:pPr>
    </w:p>
    <w:p w:rsidR="00B13813" w:rsidRPr="006111A5" w:rsidRDefault="00B13813" w:rsidP="00FE069E">
      <w:pPr>
        <w:jc w:val="center"/>
        <w:rPr>
          <w:rFonts w:eastAsia="Times New Roman"/>
          <w:b/>
          <w:szCs w:val="28"/>
        </w:rPr>
      </w:pPr>
      <w:r w:rsidRPr="006111A5">
        <w:rPr>
          <w:rFonts w:eastAsia="Times New Roman"/>
          <w:b/>
          <w:szCs w:val="28"/>
        </w:rPr>
        <w:t>Уважаемые депутаты!</w:t>
      </w:r>
    </w:p>
    <w:p w:rsidR="00B13813" w:rsidRPr="006111A5" w:rsidRDefault="00B13813" w:rsidP="00B13813">
      <w:pPr>
        <w:rPr>
          <w:i/>
          <w:sz w:val="24"/>
          <w:szCs w:val="28"/>
        </w:rPr>
      </w:pPr>
    </w:p>
    <w:p w:rsidR="003C509F" w:rsidRPr="006111A5" w:rsidRDefault="00C633F8" w:rsidP="003C509F">
      <w:pPr>
        <w:ind w:firstLine="708"/>
        <w:rPr>
          <w:rFonts w:eastAsia="Times New Roman"/>
          <w:szCs w:val="28"/>
        </w:rPr>
      </w:pPr>
      <w:r w:rsidRPr="006111A5">
        <w:rPr>
          <w:color w:val="000000"/>
          <w:szCs w:val="28"/>
        </w:rPr>
        <w:t xml:space="preserve">Рассмотрев </w:t>
      </w:r>
      <w:r w:rsidR="003C509F" w:rsidRPr="006111A5">
        <w:rPr>
          <w:color w:val="000000"/>
          <w:szCs w:val="28"/>
        </w:rPr>
        <w:t xml:space="preserve">депутатский запрос </w:t>
      </w:r>
      <w:r w:rsidR="00EF25D5" w:rsidRPr="006111A5">
        <w:rPr>
          <w:color w:val="000000"/>
          <w:szCs w:val="28"/>
        </w:rPr>
        <w:t xml:space="preserve">касательно </w:t>
      </w:r>
      <w:r w:rsidR="003C509F" w:rsidRPr="006111A5">
        <w:rPr>
          <w:color w:val="000000"/>
          <w:szCs w:val="28"/>
        </w:rPr>
        <w:t xml:space="preserve">создания полноценной системы сбыта сельхозпродукции с вовлечением </w:t>
      </w:r>
      <w:r w:rsidRPr="006111A5">
        <w:rPr>
          <w:color w:val="000000"/>
          <w:szCs w:val="28"/>
        </w:rPr>
        <w:t xml:space="preserve">АО «НК </w:t>
      </w:r>
      <w:r w:rsidR="00DF4E22" w:rsidRPr="006111A5">
        <w:rPr>
          <w:color w:val="000000"/>
          <w:szCs w:val="28"/>
        </w:rPr>
        <w:t>«</w:t>
      </w:r>
      <w:proofErr w:type="spellStart"/>
      <w:r w:rsidR="003C509F" w:rsidRPr="006111A5">
        <w:rPr>
          <w:color w:val="000000"/>
          <w:szCs w:val="28"/>
        </w:rPr>
        <w:t>Продкорпораци</w:t>
      </w:r>
      <w:r w:rsidR="00DF4E22" w:rsidRPr="006111A5">
        <w:rPr>
          <w:color w:val="000000"/>
          <w:szCs w:val="28"/>
        </w:rPr>
        <w:t>я</w:t>
      </w:r>
      <w:proofErr w:type="spellEnd"/>
      <w:r w:rsidR="00DF4E22" w:rsidRPr="006111A5">
        <w:rPr>
          <w:color w:val="000000"/>
          <w:szCs w:val="28"/>
        </w:rPr>
        <w:t>»</w:t>
      </w:r>
      <w:r w:rsidR="004E50B0" w:rsidRPr="004E50B0">
        <w:rPr>
          <w:i/>
          <w:sz w:val="24"/>
          <w:szCs w:val="24"/>
        </w:rPr>
        <w:t xml:space="preserve"> </w:t>
      </w:r>
      <w:r w:rsidR="004E50B0" w:rsidRPr="006111A5">
        <w:rPr>
          <w:i/>
          <w:sz w:val="24"/>
          <w:szCs w:val="24"/>
        </w:rPr>
        <w:t xml:space="preserve">(далее – </w:t>
      </w:r>
      <w:proofErr w:type="spellStart"/>
      <w:r w:rsidR="004E50B0" w:rsidRPr="006111A5">
        <w:rPr>
          <w:i/>
          <w:sz w:val="24"/>
          <w:szCs w:val="24"/>
        </w:rPr>
        <w:t>Продкорпорация</w:t>
      </w:r>
      <w:proofErr w:type="spellEnd"/>
      <w:r w:rsidR="004E50B0" w:rsidRPr="006111A5">
        <w:rPr>
          <w:i/>
          <w:sz w:val="24"/>
          <w:szCs w:val="24"/>
        </w:rPr>
        <w:t>)</w:t>
      </w:r>
      <w:r w:rsidR="003C509F" w:rsidRPr="006111A5">
        <w:rPr>
          <w:color w:val="000000"/>
          <w:szCs w:val="28"/>
        </w:rPr>
        <w:t xml:space="preserve">, сообщаю следующее. </w:t>
      </w:r>
    </w:p>
    <w:p w:rsidR="00A06039" w:rsidRPr="006111A5" w:rsidRDefault="003C509F" w:rsidP="003C509F">
      <w:pPr>
        <w:widowControl w:val="0"/>
        <w:pBdr>
          <w:bottom w:val="single" w:sz="4" w:space="31" w:color="FFFFFF"/>
        </w:pBdr>
        <w:tabs>
          <w:tab w:val="left" w:pos="0"/>
        </w:tabs>
        <w:rPr>
          <w:i/>
          <w:szCs w:val="28"/>
        </w:rPr>
      </w:pPr>
      <w:r w:rsidRPr="006111A5">
        <w:rPr>
          <w:i/>
          <w:szCs w:val="28"/>
        </w:rPr>
        <w:t xml:space="preserve"> </w:t>
      </w:r>
      <w:r w:rsidRPr="006111A5">
        <w:rPr>
          <w:i/>
          <w:szCs w:val="28"/>
        </w:rPr>
        <w:tab/>
      </w:r>
      <w:r w:rsidR="00B214C1" w:rsidRPr="006111A5">
        <w:rPr>
          <w:i/>
          <w:szCs w:val="28"/>
        </w:rPr>
        <w:t>Касательно изменения работ</w:t>
      </w:r>
      <w:r w:rsidR="00EF25D5" w:rsidRPr="006111A5">
        <w:rPr>
          <w:i/>
          <w:szCs w:val="28"/>
        </w:rPr>
        <w:t>ы</w:t>
      </w:r>
      <w:r w:rsidR="00B214C1" w:rsidRPr="006111A5">
        <w:rPr>
          <w:i/>
          <w:szCs w:val="28"/>
        </w:rPr>
        <w:t xml:space="preserve"> </w:t>
      </w:r>
      <w:proofErr w:type="spellStart"/>
      <w:r w:rsidR="00B214C1" w:rsidRPr="006111A5">
        <w:rPr>
          <w:i/>
          <w:szCs w:val="28"/>
        </w:rPr>
        <w:t>Продкорпорации</w:t>
      </w:r>
      <w:proofErr w:type="spellEnd"/>
      <w:r w:rsidR="00B214C1" w:rsidRPr="006111A5">
        <w:rPr>
          <w:i/>
          <w:szCs w:val="28"/>
        </w:rPr>
        <w:t xml:space="preserve"> и </w:t>
      </w:r>
      <w:r w:rsidR="00EF25D5" w:rsidRPr="006111A5">
        <w:rPr>
          <w:i/>
          <w:szCs w:val="28"/>
        </w:rPr>
        <w:t>расширения</w:t>
      </w:r>
      <w:r w:rsidR="00A06039" w:rsidRPr="006111A5">
        <w:rPr>
          <w:i/>
          <w:szCs w:val="28"/>
        </w:rPr>
        <w:t xml:space="preserve"> </w:t>
      </w:r>
      <w:r w:rsidR="00EF25D5" w:rsidRPr="006111A5">
        <w:rPr>
          <w:i/>
          <w:szCs w:val="28"/>
        </w:rPr>
        <w:t>номенклатуры</w:t>
      </w:r>
      <w:r w:rsidR="00A06039" w:rsidRPr="006111A5">
        <w:rPr>
          <w:i/>
          <w:szCs w:val="28"/>
        </w:rPr>
        <w:t xml:space="preserve"> закупаемой продукции растениеводства</w:t>
      </w:r>
    </w:p>
    <w:p w:rsidR="008F2ED8" w:rsidRPr="006111A5" w:rsidRDefault="0043335A" w:rsidP="00A06039">
      <w:pPr>
        <w:widowControl w:val="0"/>
        <w:pBdr>
          <w:bottom w:val="single" w:sz="4" w:space="31" w:color="FFFFFF"/>
        </w:pBdr>
        <w:tabs>
          <w:tab w:val="left" w:pos="0"/>
        </w:tabs>
        <w:rPr>
          <w:szCs w:val="28"/>
        </w:rPr>
      </w:pPr>
      <w:r w:rsidRPr="006111A5">
        <w:rPr>
          <w:szCs w:val="28"/>
        </w:rPr>
        <w:tab/>
      </w:r>
      <w:r w:rsidR="008F2ED8" w:rsidRPr="006111A5">
        <w:rPr>
          <w:szCs w:val="28"/>
        </w:rPr>
        <w:t xml:space="preserve">В рамках исполнения </w:t>
      </w:r>
      <w:r w:rsidR="00ED1D29" w:rsidRPr="006111A5">
        <w:rPr>
          <w:szCs w:val="28"/>
        </w:rPr>
        <w:t>поручени</w:t>
      </w:r>
      <w:r w:rsidR="00DD7F15" w:rsidRPr="006111A5">
        <w:rPr>
          <w:szCs w:val="28"/>
        </w:rPr>
        <w:t>я</w:t>
      </w:r>
      <w:r w:rsidR="008F2ED8" w:rsidRPr="006111A5">
        <w:rPr>
          <w:szCs w:val="28"/>
        </w:rPr>
        <w:t xml:space="preserve"> Главы государства</w:t>
      </w:r>
      <w:r w:rsidR="004E50B0">
        <w:rPr>
          <w:szCs w:val="28"/>
        </w:rPr>
        <w:t>,</w:t>
      </w:r>
      <w:r w:rsidR="008F2ED8" w:rsidRPr="006111A5">
        <w:rPr>
          <w:szCs w:val="28"/>
        </w:rPr>
        <w:t xml:space="preserve"> озвученн</w:t>
      </w:r>
      <w:r w:rsidR="004E50B0">
        <w:rPr>
          <w:szCs w:val="28"/>
        </w:rPr>
        <w:t>ого</w:t>
      </w:r>
      <w:r w:rsidR="008F2ED8" w:rsidRPr="006111A5">
        <w:rPr>
          <w:szCs w:val="28"/>
        </w:rPr>
        <w:t xml:space="preserve"> в Послании Народу Казахстана от 1 сентября 2023 года</w:t>
      </w:r>
      <w:r w:rsidR="004E50B0">
        <w:rPr>
          <w:szCs w:val="28"/>
        </w:rPr>
        <w:t xml:space="preserve">, деятельность </w:t>
      </w:r>
      <w:proofErr w:type="spellStart"/>
      <w:r w:rsidR="008F2ED8" w:rsidRPr="004E50B0">
        <w:rPr>
          <w:szCs w:val="28"/>
        </w:rPr>
        <w:t>Продкорпораци</w:t>
      </w:r>
      <w:r w:rsidR="004E50B0" w:rsidRPr="004E50B0">
        <w:rPr>
          <w:szCs w:val="28"/>
        </w:rPr>
        <w:t>и</w:t>
      </w:r>
      <w:proofErr w:type="spellEnd"/>
      <w:r w:rsidR="008F2ED8" w:rsidRPr="006111A5">
        <w:rPr>
          <w:szCs w:val="28"/>
        </w:rPr>
        <w:t xml:space="preserve"> будет ориентирована на снижение волатильности цен не только зерна, но и других видов сельхозпродукции.</w:t>
      </w:r>
    </w:p>
    <w:p w:rsidR="002A5C83" w:rsidRPr="006111A5" w:rsidRDefault="008F2ED8" w:rsidP="00A06039">
      <w:pPr>
        <w:widowControl w:val="0"/>
        <w:pBdr>
          <w:bottom w:val="single" w:sz="4" w:space="31" w:color="FFFFFF"/>
        </w:pBdr>
        <w:tabs>
          <w:tab w:val="left" w:pos="0"/>
        </w:tabs>
        <w:rPr>
          <w:szCs w:val="28"/>
        </w:rPr>
      </w:pPr>
      <w:r w:rsidRPr="006111A5">
        <w:rPr>
          <w:szCs w:val="28"/>
        </w:rPr>
        <w:tab/>
      </w:r>
      <w:r w:rsidR="00EF25D5" w:rsidRPr="006111A5">
        <w:rPr>
          <w:szCs w:val="28"/>
        </w:rPr>
        <w:t>В этой связи</w:t>
      </w:r>
      <w:r w:rsidR="004E50B0">
        <w:rPr>
          <w:szCs w:val="28"/>
        </w:rPr>
        <w:t>,</w:t>
      </w:r>
      <w:r w:rsidRPr="006111A5">
        <w:rPr>
          <w:szCs w:val="28"/>
        </w:rPr>
        <w:t xml:space="preserve"> прорабатывается механизм проведения </w:t>
      </w:r>
      <w:proofErr w:type="spellStart"/>
      <w:r w:rsidRPr="006111A5">
        <w:rPr>
          <w:szCs w:val="28"/>
        </w:rPr>
        <w:t>Продкорпорацией</w:t>
      </w:r>
      <w:proofErr w:type="spellEnd"/>
      <w:r w:rsidRPr="006111A5">
        <w:rPr>
          <w:szCs w:val="28"/>
        </w:rPr>
        <w:t xml:space="preserve"> товарных интервенций на рынке сельхозпродукции</w:t>
      </w:r>
      <w:r w:rsidR="002A5C83" w:rsidRPr="006111A5">
        <w:rPr>
          <w:szCs w:val="28"/>
        </w:rPr>
        <w:t xml:space="preserve"> путем </w:t>
      </w:r>
      <w:r w:rsidR="002A5C83" w:rsidRPr="006111A5">
        <w:rPr>
          <w:rFonts w:eastAsia="Times New Roman"/>
          <w:color w:val="000000"/>
          <w:szCs w:val="28"/>
          <w:lang w:eastAsia="ru-RU"/>
        </w:rPr>
        <w:t>реализации удешевленного зерна мукомольным предприятиям, животноводческим и птицеводческим хозяйством в годы неурожая и сезонного роста цен</w:t>
      </w:r>
      <w:r w:rsidR="004E50B0">
        <w:rPr>
          <w:szCs w:val="28"/>
        </w:rPr>
        <w:t>.</w:t>
      </w:r>
    </w:p>
    <w:p w:rsidR="008F2ED8" w:rsidRPr="006111A5" w:rsidRDefault="002A5C83" w:rsidP="00A06039">
      <w:pPr>
        <w:widowControl w:val="0"/>
        <w:pBdr>
          <w:bottom w:val="single" w:sz="4" w:space="31" w:color="FFFFFF"/>
        </w:pBdr>
        <w:tabs>
          <w:tab w:val="left" w:pos="0"/>
        </w:tabs>
        <w:rPr>
          <w:szCs w:val="28"/>
        </w:rPr>
      </w:pPr>
      <w:r w:rsidRPr="006111A5">
        <w:rPr>
          <w:szCs w:val="28"/>
        </w:rPr>
        <w:tab/>
      </w:r>
      <w:r w:rsidR="008F2ED8" w:rsidRPr="006111A5">
        <w:rPr>
          <w:szCs w:val="28"/>
        </w:rPr>
        <w:t>Также</w:t>
      </w:r>
      <w:r w:rsidR="004E50B0">
        <w:rPr>
          <w:szCs w:val="28"/>
        </w:rPr>
        <w:t>,</w:t>
      </w:r>
      <w:r w:rsidR="008F2ED8" w:rsidRPr="006111A5">
        <w:rPr>
          <w:szCs w:val="28"/>
        </w:rPr>
        <w:t xml:space="preserve"> будет оказываться содействие частному рынку в создании полноценной сети производства, хранения и сбыта сельхозпродукции </w:t>
      </w:r>
      <w:r w:rsidR="004E50B0">
        <w:rPr>
          <w:szCs w:val="28"/>
        </w:rPr>
        <w:t>через</w:t>
      </w:r>
      <w:r w:rsidR="008F2ED8" w:rsidRPr="006111A5">
        <w:rPr>
          <w:szCs w:val="28"/>
        </w:rPr>
        <w:t xml:space="preserve"> внедрени</w:t>
      </w:r>
      <w:r w:rsidR="004E50B0">
        <w:rPr>
          <w:szCs w:val="28"/>
        </w:rPr>
        <w:t>е</w:t>
      </w:r>
      <w:r w:rsidR="008F2ED8" w:rsidRPr="006111A5">
        <w:rPr>
          <w:szCs w:val="28"/>
        </w:rPr>
        <w:t xml:space="preserve"> трехстороннего форвардного закупа по фиксированным ценам для переработчиков.</w:t>
      </w:r>
    </w:p>
    <w:p w:rsidR="00A06039" w:rsidRPr="006111A5" w:rsidRDefault="008F2ED8" w:rsidP="00A06039">
      <w:pPr>
        <w:widowControl w:val="0"/>
        <w:pBdr>
          <w:bottom w:val="single" w:sz="4" w:space="31" w:color="FFFFFF"/>
        </w:pBdr>
        <w:tabs>
          <w:tab w:val="left" w:pos="0"/>
        </w:tabs>
        <w:rPr>
          <w:rFonts w:eastAsia="Times New Roman"/>
          <w:color w:val="000000"/>
          <w:szCs w:val="28"/>
          <w:lang w:eastAsia="ru-RU"/>
        </w:rPr>
      </w:pPr>
      <w:r w:rsidRPr="006111A5">
        <w:rPr>
          <w:szCs w:val="28"/>
        </w:rPr>
        <w:tab/>
      </w:r>
      <w:r w:rsidR="00A06039" w:rsidRPr="006111A5">
        <w:rPr>
          <w:rFonts w:eastAsia="Times New Roman"/>
          <w:color w:val="000000"/>
          <w:szCs w:val="28"/>
          <w:lang w:eastAsia="ru-RU"/>
        </w:rPr>
        <w:t xml:space="preserve">В настоящее время </w:t>
      </w:r>
      <w:proofErr w:type="spellStart"/>
      <w:r w:rsidR="00A06039" w:rsidRPr="006111A5">
        <w:rPr>
          <w:rFonts w:eastAsia="Times New Roman"/>
          <w:color w:val="000000"/>
          <w:szCs w:val="28"/>
          <w:lang w:eastAsia="ru-RU"/>
        </w:rPr>
        <w:t>Продкорпорация</w:t>
      </w:r>
      <w:proofErr w:type="spellEnd"/>
      <w:r w:rsidR="009922C7">
        <w:rPr>
          <w:rFonts w:eastAsia="Times New Roman"/>
          <w:color w:val="000000"/>
          <w:szCs w:val="28"/>
          <w:lang w:eastAsia="ru-RU"/>
        </w:rPr>
        <w:t>,</w:t>
      </w:r>
      <w:r w:rsidR="00A06039" w:rsidRPr="006111A5">
        <w:rPr>
          <w:rFonts w:eastAsia="Times New Roman"/>
          <w:color w:val="000000"/>
          <w:szCs w:val="28"/>
          <w:lang w:eastAsia="ru-RU"/>
        </w:rPr>
        <w:t xml:space="preserve"> дополнительно к стабилизируемым 10 видам </w:t>
      </w:r>
      <w:r w:rsidRPr="006111A5">
        <w:rPr>
          <w:rFonts w:eastAsia="Times New Roman"/>
          <w:color w:val="000000"/>
          <w:szCs w:val="28"/>
          <w:lang w:eastAsia="ru-RU"/>
        </w:rPr>
        <w:t xml:space="preserve">социально значимых продовольственных товаров </w:t>
      </w:r>
      <w:r w:rsidRPr="006111A5">
        <w:rPr>
          <w:rFonts w:eastAsia="Times New Roman"/>
          <w:i/>
          <w:color w:val="000000"/>
          <w:sz w:val="24"/>
          <w:szCs w:val="24"/>
          <w:lang w:eastAsia="ru-RU"/>
        </w:rPr>
        <w:t xml:space="preserve">(далее – </w:t>
      </w:r>
      <w:r w:rsidR="00A06039" w:rsidRPr="006111A5">
        <w:rPr>
          <w:rFonts w:eastAsia="Times New Roman"/>
          <w:i/>
          <w:color w:val="000000"/>
          <w:sz w:val="24"/>
          <w:szCs w:val="24"/>
          <w:lang w:eastAsia="ru-RU"/>
        </w:rPr>
        <w:t>СЗПТ</w:t>
      </w:r>
      <w:r w:rsidRPr="006111A5">
        <w:rPr>
          <w:rFonts w:eastAsia="Times New Roman"/>
          <w:i/>
          <w:color w:val="000000"/>
          <w:sz w:val="24"/>
          <w:szCs w:val="24"/>
          <w:lang w:eastAsia="ru-RU"/>
        </w:rPr>
        <w:t>)</w:t>
      </w:r>
      <w:r w:rsidR="009922C7" w:rsidRPr="009922C7">
        <w:rPr>
          <w:rFonts w:eastAsia="Times New Roman"/>
          <w:color w:val="000000"/>
          <w:szCs w:val="28"/>
          <w:lang w:eastAsia="ru-RU"/>
        </w:rPr>
        <w:t>,</w:t>
      </w:r>
      <w:r w:rsidR="00A06039" w:rsidRPr="009922C7">
        <w:rPr>
          <w:rFonts w:eastAsia="Times New Roman"/>
          <w:color w:val="000000"/>
          <w:szCs w:val="28"/>
          <w:lang w:eastAsia="ru-RU"/>
        </w:rPr>
        <w:t xml:space="preserve"> </w:t>
      </w:r>
      <w:r w:rsidR="00A06039" w:rsidRPr="006111A5">
        <w:rPr>
          <w:rFonts w:eastAsia="Times New Roman"/>
          <w:color w:val="000000"/>
          <w:szCs w:val="28"/>
          <w:lang w:eastAsia="ru-RU"/>
        </w:rPr>
        <w:t>может принять участие в стабилизации цен на</w:t>
      </w:r>
      <w:r w:rsidRPr="006111A5">
        <w:rPr>
          <w:rFonts w:eastAsia="Times New Roman"/>
          <w:color w:val="000000"/>
          <w:szCs w:val="28"/>
          <w:lang w:eastAsia="ru-RU"/>
        </w:rPr>
        <w:t xml:space="preserve"> </w:t>
      </w:r>
      <w:r w:rsidR="00A06039" w:rsidRPr="006111A5">
        <w:rPr>
          <w:rFonts w:eastAsia="Times New Roman"/>
          <w:color w:val="000000"/>
          <w:szCs w:val="28"/>
          <w:lang w:eastAsia="ru-RU"/>
        </w:rPr>
        <w:t xml:space="preserve">3 вида СЗПТ </w:t>
      </w:r>
      <w:r w:rsidR="009922C7">
        <w:rPr>
          <w:rFonts w:eastAsia="Times New Roman"/>
          <w:color w:val="000000"/>
          <w:szCs w:val="28"/>
          <w:lang w:eastAsia="ru-RU"/>
        </w:rPr>
        <w:t>–</w:t>
      </w:r>
      <w:r w:rsidR="00A06039" w:rsidRPr="006111A5">
        <w:rPr>
          <w:rFonts w:eastAsia="Times New Roman"/>
          <w:color w:val="000000"/>
          <w:szCs w:val="28"/>
          <w:lang w:eastAsia="ru-RU"/>
        </w:rPr>
        <w:t xml:space="preserve"> гречневую крупу, рис и подсолнечное масло.</w:t>
      </w:r>
    </w:p>
    <w:p w:rsidR="00535800" w:rsidRPr="00535800" w:rsidRDefault="00A06039" w:rsidP="00535800">
      <w:pPr>
        <w:widowControl w:val="0"/>
        <w:pBdr>
          <w:bottom w:val="single" w:sz="4" w:space="31" w:color="FFFFFF"/>
        </w:pBdr>
        <w:tabs>
          <w:tab w:val="left" w:pos="0"/>
        </w:tabs>
        <w:rPr>
          <w:rFonts w:eastAsia="Times New Roman"/>
          <w:color w:val="000000"/>
          <w:szCs w:val="28"/>
          <w:lang w:eastAsia="ru-RU"/>
        </w:rPr>
      </w:pPr>
      <w:r w:rsidRPr="006111A5">
        <w:rPr>
          <w:rFonts w:eastAsia="Times New Roman"/>
          <w:color w:val="000000"/>
          <w:szCs w:val="28"/>
          <w:lang w:eastAsia="ru-RU"/>
        </w:rPr>
        <w:tab/>
      </w:r>
      <w:r w:rsidR="00EF25D5" w:rsidRPr="006111A5">
        <w:rPr>
          <w:rFonts w:eastAsia="Times New Roman"/>
          <w:color w:val="000000"/>
          <w:szCs w:val="28"/>
          <w:lang w:eastAsia="ru-RU"/>
        </w:rPr>
        <w:t>Таким образом</w:t>
      </w:r>
      <w:r w:rsidRPr="006111A5">
        <w:rPr>
          <w:rFonts w:eastAsia="Times New Roman"/>
          <w:color w:val="000000"/>
          <w:szCs w:val="28"/>
          <w:lang w:eastAsia="ru-RU"/>
        </w:rPr>
        <w:t xml:space="preserve">, </w:t>
      </w:r>
      <w:r w:rsidR="009922C7">
        <w:rPr>
          <w:rFonts w:eastAsia="Times New Roman"/>
          <w:color w:val="000000"/>
          <w:szCs w:val="28"/>
          <w:lang w:eastAsia="ru-RU"/>
        </w:rPr>
        <w:t>компания</w:t>
      </w:r>
      <w:r w:rsidRPr="006111A5">
        <w:rPr>
          <w:rFonts w:eastAsia="Times New Roman"/>
          <w:color w:val="000000"/>
          <w:szCs w:val="28"/>
          <w:lang w:eastAsia="ru-RU"/>
        </w:rPr>
        <w:t xml:space="preserve"> будет постепенно расширять номенклатуру и объемы сельхозпродукции, а также увеличивать объем реализации удешевленного продовольственного и фуражного зерна.</w:t>
      </w:r>
    </w:p>
    <w:p w:rsidR="00A06039" w:rsidRPr="006111A5" w:rsidRDefault="00697438" w:rsidP="00535800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rPr>
          <w:i/>
          <w:color w:val="000000" w:themeColor="text1"/>
          <w:szCs w:val="28"/>
        </w:rPr>
      </w:pPr>
      <w:r w:rsidRPr="006111A5">
        <w:rPr>
          <w:i/>
          <w:color w:val="000000" w:themeColor="text1"/>
          <w:szCs w:val="28"/>
        </w:rPr>
        <w:t xml:space="preserve">Касательно </w:t>
      </w:r>
      <w:r w:rsidR="00A06039" w:rsidRPr="006111A5">
        <w:rPr>
          <w:i/>
          <w:color w:val="000000" w:themeColor="text1"/>
          <w:szCs w:val="28"/>
        </w:rPr>
        <w:t>со</w:t>
      </w:r>
      <w:r w:rsidR="00EF25D5" w:rsidRPr="006111A5">
        <w:rPr>
          <w:i/>
          <w:color w:val="000000" w:themeColor="text1"/>
          <w:szCs w:val="28"/>
        </w:rPr>
        <w:t>здания</w:t>
      </w:r>
      <w:r w:rsidR="00A06039" w:rsidRPr="006111A5">
        <w:rPr>
          <w:i/>
          <w:color w:val="000000" w:themeColor="text1"/>
          <w:szCs w:val="28"/>
        </w:rPr>
        <w:t xml:space="preserve"> учреждени</w:t>
      </w:r>
      <w:r w:rsidR="00EF25D5" w:rsidRPr="006111A5">
        <w:rPr>
          <w:i/>
          <w:color w:val="000000" w:themeColor="text1"/>
          <w:szCs w:val="28"/>
        </w:rPr>
        <w:t>я</w:t>
      </w:r>
      <w:r w:rsidR="00A06039" w:rsidRPr="006111A5">
        <w:rPr>
          <w:i/>
          <w:color w:val="000000" w:themeColor="text1"/>
          <w:szCs w:val="28"/>
        </w:rPr>
        <w:t xml:space="preserve">, которое будет закупать продукцию животноводства гарантированно </w:t>
      </w:r>
    </w:p>
    <w:p w:rsidR="00535800" w:rsidRDefault="002D2BD8" w:rsidP="00A33F16">
      <w:pPr>
        <w:widowControl w:val="0"/>
        <w:pBdr>
          <w:bottom w:val="single" w:sz="4" w:space="31" w:color="FFFFFF"/>
        </w:pBdr>
        <w:tabs>
          <w:tab w:val="left" w:pos="0"/>
        </w:tabs>
        <w:rPr>
          <w:color w:val="000000" w:themeColor="text1"/>
          <w:szCs w:val="28"/>
        </w:rPr>
      </w:pPr>
      <w:r w:rsidRPr="006111A5">
        <w:rPr>
          <w:rFonts w:eastAsia="Times New Roman"/>
          <w:color w:val="000000" w:themeColor="text1"/>
          <w:szCs w:val="28"/>
          <w:lang w:eastAsia="ru-RU"/>
        </w:rPr>
        <w:tab/>
      </w:r>
      <w:r w:rsidR="00A33F16" w:rsidRPr="006111A5">
        <w:rPr>
          <w:color w:val="000000" w:themeColor="text1"/>
          <w:szCs w:val="28"/>
        </w:rPr>
        <w:t xml:space="preserve">В условиях рыночной экономики торговые операции </w:t>
      </w:r>
      <w:r w:rsidR="00A33F16" w:rsidRPr="009922C7">
        <w:rPr>
          <w:i/>
          <w:color w:val="000000" w:themeColor="text1"/>
          <w:sz w:val="24"/>
          <w:szCs w:val="24"/>
        </w:rPr>
        <w:t>(закуп/продажа)</w:t>
      </w:r>
      <w:r w:rsidR="00A33F16" w:rsidRPr="006111A5">
        <w:rPr>
          <w:color w:val="000000" w:themeColor="text1"/>
          <w:szCs w:val="28"/>
        </w:rPr>
        <w:t xml:space="preserve"> </w:t>
      </w:r>
      <w:r w:rsidR="00A33F16" w:rsidRPr="006111A5">
        <w:rPr>
          <w:color w:val="000000" w:themeColor="text1"/>
          <w:szCs w:val="28"/>
        </w:rPr>
        <w:lastRenderedPageBreak/>
        <w:t xml:space="preserve">осуществляются на договорной основе между производителями и поставщиками продукции животноводства. </w:t>
      </w:r>
    </w:p>
    <w:p w:rsidR="00A33F16" w:rsidRPr="006111A5" w:rsidRDefault="00A33F16" w:rsidP="00535800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rPr>
          <w:color w:val="000000" w:themeColor="text1"/>
          <w:szCs w:val="28"/>
        </w:rPr>
      </w:pPr>
      <w:r w:rsidRPr="006111A5">
        <w:rPr>
          <w:color w:val="000000" w:themeColor="text1"/>
          <w:szCs w:val="28"/>
        </w:rPr>
        <w:t xml:space="preserve">При этом, </w:t>
      </w:r>
      <w:r w:rsidR="009922C7">
        <w:rPr>
          <w:color w:val="000000" w:themeColor="text1"/>
          <w:szCs w:val="28"/>
        </w:rPr>
        <w:t xml:space="preserve">следует отметить, что мясо и мясная продукция имеет </w:t>
      </w:r>
      <w:r w:rsidRPr="006111A5">
        <w:rPr>
          <w:color w:val="000000" w:themeColor="text1"/>
          <w:szCs w:val="28"/>
        </w:rPr>
        <w:t xml:space="preserve">высокую себестоимость. </w:t>
      </w:r>
    </w:p>
    <w:p w:rsidR="00A33F16" w:rsidRPr="006111A5" w:rsidRDefault="00A33F16" w:rsidP="00A33F16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rPr>
          <w:color w:val="000000" w:themeColor="text1"/>
          <w:szCs w:val="28"/>
        </w:rPr>
      </w:pPr>
      <w:r w:rsidRPr="006111A5">
        <w:rPr>
          <w:color w:val="000000" w:themeColor="text1"/>
          <w:szCs w:val="28"/>
        </w:rPr>
        <w:t>В этой связи, создание учреждени</w:t>
      </w:r>
      <w:r w:rsidR="009922C7">
        <w:rPr>
          <w:color w:val="000000" w:themeColor="text1"/>
          <w:szCs w:val="28"/>
        </w:rPr>
        <w:t>я</w:t>
      </w:r>
      <w:r w:rsidRPr="006111A5">
        <w:rPr>
          <w:color w:val="000000" w:themeColor="text1"/>
          <w:szCs w:val="28"/>
        </w:rPr>
        <w:t xml:space="preserve"> по гарантированному закупу продукции животноводства нецелесообразно, ввиду рисков повышения цен в связи с появлением на рынке дополнительного покупателя в лице </w:t>
      </w:r>
      <w:proofErr w:type="spellStart"/>
      <w:r w:rsidR="006111A5" w:rsidRPr="006111A5">
        <w:rPr>
          <w:rFonts w:eastAsia="Times New Roman"/>
          <w:color w:val="000000" w:themeColor="text1"/>
          <w:szCs w:val="28"/>
          <w:lang w:eastAsia="ru-RU"/>
        </w:rPr>
        <w:t>Продкорпорации</w:t>
      </w:r>
      <w:proofErr w:type="spellEnd"/>
      <w:r w:rsidRPr="006111A5">
        <w:rPr>
          <w:color w:val="000000" w:themeColor="text1"/>
          <w:szCs w:val="28"/>
        </w:rPr>
        <w:t xml:space="preserve">. </w:t>
      </w:r>
    </w:p>
    <w:p w:rsidR="00A06039" w:rsidRPr="006111A5" w:rsidRDefault="00A06039" w:rsidP="00A06039">
      <w:pPr>
        <w:widowControl w:val="0"/>
        <w:pBdr>
          <w:bottom w:val="single" w:sz="4" w:space="31" w:color="FFFFFF"/>
        </w:pBdr>
        <w:tabs>
          <w:tab w:val="left" w:pos="0"/>
        </w:tabs>
        <w:rPr>
          <w:i/>
          <w:szCs w:val="28"/>
        </w:rPr>
      </w:pPr>
      <w:r w:rsidRPr="006111A5">
        <w:rPr>
          <w:i/>
          <w:szCs w:val="28"/>
        </w:rPr>
        <w:tab/>
      </w:r>
      <w:r w:rsidR="00697438" w:rsidRPr="006111A5">
        <w:rPr>
          <w:i/>
          <w:szCs w:val="28"/>
        </w:rPr>
        <w:t xml:space="preserve">Касательно </w:t>
      </w:r>
      <w:r w:rsidR="00EF25D5" w:rsidRPr="006111A5">
        <w:rPr>
          <w:i/>
          <w:szCs w:val="28"/>
        </w:rPr>
        <w:t>альтернативных</w:t>
      </w:r>
      <w:r w:rsidRPr="006111A5">
        <w:rPr>
          <w:i/>
          <w:szCs w:val="28"/>
        </w:rPr>
        <w:t xml:space="preserve"> механизм</w:t>
      </w:r>
      <w:r w:rsidR="00EF25D5" w:rsidRPr="006111A5">
        <w:rPr>
          <w:i/>
          <w:szCs w:val="28"/>
        </w:rPr>
        <w:t>ов</w:t>
      </w:r>
      <w:r w:rsidRPr="006111A5">
        <w:rPr>
          <w:i/>
          <w:szCs w:val="28"/>
        </w:rPr>
        <w:t xml:space="preserve"> по гарантированному закупу продукций крестьян</w:t>
      </w:r>
      <w:r w:rsidR="00EF25D5" w:rsidRPr="006111A5">
        <w:rPr>
          <w:i/>
          <w:szCs w:val="28"/>
        </w:rPr>
        <w:t>, если эти предложения не будут приняты</w:t>
      </w:r>
    </w:p>
    <w:p w:rsidR="004A622C" w:rsidRPr="006111A5" w:rsidRDefault="00076A40" w:rsidP="00076A40">
      <w:pPr>
        <w:widowControl w:val="0"/>
        <w:pBdr>
          <w:bottom w:val="single" w:sz="4" w:space="31" w:color="FFFFFF"/>
        </w:pBdr>
        <w:tabs>
          <w:tab w:val="left" w:pos="0"/>
        </w:tabs>
        <w:rPr>
          <w:szCs w:val="28"/>
        </w:rPr>
      </w:pPr>
      <w:r w:rsidRPr="006111A5">
        <w:rPr>
          <w:b/>
          <w:szCs w:val="28"/>
        </w:rPr>
        <w:tab/>
      </w:r>
      <w:r w:rsidR="004A622C" w:rsidRPr="006111A5">
        <w:rPr>
          <w:szCs w:val="28"/>
        </w:rPr>
        <w:t>В</w:t>
      </w:r>
      <w:r w:rsidRPr="006111A5">
        <w:rPr>
          <w:szCs w:val="28"/>
        </w:rPr>
        <w:t xml:space="preserve"> рамках исполнения поручений Главы государства по </w:t>
      </w:r>
      <w:r w:rsidR="006111A5" w:rsidRPr="006111A5">
        <w:rPr>
          <w:szCs w:val="28"/>
        </w:rPr>
        <w:t>увеличению</w:t>
      </w:r>
      <w:r w:rsidR="006111A5">
        <w:rPr>
          <w:szCs w:val="28"/>
        </w:rPr>
        <w:t xml:space="preserve"> кредитования </w:t>
      </w:r>
      <w:r w:rsidR="006111A5">
        <w:rPr>
          <w:szCs w:val="28"/>
          <w:lang w:val="kk-KZ"/>
        </w:rPr>
        <w:t>СХТП</w:t>
      </w:r>
      <w:r w:rsidRPr="006111A5">
        <w:rPr>
          <w:szCs w:val="28"/>
        </w:rPr>
        <w:t xml:space="preserve"> </w:t>
      </w:r>
      <w:r w:rsidR="006111A5" w:rsidRPr="006111A5">
        <w:rPr>
          <w:szCs w:val="28"/>
        </w:rPr>
        <w:t>за счёт</w:t>
      </w:r>
      <w:r w:rsidRPr="006111A5">
        <w:rPr>
          <w:szCs w:val="28"/>
        </w:rPr>
        <w:t xml:space="preserve"> средств, выделяемых в рамках «оборотной схемы» </w:t>
      </w:r>
      <w:r w:rsidRPr="006111A5">
        <w:rPr>
          <w:i/>
          <w:sz w:val="24"/>
          <w:szCs w:val="24"/>
        </w:rPr>
        <w:t xml:space="preserve">(льготное кредитование субъектов предпринимательства </w:t>
      </w:r>
      <w:r w:rsidR="004A622C" w:rsidRPr="006111A5">
        <w:rPr>
          <w:i/>
          <w:sz w:val="24"/>
          <w:szCs w:val="24"/>
        </w:rPr>
        <w:t xml:space="preserve">для стабилизации цен на СЗПТ </w:t>
      </w:r>
      <w:r w:rsidRPr="006111A5">
        <w:rPr>
          <w:i/>
          <w:sz w:val="24"/>
          <w:szCs w:val="24"/>
        </w:rPr>
        <w:t>через социально-предпринимательские корпорации (СПК) регионов)</w:t>
      </w:r>
      <w:r w:rsidRPr="006111A5">
        <w:rPr>
          <w:i/>
          <w:szCs w:val="28"/>
        </w:rPr>
        <w:t xml:space="preserve"> </w:t>
      </w:r>
      <w:r w:rsidRPr="006111A5">
        <w:rPr>
          <w:szCs w:val="28"/>
        </w:rPr>
        <w:t xml:space="preserve">пересмотрены действующие механизмы стабилизации цен на СЗПТ. </w:t>
      </w:r>
    </w:p>
    <w:p w:rsidR="009922C7" w:rsidRDefault="004A622C" w:rsidP="00076A40">
      <w:pPr>
        <w:widowControl w:val="0"/>
        <w:pBdr>
          <w:bottom w:val="single" w:sz="4" w:space="31" w:color="FFFFFF"/>
        </w:pBdr>
        <w:tabs>
          <w:tab w:val="left" w:pos="0"/>
        </w:tabs>
        <w:rPr>
          <w:szCs w:val="28"/>
        </w:rPr>
      </w:pPr>
      <w:r w:rsidRPr="006111A5">
        <w:rPr>
          <w:szCs w:val="28"/>
        </w:rPr>
        <w:tab/>
      </w:r>
      <w:r w:rsidR="00076A40" w:rsidRPr="006111A5">
        <w:rPr>
          <w:szCs w:val="28"/>
        </w:rPr>
        <w:t xml:space="preserve">В ноябре 2022 года утверждены Правила форвардного финансирования СХТП. </w:t>
      </w:r>
    </w:p>
    <w:p w:rsidR="00076A40" w:rsidRPr="006111A5" w:rsidRDefault="009922C7" w:rsidP="00076A40">
      <w:pPr>
        <w:widowControl w:val="0"/>
        <w:pBdr>
          <w:bottom w:val="single" w:sz="4" w:space="31" w:color="FFFFFF"/>
        </w:pBdr>
        <w:tabs>
          <w:tab w:val="left" w:pos="0"/>
        </w:tabs>
        <w:rPr>
          <w:szCs w:val="28"/>
        </w:rPr>
      </w:pPr>
      <w:r>
        <w:rPr>
          <w:szCs w:val="28"/>
        </w:rPr>
        <w:tab/>
      </w:r>
      <w:r w:rsidR="00076A40" w:rsidRPr="006111A5">
        <w:rPr>
          <w:szCs w:val="28"/>
        </w:rPr>
        <w:t xml:space="preserve">Так, финансирование осуществляется на год вперед для своевременного проведения посевных работ с последующей поставкой овощей на рынок в межсезонье.  </w:t>
      </w:r>
    </w:p>
    <w:p w:rsidR="004A622C" w:rsidRPr="006111A5" w:rsidRDefault="00076A40" w:rsidP="004A622C">
      <w:pPr>
        <w:widowControl w:val="0"/>
        <w:pBdr>
          <w:bottom w:val="single" w:sz="4" w:space="31" w:color="FFFFFF"/>
        </w:pBdr>
        <w:tabs>
          <w:tab w:val="left" w:pos="0"/>
        </w:tabs>
        <w:rPr>
          <w:szCs w:val="28"/>
        </w:rPr>
      </w:pPr>
      <w:r w:rsidRPr="006111A5">
        <w:rPr>
          <w:szCs w:val="28"/>
        </w:rPr>
        <w:tab/>
      </w:r>
      <w:r w:rsidR="004A622C" w:rsidRPr="006111A5">
        <w:rPr>
          <w:szCs w:val="28"/>
        </w:rPr>
        <w:t>Кроме того, расширен список СЗПТ для возможности заключения форвардных договоров. Внедрен</w:t>
      </w:r>
      <w:r w:rsidR="00535800">
        <w:rPr>
          <w:szCs w:val="28"/>
        </w:rPr>
        <w:t>о</w:t>
      </w:r>
      <w:r w:rsidR="004A622C" w:rsidRPr="006111A5">
        <w:rPr>
          <w:szCs w:val="28"/>
        </w:rPr>
        <w:t xml:space="preserve"> форвардное финансирование СХТП и перерабатывающих предприятий для производства крупы гречневой (ядрицы), риса шлифованного (</w:t>
      </w:r>
      <w:proofErr w:type="spellStart"/>
      <w:r w:rsidR="004A622C" w:rsidRPr="006111A5">
        <w:rPr>
          <w:szCs w:val="28"/>
        </w:rPr>
        <w:t>круглозерного</w:t>
      </w:r>
      <w:proofErr w:type="spellEnd"/>
      <w:r w:rsidR="004A622C" w:rsidRPr="006111A5">
        <w:rPr>
          <w:szCs w:val="28"/>
        </w:rPr>
        <w:t xml:space="preserve">), масла подсолнечного, муки пшеничной первого сорта и сахара. </w:t>
      </w:r>
    </w:p>
    <w:p w:rsidR="004A622C" w:rsidRPr="006111A5" w:rsidRDefault="004A622C" w:rsidP="004A622C">
      <w:pPr>
        <w:widowControl w:val="0"/>
        <w:pBdr>
          <w:bottom w:val="single" w:sz="4" w:space="31" w:color="FFFFFF"/>
        </w:pBdr>
        <w:tabs>
          <w:tab w:val="left" w:pos="0"/>
        </w:tabs>
        <w:rPr>
          <w:szCs w:val="28"/>
        </w:rPr>
      </w:pPr>
      <w:r w:rsidRPr="006111A5">
        <w:rPr>
          <w:szCs w:val="28"/>
        </w:rPr>
        <w:tab/>
        <w:t>Также</w:t>
      </w:r>
      <w:r w:rsidR="009922C7">
        <w:rPr>
          <w:szCs w:val="28"/>
        </w:rPr>
        <w:t>,</w:t>
      </w:r>
      <w:r w:rsidRPr="006111A5">
        <w:rPr>
          <w:szCs w:val="28"/>
        </w:rPr>
        <w:t xml:space="preserve"> в рамках правил при формировании региональных стабилизационных фондов и предоставлении льготного займа субъектам предпринимательства</w:t>
      </w:r>
      <w:r w:rsidR="009922C7">
        <w:rPr>
          <w:szCs w:val="28"/>
        </w:rPr>
        <w:t>,</w:t>
      </w:r>
      <w:r w:rsidRPr="006111A5">
        <w:rPr>
          <w:szCs w:val="28"/>
        </w:rPr>
        <w:t xml:space="preserve"> </w:t>
      </w:r>
      <w:r w:rsidR="003C509F" w:rsidRPr="006111A5">
        <w:rPr>
          <w:szCs w:val="28"/>
        </w:rPr>
        <w:t xml:space="preserve">установлены требования до </w:t>
      </w:r>
      <w:r w:rsidRPr="006111A5">
        <w:rPr>
          <w:szCs w:val="28"/>
        </w:rPr>
        <w:t>70</w:t>
      </w:r>
      <w:r w:rsidR="006111A5">
        <w:rPr>
          <w:szCs w:val="28"/>
        </w:rPr>
        <w:t>%</w:t>
      </w:r>
      <w:r w:rsidRPr="006111A5">
        <w:rPr>
          <w:szCs w:val="28"/>
        </w:rPr>
        <w:t xml:space="preserve"> бюджетных средств направля</w:t>
      </w:r>
      <w:r w:rsidR="009922C7">
        <w:rPr>
          <w:szCs w:val="28"/>
        </w:rPr>
        <w:t>ть</w:t>
      </w:r>
      <w:r w:rsidRPr="006111A5">
        <w:rPr>
          <w:szCs w:val="28"/>
        </w:rPr>
        <w:t xml:space="preserve"> на финансирование </w:t>
      </w:r>
      <w:r w:rsidR="006111A5">
        <w:rPr>
          <w:szCs w:val="28"/>
        </w:rPr>
        <w:t>СХТП</w:t>
      </w:r>
      <w:r w:rsidRPr="006111A5">
        <w:rPr>
          <w:szCs w:val="28"/>
        </w:rPr>
        <w:t xml:space="preserve"> и перерабатывающих предприятий.</w:t>
      </w:r>
    </w:p>
    <w:p w:rsidR="00076A40" w:rsidRDefault="004A622C" w:rsidP="00076A40">
      <w:pPr>
        <w:widowControl w:val="0"/>
        <w:pBdr>
          <w:bottom w:val="single" w:sz="4" w:space="31" w:color="FFFFFF"/>
        </w:pBdr>
        <w:tabs>
          <w:tab w:val="left" w:pos="0"/>
        </w:tabs>
        <w:rPr>
          <w:szCs w:val="28"/>
        </w:rPr>
      </w:pPr>
      <w:r w:rsidRPr="006111A5">
        <w:rPr>
          <w:szCs w:val="28"/>
        </w:rPr>
        <w:tab/>
      </w:r>
      <w:r w:rsidR="00076A40" w:rsidRPr="006111A5">
        <w:rPr>
          <w:szCs w:val="28"/>
        </w:rPr>
        <w:t xml:space="preserve">Таким образом, в настоящее время необходимые условия для </w:t>
      </w:r>
      <w:r w:rsidR="003C509F" w:rsidRPr="006111A5">
        <w:rPr>
          <w:szCs w:val="28"/>
        </w:rPr>
        <w:t>у</w:t>
      </w:r>
      <w:r w:rsidR="00076A40" w:rsidRPr="006111A5">
        <w:rPr>
          <w:szCs w:val="28"/>
        </w:rPr>
        <w:t>величения кредитования</w:t>
      </w:r>
      <w:r w:rsidR="00A33F16" w:rsidRPr="006111A5">
        <w:rPr>
          <w:szCs w:val="28"/>
        </w:rPr>
        <w:t xml:space="preserve"> СХТП за счет</w:t>
      </w:r>
      <w:r w:rsidR="009922C7">
        <w:rPr>
          <w:szCs w:val="28"/>
        </w:rPr>
        <w:t xml:space="preserve"> </w:t>
      </w:r>
      <w:r w:rsidR="006111A5" w:rsidRPr="006111A5">
        <w:rPr>
          <w:szCs w:val="28"/>
        </w:rPr>
        <w:t>средств, выделяемых</w:t>
      </w:r>
      <w:r w:rsidR="00076A40" w:rsidRPr="006111A5">
        <w:rPr>
          <w:szCs w:val="28"/>
        </w:rPr>
        <w:t xml:space="preserve"> в </w:t>
      </w:r>
      <w:r w:rsidR="006111A5" w:rsidRPr="006111A5">
        <w:rPr>
          <w:szCs w:val="28"/>
        </w:rPr>
        <w:t>рамках механизмов</w:t>
      </w:r>
      <w:r w:rsidR="00076A40" w:rsidRPr="006111A5">
        <w:rPr>
          <w:szCs w:val="28"/>
        </w:rPr>
        <w:t xml:space="preserve"> стабилизации цен на СЗПТ</w:t>
      </w:r>
      <w:r w:rsidR="009922C7">
        <w:rPr>
          <w:szCs w:val="28"/>
        </w:rPr>
        <w:t>,</w:t>
      </w:r>
      <w:r w:rsidR="003C509F" w:rsidRPr="006111A5">
        <w:rPr>
          <w:szCs w:val="28"/>
        </w:rPr>
        <w:t xml:space="preserve"> </w:t>
      </w:r>
      <w:r w:rsidR="00076A40" w:rsidRPr="006111A5">
        <w:rPr>
          <w:szCs w:val="28"/>
        </w:rPr>
        <w:t>созданы.</w:t>
      </w:r>
    </w:p>
    <w:p w:rsidR="009922C7" w:rsidRPr="006111A5" w:rsidRDefault="009922C7" w:rsidP="00076A40">
      <w:pPr>
        <w:widowControl w:val="0"/>
        <w:pBdr>
          <w:bottom w:val="single" w:sz="4" w:space="31" w:color="FFFFFF"/>
        </w:pBdr>
        <w:tabs>
          <w:tab w:val="left" w:pos="0"/>
        </w:tabs>
        <w:rPr>
          <w:szCs w:val="28"/>
        </w:rPr>
      </w:pPr>
      <w:r>
        <w:rPr>
          <w:szCs w:val="28"/>
        </w:rPr>
        <w:tab/>
        <w:t>В целом вопросы сбыта сельхозпродукции и развитие агропромышленного комплекса находятся на постоянном контроле Правительства.</w:t>
      </w:r>
    </w:p>
    <w:p w:rsidR="00C633F8" w:rsidRPr="006111A5" w:rsidRDefault="00C633F8" w:rsidP="00ED1D29">
      <w:pPr>
        <w:widowControl w:val="0"/>
        <w:pBdr>
          <w:bottom w:val="single" w:sz="4" w:space="31" w:color="FFFFFF"/>
        </w:pBdr>
        <w:tabs>
          <w:tab w:val="left" w:pos="0"/>
        </w:tabs>
        <w:rPr>
          <w:szCs w:val="28"/>
        </w:rPr>
      </w:pPr>
    </w:p>
    <w:p w:rsidR="00C633F8" w:rsidRPr="006111A5" w:rsidRDefault="00C633F8" w:rsidP="00ED1D29">
      <w:pPr>
        <w:widowControl w:val="0"/>
        <w:pBdr>
          <w:bottom w:val="single" w:sz="4" w:space="31" w:color="FFFFFF"/>
        </w:pBdr>
        <w:tabs>
          <w:tab w:val="left" w:pos="0"/>
        </w:tabs>
        <w:rPr>
          <w:rFonts w:eastAsia="Times New Roman"/>
          <w:szCs w:val="28"/>
        </w:rPr>
      </w:pPr>
    </w:p>
    <w:p w:rsidR="00535800" w:rsidRPr="00535800" w:rsidRDefault="00C633F8" w:rsidP="00535800">
      <w:pPr>
        <w:widowControl w:val="0"/>
        <w:pBdr>
          <w:bottom w:val="single" w:sz="4" w:space="31" w:color="FFFFFF"/>
        </w:pBdr>
        <w:tabs>
          <w:tab w:val="left" w:pos="0"/>
        </w:tabs>
        <w:jc w:val="right"/>
        <w:rPr>
          <w:rFonts w:eastAsia="Times New Roman"/>
          <w:b/>
          <w:szCs w:val="28"/>
          <w:lang w:val="kk-KZ"/>
        </w:rPr>
      </w:pPr>
      <w:r w:rsidRPr="006111A5">
        <w:rPr>
          <w:rFonts w:eastAsia="Times New Roman"/>
          <w:b/>
          <w:szCs w:val="28"/>
        </w:rPr>
        <w:t>С</w:t>
      </w:r>
      <w:r w:rsidR="003C509F" w:rsidRPr="006111A5">
        <w:rPr>
          <w:rFonts w:eastAsia="Times New Roman"/>
          <w:b/>
          <w:szCs w:val="28"/>
        </w:rPr>
        <w:t xml:space="preserve">. </w:t>
      </w:r>
      <w:proofErr w:type="spellStart"/>
      <w:r w:rsidR="00535800">
        <w:rPr>
          <w:rFonts w:eastAsia="Times New Roman"/>
          <w:b/>
          <w:szCs w:val="28"/>
        </w:rPr>
        <w:t>Жуманг</w:t>
      </w:r>
      <w:r w:rsidR="00535800">
        <w:rPr>
          <w:rFonts w:eastAsia="Times New Roman"/>
          <w:b/>
          <w:szCs w:val="28"/>
          <w:lang w:val="kk-KZ"/>
        </w:rPr>
        <w:t>арин</w:t>
      </w:r>
      <w:proofErr w:type="spellEnd"/>
    </w:p>
    <w:p w:rsidR="00535800" w:rsidRDefault="00535800" w:rsidP="00535800">
      <w:pPr>
        <w:rPr>
          <w:rFonts w:eastAsia="Times New Roman"/>
          <w:i/>
          <w:sz w:val="24"/>
          <w:szCs w:val="24"/>
          <w:lang w:val="kk-KZ"/>
        </w:rPr>
      </w:pPr>
    </w:p>
    <w:p w:rsidR="00535800" w:rsidRDefault="00535800" w:rsidP="00535800">
      <w:pPr>
        <w:rPr>
          <w:rFonts w:eastAsia="Times New Roman"/>
          <w:i/>
          <w:sz w:val="24"/>
          <w:szCs w:val="24"/>
          <w:lang w:val="kk-KZ"/>
        </w:rPr>
      </w:pPr>
    </w:p>
    <w:p w:rsidR="00535800" w:rsidRDefault="00535800" w:rsidP="00535800">
      <w:pPr>
        <w:rPr>
          <w:rFonts w:eastAsia="Times New Roman"/>
          <w:i/>
          <w:sz w:val="24"/>
          <w:szCs w:val="24"/>
          <w:lang w:val="kk-KZ"/>
        </w:rPr>
      </w:pPr>
    </w:p>
    <w:p w:rsidR="00535800" w:rsidRPr="00535800" w:rsidRDefault="00535800" w:rsidP="00535800">
      <w:pPr>
        <w:tabs>
          <w:tab w:val="left" w:pos="2610"/>
        </w:tabs>
        <w:rPr>
          <w:rFonts w:eastAsia="Times New Roman"/>
          <w:i/>
          <w:sz w:val="24"/>
          <w:szCs w:val="24"/>
          <w:lang w:val="kk-KZ"/>
        </w:rPr>
      </w:pPr>
      <w:bookmarkStart w:id="0" w:name="_GoBack"/>
      <w:bookmarkEnd w:id="0"/>
      <w:r w:rsidRPr="00535800">
        <w:rPr>
          <w:rFonts w:eastAsia="Times New Roman"/>
          <w:i/>
          <w:sz w:val="24"/>
          <w:szCs w:val="24"/>
          <w:lang w:val="kk-KZ"/>
        </w:rPr>
        <w:t xml:space="preserve">А. Токтарова </w:t>
      </w:r>
    </w:p>
    <w:p w:rsidR="00ED1D29" w:rsidRPr="006111A5" w:rsidRDefault="00535800" w:rsidP="00535800">
      <w:pPr>
        <w:tabs>
          <w:tab w:val="left" w:pos="2610"/>
        </w:tabs>
        <w:rPr>
          <w:rFonts w:eastAsia="Times New Roman"/>
          <w:szCs w:val="28"/>
        </w:rPr>
      </w:pPr>
      <w:r w:rsidRPr="00535800">
        <w:rPr>
          <w:rFonts w:eastAsia="Times New Roman"/>
          <w:i/>
          <w:sz w:val="24"/>
          <w:szCs w:val="24"/>
          <w:lang w:val="kk-KZ"/>
        </w:rPr>
        <w:t>75-00-33</w:t>
      </w:r>
      <w:r w:rsidRPr="00535800">
        <w:rPr>
          <w:rFonts w:eastAsia="Times New Roman"/>
          <w:i/>
          <w:sz w:val="24"/>
          <w:szCs w:val="24"/>
          <w:lang w:val="kk-KZ"/>
        </w:rPr>
        <w:tab/>
      </w:r>
    </w:p>
    <w:sectPr w:rsidR="00ED1D29" w:rsidRPr="006111A5" w:rsidSect="00535800">
      <w:headerReference w:type="default" r:id="rId8"/>
      <w:headerReference w:type="firs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D8" w:rsidRDefault="00DC27D8" w:rsidP="00FB5486">
      <w:r>
        <w:separator/>
      </w:r>
    </w:p>
  </w:endnote>
  <w:endnote w:type="continuationSeparator" w:id="0">
    <w:p w:rsidR="00DC27D8" w:rsidRDefault="00DC27D8" w:rsidP="00FB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D8" w:rsidRDefault="00DC27D8" w:rsidP="00FB5486">
      <w:r>
        <w:separator/>
      </w:r>
    </w:p>
  </w:footnote>
  <w:footnote w:type="continuationSeparator" w:id="0">
    <w:p w:rsidR="00DC27D8" w:rsidRDefault="00DC27D8" w:rsidP="00FB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068560"/>
      <w:docPartObj>
        <w:docPartGallery w:val="Page Numbers (Top of Page)"/>
        <w:docPartUnique/>
      </w:docPartObj>
    </w:sdtPr>
    <w:sdtEndPr/>
    <w:sdtContent>
      <w:p w:rsidR="00FB5486" w:rsidRDefault="00FB54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61E">
          <w:rPr>
            <w:noProof/>
          </w:rPr>
          <w:t>2</w:t>
        </w:r>
        <w:r>
          <w:fldChar w:fldCharType="end"/>
        </w:r>
      </w:p>
    </w:sdtContent>
  </w:sdt>
  <w:p w:rsidR="00FB5486" w:rsidRDefault="00FB548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00" w:rsidRDefault="00535800">
    <w:pPr>
      <w:pStyle w:val="a6"/>
    </w:pPr>
    <w:r w:rsidRPr="00535800">
      <w:rPr>
        <w:rFonts w:ascii="Calibri" w:eastAsia="Calibri" w:hAnsi="Calibri"/>
        <w:noProof/>
        <w:sz w:val="22"/>
        <w:lang w:val="en-US"/>
      </w:rPr>
      <w:drawing>
        <wp:inline distT="0" distB="0" distL="0" distR="0" wp14:anchorId="48819769" wp14:editId="2E9A7FBF">
          <wp:extent cx="6119495" cy="1790852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0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3FFF"/>
    <w:multiLevelType w:val="hybridMultilevel"/>
    <w:tmpl w:val="A59494C8"/>
    <w:lvl w:ilvl="0" w:tplc="4C62B9A0">
      <w:start w:val="1"/>
      <w:numFmt w:val="decimal"/>
      <w:lvlText w:val="%1)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611963"/>
    <w:multiLevelType w:val="multilevel"/>
    <w:tmpl w:val="69D2F678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6C375F4"/>
    <w:multiLevelType w:val="hybridMultilevel"/>
    <w:tmpl w:val="41B2A7B4"/>
    <w:lvl w:ilvl="0" w:tplc="23666118">
      <w:start w:val="1"/>
      <w:numFmt w:val="decimal"/>
      <w:lvlText w:val="%1)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FB3EE0"/>
    <w:multiLevelType w:val="multilevel"/>
    <w:tmpl w:val="B4A0D7C4"/>
    <w:lvl w:ilvl="0">
      <w:start w:val="1"/>
      <w:numFmt w:val="decimal"/>
      <w:lvlText w:val="%1)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25A6744"/>
    <w:multiLevelType w:val="hybridMultilevel"/>
    <w:tmpl w:val="5A3AED26"/>
    <w:lvl w:ilvl="0" w:tplc="66763E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221CD"/>
    <w:multiLevelType w:val="hybridMultilevel"/>
    <w:tmpl w:val="103EA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77CC3"/>
    <w:multiLevelType w:val="multilevel"/>
    <w:tmpl w:val="507AB12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B9"/>
    <w:rsid w:val="00006322"/>
    <w:rsid w:val="000120B8"/>
    <w:rsid w:val="0002798A"/>
    <w:rsid w:val="0003059D"/>
    <w:rsid w:val="0003610C"/>
    <w:rsid w:val="000373EA"/>
    <w:rsid w:val="00040112"/>
    <w:rsid w:val="000629ED"/>
    <w:rsid w:val="00066484"/>
    <w:rsid w:val="0006721B"/>
    <w:rsid w:val="00067DC2"/>
    <w:rsid w:val="00076A40"/>
    <w:rsid w:val="000937DE"/>
    <w:rsid w:val="00097FED"/>
    <w:rsid w:val="000B2464"/>
    <w:rsid w:val="000C0559"/>
    <w:rsid w:val="000C73C9"/>
    <w:rsid w:val="000E3CD6"/>
    <w:rsid w:val="000E45B9"/>
    <w:rsid w:val="000E7F9C"/>
    <w:rsid w:val="00104D4C"/>
    <w:rsid w:val="00113606"/>
    <w:rsid w:val="00114945"/>
    <w:rsid w:val="0011636F"/>
    <w:rsid w:val="00117CB8"/>
    <w:rsid w:val="00120B69"/>
    <w:rsid w:val="00126100"/>
    <w:rsid w:val="00133F3B"/>
    <w:rsid w:val="00147F14"/>
    <w:rsid w:val="0016192E"/>
    <w:rsid w:val="00165EEB"/>
    <w:rsid w:val="00173DEB"/>
    <w:rsid w:val="00180949"/>
    <w:rsid w:val="00182408"/>
    <w:rsid w:val="00183E28"/>
    <w:rsid w:val="0018453A"/>
    <w:rsid w:val="001B4B77"/>
    <w:rsid w:val="001B751C"/>
    <w:rsid w:val="001D5A6B"/>
    <w:rsid w:val="001E3D53"/>
    <w:rsid w:val="00204177"/>
    <w:rsid w:val="0020778D"/>
    <w:rsid w:val="00231521"/>
    <w:rsid w:val="002356B9"/>
    <w:rsid w:val="0023778A"/>
    <w:rsid w:val="0029455D"/>
    <w:rsid w:val="00294D03"/>
    <w:rsid w:val="002A48D6"/>
    <w:rsid w:val="002A5C83"/>
    <w:rsid w:val="002B5666"/>
    <w:rsid w:val="002C343F"/>
    <w:rsid w:val="002C6190"/>
    <w:rsid w:val="002D2BD8"/>
    <w:rsid w:val="002E33C3"/>
    <w:rsid w:val="002E3E17"/>
    <w:rsid w:val="002F6C8D"/>
    <w:rsid w:val="00313550"/>
    <w:rsid w:val="003218D6"/>
    <w:rsid w:val="003250D4"/>
    <w:rsid w:val="0033396F"/>
    <w:rsid w:val="003902C0"/>
    <w:rsid w:val="003A064C"/>
    <w:rsid w:val="003A076F"/>
    <w:rsid w:val="003A0CEF"/>
    <w:rsid w:val="003A3136"/>
    <w:rsid w:val="003B6B40"/>
    <w:rsid w:val="003B7193"/>
    <w:rsid w:val="003B7490"/>
    <w:rsid w:val="003C0296"/>
    <w:rsid w:val="003C490F"/>
    <w:rsid w:val="003C508B"/>
    <w:rsid w:val="003C509F"/>
    <w:rsid w:val="003C6015"/>
    <w:rsid w:val="003D3756"/>
    <w:rsid w:val="003E1AD4"/>
    <w:rsid w:val="003F0FA3"/>
    <w:rsid w:val="00410E9A"/>
    <w:rsid w:val="00431762"/>
    <w:rsid w:val="0043335A"/>
    <w:rsid w:val="004364C8"/>
    <w:rsid w:val="00436597"/>
    <w:rsid w:val="0044561F"/>
    <w:rsid w:val="00447B73"/>
    <w:rsid w:val="00461EEF"/>
    <w:rsid w:val="004624D8"/>
    <w:rsid w:val="00463463"/>
    <w:rsid w:val="00475CB9"/>
    <w:rsid w:val="00491687"/>
    <w:rsid w:val="004A622C"/>
    <w:rsid w:val="004D69F1"/>
    <w:rsid w:val="004E50B0"/>
    <w:rsid w:val="004F543D"/>
    <w:rsid w:val="0050100F"/>
    <w:rsid w:val="00506F31"/>
    <w:rsid w:val="00524980"/>
    <w:rsid w:val="00530724"/>
    <w:rsid w:val="00535800"/>
    <w:rsid w:val="00542CC4"/>
    <w:rsid w:val="005438C6"/>
    <w:rsid w:val="00546DC3"/>
    <w:rsid w:val="00551348"/>
    <w:rsid w:val="00554782"/>
    <w:rsid w:val="005734AA"/>
    <w:rsid w:val="00576B45"/>
    <w:rsid w:val="00581A49"/>
    <w:rsid w:val="00595801"/>
    <w:rsid w:val="005A31E8"/>
    <w:rsid w:val="005E153F"/>
    <w:rsid w:val="005F370A"/>
    <w:rsid w:val="006111A5"/>
    <w:rsid w:val="00615E74"/>
    <w:rsid w:val="00634253"/>
    <w:rsid w:val="0063635E"/>
    <w:rsid w:val="00636D6D"/>
    <w:rsid w:val="00636F2C"/>
    <w:rsid w:val="006746C6"/>
    <w:rsid w:val="0067659D"/>
    <w:rsid w:val="00697438"/>
    <w:rsid w:val="006E5D9C"/>
    <w:rsid w:val="006F1D45"/>
    <w:rsid w:val="00706222"/>
    <w:rsid w:val="007266F7"/>
    <w:rsid w:val="00746B41"/>
    <w:rsid w:val="00746E56"/>
    <w:rsid w:val="00746EA9"/>
    <w:rsid w:val="0075097B"/>
    <w:rsid w:val="0075097E"/>
    <w:rsid w:val="00760CC7"/>
    <w:rsid w:val="00762C39"/>
    <w:rsid w:val="0077557F"/>
    <w:rsid w:val="00784DE4"/>
    <w:rsid w:val="007A274E"/>
    <w:rsid w:val="007B4953"/>
    <w:rsid w:val="007B5017"/>
    <w:rsid w:val="007B66B4"/>
    <w:rsid w:val="007E177D"/>
    <w:rsid w:val="007F32CE"/>
    <w:rsid w:val="007F7D56"/>
    <w:rsid w:val="00814FDF"/>
    <w:rsid w:val="00815F3A"/>
    <w:rsid w:val="008319B9"/>
    <w:rsid w:val="008769BB"/>
    <w:rsid w:val="00877644"/>
    <w:rsid w:val="008958C8"/>
    <w:rsid w:val="008A4074"/>
    <w:rsid w:val="008C6582"/>
    <w:rsid w:val="008D2B66"/>
    <w:rsid w:val="008E0C0B"/>
    <w:rsid w:val="008E133B"/>
    <w:rsid w:val="008E3CDA"/>
    <w:rsid w:val="008F2ED8"/>
    <w:rsid w:val="00917985"/>
    <w:rsid w:val="00927914"/>
    <w:rsid w:val="00941213"/>
    <w:rsid w:val="0098731E"/>
    <w:rsid w:val="009922C7"/>
    <w:rsid w:val="009A1169"/>
    <w:rsid w:val="009B2FB9"/>
    <w:rsid w:val="009D373A"/>
    <w:rsid w:val="009D5B44"/>
    <w:rsid w:val="009E3813"/>
    <w:rsid w:val="009F1BAF"/>
    <w:rsid w:val="009F49C5"/>
    <w:rsid w:val="00A055E1"/>
    <w:rsid w:val="00A06039"/>
    <w:rsid w:val="00A216BD"/>
    <w:rsid w:val="00A24E31"/>
    <w:rsid w:val="00A33F16"/>
    <w:rsid w:val="00A52D13"/>
    <w:rsid w:val="00A6477B"/>
    <w:rsid w:val="00A6530A"/>
    <w:rsid w:val="00A65AFB"/>
    <w:rsid w:val="00A9043A"/>
    <w:rsid w:val="00A92906"/>
    <w:rsid w:val="00A94490"/>
    <w:rsid w:val="00AB4DD6"/>
    <w:rsid w:val="00AB73BD"/>
    <w:rsid w:val="00AE32D0"/>
    <w:rsid w:val="00B041A5"/>
    <w:rsid w:val="00B04C33"/>
    <w:rsid w:val="00B13813"/>
    <w:rsid w:val="00B214C1"/>
    <w:rsid w:val="00B22324"/>
    <w:rsid w:val="00B22F2A"/>
    <w:rsid w:val="00B25BAA"/>
    <w:rsid w:val="00B514DF"/>
    <w:rsid w:val="00B5363E"/>
    <w:rsid w:val="00B549A2"/>
    <w:rsid w:val="00B54D95"/>
    <w:rsid w:val="00B675F4"/>
    <w:rsid w:val="00B72B28"/>
    <w:rsid w:val="00B80558"/>
    <w:rsid w:val="00B901D6"/>
    <w:rsid w:val="00B912DC"/>
    <w:rsid w:val="00BA7B12"/>
    <w:rsid w:val="00BB6607"/>
    <w:rsid w:val="00BC0431"/>
    <w:rsid w:val="00BD0E6E"/>
    <w:rsid w:val="00BE139C"/>
    <w:rsid w:val="00BE37E5"/>
    <w:rsid w:val="00BE5456"/>
    <w:rsid w:val="00BE7388"/>
    <w:rsid w:val="00C1787A"/>
    <w:rsid w:val="00C20C5D"/>
    <w:rsid w:val="00C33FD3"/>
    <w:rsid w:val="00C374F8"/>
    <w:rsid w:val="00C41A57"/>
    <w:rsid w:val="00C50E08"/>
    <w:rsid w:val="00C52580"/>
    <w:rsid w:val="00C633F8"/>
    <w:rsid w:val="00C65E6A"/>
    <w:rsid w:val="00C66587"/>
    <w:rsid w:val="00C66E66"/>
    <w:rsid w:val="00C8524E"/>
    <w:rsid w:val="00C91DE2"/>
    <w:rsid w:val="00C95497"/>
    <w:rsid w:val="00CA5E44"/>
    <w:rsid w:val="00CA788C"/>
    <w:rsid w:val="00CB6F97"/>
    <w:rsid w:val="00CC055C"/>
    <w:rsid w:val="00CC1995"/>
    <w:rsid w:val="00D051D6"/>
    <w:rsid w:val="00D15179"/>
    <w:rsid w:val="00D17863"/>
    <w:rsid w:val="00D221CD"/>
    <w:rsid w:val="00D2348F"/>
    <w:rsid w:val="00D71D32"/>
    <w:rsid w:val="00D81466"/>
    <w:rsid w:val="00D849A2"/>
    <w:rsid w:val="00D94581"/>
    <w:rsid w:val="00DB34AD"/>
    <w:rsid w:val="00DB3696"/>
    <w:rsid w:val="00DC27D8"/>
    <w:rsid w:val="00DD0FCA"/>
    <w:rsid w:val="00DD7F15"/>
    <w:rsid w:val="00DF11D4"/>
    <w:rsid w:val="00DF3D1F"/>
    <w:rsid w:val="00DF4E22"/>
    <w:rsid w:val="00DF58D2"/>
    <w:rsid w:val="00E03992"/>
    <w:rsid w:val="00E075CB"/>
    <w:rsid w:val="00E16640"/>
    <w:rsid w:val="00E20901"/>
    <w:rsid w:val="00E43186"/>
    <w:rsid w:val="00E44DB2"/>
    <w:rsid w:val="00E462BF"/>
    <w:rsid w:val="00E5512D"/>
    <w:rsid w:val="00E57AD0"/>
    <w:rsid w:val="00E64E14"/>
    <w:rsid w:val="00E67A2B"/>
    <w:rsid w:val="00E81B06"/>
    <w:rsid w:val="00E82BEE"/>
    <w:rsid w:val="00E95C8F"/>
    <w:rsid w:val="00EA4AC7"/>
    <w:rsid w:val="00EA79C7"/>
    <w:rsid w:val="00EB5D83"/>
    <w:rsid w:val="00EC504C"/>
    <w:rsid w:val="00ED069A"/>
    <w:rsid w:val="00ED164B"/>
    <w:rsid w:val="00ED1D29"/>
    <w:rsid w:val="00ED761E"/>
    <w:rsid w:val="00EE33D4"/>
    <w:rsid w:val="00EF1C20"/>
    <w:rsid w:val="00EF25D5"/>
    <w:rsid w:val="00F0204A"/>
    <w:rsid w:val="00F0639A"/>
    <w:rsid w:val="00F0704C"/>
    <w:rsid w:val="00F174DA"/>
    <w:rsid w:val="00F23838"/>
    <w:rsid w:val="00F2550E"/>
    <w:rsid w:val="00F42E03"/>
    <w:rsid w:val="00F51CEE"/>
    <w:rsid w:val="00F60012"/>
    <w:rsid w:val="00F63E1B"/>
    <w:rsid w:val="00F77010"/>
    <w:rsid w:val="00F92948"/>
    <w:rsid w:val="00FB1691"/>
    <w:rsid w:val="00FB5486"/>
    <w:rsid w:val="00FC1700"/>
    <w:rsid w:val="00FD3957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BA2ACC-CC66-45F8-B697-73C32A38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E28"/>
    <w:rPr>
      <w:rFonts w:ascii="Calibri" w:eastAsia="Calibri" w:hAnsi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36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3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54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486"/>
  </w:style>
  <w:style w:type="paragraph" w:styleId="a8">
    <w:name w:val="footer"/>
    <w:basedOn w:val="a"/>
    <w:link w:val="a9"/>
    <w:uiPriority w:val="99"/>
    <w:unhideWhenUsed/>
    <w:rsid w:val="00FB5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486"/>
  </w:style>
  <w:style w:type="table" w:styleId="aa">
    <w:name w:val="Table Grid"/>
    <w:basedOn w:val="a1"/>
    <w:uiPriority w:val="59"/>
    <w:rsid w:val="00B25BAA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751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9043A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218D6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02BCB-CE81-4AEF-9C0D-8E2F5143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Токтарова Айгерим Амангельдиновна</cp:lastModifiedBy>
  <cp:revision>5</cp:revision>
  <cp:lastPrinted>2023-08-08T05:04:00Z</cp:lastPrinted>
  <dcterms:created xsi:type="dcterms:W3CDTF">2023-10-03T05:23:00Z</dcterms:created>
  <dcterms:modified xsi:type="dcterms:W3CDTF">2023-10-03T05:49:00Z</dcterms:modified>
</cp:coreProperties>
</file>