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572126" w:rsidTr="00572126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572126" w:rsidRDefault="00572126" w:rsidP="00572126">
            <w:pPr>
              <w:spacing w:after="0" w:line="240" w:lineRule="auto"/>
              <w:rPr>
                <w:rFonts w:ascii="Times New Roman" w:hAnsi="Times New Roman" w:cs="Times New Roman"/>
                <w:bCs/>
                <w:color w:val="0C0000"/>
                <w:sz w:val="24"/>
                <w:szCs w:val="26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C0000"/>
                <w:sz w:val="24"/>
                <w:szCs w:val="26"/>
                <w:lang w:val="ru-RU"/>
              </w:rPr>
              <w:t>№ исх: 11-12/3041 дз   от: 04.08.2023</w:t>
            </w:r>
          </w:p>
          <w:p w:rsidR="00572126" w:rsidRPr="00572126" w:rsidRDefault="00572126" w:rsidP="00572126">
            <w:pPr>
              <w:spacing w:after="0" w:line="240" w:lineRule="auto"/>
              <w:rPr>
                <w:rFonts w:ascii="Times New Roman" w:hAnsi="Times New Roman" w:cs="Times New Roman"/>
                <w:bCs/>
                <w:color w:val="0C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C0000"/>
                <w:sz w:val="24"/>
                <w:szCs w:val="26"/>
                <w:lang w:val="ru-RU"/>
              </w:rPr>
              <w:t>№ вх.3112-1//11-12/3041дз/ДЗ-278  от: 04.08.2023</w:t>
            </w:r>
          </w:p>
        </w:tc>
      </w:tr>
    </w:tbl>
    <w:p w:rsidR="00C06838" w:rsidRDefault="00C06838" w:rsidP="00572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C06838" w:rsidRDefault="00C06838" w:rsidP="00C068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838">
        <w:rPr>
          <w:rFonts w:ascii="Times New Roman" w:hAnsi="Times New Roman"/>
          <w:b/>
          <w:bCs/>
          <w:sz w:val="26"/>
          <w:szCs w:val="26"/>
          <w:lang w:val="ru-RU"/>
        </w:rPr>
        <w:t>П</w:t>
      </w:r>
      <w:r w:rsidRPr="00C06838">
        <w:rPr>
          <w:rFonts w:ascii="Times New Roman" w:hAnsi="Times New Roman"/>
          <w:b/>
          <w:bCs/>
          <w:sz w:val="26"/>
          <w:szCs w:val="26"/>
        </w:rPr>
        <w:t>еречень 38 должников/залогодателей</w:t>
      </w:r>
    </w:p>
    <w:p w:rsidR="00C06838" w:rsidRPr="00C06838" w:rsidRDefault="00C06838" w:rsidP="00C068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06838" w:rsidRPr="00A64284" w:rsidRDefault="00C06838" w:rsidP="00C068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12"/>
          <w:szCs w:val="28"/>
        </w:rPr>
      </w:pPr>
    </w:p>
    <w:tbl>
      <w:tblPr>
        <w:tblW w:w="9086" w:type="dxa"/>
        <w:tblInd w:w="118" w:type="dxa"/>
        <w:tblLook w:val="04A0" w:firstRow="1" w:lastRow="0" w:firstColumn="1" w:lastColumn="0" w:noHBand="0" w:noVBand="1"/>
      </w:tblPr>
      <w:tblGrid>
        <w:gridCol w:w="4810"/>
        <w:gridCol w:w="4276"/>
      </w:tblGrid>
      <w:tr w:rsidR="00C06838" w:rsidRPr="00C00761" w:rsidTr="00C06838">
        <w:trPr>
          <w:trHeight w:val="491"/>
        </w:trPr>
        <w:tc>
          <w:tcPr>
            <w:tcW w:w="9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Наименование должника/залогодателя</w:t>
            </w:r>
          </w:p>
        </w:tc>
      </w:tr>
      <w:tr w:rsidR="00C06838" w:rsidRPr="00C00761" w:rsidTr="00C06838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«Агрофирма Солтүстік Байлық»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«Жаркаинская нива»</w:t>
            </w:r>
          </w:p>
        </w:tc>
      </w:tr>
      <w:tr w:rsidR="00C06838" w:rsidRPr="00C00761" w:rsidTr="00C06838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«Ишимское»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«Ишим-Астык»</w:t>
            </w:r>
          </w:p>
        </w:tc>
      </w:tr>
      <w:tr w:rsidR="00C06838" w:rsidRPr="00C00761" w:rsidTr="00C06838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«ТНС-2020»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«Актюбе-О»</w:t>
            </w:r>
          </w:p>
        </w:tc>
      </w:tr>
      <w:tr w:rsidR="00C06838" w:rsidRPr="00C00761" w:rsidTr="00C06838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«Степное-2020»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«Алиби-Жаркаин»</w:t>
            </w:r>
          </w:p>
        </w:tc>
      </w:tr>
      <w:tr w:rsidR="00C06838" w:rsidRPr="00C00761" w:rsidTr="00C06838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«Авангард-СКО»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«Алиби-Есиль»</w:t>
            </w:r>
          </w:p>
        </w:tc>
      </w:tr>
      <w:tr w:rsidR="00C06838" w:rsidRPr="00C00761" w:rsidTr="00C06838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«Червонное-Агро»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«Интернационал Астана»</w:t>
            </w:r>
          </w:p>
        </w:tc>
      </w:tr>
      <w:tr w:rsidR="00C06838" w:rsidRPr="00C00761" w:rsidTr="00C06838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«Агро жазык»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«Родники»</w:t>
            </w:r>
          </w:p>
        </w:tc>
      </w:tr>
      <w:tr w:rsidR="00C06838" w:rsidRPr="00C00761" w:rsidTr="00C06838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«Алиби-Ишим»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«Жосалы-Агро»</w:t>
            </w:r>
          </w:p>
        </w:tc>
      </w:tr>
      <w:tr w:rsidR="00C06838" w:rsidRPr="00C00761" w:rsidTr="00C06838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«Ялтинский-2»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«Сокол-Агро 2010»</w:t>
            </w:r>
          </w:p>
        </w:tc>
      </w:tr>
      <w:tr w:rsidR="00C06838" w:rsidRPr="00C00761" w:rsidTr="00C06838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«Краснознаменский-2»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«Золотой Колос»</w:t>
            </w:r>
          </w:p>
        </w:tc>
      </w:tr>
      <w:tr w:rsidR="00C06838" w:rsidRPr="00C00761" w:rsidTr="00C06838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«Чистопольский-2»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«Нива-Узунколь»</w:t>
            </w:r>
          </w:p>
        </w:tc>
      </w:tr>
      <w:tr w:rsidR="00C06838" w:rsidRPr="00C00761" w:rsidTr="00C06838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«Айыртау-Алиби»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«Алиби-Сеним»</w:t>
            </w:r>
          </w:p>
        </w:tc>
      </w:tr>
      <w:tr w:rsidR="00C06838" w:rsidRPr="00C00761" w:rsidTr="00C06838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«Кутузовское-Алиби»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«Жалтырский элеватор»</w:t>
            </w:r>
          </w:p>
        </w:tc>
      </w:tr>
      <w:tr w:rsidR="00C06838" w:rsidRPr="00C00761" w:rsidTr="00C06838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«Кирилловка-Айыртау»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«Перекатненский элеватор»</w:t>
            </w:r>
          </w:p>
        </w:tc>
      </w:tr>
      <w:tr w:rsidR="00C06838" w:rsidRPr="00C00761" w:rsidTr="00C06838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«Сочинское»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«Элеватор Жигер»</w:t>
            </w:r>
          </w:p>
        </w:tc>
      </w:tr>
      <w:tr w:rsidR="00C06838" w:rsidRPr="00C00761" w:rsidTr="00C06838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«Запорожье»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«Акбидай-2000»</w:t>
            </w:r>
          </w:p>
        </w:tc>
      </w:tr>
      <w:tr w:rsidR="00C06838" w:rsidRPr="00C00761" w:rsidTr="00C06838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«Айыртауский элеватор»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«Узунколь-2012»</w:t>
            </w:r>
          </w:p>
        </w:tc>
      </w:tr>
      <w:tr w:rsidR="00C06838" w:rsidRPr="00C00761" w:rsidTr="00C06838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«Еркеншиликский элеватор-2002»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«Торгай-07»</w:t>
            </w:r>
          </w:p>
        </w:tc>
      </w:tr>
      <w:tr w:rsidR="00C06838" w:rsidRPr="00C00761" w:rsidTr="00C06838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ТОО «Элеватор Красивое» 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838" w:rsidRPr="00C06838" w:rsidRDefault="00C06838" w:rsidP="00E40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838">
              <w:rPr>
                <w:rFonts w:ascii="Times New Roman" w:hAnsi="Times New Roman"/>
                <w:color w:val="000000"/>
                <w:sz w:val="26"/>
                <w:szCs w:val="26"/>
              </w:rPr>
              <w:t>ТОО «Торгайский элеватор»</w:t>
            </w:r>
          </w:p>
        </w:tc>
      </w:tr>
    </w:tbl>
    <w:p w:rsidR="00C06838" w:rsidRDefault="00C06838" w:rsidP="0002753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6838" w:rsidRDefault="00C06838" w:rsidP="0002753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</w:t>
      </w:r>
    </w:p>
    <w:p w:rsidR="00C06838" w:rsidRPr="00027538" w:rsidRDefault="00C06838" w:rsidP="0002753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27538" w:rsidRPr="00027538" w:rsidRDefault="0002753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27538" w:rsidRPr="00027538" w:rsidSect="00027538"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10" w:rsidRDefault="00B15C10" w:rsidP="00027538">
      <w:pPr>
        <w:spacing w:after="0" w:line="240" w:lineRule="auto"/>
      </w:pPr>
      <w:r>
        <w:separator/>
      </w:r>
    </w:p>
  </w:endnote>
  <w:endnote w:type="continuationSeparator" w:id="0">
    <w:p w:rsidR="00B15C10" w:rsidRDefault="00B15C10" w:rsidP="0002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71"/>
    </w:tblGrid>
    <w:tr w:rsidR="00762D07" w:rsidTr="00762D07">
      <w:tc>
        <w:tcPr>
          <w:tcW w:w="9571" w:type="dxa"/>
          <w:shd w:val="clear" w:color="auto" w:fill="auto"/>
        </w:tcPr>
        <w:p w:rsidR="00762D07" w:rsidRPr="00762D07" w:rsidRDefault="00762D07" w:rsidP="00762D07">
          <w:pPr>
            <w:pStyle w:val="a9"/>
            <w:jc w:val="right"/>
            <w:rPr>
              <w:rFonts w:ascii="Times New Roman" w:hAnsi="Times New Roman" w:cs="Times New Roman"/>
              <w:sz w:val="16"/>
            </w:rPr>
          </w:pPr>
        </w:p>
      </w:tc>
    </w:tr>
  </w:tbl>
  <w:p w:rsidR="00762D07" w:rsidRDefault="00762D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10" w:rsidRDefault="00B15C10" w:rsidP="00027538">
      <w:pPr>
        <w:spacing w:after="0" w:line="240" w:lineRule="auto"/>
      </w:pPr>
      <w:r>
        <w:separator/>
      </w:r>
    </w:p>
  </w:footnote>
  <w:footnote w:type="continuationSeparator" w:id="0">
    <w:p w:rsidR="00B15C10" w:rsidRDefault="00B15C10" w:rsidP="0002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538" w:rsidRPr="00027538" w:rsidRDefault="00027538" w:rsidP="00027538">
    <w:pPr>
      <w:pStyle w:val="a7"/>
      <w:jc w:val="right"/>
      <w:rPr>
        <w:rFonts w:ascii="Times New Roman" w:hAnsi="Times New Roman" w:cs="Times New Roman"/>
        <w:i/>
        <w:sz w:val="24"/>
        <w:lang w:val="ru-RU"/>
      </w:rPr>
    </w:pPr>
    <w:r w:rsidRPr="00027538">
      <w:rPr>
        <w:rFonts w:ascii="Times New Roman" w:hAnsi="Times New Roman" w:cs="Times New Roman"/>
        <w:i/>
        <w:sz w:val="24"/>
        <w:lang w:val="ru-RU"/>
      </w:rPr>
      <w:t xml:space="preserve">Приложение </w:t>
    </w:r>
  </w:p>
  <w:p w:rsidR="00027538" w:rsidRDefault="000275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6686"/>
    <w:multiLevelType w:val="hybridMultilevel"/>
    <w:tmpl w:val="DFAEA3C2"/>
    <w:lvl w:ilvl="0" w:tplc="EF063F1A">
      <w:start w:val="12"/>
      <w:numFmt w:val="decimal"/>
      <w:lvlText w:val="%1"/>
      <w:lvlJc w:val="left"/>
      <w:pPr>
        <w:ind w:left="476" w:hanging="363"/>
      </w:pPr>
      <w:rPr>
        <w:rFonts w:ascii="Tahoma" w:eastAsia="Tahoma" w:hAnsi="Tahoma" w:cs="Tahoma" w:hint="default"/>
        <w:color w:val="202020"/>
        <w:w w:val="103"/>
        <w:sz w:val="16"/>
        <w:szCs w:val="16"/>
        <w:lang w:val="ru-RU" w:eastAsia="en-US" w:bidi="ar-SA"/>
      </w:rPr>
    </w:lvl>
    <w:lvl w:ilvl="1" w:tplc="4ACE1F82">
      <w:numFmt w:val="bullet"/>
      <w:lvlText w:val="•"/>
      <w:lvlJc w:val="left"/>
      <w:pPr>
        <w:ind w:left="867" w:hanging="363"/>
      </w:pPr>
      <w:rPr>
        <w:rFonts w:hint="default"/>
        <w:lang w:val="ru-RU" w:eastAsia="en-US" w:bidi="ar-SA"/>
      </w:rPr>
    </w:lvl>
    <w:lvl w:ilvl="2" w:tplc="0844842A">
      <w:numFmt w:val="bullet"/>
      <w:lvlText w:val="•"/>
      <w:lvlJc w:val="left"/>
      <w:pPr>
        <w:ind w:left="1255" w:hanging="363"/>
      </w:pPr>
      <w:rPr>
        <w:rFonts w:hint="default"/>
        <w:lang w:val="ru-RU" w:eastAsia="en-US" w:bidi="ar-SA"/>
      </w:rPr>
    </w:lvl>
    <w:lvl w:ilvl="3" w:tplc="E27AE3FE">
      <w:numFmt w:val="bullet"/>
      <w:lvlText w:val="•"/>
      <w:lvlJc w:val="left"/>
      <w:pPr>
        <w:ind w:left="1643" w:hanging="363"/>
      </w:pPr>
      <w:rPr>
        <w:rFonts w:hint="default"/>
        <w:lang w:val="ru-RU" w:eastAsia="en-US" w:bidi="ar-SA"/>
      </w:rPr>
    </w:lvl>
    <w:lvl w:ilvl="4" w:tplc="2B8E52F0">
      <w:numFmt w:val="bullet"/>
      <w:lvlText w:val="•"/>
      <w:lvlJc w:val="left"/>
      <w:pPr>
        <w:ind w:left="2031" w:hanging="363"/>
      </w:pPr>
      <w:rPr>
        <w:rFonts w:hint="default"/>
        <w:lang w:val="ru-RU" w:eastAsia="en-US" w:bidi="ar-SA"/>
      </w:rPr>
    </w:lvl>
    <w:lvl w:ilvl="5" w:tplc="2B84CD1C">
      <w:numFmt w:val="bullet"/>
      <w:lvlText w:val="•"/>
      <w:lvlJc w:val="left"/>
      <w:pPr>
        <w:ind w:left="2419" w:hanging="363"/>
      </w:pPr>
      <w:rPr>
        <w:rFonts w:hint="default"/>
        <w:lang w:val="ru-RU" w:eastAsia="en-US" w:bidi="ar-SA"/>
      </w:rPr>
    </w:lvl>
    <w:lvl w:ilvl="6" w:tplc="4AFE6C74">
      <w:numFmt w:val="bullet"/>
      <w:lvlText w:val="•"/>
      <w:lvlJc w:val="left"/>
      <w:pPr>
        <w:ind w:left="2807" w:hanging="363"/>
      </w:pPr>
      <w:rPr>
        <w:rFonts w:hint="default"/>
        <w:lang w:val="ru-RU" w:eastAsia="en-US" w:bidi="ar-SA"/>
      </w:rPr>
    </w:lvl>
    <w:lvl w:ilvl="7" w:tplc="10AC13F2">
      <w:numFmt w:val="bullet"/>
      <w:lvlText w:val="•"/>
      <w:lvlJc w:val="left"/>
      <w:pPr>
        <w:ind w:left="3195" w:hanging="363"/>
      </w:pPr>
      <w:rPr>
        <w:rFonts w:hint="default"/>
        <w:lang w:val="ru-RU" w:eastAsia="en-US" w:bidi="ar-SA"/>
      </w:rPr>
    </w:lvl>
    <w:lvl w:ilvl="8" w:tplc="B23C4136">
      <w:numFmt w:val="bullet"/>
      <w:lvlText w:val="•"/>
      <w:lvlJc w:val="left"/>
      <w:pPr>
        <w:ind w:left="3583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9B"/>
    <w:rsid w:val="00027538"/>
    <w:rsid w:val="00192744"/>
    <w:rsid w:val="002B2555"/>
    <w:rsid w:val="00385BF0"/>
    <w:rsid w:val="00425A06"/>
    <w:rsid w:val="00572126"/>
    <w:rsid w:val="005E3BF2"/>
    <w:rsid w:val="00634B5F"/>
    <w:rsid w:val="006E5460"/>
    <w:rsid w:val="00762D07"/>
    <w:rsid w:val="00821B9B"/>
    <w:rsid w:val="00864B8E"/>
    <w:rsid w:val="009F2931"/>
    <w:rsid w:val="00B15C10"/>
    <w:rsid w:val="00B6048A"/>
    <w:rsid w:val="00BF06FA"/>
    <w:rsid w:val="00C06838"/>
    <w:rsid w:val="00C836F6"/>
    <w:rsid w:val="00D07E3C"/>
    <w:rsid w:val="00D22FAD"/>
    <w:rsid w:val="00D5217A"/>
    <w:rsid w:val="00DA5433"/>
    <w:rsid w:val="00F6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85AF95-DB59-42D0-9D94-DB0529DB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E5460"/>
    <w:pPr>
      <w:widowControl w:val="0"/>
      <w:autoSpaceDE w:val="0"/>
      <w:autoSpaceDN w:val="0"/>
      <w:spacing w:before="151" w:after="0" w:line="240" w:lineRule="auto"/>
      <w:ind w:left="105"/>
      <w:outlineLvl w:val="0"/>
    </w:pPr>
    <w:rPr>
      <w:rFonts w:ascii="Verdana" w:eastAsia="Verdana" w:hAnsi="Verdana" w:cs="Verdana"/>
      <w:b/>
      <w:bCs/>
      <w:sz w:val="16"/>
      <w:szCs w:val="1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5460"/>
    <w:rPr>
      <w:rFonts w:ascii="Verdana" w:eastAsia="Verdana" w:hAnsi="Verdana" w:cs="Verdana"/>
      <w:b/>
      <w:bCs/>
      <w:sz w:val="16"/>
      <w:szCs w:val="16"/>
      <w:lang w:val="ru-RU"/>
    </w:rPr>
  </w:style>
  <w:style w:type="table" w:styleId="a3">
    <w:name w:val="Table Grid"/>
    <w:basedOn w:val="a1"/>
    <w:uiPriority w:val="59"/>
    <w:rsid w:val="006E5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E546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ru-RU"/>
    </w:rPr>
  </w:style>
  <w:style w:type="paragraph" w:styleId="a4">
    <w:name w:val="List Paragraph"/>
    <w:basedOn w:val="a"/>
    <w:uiPriority w:val="1"/>
    <w:qFormat/>
    <w:rsid w:val="00B6048A"/>
    <w:pPr>
      <w:widowControl w:val="0"/>
      <w:autoSpaceDE w:val="0"/>
      <w:autoSpaceDN w:val="0"/>
      <w:spacing w:after="0" w:line="240" w:lineRule="auto"/>
      <w:ind w:left="476" w:hanging="363"/>
    </w:pPr>
    <w:rPr>
      <w:rFonts w:ascii="Tahoma" w:eastAsia="Tahoma" w:hAnsi="Tahoma" w:cs="Tahoma"/>
      <w:lang w:val="ru-RU"/>
    </w:rPr>
  </w:style>
  <w:style w:type="paragraph" w:styleId="a5">
    <w:name w:val="Body Text"/>
    <w:basedOn w:val="a"/>
    <w:link w:val="a6"/>
    <w:uiPriority w:val="1"/>
    <w:qFormat/>
    <w:rsid w:val="00864B8E"/>
    <w:pPr>
      <w:widowControl w:val="0"/>
      <w:autoSpaceDE w:val="0"/>
      <w:autoSpaceDN w:val="0"/>
      <w:spacing w:after="0" w:line="240" w:lineRule="auto"/>
      <w:ind w:left="105"/>
    </w:pPr>
    <w:rPr>
      <w:rFonts w:ascii="Tahoma" w:eastAsia="Tahoma" w:hAnsi="Tahoma" w:cs="Tahoma"/>
      <w:sz w:val="16"/>
      <w:szCs w:val="16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864B8E"/>
    <w:rPr>
      <w:rFonts w:ascii="Tahoma" w:eastAsia="Tahom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2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7538"/>
  </w:style>
  <w:style w:type="paragraph" w:styleId="a9">
    <w:name w:val="footer"/>
    <w:basedOn w:val="a"/>
    <w:link w:val="aa"/>
    <w:uiPriority w:val="99"/>
    <w:unhideWhenUsed/>
    <w:rsid w:val="0002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7538"/>
  </w:style>
  <w:style w:type="paragraph" w:styleId="ab">
    <w:name w:val="Normal (Web)"/>
    <w:basedOn w:val="a"/>
    <w:uiPriority w:val="99"/>
    <w:semiHidden/>
    <w:unhideWhenUsed/>
    <w:rsid w:val="00762D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3040-0A10-448C-8432-DF5C4279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Abay Tazhibek</dc:creator>
  <cp:keywords/>
  <dc:description/>
  <cp:lastModifiedBy>Коспанов Ербол</cp:lastModifiedBy>
  <cp:revision>9</cp:revision>
  <dcterms:created xsi:type="dcterms:W3CDTF">2023-02-01T10:32:00Z</dcterms:created>
  <dcterms:modified xsi:type="dcterms:W3CDTF">2023-09-06T09:00:00Z</dcterms:modified>
</cp:coreProperties>
</file>