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6D" w:rsidRDefault="006E5D6D" w:rsidP="00DE14E3">
      <w:pPr>
        <w:tabs>
          <w:tab w:val="left" w:pos="5245"/>
          <w:tab w:val="left" w:pos="5954"/>
        </w:tabs>
        <w:ind w:firstLine="709"/>
        <w:jc w:val="right"/>
        <w:rPr>
          <w:rFonts w:eastAsia="Calibri"/>
          <w:sz w:val="28"/>
          <w:szCs w:val="28"/>
        </w:rPr>
      </w:pPr>
      <w:bookmarkStart w:id="0" w:name="_GoBack"/>
      <w:bookmarkEnd w:id="0"/>
    </w:p>
    <w:p w:rsidR="006E5D6D" w:rsidRPr="00A73CD5" w:rsidRDefault="006E5D6D" w:rsidP="00DE14E3">
      <w:pPr>
        <w:tabs>
          <w:tab w:val="left" w:pos="5245"/>
          <w:tab w:val="left" w:pos="5954"/>
        </w:tabs>
        <w:ind w:firstLine="709"/>
        <w:jc w:val="right"/>
        <w:rPr>
          <w:rFonts w:eastAsia="Calibri"/>
          <w:sz w:val="28"/>
          <w:szCs w:val="28"/>
        </w:rPr>
      </w:pPr>
    </w:p>
    <w:p w:rsidR="00AA5568" w:rsidRPr="00F4526D" w:rsidRDefault="00DE14E3" w:rsidP="00AA5568">
      <w:pPr>
        <w:ind w:left="5954" w:hanging="1134"/>
        <w:jc w:val="center"/>
        <w:rPr>
          <w:b/>
          <w:sz w:val="28"/>
          <w:szCs w:val="28"/>
          <w:lang w:val="kk-KZ"/>
        </w:rPr>
      </w:pPr>
      <w:r w:rsidRPr="00A73CD5">
        <w:rPr>
          <w:rFonts w:eastAsia="Calibri"/>
          <w:sz w:val="28"/>
          <w:szCs w:val="28"/>
        </w:rPr>
        <w:t xml:space="preserve">                 </w:t>
      </w:r>
      <w:r w:rsidR="00AA5568" w:rsidRPr="00F4526D">
        <w:rPr>
          <w:b/>
          <w:sz w:val="28"/>
          <w:szCs w:val="28"/>
          <w:lang w:val="kk-KZ"/>
        </w:rPr>
        <w:t>Қазақстан Республикасы</w:t>
      </w:r>
    </w:p>
    <w:p w:rsidR="00AA5568" w:rsidRPr="00F4526D" w:rsidRDefault="00AA5568" w:rsidP="00AA5568">
      <w:pPr>
        <w:ind w:left="5954"/>
        <w:jc w:val="center"/>
        <w:rPr>
          <w:b/>
          <w:i/>
          <w:sz w:val="28"/>
          <w:szCs w:val="28"/>
          <w:lang w:val="kk-KZ"/>
        </w:rPr>
      </w:pPr>
      <w:r w:rsidRPr="00F4526D">
        <w:rPr>
          <w:b/>
          <w:sz w:val="28"/>
          <w:szCs w:val="28"/>
          <w:lang w:val="kk-KZ"/>
        </w:rPr>
        <w:t>Парламенті Мәжілісінің депутаттары</w:t>
      </w:r>
      <w:r>
        <w:rPr>
          <w:b/>
          <w:sz w:val="28"/>
          <w:szCs w:val="28"/>
          <w:lang w:val="kk-KZ"/>
        </w:rPr>
        <w:t>на</w:t>
      </w:r>
      <w:r w:rsidRPr="00F4526D">
        <w:rPr>
          <w:b/>
          <w:i/>
          <w:sz w:val="28"/>
          <w:szCs w:val="28"/>
          <w:lang w:val="kk-KZ"/>
        </w:rPr>
        <w:t xml:space="preserve"> </w:t>
      </w:r>
    </w:p>
    <w:p w:rsidR="00AA5568" w:rsidRPr="00F4526D" w:rsidRDefault="00AA5568" w:rsidP="00AA5568">
      <w:pPr>
        <w:ind w:left="5954"/>
        <w:jc w:val="center"/>
        <w:rPr>
          <w:i/>
          <w:szCs w:val="28"/>
          <w:lang w:val="kk-KZ"/>
        </w:rPr>
      </w:pPr>
      <w:r w:rsidRPr="00F4526D">
        <w:rPr>
          <w:i/>
          <w:szCs w:val="28"/>
          <w:lang w:val="kk-KZ"/>
        </w:rPr>
        <w:t>(</w:t>
      </w:r>
      <w:r>
        <w:rPr>
          <w:i/>
          <w:szCs w:val="28"/>
          <w:lang w:val="kk-KZ"/>
        </w:rPr>
        <w:t>тізім бойынша</w:t>
      </w:r>
      <w:r w:rsidRPr="00F4526D">
        <w:rPr>
          <w:i/>
          <w:szCs w:val="28"/>
          <w:lang w:val="kk-KZ"/>
        </w:rPr>
        <w:t>)</w:t>
      </w:r>
    </w:p>
    <w:p w:rsidR="00AA5568" w:rsidRPr="00F4526D" w:rsidRDefault="00AA5568" w:rsidP="00AA5568">
      <w:pPr>
        <w:tabs>
          <w:tab w:val="left" w:pos="4962"/>
        </w:tabs>
        <w:ind w:firstLine="709"/>
        <w:jc w:val="both"/>
        <w:rPr>
          <w:i/>
          <w:sz w:val="16"/>
          <w:lang w:val="kk-KZ"/>
        </w:rPr>
      </w:pPr>
    </w:p>
    <w:p w:rsidR="00AA5568" w:rsidRPr="00F4526D" w:rsidRDefault="00AA5568" w:rsidP="00AA5568">
      <w:pPr>
        <w:tabs>
          <w:tab w:val="left" w:pos="5245"/>
          <w:tab w:val="left" w:pos="5954"/>
        </w:tabs>
        <w:ind w:firstLine="709"/>
        <w:jc w:val="right"/>
        <w:rPr>
          <w:i/>
          <w:lang w:val="kk-KZ"/>
        </w:rPr>
      </w:pPr>
    </w:p>
    <w:p w:rsidR="00AA5568" w:rsidRPr="00F4526D" w:rsidRDefault="00AA5568" w:rsidP="00AA5568">
      <w:pPr>
        <w:tabs>
          <w:tab w:val="left" w:pos="4962"/>
        </w:tabs>
        <w:ind w:firstLine="709"/>
        <w:jc w:val="both"/>
        <w:rPr>
          <w:i/>
          <w:lang w:val="kk-KZ"/>
        </w:rPr>
      </w:pPr>
    </w:p>
    <w:p w:rsidR="00AA5568" w:rsidRPr="00F4526D" w:rsidRDefault="00AA5568" w:rsidP="00AA5568">
      <w:pPr>
        <w:tabs>
          <w:tab w:val="left" w:pos="4962"/>
        </w:tabs>
        <w:ind w:firstLine="709"/>
        <w:jc w:val="both"/>
        <w:rPr>
          <w:i/>
          <w:lang w:val="kk-KZ"/>
        </w:rPr>
      </w:pPr>
      <w:r w:rsidRPr="00F4526D">
        <w:rPr>
          <w:i/>
          <w:lang w:val="kk-KZ"/>
        </w:rPr>
        <w:t xml:space="preserve">2023 жылғы </w:t>
      </w:r>
      <w:r w:rsidR="00A661D2">
        <w:rPr>
          <w:i/>
          <w:lang w:val="kk-KZ"/>
        </w:rPr>
        <w:t>16</w:t>
      </w:r>
      <w:r>
        <w:rPr>
          <w:i/>
          <w:lang w:val="kk-KZ"/>
        </w:rPr>
        <w:t xml:space="preserve"> мамырдағы</w:t>
      </w:r>
    </w:p>
    <w:p w:rsidR="00AA5568" w:rsidRPr="00F4526D" w:rsidRDefault="00AA5568" w:rsidP="00AA5568">
      <w:pPr>
        <w:tabs>
          <w:tab w:val="left" w:pos="4962"/>
        </w:tabs>
        <w:ind w:firstLine="709"/>
        <w:jc w:val="both"/>
        <w:rPr>
          <w:i/>
          <w:lang w:val="kk-KZ"/>
        </w:rPr>
      </w:pPr>
      <w:r w:rsidRPr="00F4526D">
        <w:rPr>
          <w:i/>
          <w:lang w:val="kk-KZ"/>
        </w:rPr>
        <w:t>№ДС-</w:t>
      </w:r>
      <w:r>
        <w:rPr>
          <w:i/>
          <w:lang w:val="kk-KZ"/>
        </w:rPr>
        <w:t>1</w:t>
      </w:r>
      <w:r w:rsidR="00A661D2">
        <w:rPr>
          <w:i/>
          <w:lang w:val="kk-KZ"/>
        </w:rPr>
        <w:t>68</w:t>
      </w:r>
      <w:r w:rsidRPr="00F4526D">
        <w:rPr>
          <w:i/>
          <w:lang w:val="kk-KZ"/>
        </w:rPr>
        <w:t xml:space="preserve"> хатқа</w:t>
      </w:r>
    </w:p>
    <w:p w:rsidR="00AA5568" w:rsidRPr="00F4526D" w:rsidRDefault="00AA5568" w:rsidP="00AA5568">
      <w:pPr>
        <w:ind w:firstLine="709"/>
        <w:jc w:val="right"/>
        <w:rPr>
          <w:rFonts w:eastAsia="Calibri"/>
          <w:b/>
          <w:sz w:val="28"/>
          <w:szCs w:val="28"/>
          <w:lang w:val="kk-KZ" w:eastAsia="en-US"/>
        </w:rPr>
      </w:pPr>
    </w:p>
    <w:p w:rsidR="00AA5568" w:rsidRDefault="00AA5568" w:rsidP="00AA5568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Құрметті депутаттар!</w:t>
      </w:r>
    </w:p>
    <w:p w:rsidR="00AA5568" w:rsidRPr="00037025" w:rsidRDefault="00AA5568" w:rsidP="00AA5568">
      <w:pPr>
        <w:ind w:firstLine="709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A661D2" w:rsidRPr="00C016F6" w:rsidRDefault="00AA5568" w:rsidP="00A661D2">
      <w:pPr>
        <w:ind w:firstLine="709"/>
        <w:jc w:val="both"/>
        <w:rPr>
          <w:rFonts w:eastAsiaTheme="minorHAnsi"/>
          <w:color w:val="000000"/>
          <w:lang w:val="kk-KZ" w:eastAsia="en-US"/>
        </w:rPr>
      </w:pPr>
      <w:r w:rsidRPr="00545AC7">
        <w:rPr>
          <w:rFonts w:eastAsiaTheme="minorHAnsi"/>
          <w:sz w:val="28"/>
          <w:szCs w:val="28"/>
          <w:lang w:val="kk-KZ" w:eastAsia="en-US"/>
        </w:rPr>
        <w:t xml:space="preserve">Қазақстан Республикасының Үкіметі </w:t>
      </w:r>
      <w:r w:rsidR="00A661D2" w:rsidRPr="00A661D2">
        <w:rPr>
          <w:rFonts w:eastAsiaTheme="minorHAnsi"/>
          <w:sz w:val="28"/>
          <w:szCs w:val="28"/>
          <w:lang w:val="kk-KZ" w:eastAsia="en-US"/>
        </w:rPr>
        <w:t>Семей полигонында ядролық сынақтардың салдарынан зардап шеккен азаматтарды</w:t>
      </w:r>
      <w:r w:rsidR="00A661D2">
        <w:rPr>
          <w:rFonts w:eastAsiaTheme="minorHAnsi"/>
          <w:sz w:val="28"/>
          <w:szCs w:val="28"/>
          <w:lang w:val="kk-KZ" w:eastAsia="en-US"/>
        </w:rPr>
        <w:t>ң</w:t>
      </w:r>
      <w:r w:rsidR="00A661D2" w:rsidRPr="00A661D2">
        <w:rPr>
          <w:rFonts w:eastAsiaTheme="minorHAnsi"/>
          <w:sz w:val="28"/>
          <w:szCs w:val="28"/>
          <w:lang w:val="kk-KZ" w:eastAsia="en-US"/>
        </w:rPr>
        <w:t xml:space="preserve"> әлеуметтік қорғау шараларын жетілдіру мәселесі </w:t>
      </w:r>
      <w:r w:rsidR="00A661D2">
        <w:rPr>
          <w:rFonts w:eastAsiaTheme="minorHAnsi"/>
          <w:sz w:val="28"/>
          <w:szCs w:val="28"/>
          <w:lang w:val="kk-KZ" w:eastAsia="en-US"/>
        </w:rPr>
        <w:t>депутаттық сауалдарыңызды қарап, келесіні хабарлаймыз.</w:t>
      </w:r>
    </w:p>
    <w:p w:rsidR="00A661D2" w:rsidRPr="00A661D2" w:rsidRDefault="00A661D2" w:rsidP="00A661D2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C016F6">
        <w:rPr>
          <w:rFonts w:eastAsiaTheme="minorHAnsi"/>
          <w:color w:val="000000"/>
          <w:lang w:val="kk-KZ" w:eastAsia="en-US"/>
        </w:rPr>
        <w:t xml:space="preserve"> </w:t>
      </w:r>
      <w:r w:rsidRPr="00A661D2">
        <w:rPr>
          <w:rFonts w:eastAsiaTheme="minorHAnsi"/>
          <w:color w:val="000000"/>
          <w:sz w:val="28"/>
          <w:szCs w:val="28"/>
          <w:lang w:val="kk-KZ" w:eastAsia="en-US"/>
        </w:rPr>
        <w:t xml:space="preserve">Семей ядролық сынақ полигонындағы ядролық сынақтардың салдарынан зардап шеккен азаматтардың құқықтары мен әлеуметтік кепілдіктері «Семей ядролық сынақ полигонындағы ядролық сынақтардың салдарынан зардап шеккен азаматтарды әлеуметтік қорғау туралы» Заңы </w:t>
      </w:r>
      <w:r>
        <w:rPr>
          <w:rFonts w:eastAsiaTheme="minorHAnsi"/>
          <w:color w:val="000000"/>
          <w:sz w:val="28"/>
          <w:szCs w:val="28"/>
          <w:lang w:val="kk-KZ" w:eastAsia="en-US"/>
        </w:rPr>
        <w:t xml:space="preserve">мен тағы басқа </w:t>
      </w:r>
      <w:r w:rsidR="00C016F6">
        <w:rPr>
          <w:rFonts w:eastAsiaTheme="minorHAnsi"/>
          <w:color w:val="000000"/>
          <w:sz w:val="28"/>
          <w:szCs w:val="28"/>
          <w:lang w:val="kk-KZ" w:eastAsia="en-US"/>
        </w:rPr>
        <w:t xml:space="preserve">Қазақстан Республикасының зейнетақымен және әлеуметтік қамсыздандыру </w:t>
      </w:r>
      <w:r>
        <w:rPr>
          <w:rFonts w:eastAsiaTheme="minorHAnsi"/>
          <w:color w:val="000000"/>
          <w:sz w:val="28"/>
          <w:szCs w:val="28"/>
          <w:lang w:val="kk-KZ" w:eastAsia="en-US"/>
        </w:rPr>
        <w:t>заңдар</w:t>
      </w:r>
      <w:r w:rsidR="00C016F6">
        <w:rPr>
          <w:rFonts w:eastAsiaTheme="minorHAnsi"/>
          <w:color w:val="000000"/>
          <w:sz w:val="28"/>
          <w:szCs w:val="28"/>
          <w:lang w:val="kk-KZ" w:eastAsia="en-US"/>
        </w:rPr>
        <w:t>ы</w:t>
      </w:r>
      <w:r w:rsidRPr="00A661D2">
        <w:rPr>
          <w:rFonts w:eastAsiaTheme="minorHAnsi"/>
          <w:color w:val="000000"/>
          <w:sz w:val="28"/>
          <w:szCs w:val="28"/>
          <w:lang w:val="kk-KZ" w:eastAsia="en-US"/>
        </w:rPr>
        <w:t xml:space="preserve"> шеңберінде жүзеге асырылады.</w:t>
      </w:r>
    </w:p>
    <w:p w:rsidR="00AA5568" w:rsidRPr="00545AC7" w:rsidRDefault="00AA5568" w:rsidP="00AA5568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545AC7">
        <w:rPr>
          <w:rFonts w:eastAsiaTheme="minorHAnsi"/>
          <w:sz w:val="28"/>
          <w:szCs w:val="28"/>
          <w:lang w:val="kk-KZ" w:eastAsia="en-US"/>
        </w:rPr>
        <w:t xml:space="preserve">Парламент депутаттарының әрбір сауалы ерекше бақылауда және барлық мүдделі мемлекеттік органдардың қатысуымен қаралады. </w:t>
      </w:r>
    </w:p>
    <w:p w:rsidR="00AA5568" w:rsidRDefault="00AA5568" w:rsidP="00AA5568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>Жалпы Үкімет депутаттық корпустың ұсыныстарын қарауға дайын екендігін білдір</w:t>
      </w:r>
      <w:r w:rsidR="00415BFE">
        <w:rPr>
          <w:sz w:val="28"/>
          <w:szCs w:val="28"/>
          <w:lang w:val="kk-KZ"/>
        </w:rPr>
        <w:t xml:space="preserve">е отырып, </w:t>
      </w:r>
      <w:r>
        <w:rPr>
          <w:sz w:val="28"/>
          <w:szCs w:val="28"/>
          <w:lang w:val="kk-KZ"/>
        </w:rPr>
        <w:t>қазіргі уақытта</w:t>
      </w:r>
      <w:r w:rsidRPr="00545AC7">
        <w:rPr>
          <w:rFonts w:eastAsiaTheme="minorHAnsi"/>
          <w:sz w:val="28"/>
          <w:szCs w:val="28"/>
          <w:lang w:val="kk-KZ" w:eastAsia="en-US"/>
        </w:rPr>
        <w:t xml:space="preserve"> қабылданып жатқан шаралар туралы толық ақпарат қосымшаға сәйкес </w:t>
      </w:r>
      <w:r w:rsidRPr="0003742C">
        <w:rPr>
          <w:rFonts w:eastAsiaTheme="minorHAnsi"/>
          <w:sz w:val="28"/>
          <w:szCs w:val="28"/>
          <w:lang w:val="kk-KZ" w:eastAsia="en-US"/>
        </w:rPr>
        <w:t xml:space="preserve">ұсынып </w:t>
      </w:r>
      <w:r w:rsidRPr="00545AC7">
        <w:rPr>
          <w:rFonts w:eastAsiaTheme="minorHAnsi"/>
          <w:sz w:val="28"/>
          <w:szCs w:val="28"/>
          <w:lang w:val="kk-KZ" w:eastAsia="en-US"/>
        </w:rPr>
        <w:t>отыр.</w:t>
      </w:r>
      <w:r w:rsidRPr="0003742C">
        <w:rPr>
          <w:lang w:val="kk-KZ"/>
        </w:rPr>
        <w:t xml:space="preserve"> </w:t>
      </w:r>
    </w:p>
    <w:p w:rsidR="00AA5568" w:rsidRDefault="00AA5568" w:rsidP="00AA5568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545AC7">
        <w:rPr>
          <w:rFonts w:eastAsiaTheme="minorHAnsi"/>
          <w:sz w:val="28"/>
          <w:szCs w:val="28"/>
          <w:lang w:val="kk-KZ" w:eastAsia="en-US"/>
        </w:rPr>
        <w:t xml:space="preserve">Қосымша: </w:t>
      </w:r>
      <w:r w:rsidR="00F80336">
        <w:rPr>
          <w:rFonts w:eastAsiaTheme="minorHAnsi"/>
          <w:sz w:val="28"/>
          <w:szCs w:val="28"/>
          <w:lang w:val="kk-KZ" w:eastAsia="en-US"/>
        </w:rPr>
        <w:t>10</w:t>
      </w:r>
      <w:r w:rsidR="00E74B7B">
        <w:rPr>
          <w:rFonts w:eastAsiaTheme="minorHAnsi"/>
          <w:sz w:val="28"/>
          <w:szCs w:val="28"/>
          <w:lang w:val="kk-KZ" w:eastAsia="en-US"/>
        </w:rPr>
        <w:t xml:space="preserve"> </w:t>
      </w:r>
      <w:r w:rsidRPr="00545AC7">
        <w:rPr>
          <w:rFonts w:eastAsiaTheme="minorHAnsi"/>
          <w:sz w:val="28"/>
          <w:szCs w:val="28"/>
          <w:lang w:val="kk-KZ" w:eastAsia="en-US"/>
        </w:rPr>
        <w:t xml:space="preserve">парақта. </w:t>
      </w:r>
    </w:p>
    <w:p w:rsidR="00AA5568" w:rsidRDefault="00AA5568" w:rsidP="00AA5568">
      <w:pPr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</w:p>
    <w:p w:rsidR="00AA5568" w:rsidRPr="00ED2A9D" w:rsidRDefault="00AA5568" w:rsidP="00AA5568">
      <w:pPr>
        <w:pStyle w:val="a9"/>
        <w:spacing w:after="0"/>
        <w:ind w:left="0" w:firstLine="709"/>
        <w:jc w:val="right"/>
        <w:rPr>
          <w:b/>
          <w:sz w:val="28"/>
          <w:szCs w:val="28"/>
          <w:lang w:val="kk-KZ"/>
        </w:rPr>
      </w:pPr>
    </w:p>
    <w:p w:rsidR="00AA5568" w:rsidRDefault="00AA5568" w:rsidP="00AA5568">
      <w:pPr>
        <w:widowControl w:val="0"/>
        <w:pBdr>
          <w:bottom w:val="single" w:sz="4" w:space="14" w:color="FFFFFF"/>
        </w:pBd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Қазақстан Республикасының</w:t>
      </w:r>
    </w:p>
    <w:p w:rsidR="00AA5568" w:rsidRDefault="00AA5568" w:rsidP="00AA5568">
      <w:pPr>
        <w:widowControl w:val="0"/>
        <w:pBdr>
          <w:bottom w:val="single" w:sz="4" w:space="14" w:color="FFFFFF"/>
        </w:pBdr>
        <w:ind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 xml:space="preserve">         Премьер-Министрі                                                                Ә. Смайылов</w:t>
      </w:r>
    </w:p>
    <w:p w:rsidR="00AA5568" w:rsidRDefault="00AA5568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771ADE" w:rsidRPr="0034248D" w:rsidRDefault="00771ADE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AA5568" w:rsidRPr="0034248D" w:rsidRDefault="00AA5568" w:rsidP="00AA5568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F652E4" w:rsidRPr="00AA5568" w:rsidRDefault="00AA5568" w:rsidP="00AA5568">
      <w:pPr>
        <w:shd w:val="clear" w:color="auto" w:fill="FFFFFF"/>
        <w:jc w:val="both"/>
        <w:rPr>
          <w:rFonts w:eastAsia="Calibri"/>
          <w:sz w:val="28"/>
          <w:szCs w:val="28"/>
          <w:lang w:val="kk-KZ"/>
        </w:rPr>
      </w:pPr>
      <w:r>
        <w:rPr>
          <w:i/>
          <w:sz w:val="16"/>
          <w:szCs w:val="28"/>
          <w:lang w:val="kk-KZ"/>
        </w:rPr>
        <w:t xml:space="preserve">Орын. Ж.Даулетханова, 74-53-71 </w:t>
      </w:r>
    </w:p>
    <w:sectPr w:rsidR="00F652E4" w:rsidRPr="00AA5568" w:rsidSect="005D7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1135" w:left="1418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52" w:rsidRDefault="009C4652" w:rsidP="00F55F2E">
      <w:r>
        <w:separator/>
      </w:r>
    </w:p>
  </w:endnote>
  <w:endnote w:type="continuationSeparator" w:id="0">
    <w:p w:rsidR="009C4652" w:rsidRDefault="009C4652" w:rsidP="00F5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A0" w:rsidRDefault="00EC46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A0" w:rsidRDefault="00EC46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A0" w:rsidRDefault="00EC46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52" w:rsidRDefault="009C4652" w:rsidP="00F55F2E">
      <w:r>
        <w:separator/>
      </w:r>
    </w:p>
  </w:footnote>
  <w:footnote w:type="continuationSeparator" w:id="0">
    <w:p w:rsidR="009C4652" w:rsidRDefault="009C4652" w:rsidP="00F55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A0" w:rsidRDefault="00EC46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85637"/>
      <w:docPartObj>
        <w:docPartGallery w:val="Page Numbers (Top of Page)"/>
        <w:docPartUnique/>
      </w:docPartObj>
    </w:sdtPr>
    <w:sdtEndPr/>
    <w:sdtContent>
      <w:p w:rsidR="005D73D2" w:rsidRDefault="005D73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6F6">
          <w:rPr>
            <w:noProof/>
          </w:rPr>
          <w:t>2</w:t>
        </w:r>
        <w:r>
          <w:fldChar w:fldCharType="end"/>
        </w:r>
      </w:p>
    </w:sdtContent>
  </w:sdt>
  <w:p w:rsidR="005D73D2" w:rsidRDefault="005D73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A7B" w:rsidRDefault="00EC46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891413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46A0" w:rsidRPr="00EC46A0" w:rsidRDefault="00EC46A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26.07.2023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70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OTgx9TfAAAADQ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EC46A0" w:rsidRPr="00EC46A0" w:rsidRDefault="00EC46A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26.07.2023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83.75pt;height:21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16-10/2414 дз   от: 15.06.2023&#10;№ вх: 2435//16-10/2414дз/ДС-168   от: 16.06.2023"/>
        </v:shape>
      </w:pict>
    </w:r>
    <w:r w:rsidR="00D073EF">
      <w:rPr>
        <w:noProof/>
      </w:rPr>
      <w:drawing>
        <wp:inline distT="0" distB="0" distL="0" distR="0">
          <wp:extent cx="6477000" cy="1895475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C"/>
    <w:rsid w:val="0008594D"/>
    <w:rsid w:val="000A2792"/>
    <w:rsid w:val="000A40C8"/>
    <w:rsid w:val="000C1457"/>
    <w:rsid w:val="00100D24"/>
    <w:rsid w:val="00143FD5"/>
    <w:rsid w:val="00184774"/>
    <w:rsid w:val="001965C4"/>
    <w:rsid w:val="001A3D1A"/>
    <w:rsid w:val="001D7032"/>
    <w:rsid w:val="001E0442"/>
    <w:rsid w:val="00240003"/>
    <w:rsid w:val="00252F89"/>
    <w:rsid w:val="00264ED1"/>
    <w:rsid w:val="00291A7B"/>
    <w:rsid w:val="002A6B7E"/>
    <w:rsid w:val="002B6F8F"/>
    <w:rsid w:val="002C13C5"/>
    <w:rsid w:val="002C6B2E"/>
    <w:rsid w:val="002F5401"/>
    <w:rsid w:val="0031203C"/>
    <w:rsid w:val="00415BFE"/>
    <w:rsid w:val="00422AD6"/>
    <w:rsid w:val="00442F75"/>
    <w:rsid w:val="0053529D"/>
    <w:rsid w:val="005477C2"/>
    <w:rsid w:val="005567FE"/>
    <w:rsid w:val="005569BD"/>
    <w:rsid w:val="00575689"/>
    <w:rsid w:val="00580A67"/>
    <w:rsid w:val="00582A24"/>
    <w:rsid w:val="005C65E5"/>
    <w:rsid w:val="005D73D2"/>
    <w:rsid w:val="0060215C"/>
    <w:rsid w:val="006226E2"/>
    <w:rsid w:val="00647726"/>
    <w:rsid w:val="00650440"/>
    <w:rsid w:val="00662252"/>
    <w:rsid w:val="00676AE7"/>
    <w:rsid w:val="006A00CE"/>
    <w:rsid w:val="006E5D6D"/>
    <w:rsid w:val="00717773"/>
    <w:rsid w:val="007547CD"/>
    <w:rsid w:val="00763A1D"/>
    <w:rsid w:val="00771ADE"/>
    <w:rsid w:val="007C3270"/>
    <w:rsid w:val="00806D65"/>
    <w:rsid w:val="00807A75"/>
    <w:rsid w:val="008C668C"/>
    <w:rsid w:val="008E408B"/>
    <w:rsid w:val="008F0D6F"/>
    <w:rsid w:val="009C4652"/>
    <w:rsid w:val="00A0083D"/>
    <w:rsid w:val="00A20A74"/>
    <w:rsid w:val="00A36663"/>
    <w:rsid w:val="00A40F19"/>
    <w:rsid w:val="00A661D2"/>
    <w:rsid w:val="00A73CD5"/>
    <w:rsid w:val="00A90446"/>
    <w:rsid w:val="00AA2D3D"/>
    <w:rsid w:val="00AA5568"/>
    <w:rsid w:val="00AA6D23"/>
    <w:rsid w:val="00AE6AB6"/>
    <w:rsid w:val="00AF6254"/>
    <w:rsid w:val="00B069DC"/>
    <w:rsid w:val="00B158C1"/>
    <w:rsid w:val="00BB56E5"/>
    <w:rsid w:val="00C016F6"/>
    <w:rsid w:val="00C73D0B"/>
    <w:rsid w:val="00C74B2B"/>
    <w:rsid w:val="00C90480"/>
    <w:rsid w:val="00CA69E4"/>
    <w:rsid w:val="00CD0550"/>
    <w:rsid w:val="00CD5BF3"/>
    <w:rsid w:val="00CF236F"/>
    <w:rsid w:val="00D073EF"/>
    <w:rsid w:val="00D33CAD"/>
    <w:rsid w:val="00DE14E3"/>
    <w:rsid w:val="00DE4CCF"/>
    <w:rsid w:val="00E16355"/>
    <w:rsid w:val="00E279E1"/>
    <w:rsid w:val="00E74B7B"/>
    <w:rsid w:val="00EC46A0"/>
    <w:rsid w:val="00ED6C30"/>
    <w:rsid w:val="00F065C8"/>
    <w:rsid w:val="00F262D9"/>
    <w:rsid w:val="00F364C1"/>
    <w:rsid w:val="00F55F2E"/>
    <w:rsid w:val="00F652E4"/>
    <w:rsid w:val="00F80336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A16AE4-833A-43CE-BC84-E7E029A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5F2E"/>
  </w:style>
  <w:style w:type="paragraph" w:styleId="a7">
    <w:name w:val="footer"/>
    <w:basedOn w:val="a"/>
    <w:link w:val="a8"/>
    <w:uiPriority w:val="99"/>
    <w:unhideWhenUsed/>
    <w:rsid w:val="00F55F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5F2E"/>
  </w:style>
  <w:style w:type="paragraph" w:styleId="a9">
    <w:name w:val="Body Text Indent"/>
    <w:basedOn w:val="a"/>
    <w:link w:val="aa"/>
    <w:rsid w:val="00DE14E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E1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3A6A-9032-4021-8EA0-F4A6E39E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Саманта Казиханова</cp:lastModifiedBy>
  <cp:revision>2</cp:revision>
  <cp:lastPrinted>2023-05-30T06:29:00Z</cp:lastPrinted>
  <dcterms:created xsi:type="dcterms:W3CDTF">2023-07-26T11:24:00Z</dcterms:created>
  <dcterms:modified xsi:type="dcterms:W3CDTF">2023-07-26T11:24:00Z</dcterms:modified>
</cp:coreProperties>
</file>